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43A5C78D" wp14:paraId="2C078E63" wp14:textId="51383CB4">
      <w:pPr>
        <w:jc w:val="center"/>
        <w:rPr>
          <w:b w:val="1"/>
          <w:bCs w:val="1"/>
        </w:rPr>
      </w:pPr>
      <w:r w:rsidRPr="43A5C78D" w:rsidR="3D2BBE76">
        <w:rPr>
          <w:b w:val="1"/>
          <w:bCs w:val="1"/>
        </w:rPr>
        <w:t>Climate and Health Equity Coalition</w:t>
      </w:r>
    </w:p>
    <w:p w:rsidR="3D2BBE76" w:rsidP="43A5C78D" w:rsidRDefault="3D2BBE76" w14:paraId="211E38D2" w14:textId="76B7018D">
      <w:pPr>
        <w:pStyle w:val="Normal"/>
        <w:jc w:val="center"/>
        <w:rPr>
          <w:b w:val="1"/>
          <w:bCs w:val="1"/>
        </w:rPr>
      </w:pPr>
      <w:r w:rsidRPr="43A5C78D" w:rsidR="3D2BBE76">
        <w:rPr>
          <w:b w:val="1"/>
          <w:bCs w:val="1"/>
        </w:rPr>
        <w:t xml:space="preserve">October 16, </w:t>
      </w:r>
      <w:r w:rsidRPr="43A5C78D" w:rsidR="3D2BBE76">
        <w:rPr>
          <w:b w:val="1"/>
          <w:bCs w:val="1"/>
        </w:rPr>
        <w:t>2024</w:t>
      </w:r>
      <w:r w:rsidRPr="43A5C78D" w:rsidR="3D2BBE76">
        <w:rPr>
          <w:b w:val="1"/>
          <w:bCs w:val="1"/>
        </w:rPr>
        <w:t xml:space="preserve"> | 10:30-12:00</w:t>
      </w:r>
    </w:p>
    <w:p w:rsidR="3D2BBE76" w:rsidP="43A5C78D" w:rsidRDefault="3D2BBE76" w14:paraId="73AF9102" w14:textId="172C0DB1">
      <w:pPr>
        <w:pStyle w:val="Normal"/>
        <w:jc w:val="center"/>
        <w:rPr>
          <w:b w:val="1"/>
          <w:bCs w:val="1"/>
        </w:rPr>
      </w:pPr>
      <w:r w:rsidRPr="43A5C78D" w:rsidR="3D2BBE76">
        <w:rPr>
          <w:b w:val="1"/>
          <w:bCs w:val="1"/>
        </w:rPr>
        <w:t>Meeting Minutes</w:t>
      </w:r>
    </w:p>
    <w:p w:rsidR="43A5C78D" w:rsidP="43A5C78D" w:rsidRDefault="43A5C78D" w14:paraId="64824A0F" w14:textId="5A2364A8">
      <w:pPr>
        <w:pStyle w:val="Normal"/>
      </w:pPr>
    </w:p>
    <w:p w:rsidR="3D2BBE76" w:rsidP="43A5C78D" w:rsidRDefault="3D2BBE76" w14:paraId="396C0F15" w14:textId="2292ECFD">
      <w:pPr>
        <w:pStyle w:val="Normal"/>
      </w:pPr>
      <w:r w:rsidRPr="43A5C78D" w:rsidR="3D2BBE76">
        <w:rPr>
          <w:b w:val="1"/>
          <w:bCs w:val="1"/>
        </w:rPr>
        <w:t>Members present:</w:t>
      </w:r>
      <w:r w:rsidR="3D2BBE76">
        <w:rPr/>
        <w:t xml:space="preserve"> </w:t>
      </w:r>
      <w:r w:rsidR="0125CAEC">
        <w:rPr/>
        <w:t xml:space="preserve">Melia Allan, Hannah Beath, Devin Brown, Deanna D’Amore, Aziz </w:t>
      </w:r>
      <w:r w:rsidR="0125CAEC">
        <w:rPr/>
        <w:t>Dekhan</w:t>
      </w:r>
      <w:r w:rsidR="0125CAEC">
        <w:rPr/>
        <w:t xml:space="preserve">, Jenny Heikkila Diaz, Robert Dubrow, Kathy Fay, Mariana Fragomeni, Margaret Harvey, Amy Mirizzi, Mark Mitchell, Kat </w:t>
      </w:r>
      <w:r w:rsidR="0125CAEC">
        <w:rPr/>
        <w:t>Morris,Jenna</w:t>
      </w:r>
      <w:r w:rsidR="0125CAEC">
        <w:rPr/>
        <w:t xml:space="preserve"> Nicol, Martha Page, Mike </w:t>
      </w:r>
      <w:r w:rsidR="0125CAEC">
        <w:rPr/>
        <w:t>Pascucilla</w:t>
      </w:r>
      <w:r w:rsidR="0125CAEC">
        <w:rPr/>
        <w:t xml:space="preserve">, Edith Pestana, Kate Richard, Sumit Sharma, Tenaya Taylor, Jennifer Wang, Karen </w:t>
      </w:r>
      <w:r w:rsidR="0125CAEC">
        <w:rPr/>
        <w:t>Wolujewicz</w:t>
      </w:r>
      <w:r w:rsidR="0125CAEC">
        <w:rPr/>
        <w:t>, Corona Zhang.</w:t>
      </w:r>
    </w:p>
    <w:p w:rsidR="0FCB3DD7" w:rsidP="43A5C78D" w:rsidRDefault="0FCB3DD7" w14:paraId="7B3C384A" w14:textId="0F9DDC0A">
      <w:pPr>
        <w:pStyle w:val="Normal"/>
      </w:pPr>
      <w:r w:rsidRPr="43A5C78D" w:rsidR="0FCB3DD7">
        <w:rPr>
          <w:b w:val="1"/>
          <w:bCs w:val="1"/>
        </w:rPr>
        <w:t>YSPH Students:</w:t>
      </w:r>
      <w:r w:rsidR="0FCB3DD7">
        <w:rPr/>
        <w:t xml:space="preserve"> </w:t>
      </w:r>
      <w:r w:rsidR="4CC89D69">
        <w:rPr/>
        <w:t>Yanjia</w:t>
      </w:r>
      <w:r w:rsidR="4CC89D69">
        <w:rPr/>
        <w:t xml:space="preserve"> Li, </w:t>
      </w:r>
      <w:r w:rsidR="5B8E3C6E">
        <w:rPr/>
        <w:t>Reece Pauling</w:t>
      </w:r>
      <w:r w:rsidR="7408317E">
        <w:rPr/>
        <w:t xml:space="preserve">, </w:t>
      </w:r>
      <w:r w:rsidR="36D7BE77">
        <w:rPr/>
        <w:t xml:space="preserve">Sena </w:t>
      </w:r>
      <w:r w:rsidR="36D7BE77">
        <w:rPr/>
        <w:t>Wazer</w:t>
      </w:r>
      <w:r w:rsidR="48719E0E">
        <w:rPr/>
        <w:t>.</w:t>
      </w:r>
    </w:p>
    <w:p w:rsidR="43A5C78D" w:rsidP="43A5C78D" w:rsidRDefault="43A5C78D" w14:paraId="390C83D0" w14:textId="3F2BBB48">
      <w:pPr>
        <w:pStyle w:val="Normal"/>
      </w:pPr>
    </w:p>
    <w:p w:rsidR="3D2BBE76" w:rsidP="43A5C78D" w:rsidRDefault="3D2BBE76" w14:paraId="513BFE63" w14:textId="07F119C7">
      <w:pPr>
        <w:pStyle w:val="Normal"/>
        <w:rPr>
          <w:b w:val="1"/>
          <w:bCs w:val="1"/>
        </w:rPr>
      </w:pPr>
      <w:r w:rsidRPr="43A5C78D" w:rsidR="3D2BBE76">
        <w:rPr>
          <w:b w:val="1"/>
          <w:bCs w:val="1"/>
        </w:rPr>
        <w:t>Welcome and Icebreaker</w:t>
      </w:r>
    </w:p>
    <w:p w:rsidR="3D2BBE76" w:rsidP="43A5C78D" w:rsidRDefault="3D2BBE76" w14:paraId="1D114F20" w14:textId="557B0DF9">
      <w:pPr>
        <w:pStyle w:val="ListParagraph"/>
        <w:numPr>
          <w:ilvl w:val="0"/>
          <w:numId w:val="1"/>
        </w:numPr>
        <w:rPr/>
      </w:pPr>
      <w:r w:rsidR="3D2BBE76">
        <w:rPr/>
        <w:t xml:space="preserve">Hannah </w:t>
      </w:r>
      <w:r w:rsidR="0CDE451A">
        <w:rPr/>
        <w:t xml:space="preserve">Beath </w:t>
      </w:r>
      <w:r w:rsidR="3D2BBE76">
        <w:rPr/>
        <w:t>called the meeting to order at 10:33am</w:t>
      </w:r>
      <w:r w:rsidR="2396939E">
        <w:rPr/>
        <w:t>.</w:t>
      </w:r>
    </w:p>
    <w:p w:rsidR="3D2BBE76" w:rsidP="43A5C78D" w:rsidRDefault="3D2BBE76" w14:paraId="65CBF0CA" w14:textId="15C7B6E8">
      <w:pPr>
        <w:pStyle w:val="ListParagraph"/>
        <w:numPr>
          <w:ilvl w:val="0"/>
          <w:numId w:val="1"/>
        </w:numPr>
        <w:rPr/>
      </w:pPr>
      <w:r w:rsidR="3D2BBE76">
        <w:rPr/>
        <w:t xml:space="preserve">Hannah led an </w:t>
      </w:r>
      <w:r w:rsidR="715E7F5D">
        <w:rPr/>
        <w:t>ice breaker, asking participants about a small thing that brought them joy.</w:t>
      </w:r>
    </w:p>
    <w:p w:rsidR="3D2BBE76" w:rsidP="43A5C78D" w:rsidRDefault="3D2BBE76" w14:paraId="793AC563" w14:textId="44C2E8F0">
      <w:pPr>
        <w:pStyle w:val="Normal"/>
        <w:rPr>
          <w:b w:val="1"/>
          <w:bCs w:val="1"/>
        </w:rPr>
      </w:pPr>
      <w:r w:rsidRPr="43A5C78D" w:rsidR="3D2BBE76">
        <w:rPr>
          <w:b w:val="1"/>
          <w:bCs w:val="1"/>
        </w:rPr>
        <w:t>Announcements: RFA, LHD Contracts</w:t>
      </w:r>
    </w:p>
    <w:p w:rsidR="2A8A2732" w:rsidP="43A5C78D" w:rsidRDefault="2A8A2732" w14:paraId="2389EAA6" w14:textId="543859DE">
      <w:pPr>
        <w:pStyle w:val="ListParagraph"/>
        <w:numPr>
          <w:ilvl w:val="0"/>
          <w:numId w:val="2"/>
        </w:numPr>
        <w:rPr/>
      </w:pPr>
      <w:r w:rsidR="2A8A2732">
        <w:rPr/>
        <w:t>Jennifer Wang gave an update about the request for applications from local health departments and districts for round 2 of DPH pilot grants for Local Health and Air Quality Preparedness and Response</w:t>
      </w:r>
      <w:r w:rsidR="0D423AF4">
        <w:rPr/>
        <w:t>.</w:t>
      </w:r>
    </w:p>
    <w:p w:rsidR="2A8A2732" w:rsidP="43A5C78D" w:rsidRDefault="2A8A2732" w14:paraId="1E9AF538" w14:textId="0BCA348E">
      <w:pPr>
        <w:pStyle w:val="ListParagraph"/>
        <w:numPr>
          <w:ilvl w:val="1"/>
          <w:numId w:val="2"/>
        </w:numPr>
        <w:rPr/>
      </w:pPr>
      <w:r w:rsidR="2A8A2732">
        <w:rPr/>
        <w:t>The application will open in late October 2024 and close in early December 2014</w:t>
      </w:r>
    </w:p>
    <w:p w:rsidR="2A8A2732" w:rsidP="43A5C78D" w:rsidRDefault="2A8A2732" w14:paraId="6C6D8866" w14:textId="6B1039C9">
      <w:pPr>
        <w:pStyle w:val="ListParagraph"/>
        <w:numPr>
          <w:ilvl w:val="1"/>
          <w:numId w:val="2"/>
        </w:numPr>
        <w:rPr/>
      </w:pPr>
      <w:r w:rsidR="2A8A2732">
        <w:rPr/>
        <w:t>Announced RFA awards are scheduled to February 2025, so that the pilot program can have a grant period of July 1, 2025-June 30, 2026</w:t>
      </w:r>
      <w:r w:rsidR="0D423AF4">
        <w:rPr/>
        <w:t>.</w:t>
      </w:r>
    </w:p>
    <w:p w:rsidR="2F8F07AF" w:rsidP="43A5C78D" w:rsidRDefault="2F8F07AF" w14:paraId="27E51096" w14:textId="2219B4FC">
      <w:pPr>
        <w:pStyle w:val="ListParagraph"/>
        <w:numPr>
          <w:ilvl w:val="0"/>
          <w:numId w:val="2"/>
        </w:numPr>
        <w:rPr/>
      </w:pPr>
      <w:r w:rsidR="2F8F07AF">
        <w:rPr/>
        <w:t>LHDs who receive the pilot grants will get $24,500 for a year of work.</w:t>
      </w:r>
    </w:p>
    <w:p w:rsidR="2A8A2732" w:rsidP="43A5C78D" w:rsidRDefault="2A8A2732" w14:paraId="7CA01F78" w14:textId="0CA47B87">
      <w:pPr>
        <w:pStyle w:val="ListParagraph"/>
        <w:numPr>
          <w:ilvl w:val="0"/>
          <w:numId w:val="2"/>
        </w:numPr>
        <w:rPr/>
      </w:pPr>
      <w:r w:rsidR="2A8A2732">
        <w:rPr/>
        <w:t xml:space="preserve">Last quarter DPH and Yale announced the kickoff with </w:t>
      </w:r>
      <w:r w:rsidR="77884C90">
        <w:rPr/>
        <w:t xml:space="preserve">the round 1 pilot grants to </w:t>
      </w:r>
      <w:r w:rsidR="2A8A2732">
        <w:rPr/>
        <w:t>Ledge</w:t>
      </w:r>
      <w:r w:rsidR="626D369B">
        <w:rPr/>
        <w:t xml:space="preserve"> L</w:t>
      </w:r>
      <w:r w:rsidR="2A8A2732">
        <w:rPr/>
        <w:t>ight and Bridgeport</w:t>
      </w:r>
      <w:r w:rsidR="3F9A30DA">
        <w:rPr/>
        <w:t xml:space="preserve"> HDs</w:t>
      </w:r>
      <w:r w:rsidR="2A8A2732">
        <w:rPr/>
        <w:t>, and these are still in the works</w:t>
      </w:r>
      <w:r w:rsidR="6DFC7399">
        <w:rPr/>
        <w:t xml:space="preserve"> re: contracting.</w:t>
      </w:r>
    </w:p>
    <w:p w:rsidR="2A8A2732" w:rsidP="43A5C78D" w:rsidRDefault="2A8A2732" w14:paraId="7BE3EB72" w14:textId="3D52ABDF">
      <w:pPr>
        <w:pStyle w:val="ListParagraph"/>
        <w:numPr>
          <w:ilvl w:val="0"/>
          <w:numId w:val="2"/>
        </w:numPr>
        <w:rPr/>
      </w:pPr>
      <w:r w:rsidR="2A8A2732">
        <w:rPr/>
        <w:t>Kathy Fay asked where LHDs can find the RFAs posted.</w:t>
      </w:r>
    </w:p>
    <w:p w:rsidR="2A8A2732" w:rsidP="43A5C78D" w:rsidRDefault="2A8A2732" w14:paraId="46A8ADF7" w14:textId="4848EB43">
      <w:pPr>
        <w:pStyle w:val="ListParagraph"/>
        <w:numPr>
          <w:ilvl w:val="1"/>
          <w:numId w:val="2"/>
        </w:numPr>
        <w:rPr/>
      </w:pPr>
      <w:r w:rsidR="2A8A2732">
        <w:rPr/>
        <w:t xml:space="preserve">Jennifer emailed the first round to all LHD </w:t>
      </w:r>
      <w:r w:rsidR="2A8A2732">
        <w:rPr/>
        <w:t>directors</w:t>
      </w:r>
      <w:r w:rsidR="09A2E260">
        <w:rPr/>
        <w:t xml:space="preserve"> </w:t>
      </w:r>
      <w:r w:rsidR="5CAABF51">
        <w:rPr/>
        <w:t>and</w:t>
      </w:r>
      <w:r w:rsidR="5CAABF51">
        <w:rPr/>
        <w:t xml:space="preserve"> will email this second round to the same list as well as directly to coalition members. Deanna will let the CT Association of Directors of Health know to be on the lookout for this RFA.</w:t>
      </w:r>
    </w:p>
    <w:p w:rsidR="2A8A2732" w:rsidP="43A5C78D" w:rsidRDefault="2A8A2732" w14:paraId="47B3DD1F" w14:textId="490E93EB">
      <w:pPr>
        <w:pStyle w:val="ListParagraph"/>
        <w:numPr>
          <w:ilvl w:val="1"/>
          <w:numId w:val="2"/>
        </w:numPr>
        <w:suppressLineNumbers w:val="0"/>
        <w:bidi w:val="0"/>
        <w:spacing w:before="0" w:beforeAutospacing="off" w:after="160" w:afterAutospacing="off" w:line="259" w:lineRule="auto"/>
        <w:ind w:left="1440" w:right="0" w:hanging="360"/>
        <w:jc w:val="left"/>
        <w:rPr/>
      </w:pPr>
      <w:r w:rsidR="2A8A2732">
        <w:rPr/>
        <w:t>DPH will work to post a link to the RFA, and the Yale Center for Climate Change can also post the RFA link.</w:t>
      </w:r>
    </w:p>
    <w:p w:rsidR="2A8A2732" w:rsidP="43A5C78D" w:rsidRDefault="2A8A2732" w14:paraId="4FDFED48" w14:textId="06518C42">
      <w:pPr>
        <w:pStyle w:val="ListParagraph"/>
        <w:numPr>
          <w:ilvl w:val="1"/>
          <w:numId w:val="2"/>
        </w:numPr>
        <w:suppressLineNumbers w:val="0"/>
        <w:bidi w:val="0"/>
        <w:spacing w:before="0" w:beforeAutospacing="off" w:after="160" w:afterAutospacing="off" w:line="259" w:lineRule="auto"/>
        <w:ind w:left="1440" w:right="0" w:hanging="360"/>
        <w:jc w:val="left"/>
        <w:rPr/>
      </w:pPr>
      <w:r w:rsidR="2A8A2732">
        <w:rPr/>
        <w:t>Kathy gave feedback that it would be good to have a website posting, so that members on this committee can direct applicants towards.</w:t>
      </w:r>
    </w:p>
    <w:p w:rsidR="3D2BBE76" w:rsidP="43A5C78D" w:rsidRDefault="3D2BBE76" w14:paraId="13B02B27" w14:textId="7ABCCD72">
      <w:pPr>
        <w:pStyle w:val="Normal"/>
        <w:rPr>
          <w:b w:val="1"/>
          <w:bCs w:val="1"/>
        </w:rPr>
      </w:pPr>
      <w:r w:rsidRPr="43A5C78D" w:rsidR="3D2BBE76">
        <w:rPr>
          <w:b w:val="1"/>
          <w:bCs w:val="1"/>
        </w:rPr>
        <w:t>AAEP Update</w:t>
      </w:r>
    </w:p>
    <w:p w:rsidR="678EE673" w:rsidP="43A5C78D" w:rsidRDefault="678EE673" w14:paraId="0CC82EB9" w14:textId="5C6B95F5">
      <w:pPr>
        <w:pStyle w:val="ListParagraph"/>
        <w:numPr>
          <w:ilvl w:val="0"/>
          <w:numId w:val="3"/>
        </w:numPr>
        <w:rPr/>
      </w:pPr>
      <w:r w:rsidR="678EE673">
        <w:rPr/>
        <w:t xml:space="preserve">Jennifer gave an update on the Adaptation Action and Evaluation Plan, specifically of the evaluation </w:t>
      </w:r>
      <w:r w:rsidR="678EE673">
        <w:rPr/>
        <w:t>portion</w:t>
      </w:r>
      <w:r w:rsidR="678EE673">
        <w:rPr/>
        <w:t>.</w:t>
      </w:r>
    </w:p>
    <w:p w:rsidR="678EE673" w:rsidP="43A5C78D" w:rsidRDefault="678EE673" w14:paraId="5557D660" w14:textId="54EAC466">
      <w:pPr>
        <w:pStyle w:val="ListParagraph"/>
        <w:numPr>
          <w:ilvl w:val="1"/>
          <w:numId w:val="3"/>
        </w:numPr>
        <w:rPr/>
      </w:pPr>
      <w:r w:rsidR="678EE673">
        <w:rPr/>
        <w:t>Adaptation Action 1 (AA1): developing and implementing an educational program for LHDs</w:t>
      </w:r>
      <w:r w:rsidR="1E49778C">
        <w:rPr/>
        <w:t>.</w:t>
      </w:r>
    </w:p>
    <w:p w:rsidR="678EE673" w:rsidP="43A5C78D" w:rsidRDefault="678EE673" w14:paraId="33A0D585" w14:textId="39817DAC">
      <w:pPr>
        <w:pStyle w:val="ListParagraph"/>
        <w:numPr>
          <w:ilvl w:val="1"/>
          <w:numId w:val="3"/>
        </w:numPr>
        <w:rPr/>
      </w:pPr>
      <w:r w:rsidR="678EE673">
        <w:rPr/>
        <w:t>Adaptation Action 2 (AA2): develop guidance for local heat and air quality response plans (LHAQPs) and support local implementation through trainings and capacity building</w:t>
      </w:r>
      <w:r w:rsidR="24C8598E">
        <w:rPr/>
        <w:t>.</w:t>
      </w:r>
    </w:p>
    <w:p w:rsidR="678EE673" w:rsidP="43A5C78D" w:rsidRDefault="678EE673" w14:paraId="062C2D38" w14:textId="4D8A128A">
      <w:pPr>
        <w:pStyle w:val="ListParagraph"/>
        <w:numPr>
          <w:ilvl w:val="0"/>
          <w:numId w:val="3"/>
        </w:numPr>
        <w:rPr/>
      </w:pPr>
      <w:r w:rsidR="678EE673">
        <w:rPr/>
        <w:t>AAEP components:</w:t>
      </w:r>
    </w:p>
    <w:p w:rsidR="678EE673" w:rsidP="43A5C78D" w:rsidRDefault="678EE673" w14:paraId="18B0E72B" w14:textId="36B26C7C">
      <w:pPr>
        <w:pStyle w:val="ListParagraph"/>
        <w:numPr>
          <w:ilvl w:val="1"/>
          <w:numId w:val="3"/>
        </w:numPr>
        <w:rPr/>
      </w:pPr>
      <w:r w:rsidR="678EE673">
        <w:rPr/>
        <w:t>Part 1: description of adaptation action</w:t>
      </w:r>
    </w:p>
    <w:p w:rsidR="678EE673" w:rsidP="43A5C78D" w:rsidRDefault="678EE673" w14:paraId="1C1BF59E" w14:textId="41EFD952">
      <w:pPr>
        <w:pStyle w:val="ListParagraph"/>
        <w:numPr>
          <w:ilvl w:val="1"/>
          <w:numId w:val="3"/>
        </w:numPr>
        <w:rPr/>
      </w:pPr>
      <w:r w:rsidR="678EE673">
        <w:rPr/>
        <w:t>Part 2: Communications</w:t>
      </w:r>
    </w:p>
    <w:p w:rsidR="678EE673" w:rsidP="43A5C78D" w:rsidRDefault="678EE673" w14:paraId="5AA93DCB" w14:textId="05087D15">
      <w:pPr>
        <w:pStyle w:val="ListParagraph"/>
        <w:numPr>
          <w:ilvl w:val="1"/>
          <w:numId w:val="3"/>
        </w:numPr>
        <w:rPr/>
      </w:pPr>
      <w:r w:rsidR="678EE673">
        <w:rPr/>
        <w:t>Part 3: Evaluation</w:t>
      </w:r>
    </w:p>
    <w:p w:rsidR="678EE673" w:rsidP="43A5C78D" w:rsidRDefault="678EE673" w14:paraId="79933F78" w14:textId="5623027B">
      <w:pPr>
        <w:pStyle w:val="ListParagraph"/>
        <w:numPr>
          <w:ilvl w:val="1"/>
          <w:numId w:val="3"/>
        </w:numPr>
        <w:rPr/>
      </w:pPr>
      <w:r w:rsidR="678EE673">
        <w:rPr/>
        <w:t>Part 4: Project Management</w:t>
      </w:r>
    </w:p>
    <w:p w:rsidR="678EE673" w:rsidP="43A5C78D" w:rsidRDefault="678EE673" w14:paraId="671989D2" w14:textId="5B97FF32">
      <w:pPr>
        <w:pStyle w:val="ListParagraph"/>
        <w:numPr>
          <w:ilvl w:val="0"/>
          <w:numId w:val="3"/>
        </w:numPr>
        <w:rPr/>
      </w:pPr>
      <w:r w:rsidR="678EE673">
        <w:rPr/>
        <w:t>AAEP Status Update</w:t>
      </w:r>
      <w:r w:rsidR="1D7BE690">
        <w:rPr/>
        <w:t>:</w:t>
      </w:r>
    </w:p>
    <w:p w:rsidR="678EE673" w:rsidP="43A5C78D" w:rsidRDefault="678EE673" w14:paraId="2D260407" w14:textId="5CB2017C">
      <w:pPr>
        <w:pStyle w:val="ListParagraph"/>
        <w:numPr>
          <w:ilvl w:val="1"/>
          <w:numId w:val="3"/>
        </w:numPr>
        <w:rPr/>
      </w:pPr>
      <w:r w:rsidR="678EE673">
        <w:rPr/>
        <w:t>AAEPs were drafted in 2023 for AA1 and AA2</w:t>
      </w:r>
      <w:r w:rsidR="29CCD833">
        <w:rPr/>
        <w:t>.</w:t>
      </w:r>
    </w:p>
    <w:p w:rsidR="678EE673" w:rsidP="43A5C78D" w:rsidRDefault="678EE673" w14:paraId="1E81014C" w14:textId="6D2F545B">
      <w:pPr>
        <w:pStyle w:val="ListParagraph"/>
        <w:numPr>
          <w:ilvl w:val="1"/>
          <w:numId w:val="3"/>
        </w:numPr>
        <w:rPr/>
      </w:pPr>
      <w:r w:rsidR="678EE673">
        <w:rPr/>
        <w:t xml:space="preserve">The center is currently revising these actions with CDC technical </w:t>
      </w:r>
      <w:r w:rsidR="678EE673">
        <w:rPr/>
        <w:t>assistance</w:t>
      </w:r>
      <w:r w:rsidR="678EE673">
        <w:rPr/>
        <w:t xml:space="preserve">, focusing on revising the evaluation questions to reflect current activities, plans, </w:t>
      </w:r>
      <w:r w:rsidR="678EE673">
        <w:rPr/>
        <w:t>capacity</w:t>
      </w:r>
      <w:r w:rsidR="678EE673">
        <w:rPr/>
        <w:t xml:space="preserve"> and needs.</w:t>
      </w:r>
    </w:p>
    <w:p w:rsidR="678EE673" w:rsidP="43A5C78D" w:rsidRDefault="678EE673" w14:paraId="5E65D22C" w14:textId="5112AC91">
      <w:pPr>
        <w:pStyle w:val="ListParagraph"/>
        <w:numPr>
          <w:ilvl w:val="1"/>
          <w:numId w:val="3"/>
        </w:numPr>
        <w:rPr/>
      </w:pPr>
      <w:r w:rsidR="678EE673">
        <w:rPr/>
        <w:t xml:space="preserve">Jennifer and her team are </w:t>
      </w:r>
      <w:r w:rsidR="678EE673">
        <w:rPr/>
        <w:t>aiming</w:t>
      </w:r>
      <w:r w:rsidR="678EE673">
        <w:rPr/>
        <w:t xml:space="preserve"> for updated drafts to be ready for Coalition feedback by the year-end via written comments, and a discussion at the January coalition meeting.</w:t>
      </w:r>
    </w:p>
    <w:p w:rsidR="7A24A227" w:rsidP="43A5C78D" w:rsidRDefault="7A24A227" w14:paraId="346D80EE" w14:textId="1A045604">
      <w:pPr>
        <w:pStyle w:val="ListParagraph"/>
        <w:numPr>
          <w:ilvl w:val="0"/>
          <w:numId w:val="3"/>
        </w:numPr>
        <w:rPr/>
      </w:pPr>
      <w:r w:rsidR="7A24A227">
        <w:rPr/>
        <w:t>Mark Mitchell flagged an issue around stakeholder engagement.</w:t>
      </w:r>
    </w:p>
    <w:p w:rsidR="7BB02939" w:rsidP="43A5C78D" w:rsidRDefault="7BB02939" w14:paraId="31B470A3" w14:textId="783EA87F">
      <w:pPr>
        <w:pStyle w:val="ListParagraph"/>
        <w:numPr>
          <w:ilvl w:val="1"/>
          <w:numId w:val="3"/>
        </w:numPr>
        <w:rPr/>
      </w:pPr>
      <w:r w:rsidR="7BB02939">
        <w:rPr/>
        <w:t xml:space="preserve">Jennifer spoke about the requirements for a community partner in the </w:t>
      </w:r>
      <w:r w:rsidR="6EA4BDB2">
        <w:rPr/>
        <w:t>RFA and</w:t>
      </w:r>
      <w:r w:rsidR="7BB02939">
        <w:rPr/>
        <w:t xml:space="preserve"> flagged that</w:t>
      </w:r>
      <w:r w:rsidR="2A6ED2B1">
        <w:rPr/>
        <w:t xml:space="preserve"> engaging with a community partner was something the team looked for in round 1.</w:t>
      </w:r>
    </w:p>
    <w:p w:rsidR="7A24A227" w:rsidP="43A5C78D" w:rsidRDefault="7A24A227" w14:paraId="5562B649" w14:textId="70D263A9">
      <w:pPr>
        <w:pStyle w:val="ListParagraph"/>
        <w:numPr>
          <w:ilvl w:val="0"/>
          <w:numId w:val="3"/>
        </w:numPr>
        <w:rPr/>
      </w:pPr>
      <w:r w:rsidR="7A24A227">
        <w:rPr/>
        <w:t xml:space="preserve">Edith </w:t>
      </w:r>
      <w:r w:rsidR="65AF0F7C">
        <w:rPr/>
        <w:t xml:space="preserve">Pestana </w:t>
      </w:r>
      <w:r w:rsidR="7A24A227">
        <w:rPr/>
        <w:t xml:space="preserve">shared a concern that the pilot grant is not a lot of funding – it may be hard for a health department to </w:t>
      </w:r>
      <w:r w:rsidR="7A24A227">
        <w:rPr/>
        <w:t>accomplish</w:t>
      </w:r>
      <w:r w:rsidR="7A24A227">
        <w:rPr/>
        <w:t xml:space="preserve"> this without a community partner.</w:t>
      </w:r>
      <w:r w:rsidR="5D26ED9C">
        <w:rPr/>
        <w:t xml:space="preserve"> If a community partner is working with a health department/district, it is important to compensate them</w:t>
      </w:r>
      <w:r w:rsidR="5878CD7C">
        <w:rPr/>
        <w:t>.</w:t>
      </w:r>
    </w:p>
    <w:p w:rsidR="0031404A" w:rsidP="43A5C78D" w:rsidRDefault="0031404A" w14:paraId="2269A6FE" w14:textId="21BD5331">
      <w:pPr>
        <w:pStyle w:val="ListParagraph"/>
        <w:numPr>
          <w:ilvl w:val="1"/>
          <w:numId w:val="3"/>
        </w:numPr>
        <w:rPr/>
      </w:pPr>
      <w:r w:rsidR="0031404A">
        <w:rPr/>
        <w:t>Hannah will take this into account moving into the reapplication cycle.</w:t>
      </w:r>
    </w:p>
    <w:p w:rsidR="6AE0392F" w:rsidP="43A5C78D" w:rsidRDefault="6AE0392F" w14:paraId="135767A1" w14:textId="448B8BC4">
      <w:pPr>
        <w:pStyle w:val="ListParagraph"/>
        <w:numPr>
          <w:ilvl w:val="0"/>
          <w:numId w:val="3"/>
        </w:numPr>
        <w:rPr/>
      </w:pPr>
      <w:r w:rsidR="6AE0392F">
        <w:rPr/>
        <w:t xml:space="preserve">Kat </w:t>
      </w:r>
      <w:r w:rsidR="0CA97E91">
        <w:rPr/>
        <w:t xml:space="preserve">Morris </w:t>
      </w:r>
      <w:r w:rsidR="6AE0392F">
        <w:rPr/>
        <w:t xml:space="preserve">shared feedback that </w:t>
      </w:r>
      <w:r w:rsidR="6AE0392F">
        <w:rPr/>
        <w:t>mini</w:t>
      </w:r>
      <w:r w:rsidR="430221F3">
        <w:rPr/>
        <w:t xml:space="preserve"> </w:t>
      </w:r>
      <w:r w:rsidR="6AE0392F">
        <w:rPr/>
        <w:t xml:space="preserve">grants for community partners could be </w:t>
      </w:r>
      <w:r w:rsidR="6AE0392F">
        <w:rPr/>
        <w:t>a good way</w:t>
      </w:r>
      <w:r w:rsidR="6AE0392F">
        <w:rPr/>
        <w:t xml:space="preserve"> to compensate partners in the future.</w:t>
      </w:r>
    </w:p>
    <w:p w:rsidR="6AE0392F" w:rsidP="43A5C78D" w:rsidRDefault="6AE0392F" w14:paraId="2B6D218A" w14:textId="256A3F4F">
      <w:pPr>
        <w:pStyle w:val="ListParagraph"/>
        <w:numPr>
          <w:ilvl w:val="0"/>
          <w:numId w:val="3"/>
        </w:numPr>
        <w:rPr/>
      </w:pPr>
      <w:r w:rsidR="6AE0392F">
        <w:rPr/>
        <w:t xml:space="preserve">Mariana </w:t>
      </w:r>
      <w:r w:rsidR="19151608">
        <w:rPr/>
        <w:t xml:space="preserve">Fragomeni </w:t>
      </w:r>
      <w:r w:rsidR="6AE0392F">
        <w:rPr/>
        <w:t>asked if there was supplementary funding to the BRACE grant from CDC</w:t>
      </w:r>
      <w:r w:rsidR="13F3B5AA">
        <w:rPr/>
        <w:t xml:space="preserve">, because this award was not granted in the first year, but this could be an avenue for </w:t>
      </w:r>
      <w:r w:rsidR="13F3B5AA">
        <w:rPr/>
        <w:t>additional</w:t>
      </w:r>
      <w:r w:rsidR="13F3B5AA">
        <w:rPr/>
        <w:t xml:space="preserve"> funds</w:t>
      </w:r>
      <w:r w:rsidR="6AE0392F">
        <w:rPr/>
        <w:t>.</w:t>
      </w:r>
      <w:r w:rsidR="55269FC6">
        <w:rPr/>
        <w:t xml:space="preserve"> Hannah and Jennifer had not heard about this supplementary funding for evaluation, but they will </w:t>
      </w:r>
      <w:r w:rsidR="55269FC6">
        <w:rPr/>
        <w:t>look into</w:t>
      </w:r>
      <w:r w:rsidR="55269FC6">
        <w:rPr/>
        <w:t xml:space="preserve"> this</w:t>
      </w:r>
      <w:r w:rsidR="3AB9BF5C">
        <w:rPr/>
        <w:t xml:space="preserve"> in their next meeting with CDC</w:t>
      </w:r>
      <w:r w:rsidR="55269FC6">
        <w:rPr/>
        <w:t>.</w:t>
      </w:r>
    </w:p>
    <w:p w:rsidR="3D2BBE76" w:rsidP="43A5C78D" w:rsidRDefault="3D2BBE76" w14:paraId="53821179" w14:textId="7DB74DB5">
      <w:pPr>
        <w:pStyle w:val="Normal"/>
        <w:rPr>
          <w:b w:val="1"/>
          <w:bCs w:val="1"/>
        </w:rPr>
      </w:pPr>
      <w:r w:rsidRPr="43A5C78D" w:rsidR="3D2BBE76">
        <w:rPr>
          <w:b w:val="1"/>
          <w:bCs w:val="1"/>
        </w:rPr>
        <w:t>Symposium Agenda Proposal and Updates</w:t>
      </w:r>
    </w:p>
    <w:p w:rsidR="0194AF0D" w:rsidP="43A5C78D" w:rsidRDefault="0194AF0D" w14:paraId="18CFABF0" w14:textId="7E0509BB">
      <w:pPr>
        <w:pStyle w:val="ListParagraph"/>
        <w:numPr>
          <w:ilvl w:val="0"/>
          <w:numId w:val="4"/>
        </w:numPr>
        <w:rPr/>
      </w:pPr>
      <w:r w:rsidR="0194AF0D">
        <w:rPr/>
        <w:t xml:space="preserve">For the 2025 CT Symposium on Climate Change and Health, Jennnifer and Hannah collected feedback from the coalition, and </w:t>
      </w:r>
      <w:r w:rsidR="32AA116C">
        <w:rPr/>
        <w:t>shared how they will incorporate this feedback into the upcoming symposium.</w:t>
      </w:r>
    </w:p>
    <w:p w:rsidR="0194AF0D" w:rsidP="43A5C78D" w:rsidRDefault="0194AF0D" w14:paraId="45F4AC20" w14:textId="70E61357">
      <w:pPr>
        <w:pStyle w:val="ListParagraph"/>
        <w:numPr>
          <w:ilvl w:val="0"/>
          <w:numId w:val="4"/>
        </w:numPr>
        <w:rPr/>
      </w:pPr>
      <w:r w:rsidR="0194AF0D">
        <w:rPr/>
        <w:t>The</w:t>
      </w:r>
      <w:r w:rsidR="633DC259">
        <w:rPr/>
        <w:t xml:space="preserve"> date has not yet been finalized</w:t>
      </w:r>
      <w:r w:rsidR="0194AF0D">
        <w:rPr/>
        <w:t>, but DPH and Yale would like to host a half-day in</w:t>
      </w:r>
      <w:r w:rsidR="6C7C5F01">
        <w:rPr/>
        <w:t>-</w:t>
      </w:r>
      <w:r w:rsidR="0194AF0D">
        <w:rPr/>
        <w:t>person event in late March, tentatively at Southern Connecticut State University.</w:t>
      </w:r>
    </w:p>
    <w:p w:rsidR="0194AF0D" w:rsidP="43A5C78D" w:rsidRDefault="0194AF0D" w14:paraId="5E9C1EE4" w14:textId="306254A8">
      <w:pPr>
        <w:pStyle w:val="ListParagraph"/>
        <w:numPr>
          <w:ilvl w:val="0"/>
          <w:numId w:val="4"/>
        </w:numPr>
        <w:rPr/>
      </w:pPr>
      <w:r w:rsidR="0194AF0D">
        <w:rPr/>
        <w:t xml:space="preserve">The </w:t>
      </w:r>
      <w:r w:rsidR="0194AF0D">
        <w:rPr/>
        <w:t>objective</w:t>
      </w:r>
      <w:r w:rsidR="0194AF0D">
        <w:rPr/>
        <w:t xml:space="preserve"> for the second annual symposium is to build awareness engagement, and community in CT around the health impacts of climate change.</w:t>
      </w:r>
    </w:p>
    <w:p w:rsidR="0194AF0D" w:rsidP="43A5C78D" w:rsidRDefault="0194AF0D" w14:paraId="5BEE9A27" w14:textId="1706B76B">
      <w:pPr>
        <w:pStyle w:val="ListParagraph"/>
        <w:numPr>
          <w:ilvl w:val="0"/>
          <w:numId w:val="4"/>
        </w:numPr>
        <w:rPr/>
      </w:pPr>
      <w:r w:rsidR="0194AF0D">
        <w:rPr/>
        <w:t xml:space="preserve">They heard from participants that looking into solutions to protect is </w:t>
      </w:r>
      <w:r w:rsidR="0194AF0D">
        <w:rPr/>
        <w:t>an important component</w:t>
      </w:r>
      <w:r w:rsidR="0194AF0D">
        <w:rPr/>
        <w:t>, so the symposium in 2025 will aim to incorporate this</w:t>
      </w:r>
      <w:r w:rsidR="2E463CD9">
        <w:rPr/>
        <w:t xml:space="preserve"> feedback</w:t>
      </w:r>
      <w:r w:rsidR="0194AF0D">
        <w:rPr/>
        <w:t xml:space="preserve">. The proposed agenda includes a part 1 focused on challenges, especially </w:t>
      </w:r>
      <w:r w:rsidR="30E38301">
        <w:rPr/>
        <w:t>with what is already happening in Connecticut</w:t>
      </w:r>
      <w:r w:rsidR="0194AF0D">
        <w:rPr/>
        <w:t>, and a part 2 on solutions</w:t>
      </w:r>
      <w:r w:rsidR="7F6BAD27">
        <w:rPr/>
        <w:t>, focused on recent successes and work in progress</w:t>
      </w:r>
      <w:r w:rsidR="0194AF0D">
        <w:rPr/>
        <w:t>.</w:t>
      </w:r>
    </w:p>
    <w:p w:rsidR="3F8EC524" w:rsidP="43A5C78D" w:rsidRDefault="3F8EC524" w14:paraId="56329EF5" w14:textId="4BF62957">
      <w:pPr>
        <w:pStyle w:val="ListParagraph"/>
        <w:numPr>
          <w:ilvl w:val="0"/>
          <w:numId w:val="4"/>
        </w:numPr>
        <w:rPr/>
      </w:pPr>
      <w:r w:rsidR="3F8EC524">
        <w:rPr/>
        <w:t xml:space="preserve">Kat Morris recommended that both part 1 and part 2 be solution-oriented but in different formats, since </w:t>
      </w:r>
      <w:r w:rsidR="3F8EC524">
        <w:rPr/>
        <w:t>in order to</w:t>
      </w:r>
      <w:r w:rsidR="3F8EC524">
        <w:rPr/>
        <w:t xml:space="preserve"> talk about solutions, discussion of challenges is necessary.</w:t>
      </w:r>
    </w:p>
    <w:p w:rsidR="3F8EC524" w:rsidP="43A5C78D" w:rsidRDefault="3F8EC524" w14:paraId="1481027F" w14:textId="0670D211">
      <w:pPr>
        <w:pStyle w:val="ListParagraph"/>
        <w:numPr>
          <w:ilvl w:val="0"/>
          <w:numId w:val="4"/>
        </w:numPr>
        <w:rPr/>
      </w:pPr>
      <w:r w:rsidR="3F8EC524">
        <w:rPr/>
        <w:t>Robert Dubrow flagged that if members have proposed speakers for the symposium, to let Hannah and Jennifer know.</w:t>
      </w:r>
    </w:p>
    <w:p w:rsidR="2D9A0958" w:rsidP="43A5C78D" w:rsidRDefault="2D9A0958" w14:paraId="1D28A3BE" w14:textId="4C1BD154">
      <w:pPr>
        <w:pStyle w:val="ListParagraph"/>
        <w:numPr>
          <w:ilvl w:val="1"/>
          <w:numId w:val="4"/>
        </w:numPr>
        <w:rPr/>
      </w:pPr>
      <w:r w:rsidR="2D9A0958">
        <w:rPr/>
        <w:t xml:space="preserve">There is not currently an honorarium for speakers, but Hannah and </w:t>
      </w:r>
      <w:r w:rsidR="16CBE2A5">
        <w:rPr/>
        <w:t xml:space="preserve">Jennifer will </w:t>
      </w:r>
      <w:r w:rsidR="16CBE2A5">
        <w:rPr/>
        <w:t>look into</w:t>
      </w:r>
      <w:r w:rsidR="16CBE2A5">
        <w:rPr/>
        <w:t xml:space="preserve"> the budget</w:t>
      </w:r>
      <w:r w:rsidR="2D9A0958">
        <w:rPr/>
        <w:t>.</w:t>
      </w:r>
    </w:p>
    <w:p w:rsidR="2B290A3E" w:rsidP="43A5C78D" w:rsidRDefault="2B290A3E" w14:paraId="1A584E90" w14:textId="6C7FE78E">
      <w:pPr>
        <w:pStyle w:val="ListParagraph"/>
        <w:numPr>
          <w:ilvl w:val="0"/>
          <w:numId w:val="4"/>
        </w:numPr>
        <w:rPr/>
      </w:pPr>
      <w:r w:rsidR="2B290A3E">
        <w:rPr/>
        <w:t>Participants recommended that the symposium programming begin at 9:30 with breakfast at 9:00am, to allow for members to travel to the location of the event.</w:t>
      </w:r>
    </w:p>
    <w:p w:rsidR="3D2BBE76" w:rsidP="43A5C78D" w:rsidRDefault="3D2BBE76" w14:paraId="712DDB3E" w14:textId="127140FD">
      <w:pPr>
        <w:pStyle w:val="Normal"/>
        <w:rPr>
          <w:b w:val="1"/>
          <w:bCs w:val="1"/>
        </w:rPr>
      </w:pPr>
      <w:r w:rsidRPr="43A5C78D" w:rsidR="3D2BBE76">
        <w:rPr>
          <w:b w:val="1"/>
          <w:bCs w:val="1"/>
        </w:rPr>
        <w:t>Curriculum Update and Discussion</w:t>
      </w:r>
    </w:p>
    <w:p w:rsidR="1D806265" w:rsidP="43A5C78D" w:rsidRDefault="1D806265" w14:paraId="0E064470" w14:textId="7DB338C2">
      <w:pPr>
        <w:pStyle w:val="ListParagraph"/>
        <w:numPr>
          <w:ilvl w:val="0"/>
          <w:numId w:val="5"/>
        </w:numPr>
        <w:rPr/>
      </w:pPr>
      <w:r w:rsidR="1D806265">
        <w:rPr/>
        <w:t xml:space="preserve">Hannah gave an update on the curriculum. Two graduate interns with DPH put together a draft of the curriculum, including five modules with corresponding submodules. For example, the temperature module includes both </w:t>
      </w:r>
      <w:r w:rsidR="4F4337A6">
        <w:rPr/>
        <w:t>extreme heat and extreme cold.</w:t>
      </w:r>
    </w:p>
    <w:p w:rsidR="72E85912" w:rsidP="43A5C78D" w:rsidRDefault="72E85912" w14:paraId="64479CFA" w14:textId="30EC2A64">
      <w:pPr>
        <w:pStyle w:val="ListParagraph"/>
        <w:numPr>
          <w:ilvl w:val="0"/>
          <w:numId w:val="5"/>
        </w:numPr>
        <w:rPr/>
      </w:pPr>
      <w:r w:rsidR="72E85912">
        <w:rPr/>
        <w:t xml:space="preserve">Hannah shared the policy proposal formatting of the climate curriculum for local health departments. These will </w:t>
      </w:r>
      <w:r w:rsidR="72E85912">
        <w:rPr/>
        <w:t>ultimately be</w:t>
      </w:r>
      <w:r w:rsidR="72E85912">
        <w:rPr/>
        <w:t xml:space="preserve"> formatted into downloadable resources.</w:t>
      </w:r>
    </w:p>
    <w:p w:rsidR="72E85912" w:rsidP="43A5C78D" w:rsidRDefault="72E85912" w14:paraId="52CF150C" w14:textId="754FBC7C">
      <w:pPr>
        <w:pStyle w:val="ListParagraph"/>
        <w:numPr>
          <w:ilvl w:val="0"/>
          <w:numId w:val="5"/>
        </w:numPr>
        <w:rPr/>
      </w:pPr>
      <w:r w:rsidR="72E85912">
        <w:rPr/>
        <w:t xml:space="preserve">The policy proposal will be shared with the group for </w:t>
      </w:r>
      <w:r w:rsidR="72E85912">
        <w:rPr/>
        <w:t>additional</w:t>
      </w:r>
      <w:r w:rsidR="72E85912">
        <w:rPr/>
        <w:t xml:space="preserve"> feedback.</w:t>
      </w:r>
    </w:p>
    <w:p w:rsidR="7E7C4B6A" w:rsidP="43A5C78D" w:rsidRDefault="7E7C4B6A" w14:paraId="3A3F0907" w14:textId="1BD93804">
      <w:pPr>
        <w:pStyle w:val="ListParagraph"/>
        <w:numPr>
          <w:ilvl w:val="0"/>
          <w:numId w:val="5"/>
        </w:numPr>
        <w:rPr/>
      </w:pPr>
      <w:r w:rsidR="7E7C4B6A">
        <w:rPr/>
        <w:t>Hannah asked for feedback on the curriculum</w:t>
      </w:r>
      <w:r w:rsidR="19467AD0">
        <w:rPr/>
        <w:t xml:space="preserve"> development.</w:t>
      </w:r>
    </w:p>
    <w:p w:rsidR="7E7C4B6A" w:rsidP="43A5C78D" w:rsidRDefault="7E7C4B6A" w14:paraId="611508F9" w14:textId="33A36A1A">
      <w:pPr>
        <w:pStyle w:val="ListParagraph"/>
        <w:numPr>
          <w:ilvl w:val="1"/>
          <w:numId w:val="5"/>
        </w:numPr>
        <w:rPr/>
      </w:pPr>
      <w:r w:rsidR="7E7C4B6A">
        <w:rPr/>
        <w:t>Kate Richard suggested that the document include specific “whys” to emphasize the importance of each proposal/resource.</w:t>
      </w:r>
    </w:p>
    <w:p w:rsidR="7E7C4B6A" w:rsidP="43A5C78D" w:rsidRDefault="7E7C4B6A" w14:paraId="2BEBBCF8" w14:textId="5F0FE3AE">
      <w:pPr>
        <w:pStyle w:val="ListParagraph"/>
        <w:numPr>
          <w:ilvl w:val="1"/>
          <w:numId w:val="5"/>
        </w:numPr>
        <w:rPr/>
      </w:pPr>
      <w:r w:rsidR="7E7C4B6A">
        <w:rPr/>
        <w:t>Kathy flagged that there will be the development of resilience hubs, that may not be in direct communication with their local health departments. She suggested that there should be a pathw</w:t>
      </w:r>
      <w:r w:rsidR="7A3424CB">
        <w:rPr/>
        <w:t>ay to make this curriculum common knowledge in the community, beyond just the municipal staff.</w:t>
      </w:r>
    </w:p>
    <w:p w:rsidR="22CF79CF" w:rsidP="43A5C78D" w:rsidRDefault="22CF79CF" w14:paraId="6A575A33" w14:textId="52388D63">
      <w:pPr>
        <w:pStyle w:val="ListParagraph"/>
        <w:numPr>
          <w:ilvl w:val="2"/>
          <w:numId w:val="5"/>
        </w:numPr>
        <w:rPr/>
      </w:pPr>
      <w:r w:rsidR="22CF79CF">
        <w:rPr/>
        <w:t>Mark added that LHDs should think about how they want to interact with resilience hubs moving forward, thinking about what resources or communications may be useful.</w:t>
      </w:r>
    </w:p>
    <w:p w:rsidR="7A3424CB" w:rsidP="43A5C78D" w:rsidRDefault="7A3424CB" w14:paraId="38A68472" w14:textId="6F0184D6">
      <w:pPr>
        <w:pStyle w:val="ListParagraph"/>
        <w:numPr>
          <w:ilvl w:val="1"/>
          <w:numId w:val="5"/>
        </w:numPr>
        <w:rPr/>
      </w:pPr>
      <w:r w:rsidR="7A3424CB">
        <w:rPr/>
        <w:t>Mark Mitchell mentioned that Philadelphia has a heat health emergency response based on data</w:t>
      </w:r>
      <w:r w:rsidR="0599471C">
        <w:rPr/>
        <w:t xml:space="preserve">, and that Connecticut </w:t>
      </w:r>
      <w:r w:rsidR="7A3424CB">
        <w:rPr/>
        <w:t>should learn from their experience.</w:t>
      </w:r>
    </w:p>
    <w:p w:rsidR="1C76395D" w:rsidP="43A5C78D" w:rsidRDefault="1C76395D" w14:paraId="294E12FF" w14:textId="33150313">
      <w:pPr>
        <w:pStyle w:val="ListParagraph"/>
        <w:numPr>
          <w:ilvl w:val="1"/>
          <w:numId w:val="5"/>
        </w:numPr>
        <w:rPr/>
      </w:pPr>
      <w:r w:rsidR="1C76395D">
        <w:rPr/>
        <w:t xml:space="preserve">Edith </w:t>
      </w:r>
      <w:r w:rsidR="1C76395D">
        <w:rPr/>
        <w:t>brought up</w:t>
      </w:r>
      <w:r w:rsidR="1C76395D">
        <w:rPr/>
        <w:t xml:space="preserve"> severe flooding events in Connecticut and flagged that this would be important to include in curriculum. Hannah mentioned that the curriculum </w:t>
      </w:r>
      <w:r w:rsidR="1C76395D">
        <w:rPr/>
        <w:t>contains</w:t>
      </w:r>
      <w:r w:rsidR="1C76395D">
        <w:rPr/>
        <w:t xml:space="preserve"> an extreme weather module, but that this is important to incorporate.</w:t>
      </w:r>
    </w:p>
    <w:p w:rsidR="1C76395D" w:rsidP="43A5C78D" w:rsidRDefault="1C76395D" w14:paraId="3CBBA51F" w14:textId="7FC5C7B2">
      <w:pPr>
        <w:pStyle w:val="ListParagraph"/>
        <w:numPr>
          <w:ilvl w:val="2"/>
          <w:numId w:val="5"/>
        </w:numPr>
        <w:rPr/>
      </w:pPr>
      <w:r w:rsidR="1C76395D">
        <w:rPr/>
        <w:t>Mark flagged that this sort of training needs to be localized. For example, preparations and responses to flooding will be different in the Hartford area, compared with how the New Haven area responds.</w:t>
      </w:r>
    </w:p>
    <w:p w:rsidR="092EF1D4" w:rsidP="43A5C78D" w:rsidRDefault="092EF1D4" w14:paraId="55359B72" w14:textId="2D248F7C">
      <w:pPr>
        <w:pStyle w:val="ListParagraph"/>
        <w:numPr>
          <w:ilvl w:val="0"/>
          <w:numId w:val="5"/>
        </w:numPr>
        <w:rPr/>
      </w:pPr>
      <w:r w:rsidR="092EF1D4">
        <w:rPr/>
        <w:t>Hannah asked the group if members had experience holding focus groups for municipal staff, and if they could share thoughts of what works well.</w:t>
      </w:r>
    </w:p>
    <w:p w:rsidR="092EF1D4" w:rsidP="43A5C78D" w:rsidRDefault="092EF1D4" w14:paraId="141DF3A4" w14:textId="0A9755FD">
      <w:pPr>
        <w:pStyle w:val="ListParagraph"/>
        <w:numPr>
          <w:ilvl w:val="1"/>
          <w:numId w:val="5"/>
        </w:numPr>
        <w:rPr/>
      </w:pPr>
      <w:r w:rsidR="092EF1D4">
        <w:rPr/>
        <w:t>Sumit shared that for Bridgeport, they want staff to be aware of the impacts of extreme weather.</w:t>
      </w:r>
    </w:p>
    <w:p w:rsidR="0EBA8456" w:rsidP="43A5C78D" w:rsidRDefault="0EBA8456" w14:paraId="5D648DCE" w14:textId="7B6A5ECD">
      <w:pPr>
        <w:pStyle w:val="ListParagraph"/>
        <w:numPr>
          <w:ilvl w:val="0"/>
          <w:numId w:val="5"/>
        </w:numPr>
        <w:rPr/>
      </w:pPr>
      <w:r w:rsidR="0EBA8456">
        <w:rPr/>
        <w:t xml:space="preserve">Hannah invited members to share any </w:t>
      </w:r>
      <w:r w:rsidR="0EBA8456">
        <w:rPr/>
        <w:t>additional</w:t>
      </w:r>
      <w:r w:rsidR="0EBA8456">
        <w:rPr/>
        <w:t xml:space="preserve"> curriculum feedback over email.</w:t>
      </w:r>
    </w:p>
    <w:p w:rsidR="3D2BBE76" w:rsidP="43A5C78D" w:rsidRDefault="3D2BBE76" w14:paraId="7577D2C9" w14:textId="68A13C22">
      <w:pPr>
        <w:pStyle w:val="Normal"/>
        <w:rPr>
          <w:b w:val="1"/>
          <w:bCs w:val="1"/>
        </w:rPr>
      </w:pPr>
      <w:r w:rsidRPr="43A5C78D" w:rsidR="3D2BBE76">
        <w:rPr>
          <w:b w:val="1"/>
          <w:bCs w:val="1"/>
        </w:rPr>
        <w:t>LHAQP Update and Presentation</w:t>
      </w:r>
    </w:p>
    <w:p w:rsidR="1DD7D1AB" w:rsidP="43A5C78D" w:rsidRDefault="1DD7D1AB" w14:paraId="49D7C672" w14:textId="53BBD0F6">
      <w:pPr>
        <w:pStyle w:val="ListParagraph"/>
        <w:numPr>
          <w:ilvl w:val="0"/>
          <w:numId w:val="6"/>
        </w:numPr>
        <w:rPr/>
      </w:pPr>
      <w:r w:rsidR="1DD7D1AB">
        <w:rPr/>
        <w:t>LAHQP stands for Local Heat and Air Quality Preparedness and Response Plan</w:t>
      </w:r>
      <w:r w:rsidR="5164C38F">
        <w:rPr/>
        <w:t>.</w:t>
      </w:r>
    </w:p>
    <w:p w:rsidR="76429FD5" w:rsidP="43A5C78D" w:rsidRDefault="76429FD5" w14:paraId="41428A01" w14:textId="3D48864F">
      <w:pPr>
        <w:pStyle w:val="ListParagraph"/>
        <w:numPr>
          <w:ilvl w:val="0"/>
          <w:numId w:val="6"/>
        </w:numPr>
        <w:rPr/>
      </w:pPr>
      <w:r w:rsidR="76429FD5">
        <w:rPr/>
        <w:t xml:space="preserve">A template for LHAQPs had been drafted and is now being updated and built int a toolkit to support pilot grantees in developing their </w:t>
      </w:r>
      <w:r w:rsidR="76429FD5">
        <w:rPr/>
        <w:t>LHAQPs and</w:t>
      </w:r>
      <w:r w:rsidR="76429FD5">
        <w:rPr/>
        <w:t xml:space="preserve"> provide a resource for other LHDs to develop LHAQPs.</w:t>
      </w:r>
    </w:p>
    <w:p w:rsidR="208434C1" w:rsidP="43A5C78D" w:rsidRDefault="208434C1" w14:paraId="71A5E678" w14:textId="01C05A98">
      <w:pPr>
        <w:pStyle w:val="ListParagraph"/>
        <w:numPr>
          <w:ilvl w:val="0"/>
          <w:numId w:val="6"/>
        </w:numPr>
        <w:rPr/>
      </w:pPr>
      <w:r w:rsidR="208434C1">
        <w:rPr/>
        <w:t>Jennifer invited her students</w:t>
      </w:r>
      <w:r w:rsidR="086BD53C">
        <w:rPr/>
        <w:t xml:space="preserve"> at the Yale School of Public Health to introduce themselves.</w:t>
      </w:r>
    </w:p>
    <w:p w:rsidR="1494FF20" w:rsidP="43A5C78D" w:rsidRDefault="1494FF20" w14:paraId="2A36AA8E" w14:textId="6D875E44">
      <w:pPr>
        <w:pStyle w:val="ListParagraph"/>
        <w:numPr>
          <w:ilvl w:val="1"/>
          <w:numId w:val="6"/>
        </w:numPr>
        <w:rPr/>
      </w:pPr>
      <w:r w:rsidR="1494FF20">
        <w:rPr/>
        <w:t xml:space="preserve">Reece Pauling, Sena </w:t>
      </w:r>
      <w:r w:rsidR="1494FF20">
        <w:rPr/>
        <w:t>Wazer</w:t>
      </w:r>
      <w:r w:rsidR="1494FF20">
        <w:rPr/>
        <w:t xml:space="preserve">, and </w:t>
      </w:r>
      <w:r w:rsidR="1494FF20">
        <w:rPr/>
        <w:t>Yanjia</w:t>
      </w:r>
      <w:r w:rsidR="1494FF20">
        <w:rPr/>
        <w:t xml:space="preserve"> Li presented on their approach and workplan for the LAHQP toolkit creation and revisions, and disemination.</w:t>
      </w:r>
    </w:p>
    <w:p w:rsidR="1D4E77B3" w:rsidP="43A5C78D" w:rsidRDefault="1D4E77B3" w14:paraId="41B33384" w14:textId="779CB95F">
      <w:pPr>
        <w:pStyle w:val="ListParagraph"/>
        <w:numPr>
          <w:ilvl w:val="0"/>
          <w:numId w:val="6"/>
        </w:numPr>
        <w:rPr/>
      </w:pPr>
      <w:r w:rsidR="1D4E77B3">
        <w:rPr/>
        <w:t xml:space="preserve">The students asked for feedback on any big issues that should be included in the toolkit, </w:t>
      </w:r>
      <w:r w:rsidR="1D4E77B3">
        <w:rPr/>
        <w:t>additional</w:t>
      </w:r>
      <w:r w:rsidR="1D4E77B3">
        <w:rPr/>
        <w:t xml:space="preserve"> stakeholders that should be at the table, and any key strategies that should be included </w:t>
      </w:r>
      <w:r w:rsidR="1D4E77B3">
        <w:rPr/>
        <w:t>in</w:t>
      </w:r>
      <w:r w:rsidR="1D4E77B3">
        <w:rPr/>
        <w:t xml:space="preserve"> the template for accessibility.</w:t>
      </w:r>
    </w:p>
    <w:p w:rsidR="0547BB97" w:rsidP="43A5C78D" w:rsidRDefault="0547BB97" w14:paraId="62DFB1C7" w14:textId="765D04E3">
      <w:pPr>
        <w:pStyle w:val="ListParagraph"/>
        <w:numPr>
          <w:ilvl w:val="1"/>
          <w:numId w:val="6"/>
        </w:numPr>
        <w:rPr/>
      </w:pPr>
      <w:r w:rsidR="0547BB97">
        <w:rPr/>
        <w:t>E</w:t>
      </w:r>
      <w:r w:rsidR="0547BB97">
        <w:rPr/>
        <w:t>dith Pestana suggested looking into language accessibility, closed captioning, and any other ADA accommodations for webinars.</w:t>
      </w:r>
    </w:p>
    <w:p w:rsidR="67481401" w:rsidP="43A5C78D" w:rsidRDefault="67481401" w14:paraId="7D28A26C" w14:textId="5714DB1E">
      <w:pPr>
        <w:pStyle w:val="ListParagraph"/>
        <w:numPr>
          <w:ilvl w:val="1"/>
          <w:numId w:val="6"/>
        </w:numPr>
        <w:rPr/>
      </w:pPr>
      <w:r w:rsidR="67481401">
        <w:rPr/>
        <w:t>Mark Mitchell suggested making the links clear between asthma and air pollution, as well as transportation and air pollution.</w:t>
      </w:r>
    </w:p>
    <w:p w:rsidR="218CC53C" w:rsidP="43A5C78D" w:rsidRDefault="218CC53C" w14:paraId="130DFBB4" w14:textId="590C9E85">
      <w:pPr>
        <w:pStyle w:val="ListParagraph"/>
        <w:numPr>
          <w:ilvl w:val="1"/>
          <w:numId w:val="6"/>
        </w:numPr>
        <w:rPr/>
      </w:pPr>
      <w:r w:rsidR="218CC53C">
        <w:rPr/>
        <w:t>Kat Morris suggested adding information on who constitutes a vulnerable community (</w:t>
      </w:r>
      <w:r w:rsidR="218CC53C">
        <w:rPr/>
        <w:t>ie</w:t>
      </w:r>
      <w:r w:rsidR="218CC53C">
        <w:rPr/>
        <w:t xml:space="preserve">. which diseases like asthma would be </w:t>
      </w:r>
      <w:r w:rsidR="218CC53C">
        <w:rPr/>
        <w:t>exacerbated</w:t>
      </w:r>
      <w:r w:rsidR="218CC53C">
        <w:rPr/>
        <w:t>) - this would be great for the graphics.</w:t>
      </w:r>
    </w:p>
    <w:p w:rsidR="3D2BBE76" w:rsidP="43A5C78D" w:rsidRDefault="3D2BBE76" w14:paraId="6B8B77F9" w14:textId="33BBBF98">
      <w:pPr>
        <w:pStyle w:val="Normal"/>
        <w:rPr>
          <w:b w:val="1"/>
          <w:bCs w:val="1"/>
        </w:rPr>
      </w:pPr>
      <w:r w:rsidRPr="43A5C78D" w:rsidR="3D2BBE76">
        <w:rPr>
          <w:b w:val="1"/>
          <w:bCs w:val="1"/>
        </w:rPr>
        <w:t>Wrap up and Next Steps</w:t>
      </w:r>
    </w:p>
    <w:p w:rsidR="32DDD625" w:rsidP="43A5C78D" w:rsidRDefault="32DDD625" w14:paraId="684DDFCA" w14:textId="55EAB654">
      <w:pPr>
        <w:pStyle w:val="ListParagraph"/>
        <w:numPr>
          <w:ilvl w:val="0"/>
          <w:numId w:val="7"/>
        </w:numPr>
        <w:rPr/>
      </w:pPr>
      <w:r w:rsidR="32DDD625">
        <w:rPr/>
        <w:t>DPH will send out an email with the meeting minutes, recording, and slide decks. The next meeting is scheduled for January 15, 2025.</w:t>
      </w:r>
    </w:p>
    <w:p w:rsidR="32DDD625" w:rsidP="43A5C78D" w:rsidRDefault="32DDD625" w14:paraId="30D2C80C" w14:textId="5CC4E579">
      <w:pPr>
        <w:pStyle w:val="ListParagraph"/>
        <w:numPr>
          <w:ilvl w:val="0"/>
          <w:numId w:val="7"/>
        </w:numPr>
        <w:rPr/>
      </w:pPr>
      <w:r w:rsidR="32DDD625">
        <w:rPr/>
        <w:t>The meeting adjourned at 12:01pm.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66968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ccb30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00fd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73b89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6676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b5b2d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8a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6CB2A1"/>
    <w:rsid w:val="0031404A"/>
    <w:rsid w:val="0125CAEC"/>
    <w:rsid w:val="0194AF0D"/>
    <w:rsid w:val="0547BB97"/>
    <w:rsid w:val="0599471C"/>
    <w:rsid w:val="0845B8FF"/>
    <w:rsid w:val="086BD53C"/>
    <w:rsid w:val="0892F3DA"/>
    <w:rsid w:val="092EF1D4"/>
    <w:rsid w:val="09A2E260"/>
    <w:rsid w:val="0A0C83DD"/>
    <w:rsid w:val="0AF5F81E"/>
    <w:rsid w:val="0CA97E91"/>
    <w:rsid w:val="0CDE451A"/>
    <w:rsid w:val="0D05A436"/>
    <w:rsid w:val="0D423AF4"/>
    <w:rsid w:val="0EBA8456"/>
    <w:rsid w:val="0F64FED5"/>
    <w:rsid w:val="0F955FB3"/>
    <w:rsid w:val="0FCB3DD7"/>
    <w:rsid w:val="10168B04"/>
    <w:rsid w:val="12895494"/>
    <w:rsid w:val="131C7813"/>
    <w:rsid w:val="136FFD56"/>
    <w:rsid w:val="13F3B5AA"/>
    <w:rsid w:val="1494FF20"/>
    <w:rsid w:val="153C65B6"/>
    <w:rsid w:val="169FF506"/>
    <w:rsid w:val="16CBE2A5"/>
    <w:rsid w:val="186EC274"/>
    <w:rsid w:val="19151608"/>
    <w:rsid w:val="19467AD0"/>
    <w:rsid w:val="19915C3B"/>
    <w:rsid w:val="199245C4"/>
    <w:rsid w:val="1A6FE8F2"/>
    <w:rsid w:val="1AA6ACA0"/>
    <w:rsid w:val="1AC4B78E"/>
    <w:rsid w:val="1C76395D"/>
    <w:rsid w:val="1CF8D6D1"/>
    <w:rsid w:val="1D4E77B3"/>
    <w:rsid w:val="1D7BE690"/>
    <w:rsid w:val="1D806265"/>
    <w:rsid w:val="1DA928AD"/>
    <w:rsid w:val="1DD7D1AB"/>
    <w:rsid w:val="1E49778C"/>
    <w:rsid w:val="208434C1"/>
    <w:rsid w:val="216B8C88"/>
    <w:rsid w:val="218CC53C"/>
    <w:rsid w:val="22CF79CF"/>
    <w:rsid w:val="2387AC6E"/>
    <w:rsid w:val="2396939E"/>
    <w:rsid w:val="24216FB1"/>
    <w:rsid w:val="24C8598E"/>
    <w:rsid w:val="24CEA32B"/>
    <w:rsid w:val="255C4CEE"/>
    <w:rsid w:val="25832952"/>
    <w:rsid w:val="2616D4B5"/>
    <w:rsid w:val="271B02F9"/>
    <w:rsid w:val="278BB036"/>
    <w:rsid w:val="280E5C72"/>
    <w:rsid w:val="29CCD833"/>
    <w:rsid w:val="29F4ACB8"/>
    <w:rsid w:val="2A6ED2B1"/>
    <w:rsid w:val="2A8A2732"/>
    <w:rsid w:val="2B1D46C0"/>
    <w:rsid w:val="2B290A3E"/>
    <w:rsid w:val="2BB87500"/>
    <w:rsid w:val="2D9A0958"/>
    <w:rsid w:val="2DDFB3C9"/>
    <w:rsid w:val="2E463CD9"/>
    <w:rsid w:val="2F445EE7"/>
    <w:rsid w:val="2F5621AE"/>
    <w:rsid w:val="2F8F07AF"/>
    <w:rsid w:val="30A9F49D"/>
    <w:rsid w:val="30E38301"/>
    <w:rsid w:val="321468A5"/>
    <w:rsid w:val="32AA116C"/>
    <w:rsid w:val="32DDD625"/>
    <w:rsid w:val="33011786"/>
    <w:rsid w:val="3427F3E5"/>
    <w:rsid w:val="34FDEE3B"/>
    <w:rsid w:val="357A9721"/>
    <w:rsid w:val="36D7BE77"/>
    <w:rsid w:val="372413F6"/>
    <w:rsid w:val="3764F19A"/>
    <w:rsid w:val="385D2DD2"/>
    <w:rsid w:val="39A325D8"/>
    <w:rsid w:val="3A079028"/>
    <w:rsid w:val="3AB9BF5C"/>
    <w:rsid w:val="3B88733D"/>
    <w:rsid w:val="3BC196C6"/>
    <w:rsid w:val="3C77020E"/>
    <w:rsid w:val="3D2BBE76"/>
    <w:rsid w:val="3D784F91"/>
    <w:rsid w:val="3F25DD45"/>
    <w:rsid w:val="3F6450F3"/>
    <w:rsid w:val="3F88C22C"/>
    <w:rsid w:val="3F8EC524"/>
    <w:rsid w:val="3F9A30DA"/>
    <w:rsid w:val="40FCE57A"/>
    <w:rsid w:val="416715D6"/>
    <w:rsid w:val="430221F3"/>
    <w:rsid w:val="43A5C78D"/>
    <w:rsid w:val="455AF05E"/>
    <w:rsid w:val="475EB285"/>
    <w:rsid w:val="47753F38"/>
    <w:rsid w:val="47AC7742"/>
    <w:rsid w:val="48719E0E"/>
    <w:rsid w:val="48AAD66E"/>
    <w:rsid w:val="493EFD4E"/>
    <w:rsid w:val="49BE0E6D"/>
    <w:rsid w:val="4C0DE826"/>
    <w:rsid w:val="4CC89D69"/>
    <w:rsid w:val="4F4337A6"/>
    <w:rsid w:val="4F62E50E"/>
    <w:rsid w:val="4FE78693"/>
    <w:rsid w:val="500F8101"/>
    <w:rsid w:val="5114726E"/>
    <w:rsid w:val="5164C38F"/>
    <w:rsid w:val="52614D85"/>
    <w:rsid w:val="52BF301B"/>
    <w:rsid w:val="52CAEC6C"/>
    <w:rsid w:val="52FFD73A"/>
    <w:rsid w:val="536CB2A1"/>
    <w:rsid w:val="54DF2867"/>
    <w:rsid w:val="54EB5215"/>
    <w:rsid w:val="55269FC6"/>
    <w:rsid w:val="55F3FC73"/>
    <w:rsid w:val="582E56CD"/>
    <w:rsid w:val="58610A2F"/>
    <w:rsid w:val="5878CD7C"/>
    <w:rsid w:val="593B822B"/>
    <w:rsid w:val="5B8E3C6E"/>
    <w:rsid w:val="5CAABF51"/>
    <w:rsid w:val="5D26ED9C"/>
    <w:rsid w:val="61C7CF10"/>
    <w:rsid w:val="622A8C38"/>
    <w:rsid w:val="625D7291"/>
    <w:rsid w:val="626D369B"/>
    <w:rsid w:val="633DC259"/>
    <w:rsid w:val="65AF0F7C"/>
    <w:rsid w:val="67481401"/>
    <w:rsid w:val="678EE673"/>
    <w:rsid w:val="67F77F56"/>
    <w:rsid w:val="68360D1E"/>
    <w:rsid w:val="687E727F"/>
    <w:rsid w:val="693FAC12"/>
    <w:rsid w:val="695D747A"/>
    <w:rsid w:val="6A6DC657"/>
    <w:rsid w:val="6AE0392F"/>
    <w:rsid w:val="6B183D7B"/>
    <w:rsid w:val="6B319D00"/>
    <w:rsid w:val="6B75D24B"/>
    <w:rsid w:val="6C077814"/>
    <w:rsid w:val="6C7C5F01"/>
    <w:rsid w:val="6CB74955"/>
    <w:rsid w:val="6DBD27DF"/>
    <w:rsid w:val="6DDF2325"/>
    <w:rsid w:val="6DFC7399"/>
    <w:rsid w:val="6E43C10F"/>
    <w:rsid w:val="6EA4BDB2"/>
    <w:rsid w:val="715E7F5D"/>
    <w:rsid w:val="72E85912"/>
    <w:rsid w:val="73659A88"/>
    <w:rsid w:val="738BE2B9"/>
    <w:rsid w:val="7408317E"/>
    <w:rsid w:val="758E6927"/>
    <w:rsid w:val="75D6748B"/>
    <w:rsid w:val="76429FD5"/>
    <w:rsid w:val="77317C3B"/>
    <w:rsid w:val="77884C90"/>
    <w:rsid w:val="7A24A227"/>
    <w:rsid w:val="7A3424CB"/>
    <w:rsid w:val="7BB02939"/>
    <w:rsid w:val="7CDA76C8"/>
    <w:rsid w:val="7D4B4A74"/>
    <w:rsid w:val="7D4FE242"/>
    <w:rsid w:val="7E38FDDE"/>
    <w:rsid w:val="7E7C4B6A"/>
    <w:rsid w:val="7F6BAD27"/>
    <w:rsid w:val="7FC80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B302E"/>
  <w15:chartTrackingRefBased/>
  <w15:docId w15:val="{F32FE47B-88C7-405F-99B7-58A886D648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542a3f2d581748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2024-10-16T14:30:37.5520900Z</dcterms:created>
  <dcterms:modified xsi:type="dcterms:W3CDTF">2024-10-16T17:19:33.3525639Z</dcterms:modified>
  <dc:creator>Allan, Melia</dc:creator>
  <lastModifiedBy>Allan, Melia</lastModifiedBy>
</coreProperties>
</file>