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3F33C" w14:textId="32262A1C" w:rsidR="00221C5F" w:rsidRDefault="00221C5F" w:rsidP="00221C5F">
      <w:pPr>
        <w:jc w:val="center"/>
        <w:rPr>
          <w:b/>
          <w:bCs/>
          <w:sz w:val="28"/>
          <w:szCs w:val="28"/>
        </w:rPr>
      </w:pPr>
      <w:r>
        <w:rPr>
          <w:b/>
          <w:bCs/>
          <w:sz w:val="28"/>
          <w:szCs w:val="28"/>
        </w:rPr>
        <w:t>Facebook</w:t>
      </w:r>
      <w:r w:rsidR="003A167F">
        <w:rPr>
          <w:b/>
          <w:bCs/>
          <w:sz w:val="28"/>
          <w:szCs w:val="28"/>
        </w:rPr>
        <w:t xml:space="preserve"> Users</w:t>
      </w:r>
    </w:p>
    <w:p w14:paraId="67D70622" w14:textId="77777777" w:rsidR="00221C5F" w:rsidRDefault="00221C5F" w:rsidP="003D3F9D">
      <w:pPr>
        <w:rPr>
          <w:b/>
          <w:bCs/>
        </w:rPr>
      </w:pPr>
    </w:p>
    <w:p w14:paraId="3F132F2D" w14:textId="77777777" w:rsidR="003D3F9D" w:rsidRDefault="003D3F9D" w:rsidP="003D3F9D">
      <w:pPr>
        <w:rPr>
          <w:bCs/>
        </w:rPr>
      </w:pPr>
      <w:r>
        <w:rPr>
          <w:bCs/>
        </w:rPr>
        <w:t>Facebook began</w:t>
      </w:r>
      <w:r w:rsidR="00EA4F2C">
        <w:rPr>
          <w:bCs/>
        </w:rPr>
        <w:t xml:space="preserve"> in February 2004.  By that December, there were 1 million users.  The table below gives the number of Facebook users versus the number of years since Facebook began.</w:t>
      </w:r>
    </w:p>
    <w:p w14:paraId="5E05AF9B" w14:textId="77777777" w:rsidR="00EA4F2C" w:rsidRDefault="00EA0BCE" w:rsidP="003D3F9D">
      <w:pPr>
        <w:rPr>
          <w:bCs/>
        </w:rPr>
      </w:pPr>
      <w:r>
        <w:rPr>
          <w:bCs/>
        </w:rPr>
        <w:t>(</w:t>
      </w:r>
      <w:r w:rsidRPr="00EA0BCE">
        <w:rPr>
          <w:bCs/>
        </w:rPr>
        <w:t>http://newsroom.fb.com/content/default.aspx?NewsAreaId=20</w:t>
      </w:r>
      <w:r>
        <w:rPr>
          <w:bCs/>
        </w:rPr>
        <w:t>)</w:t>
      </w:r>
      <w:bookmarkStart w:id="0" w:name="_GoBack"/>
      <w:bookmarkEnd w:id="0"/>
    </w:p>
    <w:tbl>
      <w:tblPr>
        <w:tblpPr w:leftFromText="180" w:rightFromText="180" w:vertAnchor="text" w:horzAnchor="page" w:tblpX="7345"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350"/>
        <w:gridCol w:w="1535"/>
      </w:tblGrid>
      <w:tr w:rsidR="007C0F1C" w:rsidRPr="00937D92" w14:paraId="4C841BEC" w14:textId="77777777" w:rsidTr="00E51227">
        <w:trPr>
          <w:trHeight w:val="1340"/>
        </w:trPr>
        <w:tc>
          <w:tcPr>
            <w:tcW w:w="1237" w:type="dxa"/>
            <w:shd w:val="clear" w:color="auto" w:fill="DAEEF3" w:themeFill="accent5" w:themeFillTint="33"/>
            <w:vAlign w:val="center"/>
          </w:tcPr>
          <w:p w14:paraId="1B2EBA7B" w14:textId="77777777" w:rsidR="007C0F1C" w:rsidRPr="00E51227" w:rsidRDefault="007C0F1C" w:rsidP="003A167F">
            <w:pPr>
              <w:jc w:val="center"/>
              <w:rPr>
                <w:b/>
                <w:bCs/>
              </w:rPr>
            </w:pPr>
            <w:r w:rsidRPr="00E51227">
              <w:rPr>
                <w:b/>
                <w:bCs/>
              </w:rPr>
              <w:t>Date</w:t>
            </w:r>
          </w:p>
        </w:tc>
        <w:tc>
          <w:tcPr>
            <w:tcW w:w="1350" w:type="dxa"/>
            <w:shd w:val="clear" w:color="auto" w:fill="DAEEF3" w:themeFill="accent5" w:themeFillTint="33"/>
            <w:vAlign w:val="center"/>
          </w:tcPr>
          <w:p w14:paraId="6AB4CD1C" w14:textId="77777777" w:rsidR="007C0F1C" w:rsidRPr="00E51227" w:rsidRDefault="007C0F1C" w:rsidP="003A167F">
            <w:pPr>
              <w:jc w:val="center"/>
              <w:rPr>
                <w:b/>
                <w:bCs/>
              </w:rPr>
            </w:pPr>
            <w:r w:rsidRPr="00E51227">
              <w:rPr>
                <w:b/>
                <w:bCs/>
              </w:rPr>
              <w:t>Years since Facebook Started</w:t>
            </w:r>
          </w:p>
        </w:tc>
        <w:tc>
          <w:tcPr>
            <w:tcW w:w="1535" w:type="dxa"/>
            <w:shd w:val="clear" w:color="auto" w:fill="DAEEF3" w:themeFill="accent5" w:themeFillTint="33"/>
            <w:vAlign w:val="center"/>
          </w:tcPr>
          <w:p w14:paraId="352D8F80" w14:textId="77777777" w:rsidR="007C0F1C" w:rsidRPr="00E51227" w:rsidRDefault="007C0F1C" w:rsidP="003A167F">
            <w:pPr>
              <w:jc w:val="center"/>
              <w:rPr>
                <w:b/>
                <w:bCs/>
              </w:rPr>
            </w:pPr>
            <w:r w:rsidRPr="00E51227">
              <w:rPr>
                <w:b/>
                <w:bCs/>
              </w:rPr>
              <w:t>Number of Facebook Users</w:t>
            </w:r>
          </w:p>
          <w:p w14:paraId="2FE703A8" w14:textId="77777777" w:rsidR="007C0F1C" w:rsidRPr="00E51227" w:rsidRDefault="007C0F1C" w:rsidP="003A167F">
            <w:pPr>
              <w:jc w:val="center"/>
              <w:rPr>
                <w:b/>
                <w:bCs/>
              </w:rPr>
            </w:pPr>
            <w:r w:rsidRPr="00E51227">
              <w:rPr>
                <w:b/>
                <w:bCs/>
              </w:rPr>
              <w:t>(</w:t>
            </w:r>
            <w:proofErr w:type="gramStart"/>
            <w:r w:rsidRPr="00E51227">
              <w:rPr>
                <w:b/>
                <w:bCs/>
              </w:rPr>
              <w:t>millions</w:t>
            </w:r>
            <w:proofErr w:type="gramEnd"/>
            <w:r w:rsidRPr="00E51227">
              <w:rPr>
                <w:b/>
                <w:bCs/>
              </w:rPr>
              <w:t>)</w:t>
            </w:r>
          </w:p>
        </w:tc>
      </w:tr>
      <w:tr w:rsidR="007C0F1C" w:rsidRPr="00937D92" w14:paraId="273FA22B" w14:textId="77777777" w:rsidTr="003A167F">
        <w:tc>
          <w:tcPr>
            <w:tcW w:w="1237" w:type="dxa"/>
            <w:vAlign w:val="center"/>
          </w:tcPr>
          <w:p w14:paraId="0330090D" w14:textId="77777777" w:rsidR="007C0F1C" w:rsidRPr="00937D92" w:rsidRDefault="007C0F1C" w:rsidP="003A167F">
            <w:pPr>
              <w:jc w:val="center"/>
              <w:rPr>
                <w:bCs/>
              </w:rPr>
            </w:pPr>
            <w:r w:rsidRPr="00937D92">
              <w:rPr>
                <w:bCs/>
              </w:rPr>
              <w:t>12/04</w:t>
            </w:r>
          </w:p>
        </w:tc>
        <w:tc>
          <w:tcPr>
            <w:tcW w:w="1350" w:type="dxa"/>
            <w:vAlign w:val="center"/>
          </w:tcPr>
          <w:p w14:paraId="64D7E2CE" w14:textId="77777777" w:rsidR="007C0F1C" w:rsidRPr="00937D92" w:rsidRDefault="007C0F1C" w:rsidP="003A167F">
            <w:pPr>
              <w:jc w:val="center"/>
              <w:rPr>
                <w:bCs/>
              </w:rPr>
            </w:pPr>
            <w:r w:rsidRPr="00937D92">
              <w:rPr>
                <w:bCs/>
              </w:rPr>
              <w:t>0.83</w:t>
            </w:r>
          </w:p>
        </w:tc>
        <w:tc>
          <w:tcPr>
            <w:tcW w:w="1535" w:type="dxa"/>
            <w:vAlign w:val="center"/>
          </w:tcPr>
          <w:p w14:paraId="4924E3B0" w14:textId="77777777" w:rsidR="007C0F1C" w:rsidRPr="00937D92" w:rsidRDefault="007C0F1C" w:rsidP="003A167F">
            <w:pPr>
              <w:jc w:val="center"/>
              <w:rPr>
                <w:bCs/>
              </w:rPr>
            </w:pPr>
            <w:r w:rsidRPr="00937D92">
              <w:rPr>
                <w:bCs/>
              </w:rPr>
              <w:t>1</w:t>
            </w:r>
          </w:p>
        </w:tc>
      </w:tr>
      <w:tr w:rsidR="007C0F1C" w:rsidRPr="00937D92" w14:paraId="634FA548" w14:textId="77777777" w:rsidTr="003A167F">
        <w:tc>
          <w:tcPr>
            <w:tcW w:w="1237" w:type="dxa"/>
            <w:vAlign w:val="center"/>
          </w:tcPr>
          <w:p w14:paraId="4F3D0D2F" w14:textId="77777777" w:rsidR="007C0F1C" w:rsidRPr="00937D92" w:rsidRDefault="007C0F1C" w:rsidP="003A167F">
            <w:pPr>
              <w:jc w:val="center"/>
              <w:rPr>
                <w:bCs/>
              </w:rPr>
            </w:pPr>
            <w:r w:rsidRPr="00937D92">
              <w:rPr>
                <w:bCs/>
              </w:rPr>
              <w:t>12/05</w:t>
            </w:r>
          </w:p>
        </w:tc>
        <w:tc>
          <w:tcPr>
            <w:tcW w:w="1350" w:type="dxa"/>
            <w:vAlign w:val="center"/>
          </w:tcPr>
          <w:p w14:paraId="742F9B70" w14:textId="77777777" w:rsidR="007C0F1C" w:rsidRPr="00937D92" w:rsidRDefault="007C0F1C" w:rsidP="003A167F">
            <w:pPr>
              <w:jc w:val="center"/>
              <w:rPr>
                <w:bCs/>
              </w:rPr>
            </w:pPr>
            <w:r w:rsidRPr="00937D92">
              <w:rPr>
                <w:bCs/>
              </w:rPr>
              <w:t>1.83</w:t>
            </w:r>
          </w:p>
        </w:tc>
        <w:tc>
          <w:tcPr>
            <w:tcW w:w="1535" w:type="dxa"/>
            <w:vAlign w:val="center"/>
          </w:tcPr>
          <w:p w14:paraId="616B0FF2" w14:textId="77777777" w:rsidR="007C0F1C" w:rsidRPr="00937D92" w:rsidRDefault="007C0F1C" w:rsidP="003A167F">
            <w:pPr>
              <w:jc w:val="center"/>
              <w:rPr>
                <w:bCs/>
              </w:rPr>
            </w:pPr>
            <w:r w:rsidRPr="00937D92">
              <w:rPr>
                <w:bCs/>
              </w:rPr>
              <w:t>6</w:t>
            </w:r>
          </w:p>
        </w:tc>
      </w:tr>
      <w:tr w:rsidR="007C0F1C" w:rsidRPr="00937D92" w14:paraId="604DB1D5" w14:textId="77777777" w:rsidTr="003A167F">
        <w:tc>
          <w:tcPr>
            <w:tcW w:w="1237" w:type="dxa"/>
            <w:vAlign w:val="center"/>
          </w:tcPr>
          <w:p w14:paraId="0184AA5B" w14:textId="77777777" w:rsidR="007C0F1C" w:rsidRPr="00937D92" w:rsidRDefault="007C0F1C" w:rsidP="003A167F">
            <w:pPr>
              <w:jc w:val="center"/>
              <w:rPr>
                <w:bCs/>
              </w:rPr>
            </w:pPr>
            <w:r w:rsidRPr="00937D92">
              <w:rPr>
                <w:bCs/>
              </w:rPr>
              <w:t>12/06</w:t>
            </w:r>
          </w:p>
        </w:tc>
        <w:tc>
          <w:tcPr>
            <w:tcW w:w="1350" w:type="dxa"/>
            <w:vAlign w:val="center"/>
          </w:tcPr>
          <w:p w14:paraId="59880773" w14:textId="77777777" w:rsidR="007C0F1C" w:rsidRPr="00937D92" w:rsidRDefault="007C0F1C" w:rsidP="003A167F">
            <w:pPr>
              <w:jc w:val="center"/>
              <w:rPr>
                <w:bCs/>
              </w:rPr>
            </w:pPr>
            <w:r w:rsidRPr="00937D92">
              <w:rPr>
                <w:bCs/>
              </w:rPr>
              <w:t>2.83</w:t>
            </w:r>
          </w:p>
        </w:tc>
        <w:tc>
          <w:tcPr>
            <w:tcW w:w="1535" w:type="dxa"/>
            <w:vAlign w:val="center"/>
          </w:tcPr>
          <w:p w14:paraId="5292AEEE" w14:textId="77777777" w:rsidR="007C0F1C" w:rsidRPr="00937D92" w:rsidRDefault="007C0F1C" w:rsidP="003A167F">
            <w:pPr>
              <w:jc w:val="center"/>
              <w:rPr>
                <w:bCs/>
              </w:rPr>
            </w:pPr>
            <w:r w:rsidRPr="00937D92">
              <w:rPr>
                <w:bCs/>
              </w:rPr>
              <w:t>12</w:t>
            </w:r>
          </w:p>
        </w:tc>
      </w:tr>
      <w:tr w:rsidR="007C0F1C" w:rsidRPr="00937D92" w14:paraId="40DF51DD" w14:textId="77777777" w:rsidTr="003A167F">
        <w:tc>
          <w:tcPr>
            <w:tcW w:w="1237" w:type="dxa"/>
            <w:vAlign w:val="center"/>
          </w:tcPr>
          <w:p w14:paraId="1FAC1C43" w14:textId="77777777" w:rsidR="007C0F1C" w:rsidRPr="00937D92" w:rsidRDefault="007C0F1C" w:rsidP="003A167F">
            <w:pPr>
              <w:jc w:val="center"/>
              <w:rPr>
                <w:bCs/>
              </w:rPr>
            </w:pPr>
            <w:r w:rsidRPr="00937D92">
              <w:rPr>
                <w:bCs/>
              </w:rPr>
              <w:t>12/07</w:t>
            </w:r>
          </w:p>
        </w:tc>
        <w:tc>
          <w:tcPr>
            <w:tcW w:w="1350" w:type="dxa"/>
            <w:vAlign w:val="center"/>
          </w:tcPr>
          <w:p w14:paraId="28C4EEB0" w14:textId="77777777" w:rsidR="007C0F1C" w:rsidRPr="00937D92" w:rsidRDefault="007C0F1C" w:rsidP="003A167F">
            <w:pPr>
              <w:jc w:val="center"/>
              <w:rPr>
                <w:bCs/>
              </w:rPr>
            </w:pPr>
            <w:r w:rsidRPr="00937D92">
              <w:rPr>
                <w:bCs/>
              </w:rPr>
              <w:t>3.83</w:t>
            </w:r>
          </w:p>
        </w:tc>
        <w:tc>
          <w:tcPr>
            <w:tcW w:w="1535" w:type="dxa"/>
            <w:vAlign w:val="center"/>
          </w:tcPr>
          <w:p w14:paraId="2605A031" w14:textId="77777777" w:rsidR="007C0F1C" w:rsidRPr="00937D92" w:rsidRDefault="007C0F1C" w:rsidP="003A167F">
            <w:pPr>
              <w:jc w:val="center"/>
              <w:rPr>
                <w:bCs/>
              </w:rPr>
            </w:pPr>
            <w:r w:rsidRPr="00937D92">
              <w:rPr>
                <w:bCs/>
              </w:rPr>
              <w:t>58</w:t>
            </w:r>
          </w:p>
        </w:tc>
      </w:tr>
      <w:tr w:rsidR="007C0F1C" w:rsidRPr="00937D92" w14:paraId="6AE177B1" w14:textId="77777777" w:rsidTr="003A167F">
        <w:tc>
          <w:tcPr>
            <w:tcW w:w="1237" w:type="dxa"/>
            <w:vAlign w:val="center"/>
          </w:tcPr>
          <w:p w14:paraId="525471DC" w14:textId="77777777" w:rsidR="007C0F1C" w:rsidRPr="00937D92" w:rsidRDefault="007C0F1C" w:rsidP="003A167F">
            <w:pPr>
              <w:jc w:val="center"/>
              <w:rPr>
                <w:bCs/>
              </w:rPr>
            </w:pPr>
            <w:r w:rsidRPr="00937D92">
              <w:rPr>
                <w:bCs/>
              </w:rPr>
              <w:t>12/08</w:t>
            </w:r>
          </w:p>
        </w:tc>
        <w:tc>
          <w:tcPr>
            <w:tcW w:w="1350" w:type="dxa"/>
            <w:vAlign w:val="center"/>
          </w:tcPr>
          <w:p w14:paraId="0CA0F851" w14:textId="77777777" w:rsidR="007C0F1C" w:rsidRPr="00937D92" w:rsidRDefault="007C0F1C" w:rsidP="003A167F">
            <w:pPr>
              <w:jc w:val="center"/>
              <w:rPr>
                <w:bCs/>
              </w:rPr>
            </w:pPr>
            <w:r w:rsidRPr="00937D92">
              <w:rPr>
                <w:bCs/>
              </w:rPr>
              <w:t>4.83</w:t>
            </w:r>
          </w:p>
        </w:tc>
        <w:tc>
          <w:tcPr>
            <w:tcW w:w="1535" w:type="dxa"/>
            <w:vAlign w:val="center"/>
          </w:tcPr>
          <w:p w14:paraId="1662E46A" w14:textId="77777777" w:rsidR="007C0F1C" w:rsidRPr="00937D92" w:rsidRDefault="007C0F1C" w:rsidP="003A167F">
            <w:pPr>
              <w:jc w:val="center"/>
              <w:rPr>
                <w:bCs/>
              </w:rPr>
            </w:pPr>
            <w:r w:rsidRPr="00937D92">
              <w:rPr>
                <w:bCs/>
              </w:rPr>
              <w:t>145</w:t>
            </w:r>
          </w:p>
        </w:tc>
      </w:tr>
      <w:tr w:rsidR="007C0F1C" w:rsidRPr="00937D92" w14:paraId="1CC097DA" w14:textId="77777777" w:rsidTr="003A167F">
        <w:tc>
          <w:tcPr>
            <w:tcW w:w="1237" w:type="dxa"/>
            <w:vAlign w:val="center"/>
          </w:tcPr>
          <w:p w14:paraId="66B9C28D" w14:textId="77777777" w:rsidR="007C0F1C" w:rsidRPr="00937D92" w:rsidRDefault="007C0F1C" w:rsidP="003A167F">
            <w:pPr>
              <w:jc w:val="center"/>
              <w:rPr>
                <w:bCs/>
              </w:rPr>
            </w:pPr>
            <w:r w:rsidRPr="00937D92">
              <w:rPr>
                <w:bCs/>
              </w:rPr>
              <w:t>12/09</w:t>
            </w:r>
          </w:p>
        </w:tc>
        <w:tc>
          <w:tcPr>
            <w:tcW w:w="1350" w:type="dxa"/>
            <w:vAlign w:val="center"/>
          </w:tcPr>
          <w:p w14:paraId="7F6981CC" w14:textId="77777777" w:rsidR="007C0F1C" w:rsidRPr="00937D92" w:rsidRDefault="007C0F1C" w:rsidP="003A167F">
            <w:pPr>
              <w:jc w:val="center"/>
              <w:rPr>
                <w:bCs/>
              </w:rPr>
            </w:pPr>
            <w:r w:rsidRPr="00937D92">
              <w:rPr>
                <w:bCs/>
              </w:rPr>
              <w:t>5.83</w:t>
            </w:r>
          </w:p>
        </w:tc>
        <w:tc>
          <w:tcPr>
            <w:tcW w:w="1535" w:type="dxa"/>
            <w:vAlign w:val="center"/>
          </w:tcPr>
          <w:p w14:paraId="0DA56281" w14:textId="77777777" w:rsidR="007C0F1C" w:rsidRPr="00937D92" w:rsidRDefault="007C0F1C" w:rsidP="003A167F">
            <w:pPr>
              <w:jc w:val="center"/>
              <w:rPr>
                <w:bCs/>
              </w:rPr>
            </w:pPr>
            <w:r w:rsidRPr="00937D92">
              <w:rPr>
                <w:bCs/>
              </w:rPr>
              <w:t>360</w:t>
            </w:r>
          </w:p>
        </w:tc>
      </w:tr>
      <w:tr w:rsidR="007C0F1C" w:rsidRPr="00937D92" w14:paraId="19541112" w14:textId="77777777" w:rsidTr="003A167F">
        <w:tc>
          <w:tcPr>
            <w:tcW w:w="1237" w:type="dxa"/>
            <w:vAlign w:val="center"/>
          </w:tcPr>
          <w:p w14:paraId="238E4763" w14:textId="77777777" w:rsidR="007C0F1C" w:rsidRPr="00937D92" w:rsidRDefault="007C0F1C" w:rsidP="003A167F">
            <w:pPr>
              <w:jc w:val="center"/>
              <w:rPr>
                <w:bCs/>
              </w:rPr>
            </w:pPr>
            <w:r w:rsidRPr="00937D92">
              <w:rPr>
                <w:bCs/>
              </w:rPr>
              <w:t>12/10</w:t>
            </w:r>
          </w:p>
        </w:tc>
        <w:tc>
          <w:tcPr>
            <w:tcW w:w="1350" w:type="dxa"/>
            <w:vAlign w:val="center"/>
          </w:tcPr>
          <w:p w14:paraId="2455557E" w14:textId="77777777" w:rsidR="007C0F1C" w:rsidRPr="00937D92" w:rsidRDefault="007C0F1C" w:rsidP="003A167F">
            <w:pPr>
              <w:jc w:val="center"/>
              <w:rPr>
                <w:bCs/>
              </w:rPr>
            </w:pPr>
            <w:r w:rsidRPr="00937D92">
              <w:rPr>
                <w:bCs/>
              </w:rPr>
              <w:t>6.83</w:t>
            </w:r>
          </w:p>
        </w:tc>
        <w:tc>
          <w:tcPr>
            <w:tcW w:w="1535" w:type="dxa"/>
            <w:vAlign w:val="center"/>
          </w:tcPr>
          <w:p w14:paraId="78BD82E9" w14:textId="77777777" w:rsidR="007C0F1C" w:rsidRPr="00937D92" w:rsidRDefault="007C0F1C" w:rsidP="003A167F">
            <w:pPr>
              <w:jc w:val="center"/>
              <w:rPr>
                <w:bCs/>
              </w:rPr>
            </w:pPr>
            <w:r w:rsidRPr="00937D92">
              <w:rPr>
                <w:bCs/>
              </w:rPr>
              <w:t>608</w:t>
            </w:r>
          </w:p>
        </w:tc>
      </w:tr>
      <w:tr w:rsidR="007C0F1C" w:rsidRPr="00937D92" w14:paraId="35E7E9A6" w14:textId="77777777" w:rsidTr="003A167F">
        <w:tc>
          <w:tcPr>
            <w:tcW w:w="1237" w:type="dxa"/>
            <w:vAlign w:val="center"/>
          </w:tcPr>
          <w:p w14:paraId="491F8CB8" w14:textId="77777777" w:rsidR="007C0F1C" w:rsidRPr="00937D92" w:rsidRDefault="007C0F1C" w:rsidP="003A167F">
            <w:pPr>
              <w:jc w:val="center"/>
              <w:rPr>
                <w:bCs/>
              </w:rPr>
            </w:pPr>
            <w:r w:rsidRPr="00937D92">
              <w:rPr>
                <w:bCs/>
              </w:rPr>
              <w:t>12/11</w:t>
            </w:r>
          </w:p>
        </w:tc>
        <w:tc>
          <w:tcPr>
            <w:tcW w:w="1350" w:type="dxa"/>
            <w:vAlign w:val="center"/>
          </w:tcPr>
          <w:p w14:paraId="5A665CFD" w14:textId="77777777" w:rsidR="007C0F1C" w:rsidRPr="00937D92" w:rsidRDefault="007C0F1C" w:rsidP="003A167F">
            <w:pPr>
              <w:jc w:val="center"/>
              <w:rPr>
                <w:bCs/>
              </w:rPr>
            </w:pPr>
            <w:r w:rsidRPr="00937D92">
              <w:rPr>
                <w:bCs/>
              </w:rPr>
              <w:t>7.83</w:t>
            </w:r>
          </w:p>
        </w:tc>
        <w:tc>
          <w:tcPr>
            <w:tcW w:w="1535" w:type="dxa"/>
            <w:vAlign w:val="center"/>
          </w:tcPr>
          <w:p w14:paraId="240A3033" w14:textId="77777777" w:rsidR="007C0F1C" w:rsidRPr="00937D92" w:rsidRDefault="007C0F1C" w:rsidP="003A167F">
            <w:pPr>
              <w:jc w:val="center"/>
              <w:rPr>
                <w:bCs/>
              </w:rPr>
            </w:pPr>
            <w:r w:rsidRPr="00937D92">
              <w:rPr>
                <w:bCs/>
              </w:rPr>
              <w:t>845</w:t>
            </w:r>
          </w:p>
        </w:tc>
      </w:tr>
    </w:tbl>
    <w:p w14:paraId="1DBE7988" w14:textId="77777777" w:rsidR="00046019" w:rsidRDefault="00046019" w:rsidP="00221C5F"/>
    <w:p w14:paraId="2F492229" w14:textId="77777777" w:rsidR="008C7940" w:rsidRDefault="008C7940" w:rsidP="007C0F1C">
      <w:pPr>
        <w:pStyle w:val="ListParagraph"/>
        <w:numPr>
          <w:ilvl w:val="0"/>
          <w:numId w:val="6"/>
        </w:numPr>
        <w:ind w:left="360"/>
      </w:pPr>
      <w:r>
        <w:t>Identify the variables in this situation.</w:t>
      </w:r>
    </w:p>
    <w:p w14:paraId="23B04AE0" w14:textId="77777777" w:rsidR="00567202" w:rsidRDefault="00567202" w:rsidP="007C0F1C"/>
    <w:p w14:paraId="3D352DE5" w14:textId="77777777" w:rsidR="008C7940" w:rsidRDefault="008C7940" w:rsidP="007C0F1C"/>
    <w:p w14:paraId="3C2E7EB6" w14:textId="77777777" w:rsidR="006841F2" w:rsidRDefault="006841F2" w:rsidP="007C0F1C"/>
    <w:p w14:paraId="5EBFE1C2" w14:textId="77777777" w:rsidR="008C7940" w:rsidRDefault="008C7940" w:rsidP="007C0F1C">
      <w:pPr>
        <w:pStyle w:val="ListParagraph"/>
        <w:numPr>
          <w:ilvl w:val="0"/>
          <w:numId w:val="6"/>
        </w:numPr>
        <w:ind w:left="360"/>
      </w:pPr>
      <w:r w:rsidRPr="005A4178">
        <w:t>Enter the data into your calculator and choose an appropriate window to view the data.  The data should bend upward indicating that an exponential function may be the right choice for a model.</w:t>
      </w:r>
      <w:r>
        <w:t xml:space="preserve">  The graph should look like this:</w:t>
      </w:r>
    </w:p>
    <w:p w14:paraId="0244C0EC" w14:textId="77777777" w:rsidR="00567202" w:rsidRDefault="00A509E4" w:rsidP="00046019">
      <w:r>
        <w:rPr>
          <w:noProof/>
        </w:rPr>
        <w:drawing>
          <wp:anchor distT="0" distB="0" distL="114300" distR="114300" simplePos="0" relativeHeight="251656192" behindDoc="1" locked="0" layoutInCell="1" allowOverlap="1" wp14:anchorId="51110E3B" wp14:editId="01C165FF">
            <wp:simplePos x="0" y="0"/>
            <wp:positionH relativeFrom="column">
              <wp:posOffset>228600</wp:posOffset>
            </wp:positionH>
            <wp:positionV relativeFrom="paragraph">
              <wp:posOffset>160020</wp:posOffset>
            </wp:positionV>
            <wp:extent cx="2084705" cy="1410970"/>
            <wp:effectExtent l="0" t="0" r="0"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9D15D" w14:textId="77777777" w:rsidR="00567202" w:rsidRDefault="00567202" w:rsidP="00046019"/>
    <w:p w14:paraId="67D19608" w14:textId="77777777" w:rsidR="00567202" w:rsidRDefault="00567202" w:rsidP="00046019"/>
    <w:p w14:paraId="6E75990E" w14:textId="77777777" w:rsidR="008C7940" w:rsidRDefault="008C7940" w:rsidP="00046019"/>
    <w:p w14:paraId="307D9A5C" w14:textId="77777777" w:rsidR="008C7940" w:rsidRDefault="008C7940" w:rsidP="00046019"/>
    <w:p w14:paraId="5D978107" w14:textId="77777777" w:rsidR="008C7940" w:rsidRDefault="008C7940" w:rsidP="00046019"/>
    <w:p w14:paraId="183DDFEF" w14:textId="77777777" w:rsidR="008C7940" w:rsidRDefault="008C7940" w:rsidP="00046019"/>
    <w:p w14:paraId="18C48701" w14:textId="77777777" w:rsidR="008C7940" w:rsidRDefault="008C7940" w:rsidP="00046019"/>
    <w:p w14:paraId="467BE729" w14:textId="77777777" w:rsidR="008C7940" w:rsidRDefault="008C7940" w:rsidP="00046019"/>
    <w:p w14:paraId="1A5FF9C5" w14:textId="77777777" w:rsidR="008C7940" w:rsidRDefault="008C7940" w:rsidP="00046019"/>
    <w:p w14:paraId="6EFDC74A" w14:textId="77777777" w:rsidR="00567202" w:rsidRDefault="00567202" w:rsidP="007C0F1C">
      <w:pPr>
        <w:pStyle w:val="ListParagraph"/>
        <w:numPr>
          <w:ilvl w:val="0"/>
          <w:numId w:val="6"/>
        </w:numPr>
        <w:ind w:left="360"/>
      </w:pPr>
      <w:r>
        <w:t xml:space="preserve">Write an equation for the exponential function that you think might model this data.  </w:t>
      </w:r>
      <w:r w:rsidR="00DE0106">
        <w:t>Explain why you choose the parameter</w:t>
      </w:r>
      <w:r w:rsidR="00CA4D09">
        <w:t>s</w:t>
      </w:r>
      <w:r w:rsidR="007C0F1C">
        <w:t xml:space="preserve"> you used.</w:t>
      </w:r>
    </w:p>
    <w:p w14:paraId="18D36216" w14:textId="77777777" w:rsidR="00567202" w:rsidRDefault="00567202" w:rsidP="00046019"/>
    <w:p w14:paraId="0066B7BE" w14:textId="77777777" w:rsidR="006841F2" w:rsidRDefault="006841F2" w:rsidP="00046019"/>
    <w:p w14:paraId="7FA3AE04" w14:textId="77777777" w:rsidR="006841F2" w:rsidRDefault="006841F2" w:rsidP="00046019"/>
    <w:p w14:paraId="4557BFEC" w14:textId="77777777" w:rsidR="006841F2" w:rsidRDefault="006841F2" w:rsidP="00046019"/>
    <w:p w14:paraId="526A9B52" w14:textId="77777777" w:rsidR="00567202" w:rsidRDefault="00567202" w:rsidP="00046019"/>
    <w:p w14:paraId="5ED589C8" w14:textId="77777777" w:rsidR="00567202" w:rsidRDefault="00A509E4" w:rsidP="00046019">
      <w:r>
        <w:rPr>
          <w:noProof/>
        </w:rPr>
        <w:drawing>
          <wp:anchor distT="0" distB="0" distL="114300" distR="114300" simplePos="0" relativeHeight="251657216" behindDoc="1" locked="0" layoutInCell="1" allowOverlap="1" wp14:anchorId="5B3A8B9E" wp14:editId="0D316AAC">
            <wp:simplePos x="0" y="0"/>
            <wp:positionH relativeFrom="column">
              <wp:posOffset>4200525</wp:posOffset>
            </wp:positionH>
            <wp:positionV relativeFrom="paragraph">
              <wp:posOffset>153035</wp:posOffset>
            </wp:positionV>
            <wp:extent cx="2084705" cy="1410970"/>
            <wp:effectExtent l="0" t="0" r="0"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39433" w14:textId="62A5C191" w:rsidR="00567202" w:rsidRDefault="008C7940" w:rsidP="007C0F1C">
      <w:pPr>
        <w:pStyle w:val="ListParagraph"/>
        <w:numPr>
          <w:ilvl w:val="0"/>
          <w:numId w:val="6"/>
        </w:numPr>
        <w:ind w:left="360"/>
      </w:pPr>
      <w:r>
        <w:t xml:space="preserve">Now graph your equation from </w:t>
      </w:r>
      <w:r w:rsidR="00E05421">
        <w:t>question 3</w:t>
      </w:r>
      <w:r>
        <w:t xml:space="preserve"> on your calculator.  Sketch your graph on the graph of the data to the right.  How well does your model fit the data?  </w:t>
      </w:r>
      <w:r w:rsidR="000F26C4">
        <w:t xml:space="preserve">The WINDOW for this graph is </w:t>
      </w:r>
      <m:oMath>
        <m:r>
          <w:rPr>
            <w:rFonts w:ascii="Cambria Math" w:hAnsi="Cambria Math"/>
          </w:rPr>
          <m:t>-1&lt;x&lt;9</m:t>
        </m:r>
      </m:oMath>
      <w:r w:rsidR="000F26C4">
        <w:t xml:space="preserve"> and </w:t>
      </w:r>
      <m:oMath>
        <m:r>
          <w:rPr>
            <w:rFonts w:ascii="Cambria Math" w:hAnsi="Cambria Math"/>
          </w:rPr>
          <m:t>-140&lt;y&lt;990</m:t>
        </m:r>
      </m:oMath>
      <w:r w:rsidR="001252E0">
        <w:t>.</w:t>
      </w:r>
    </w:p>
    <w:p w14:paraId="27293A80" w14:textId="77777777" w:rsidR="008C7940" w:rsidRDefault="008C7940" w:rsidP="007C0F1C"/>
    <w:p w14:paraId="73B60F66" w14:textId="77777777" w:rsidR="008C7940" w:rsidRDefault="008C7940" w:rsidP="007C0F1C"/>
    <w:p w14:paraId="66CE8314" w14:textId="77777777" w:rsidR="000F26C4" w:rsidRDefault="000F26C4" w:rsidP="007C0F1C"/>
    <w:p w14:paraId="1B877846" w14:textId="77777777" w:rsidR="000F26C4" w:rsidRDefault="000F26C4" w:rsidP="007C0F1C"/>
    <w:p w14:paraId="371DDF63" w14:textId="77777777" w:rsidR="000F26C4" w:rsidRDefault="000F26C4" w:rsidP="007C0F1C"/>
    <w:p w14:paraId="2A79A029" w14:textId="77777777" w:rsidR="008C7940" w:rsidRDefault="008C7940" w:rsidP="007C0F1C"/>
    <w:p w14:paraId="17021226" w14:textId="77777777" w:rsidR="008C7940" w:rsidRDefault="006D7582" w:rsidP="007C0F1C">
      <w:pPr>
        <w:pStyle w:val="ListParagraph"/>
        <w:numPr>
          <w:ilvl w:val="0"/>
          <w:numId w:val="6"/>
        </w:numPr>
        <w:ind w:left="360"/>
      </w:pPr>
      <w:r>
        <w:t>Explain how you can</w:t>
      </w:r>
      <w:r w:rsidR="008C7940">
        <w:t xml:space="preserve"> change your </w:t>
      </w:r>
      <w:r>
        <w:t>equation to fit the data better.</w:t>
      </w:r>
    </w:p>
    <w:p w14:paraId="457EF9B2" w14:textId="77777777" w:rsidR="007C0F1C" w:rsidRDefault="007C0F1C" w:rsidP="007C0F1C">
      <w:pPr>
        <w:pStyle w:val="ListParagraph"/>
        <w:ind w:left="360"/>
      </w:pPr>
    </w:p>
    <w:p w14:paraId="559090D8" w14:textId="77777777" w:rsidR="007C0F1C" w:rsidRDefault="007C0F1C" w:rsidP="001252E0"/>
    <w:p w14:paraId="26118E87" w14:textId="77777777" w:rsidR="006D7582" w:rsidRDefault="006D7582" w:rsidP="007C0F1C">
      <w:pPr>
        <w:pStyle w:val="ListParagraph"/>
        <w:numPr>
          <w:ilvl w:val="0"/>
          <w:numId w:val="6"/>
        </w:numPr>
        <w:ind w:left="360"/>
      </w:pPr>
      <w:r>
        <w:lastRenderedPageBreak/>
        <w:t>Write your next attempt at an equation that models the data and sketch its graph.</w:t>
      </w:r>
    </w:p>
    <w:p w14:paraId="0A95A5A4" w14:textId="77777777" w:rsidR="007C0F1C" w:rsidRDefault="007C0F1C" w:rsidP="001252E0"/>
    <w:p w14:paraId="2A003AD4" w14:textId="77777777" w:rsidR="007C0F1C" w:rsidRDefault="007C0F1C" w:rsidP="007C0F1C">
      <w:pPr>
        <w:pStyle w:val="ListParagraph"/>
        <w:ind w:left="360"/>
      </w:pPr>
      <w:r>
        <w:rPr>
          <w:noProof/>
        </w:rPr>
        <w:drawing>
          <wp:anchor distT="0" distB="0" distL="114300" distR="114300" simplePos="0" relativeHeight="251658240" behindDoc="1" locked="0" layoutInCell="1" allowOverlap="1" wp14:anchorId="71BBE6AD" wp14:editId="508D622C">
            <wp:simplePos x="0" y="0"/>
            <wp:positionH relativeFrom="column">
              <wp:posOffset>3973195</wp:posOffset>
            </wp:positionH>
            <wp:positionV relativeFrom="paragraph">
              <wp:posOffset>106680</wp:posOffset>
            </wp:positionV>
            <wp:extent cx="2084705" cy="1410970"/>
            <wp:effectExtent l="0" t="0" r="0" b="114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D9DF9" w14:textId="77777777" w:rsidR="007C0F1C" w:rsidRDefault="007C0F1C" w:rsidP="007C0F1C">
      <w:pPr>
        <w:pStyle w:val="ListParagraph"/>
        <w:ind w:left="360"/>
      </w:pPr>
    </w:p>
    <w:p w14:paraId="020233D3" w14:textId="77777777" w:rsidR="007C0F1C" w:rsidRDefault="007C0F1C" w:rsidP="007C0F1C">
      <w:pPr>
        <w:pStyle w:val="ListParagraph"/>
        <w:ind w:left="360"/>
      </w:pPr>
    </w:p>
    <w:p w14:paraId="298ADB61" w14:textId="77777777" w:rsidR="007C0F1C" w:rsidRDefault="007C0F1C" w:rsidP="007C0F1C">
      <w:pPr>
        <w:pStyle w:val="ListParagraph"/>
        <w:ind w:left="360"/>
      </w:pPr>
    </w:p>
    <w:p w14:paraId="4F0ED4C8" w14:textId="77777777" w:rsidR="007C0F1C" w:rsidRDefault="007C0F1C" w:rsidP="007C0F1C">
      <w:pPr>
        <w:pStyle w:val="ListParagraph"/>
        <w:ind w:left="360"/>
      </w:pPr>
    </w:p>
    <w:p w14:paraId="0705E483" w14:textId="77777777" w:rsidR="007C0F1C" w:rsidRDefault="007C0F1C" w:rsidP="007C0F1C">
      <w:pPr>
        <w:pStyle w:val="ListParagraph"/>
        <w:ind w:left="360"/>
      </w:pPr>
    </w:p>
    <w:p w14:paraId="081C1FA1" w14:textId="77777777" w:rsidR="007C0F1C" w:rsidRDefault="007C0F1C" w:rsidP="007C0F1C">
      <w:pPr>
        <w:pStyle w:val="ListParagraph"/>
        <w:ind w:left="360"/>
      </w:pPr>
    </w:p>
    <w:p w14:paraId="39F61325" w14:textId="77777777" w:rsidR="007C0F1C" w:rsidRDefault="007C0F1C" w:rsidP="007C0F1C">
      <w:pPr>
        <w:pStyle w:val="ListParagraph"/>
        <w:ind w:left="360"/>
      </w:pPr>
    </w:p>
    <w:p w14:paraId="30493A00" w14:textId="77777777" w:rsidR="007C0F1C" w:rsidRDefault="007C0F1C" w:rsidP="007C0F1C">
      <w:pPr>
        <w:pStyle w:val="ListParagraph"/>
        <w:ind w:left="360"/>
      </w:pPr>
    </w:p>
    <w:p w14:paraId="0442D763" w14:textId="77777777" w:rsidR="007C0F1C" w:rsidRDefault="007C0F1C" w:rsidP="007C0F1C">
      <w:pPr>
        <w:pStyle w:val="ListParagraph"/>
        <w:ind w:left="360"/>
      </w:pPr>
    </w:p>
    <w:p w14:paraId="25CF8789" w14:textId="77777777" w:rsidR="007C0F1C" w:rsidRDefault="007C0F1C" w:rsidP="007C0F1C">
      <w:pPr>
        <w:pStyle w:val="ListParagraph"/>
        <w:ind w:left="360"/>
      </w:pPr>
    </w:p>
    <w:p w14:paraId="258F4772" w14:textId="77777777" w:rsidR="006D7582" w:rsidRDefault="006D7582" w:rsidP="007C0F1C">
      <w:pPr>
        <w:pStyle w:val="ListParagraph"/>
        <w:numPr>
          <w:ilvl w:val="0"/>
          <w:numId w:val="6"/>
        </w:numPr>
        <w:ind w:left="360"/>
      </w:pPr>
      <w:r>
        <w:t>Explain how you can change your equation to fit the data better.</w:t>
      </w:r>
    </w:p>
    <w:p w14:paraId="04B4AE7E" w14:textId="77777777" w:rsidR="007C0F1C" w:rsidRDefault="007C0F1C" w:rsidP="007C0F1C">
      <w:pPr>
        <w:pStyle w:val="ListParagraph"/>
        <w:ind w:left="360"/>
      </w:pPr>
    </w:p>
    <w:p w14:paraId="2296D597" w14:textId="77777777" w:rsidR="007C0F1C" w:rsidRDefault="007C0F1C" w:rsidP="007C0F1C">
      <w:pPr>
        <w:pStyle w:val="ListParagraph"/>
        <w:ind w:left="360"/>
      </w:pPr>
    </w:p>
    <w:p w14:paraId="0F8CD614" w14:textId="77777777" w:rsidR="007C0F1C" w:rsidRDefault="007C0F1C" w:rsidP="007C0F1C">
      <w:pPr>
        <w:pStyle w:val="ListParagraph"/>
        <w:ind w:left="360"/>
      </w:pPr>
    </w:p>
    <w:p w14:paraId="28FD7709" w14:textId="77777777" w:rsidR="007C0F1C" w:rsidRDefault="007C0F1C" w:rsidP="007C0F1C">
      <w:pPr>
        <w:pStyle w:val="ListParagraph"/>
        <w:ind w:left="360"/>
      </w:pPr>
    </w:p>
    <w:p w14:paraId="1ECC6FD6" w14:textId="77777777" w:rsidR="007C0F1C" w:rsidRDefault="007C0F1C" w:rsidP="007C0F1C">
      <w:pPr>
        <w:pStyle w:val="ListParagraph"/>
        <w:ind w:left="360"/>
      </w:pPr>
    </w:p>
    <w:p w14:paraId="23EB16DF" w14:textId="77777777" w:rsidR="007C0F1C" w:rsidRDefault="007C0F1C" w:rsidP="007C0F1C">
      <w:pPr>
        <w:pStyle w:val="ListParagraph"/>
        <w:ind w:left="360"/>
      </w:pPr>
    </w:p>
    <w:p w14:paraId="0CD93059" w14:textId="77777777" w:rsidR="006D7582" w:rsidRDefault="006D7582" w:rsidP="006D7582">
      <w:pPr>
        <w:pStyle w:val="ListParagraph"/>
        <w:numPr>
          <w:ilvl w:val="0"/>
          <w:numId w:val="6"/>
        </w:numPr>
        <w:ind w:left="360"/>
      </w:pPr>
      <w:r>
        <w:t>Continue to try new equations to get an equation that you think fits the data very well.</w:t>
      </w:r>
      <w:r w:rsidR="007C0F1C">
        <w:t xml:space="preserve">  </w:t>
      </w:r>
      <w:r>
        <w:t>Write your final equation that models the data and sketch its graph.</w:t>
      </w:r>
    </w:p>
    <w:p w14:paraId="032076D1" w14:textId="77777777" w:rsidR="006D7582" w:rsidRDefault="006D7582" w:rsidP="006D7582"/>
    <w:p w14:paraId="0F7AD10C" w14:textId="77777777" w:rsidR="006D7582" w:rsidRDefault="007C0F1C" w:rsidP="006D7582">
      <w:r>
        <w:rPr>
          <w:noProof/>
        </w:rPr>
        <w:drawing>
          <wp:anchor distT="0" distB="0" distL="114300" distR="114300" simplePos="0" relativeHeight="251659264" behindDoc="1" locked="0" layoutInCell="1" allowOverlap="1" wp14:anchorId="5AFC1E67" wp14:editId="15274F41">
            <wp:simplePos x="0" y="0"/>
            <wp:positionH relativeFrom="column">
              <wp:posOffset>3973195</wp:posOffset>
            </wp:positionH>
            <wp:positionV relativeFrom="paragraph">
              <wp:posOffset>23495</wp:posOffset>
            </wp:positionV>
            <wp:extent cx="2084705" cy="1410970"/>
            <wp:effectExtent l="0" t="0" r="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277C6" w14:textId="77777777" w:rsidR="006D7582" w:rsidRDefault="006D7582" w:rsidP="006D7582"/>
    <w:p w14:paraId="5AA9E389" w14:textId="77777777" w:rsidR="006D7582" w:rsidRPr="005A4178" w:rsidRDefault="006D7582" w:rsidP="006D7582"/>
    <w:p w14:paraId="428ADB4E" w14:textId="77777777" w:rsidR="006D7582" w:rsidRDefault="006D7582" w:rsidP="006D7582"/>
    <w:p w14:paraId="640C25B0" w14:textId="77777777" w:rsidR="006D7582" w:rsidRDefault="006D7582" w:rsidP="006D7582"/>
    <w:p w14:paraId="410EAF6C" w14:textId="77777777" w:rsidR="006D7582" w:rsidRDefault="006D7582" w:rsidP="006D7582"/>
    <w:p w14:paraId="6B6C9DF2" w14:textId="77777777" w:rsidR="006D7582" w:rsidRDefault="006D7582" w:rsidP="00046019"/>
    <w:p w14:paraId="40F43357" w14:textId="77777777" w:rsidR="006D7582" w:rsidRDefault="006D7582"/>
    <w:p w14:paraId="73627621" w14:textId="77777777" w:rsidR="007C0F1C" w:rsidRDefault="007C0F1C"/>
    <w:p w14:paraId="235AD4EA" w14:textId="77777777" w:rsidR="006D7582" w:rsidRDefault="006D7582"/>
    <w:p w14:paraId="6EA6D179" w14:textId="77777777" w:rsidR="006D7582" w:rsidRDefault="006D7582" w:rsidP="007C0F1C">
      <w:pPr>
        <w:pStyle w:val="ListParagraph"/>
        <w:numPr>
          <w:ilvl w:val="0"/>
          <w:numId w:val="6"/>
        </w:numPr>
        <w:ind w:left="360"/>
      </w:pPr>
      <w:r>
        <w:t>Use your model to estimate the number of Facebook users there will be in 2020</w:t>
      </w:r>
      <w:r w:rsidR="00E05421">
        <w:t>, if this trend continues.</w:t>
      </w:r>
      <w:r w:rsidR="005A5B5E">
        <w:t xml:space="preserve">   </w:t>
      </w:r>
      <w:r>
        <w:t>Write your estimate here.</w:t>
      </w:r>
    </w:p>
    <w:p w14:paraId="10BEFF34" w14:textId="77777777" w:rsidR="006D7582" w:rsidRDefault="006D7582" w:rsidP="007C0F1C"/>
    <w:p w14:paraId="0A512544" w14:textId="77777777" w:rsidR="006D7582" w:rsidRDefault="006D7582" w:rsidP="007C0F1C"/>
    <w:p w14:paraId="660F5E18" w14:textId="77777777" w:rsidR="006D7582" w:rsidRDefault="006D7582" w:rsidP="007C0F1C"/>
    <w:p w14:paraId="7699A7FD" w14:textId="77777777" w:rsidR="006D7582" w:rsidRDefault="006D7582" w:rsidP="007C0F1C"/>
    <w:p w14:paraId="7FCE9CFA" w14:textId="77777777" w:rsidR="006D7582" w:rsidRDefault="006D7582" w:rsidP="007C0F1C"/>
    <w:p w14:paraId="34691DA1" w14:textId="77777777" w:rsidR="007C0F1C" w:rsidRDefault="007C0F1C" w:rsidP="007C0F1C"/>
    <w:p w14:paraId="3FA2783D" w14:textId="77777777" w:rsidR="006D7582" w:rsidRDefault="006D7582" w:rsidP="007C0F1C">
      <w:pPr>
        <w:pStyle w:val="ListParagraph"/>
        <w:numPr>
          <w:ilvl w:val="0"/>
          <w:numId w:val="6"/>
        </w:numPr>
        <w:ind w:left="360"/>
      </w:pPr>
      <w:r>
        <w:t>Do you think your estimate for the number of Facebook users in 2020 is a good one?  Why or why not?</w:t>
      </w:r>
    </w:p>
    <w:p w14:paraId="56EB9254" w14:textId="77777777" w:rsidR="00D67E7D" w:rsidRDefault="00D67E7D"/>
    <w:p w14:paraId="26597603" w14:textId="77777777" w:rsidR="006F5ABD" w:rsidRDefault="006D7582">
      <w:r>
        <w:t xml:space="preserve"> </w:t>
      </w:r>
    </w:p>
    <w:sectPr w:rsidR="006F5ABD" w:rsidSect="00937D92">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4C628" w14:textId="77777777" w:rsidR="000F26C4" w:rsidRDefault="000F26C4" w:rsidP="00221C5F">
      <w:r>
        <w:separator/>
      </w:r>
    </w:p>
  </w:endnote>
  <w:endnote w:type="continuationSeparator" w:id="0">
    <w:p w14:paraId="13E4B9DC" w14:textId="77777777" w:rsidR="000F26C4" w:rsidRDefault="000F26C4" w:rsidP="0022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E1345" w14:textId="77777777" w:rsidR="000F26C4" w:rsidRDefault="000F26C4" w:rsidP="00937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61A4E" w14:textId="77777777" w:rsidR="000F26C4" w:rsidRDefault="000F26C4" w:rsidP="00937D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D687" w14:textId="77777777" w:rsidR="000F26C4" w:rsidRPr="007C0F1C" w:rsidRDefault="000F26C4" w:rsidP="007C0F1C">
    <w:pPr>
      <w:pStyle w:val="Footer"/>
      <w:pBdr>
        <w:top w:val="single" w:sz="4" w:space="0" w:color="auto"/>
      </w:pBdr>
      <w:rPr>
        <w:sz w:val="20"/>
        <w:szCs w:val="20"/>
      </w:rPr>
    </w:pPr>
    <w:r w:rsidRPr="00DC6158">
      <w:rPr>
        <w:sz w:val="20"/>
        <w:szCs w:val="20"/>
      </w:rPr>
      <w:t>Activity 7.4.</w:t>
    </w:r>
    <w:r>
      <w:rPr>
        <w:sz w:val="20"/>
        <w:szCs w:val="20"/>
      </w:rPr>
      <w:t>3</w:t>
    </w:r>
    <w:r w:rsidRPr="00DC6158">
      <w:rPr>
        <w:sz w:val="20"/>
        <w:szCs w:val="20"/>
      </w:rPr>
      <w:tab/>
    </w:r>
    <w:r w:rsidRPr="00DC6158">
      <w:rPr>
        <w:sz w:val="20"/>
        <w:szCs w:val="20"/>
      </w:rPr>
      <w:tab/>
      <w:t xml:space="preserve">   </w:t>
    </w:r>
    <w:r>
      <w:rPr>
        <w:sz w:val="20"/>
        <w:szCs w:val="20"/>
      </w:rPr>
      <w:t xml:space="preserve">                         </w:t>
    </w:r>
    <w:r w:rsidRPr="00DC6158">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8316E" w14:textId="77777777" w:rsidR="000F26C4" w:rsidRDefault="000F26C4" w:rsidP="00221C5F">
      <w:r>
        <w:separator/>
      </w:r>
    </w:p>
  </w:footnote>
  <w:footnote w:type="continuationSeparator" w:id="0">
    <w:p w14:paraId="688C7E78" w14:textId="77777777" w:rsidR="000F26C4" w:rsidRDefault="000F26C4" w:rsidP="00221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FF71B" w14:textId="77777777" w:rsidR="000F26C4" w:rsidRPr="00F418B1" w:rsidRDefault="000F26C4" w:rsidP="007C0F1C">
    <w:pPr>
      <w:pBdr>
        <w:bottom w:val="single" w:sz="4" w:space="1" w:color="auto"/>
      </w:pBdr>
    </w:pPr>
    <w:r w:rsidRPr="005C072C">
      <w:t>Name:</w:t>
    </w:r>
    <w:r w:rsidRPr="005C072C">
      <w:tab/>
    </w:r>
    <w:r w:rsidRPr="005C072C">
      <w:tab/>
    </w:r>
    <w:r w:rsidRPr="005C072C">
      <w:tab/>
    </w:r>
    <w:r w:rsidRPr="005C072C">
      <w:tab/>
    </w:r>
    <w:r w:rsidRPr="005C072C">
      <w:tab/>
    </w:r>
    <w:r w:rsidRPr="005C072C">
      <w:tab/>
    </w:r>
    <w:r w:rsidRPr="005C072C">
      <w:tab/>
    </w:r>
    <w:r w:rsidRPr="005C072C">
      <w:tab/>
      <w:t>Date</w:t>
    </w:r>
    <w:proofErr w:type="gramStart"/>
    <w:r w:rsidRPr="005C072C">
      <w:t>:                                 Page</w:t>
    </w:r>
    <w:proofErr w:type="gramEnd"/>
    <w:r w:rsidRPr="005C072C">
      <w:t xml:space="preserve"> </w:t>
    </w:r>
    <w:r w:rsidRPr="005C072C">
      <w:fldChar w:fldCharType="begin"/>
    </w:r>
    <w:r w:rsidRPr="005C072C">
      <w:instrText xml:space="preserve"> PAGE </w:instrText>
    </w:r>
    <w:r w:rsidRPr="005C072C">
      <w:fldChar w:fldCharType="separate"/>
    </w:r>
    <w:r w:rsidR="00E51227">
      <w:rPr>
        <w:noProof/>
      </w:rPr>
      <w:t>1</w:t>
    </w:r>
    <w:r w:rsidRPr="005C072C">
      <w:fldChar w:fldCharType="end"/>
    </w:r>
    <w:r w:rsidRPr="005C072C">
      <w:t xml:space="preserve"> of </w:t>
    </w:r>
    <w:fldSimple w:instr=" NUMPAGES  ">
      <w:r w:rsidR="00E51227">
        <w:rPr>
          <w:noProof/>
        </w:rPr>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E8A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792B67"/>
    <w:multiLevelType w:val="hybridMultilevel"/>
    <w:tmpl w:val="732A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11DAC"/>
    <w:multiLevelType w:val="hybridMultilevel"/>
    <w:tmpl w:val="28AA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D4803"/>
    <w:multiLevelType w:val="hybridMultilevel"/>
    <w:tmpl w:val="8BDC02D6"/>
    <w:lvl w:ilvl="0" w:tplc="B5ECA402">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nsid w:val="1E8E56AC"/>
    <w:multiLevelType w:val="hybridMultilevel"/>
    <w:tmpl w:val="8262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931CA"/>
    <w:multiLevelType w:val="hybridMultilevel"/>
    <w:tmpl w:val="94B2F4DC"/>
    <w:lvl w:ilvl="0" w:tplc="2D38221A">
      <w:start w:val="1"/>
      <w:numFmt w:val="lowerLetter"/>
      <w:lvlText w:val="%1)"/>
      <w:lvlJc w:val="left"/>
      <w:pPr>
        <w:ind w:left="2280" w:hanging="360"/>
      </w:pPr>
      <w:rPr>
        <w:rFonts w:hint="default"/>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3E201FBA"/>
    <w:multiLevelType w:val="hybridMultilevel"/>
    <w:tmpl w:val="9B1E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73C1E"/>
    <w:multiLevelType w:val="hybridMultilevel"/>
    <w:tmpl w:val="1EF2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70E55"/>
    <w:multiLevelType w:val="hybridMultilevel"/>
    <w:tmpl w:val="0A2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86F15"/>
    <w:multiLevelType w:val="hybridMultilevel"/>
    <w:tmpl w:val="313E8666"/>
    <w:lvl w:ilvl="0" w:tplc="57C0D554">
      <w:start w:val="1"/>
      <w:numFmt w:val="decimal"/>
      <w:lvlText w:val="%1."/>
      <w:lvlJc w:val="left"/>
      <w:pPr>
        <w:ind w:left="1260" w:hanging="360"/>
      </w:pPr>
      <w:rPr>
        <w:rFonts w:cs="Times New Roman" w:hint="default"/>
      </w:rPr>
    </w:lvl>
    <w:lvl w:ilvl="1" w:tplc="5B6E186E">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5"/>
  </w:num>
  <w:num w:numId="2">
    <w:abstractNumId w:val="9"/>
  </w:num>
  <w:num w:numId="3">
    <w:abstractNumId w:val="3"/>
  </w:num>
  <w:num w:numId="4">
    <w:abstractNumId w:val="0"/>
  </w:num>
  <w:num w:numId="5">
    <w:abstractNumId w:val="4"/>
  </w:num>
  <w:num w:numId="6">
    <w:abstractNumId w:val="2"/>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5F"/>
    <w:rsid w:val="00001C11"/>
    <w:rsid w:val="00046019"/>
    <w:rsid w:val="00070644"/>
    <w:rsid w:val="000F26C4"/>
    <w:rsid w:val="001252E0"/>
    <w:rsid w:val="00221C5F"/>
    <w:rsid w:val="002666B8"/>
    <w:rsid w:val="002C7F32"/>
    <w:rsid w:val="00336AF5"/>
    <w:rsid w:val="003A167F"/>
    <w:rsid w:val="003D3F9D"/>
    <w:rsid w:val="00420D13"/>
    <w:rsid w:val="00436697"/>
    <w:rsid w:val="00462AE5"/>
    <w:rsid w:val="00567202"/>
    <w:rsid w:val="0059631D"/>
    <w:rsid w:val="005A5B5E"/>
    <w:rsid w:val="00612B78"/>
    <w:rsid w:val="006841F2"/>
    <w:rsid w:val="006D7582"/>
    <w:rsid w:val="006F5ABD"/>
    <w:rsid w:val="0075643E"/>
    <w:rsid w:val="007C0F1C"/>
    <w:rsid w:val="008445AF"/>
    <w:rsid w:val="008929E7"/>
    <w:rsid w:val="008C7940"/>
    <w:rsid w:val="00917705"/>
    <w:rsid w:val="00937D92"/>
    <w:rsid w:val="009932AD"/>
    <w:rsid w:val="0099501B"/>
    <w:rsid w:val="009B6AF8"/>
    <w:rsid w:val="009D2B52"/>
    <w:rsid w:val="009E3CAF"/>
    <w:rsid w:val="00A509E4"/>
    <w:rsid w:val="00AC72C9"/>
    <w:rsid w:val="00AE65A6"/>
    <w:rsid w:val="00AF1A73"/>
    <w:rsid w:val="00B27D7E"/>
    <w:rsid w:val="00C74638"/>
    <w:rsid w:val="00C85248"/>
    <w:rsid w:val="00CA4D09"/>
    <w:rsid w:val="00D67E7D"/>
    <w:rsid w:val="00DB3D0F"/>
    <w:rsid w:val="00DE0106"/>
    <w:rsid w:val="00E05421"/>
    <w:rsid w:val="00E51227"/>
    <w:rsid w:val="00EA0BCE"/>
    <w:rsid w:val="00EA4F2C"/>
    <w:rsid w:val="00EE0AC1"/>
    <w:rsid w:val="00F3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77E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5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1C5F"/>
    <w:pPr>
      <w:ind w:left="720"/>
      <w:contextualSpacing/>
    </w:pPr>
  </w:style>
  <w:style w:type="paragraph" w:styleId="Header">
    <w:name w:val="header"/>
    <w:basedOn w:val="Normal"/>
    <w:link w:val="HeaderChar"/>
    <w:uiPriority w:val="99"/>
    <w:unhideWhenUsed/>
    <w:rsid w:val="00221C5F"/>
    <w:pPr>
      <w:tabs>
        <w:tab w:val="center" w:pos="4680"/>
        <w:tab w:val="right" w:pos="9360"/>
      </w:tabs>
    </w:pPr>
  </w:style>
  <w:style w:type="character" w:customStyle="1" w:styleId="HeaderChar">
    <w:name w:val="Header Char"/>
    <w:link w:val="Header"/>
    <w:uiPriority w:val="99"/>
    <w:rsid w:val="00221C5F"/>
    <w:rPr>
      <w:rFonts w:eastAsia="Times New Roman"/>
    </w:rPr>
  </w:style>
  <w:style w:type="paragraph" w:styleId="Footer">
    <w:name w:val="footer"/>
    <w:basedOn w:val="Normal"/>
    <w:link w:val="FooterChar"/>
    <w:uiPriority w:val="99"/>
    <w:unhideWhenUsed/>
    <w:rsid w:val="00221C5F"/>
    <w:pPr>
      <w:tabs>
        <w:tab w:val="center" w:pos="4680"/>
        <w:tab w:val="right" w:pos="9360"/>
      </w:tabs>
    </w:pPr>
  </w:style>
  <w:style w:type="character" w:customStyle="1" w:styleId="FooterChar">
    <w:name w:val="Footer Char"/>
    <w:link w:val="Footer"/>
    <w:uiPriority w:val="99"/>
    <w:rsid w:val="00221C5F"/>
    <w:rPr>
      <w:rFonts w:eastAsia="Times New Roman"/>
    </w:rPr>
  </w:style>
  <w:style w:type="character" w:styleId="PageNumber">
    <w:name w:val="page number"/>
    <w:basedOn w:val="DefaultParagraphFont"/>
    <w:rsid w:val="00221C5F"/>
  </w:style>
  <w:style w:type="paragraph" w:styleId="BalloonText">
    <w:name w:val="Balloon Text"/>
    <w:basedOn w:val="Normal"/>
    <w:link w:val="BalloonTextChar"/>
    <w:uiPriority w:val="99"/>
    <w:semiHidden/>
    <w:unhideWhenUsed/>
    <w:rsid w:val="00221C5F"/>
    <w:rPr>
      <w:rFonts w:ascii="Tahoma" w:hAnsi="Tahoma" w:cs="Tahoma"/>
      <w:sz w:val="16"/>
      <w:szCs w:val="16"/>
    </w:rPr>
  </w:style>
  <w:style w:type="character" w:customStyle="1" w:styleId="BalloonTextChar">
    <w:name w:val="Balloon Text Char"/>
    <w:link w:val="BalloonText"/>
    <w:uiPriority w:val="99"/>
    <w:semiHidden/>
    <w:rsid w:val="00221C5F"/>
    <w:rPr>
      <w:rFonts w:ascii="Tahoma" w:eastAsia="Times New Roman" w:hAnsi="Tahoma" w:cs="Tahoma"/>
      <w:sz w:val="16"/>
      <w:szCs w:val="16"/>
    </w:rPr>
  </w:style>
  <w:style w:type="table" w:styleId="TableGrid">
    <w:name w:val="Table Grid"/>
    <w:basedOn w:val="TableNormal"/>
    <w:uiPriority w:val="59"/>
    <w:rsid w:val="00F3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0F26C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5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1C5F"/>
    <w:pPr>
      <w:ind w:left="720"/>
      <w:contextualSpacing/>
    </w:pPr>
  </w:style>
  <w:style w:type="paragraph" w:styleId="Header">
    <w:name w:val="header"/>
    <w:basedOn w:val="Normal"/>
    <w:link w:val="HeaderChar"/>
    <w:uiPriority w:val="99"/>
    <w:unhideWhenUsed/>
    <w:rsid w:val="00221C5F"/>
    <w:pPr>
      <w:tabs>
        <w:tab w:val="center" w:pos="4680"/>
        <w:tab w:val="right" w:pos="9360"/>
      </w:tabs>
    </w:pPr>
  </w:style>
  <w:style w:type="character" w:customStyle="1" w:styleId="HeaderChar">
    <w:name w:val="Header Char"/>
    <w:link w:val="Header"/>
    <w:uiPriority w:val="99"/>
    <w:rsid w:val="00221C5F"/>
    <w:rPr>
      <w:rFonts w:eastAsia="Times New Roman"/>
    </w:rPr>
  </w:style>
  <w:style w:type="paragraph" w:styleId="Footer">
    <w:name w:val="footer"/>
    <w:basedOn w:val="Normal"/>
    <w:link w:val="FooterChar"/>
    <w:uiPriority w:val="99"/>
    <w:unhideWhenUsed/>
    <w:rsid w:val="00221C5F"/>
    <w:pPr>
      <w:tabs>
        <w:tab w:val="center" w:pos="4680"/>
        <w:tab w:val="right" w:pos="9360"/>
      </w:tabs>
    </w:pPr>
  </w:style>
  <w:style w:type="character" w:customStyle="1" w:styleId="FooterChar">
    <w:name w:val="Footer Char"/>
    <w:link w:val="Footer"/>
    <w:uiPriority w:val="99"/>
    <w:rsid w:val="00221C5F"/>
    <w:rPr>
      <w:rFonts w:eastAsia="Times New Roman"/>
    </w:rPr>
  </w:style>
  <w:style w:type="character" w:styleId="PageNumber">
    <w:name w:val="page number"/>
    <w:basedOn w:val="DefaultParagraphFont"/>
    <w:rsid w:val="00221C5F"/>
  </w:style>
  <w:style w:type="paragraph" w:styleId="BalloonText">
    <w:name w:val="Balloon Text"/>
    <w:basedOn w:val="Normal"/>
    <w:link w:val="BalloonTextChar"/>
    <w:uiPriority w:val="99"/>
    <w:semiHidden/>
    <w:unhideWhenUsed/>
    <w:rsid w:val="00221C5F"/>
    <w:rPr>
      <w:rFonts w:ascii="Tahoma" w:hAnsi="Tahoma" w:cs="Tahoma"/>
      <w:sz w:val="16"/>
      <w:szCs w:val="16"/>
    </w:rPr>
  </w:style>
  <w:style w:type="character" w:customStyle="1" w:styleId="BalloonTextChar">
    <w:name w:val="Balloon Text Char"/>
    <w:link w:val="BalloonText"/>
    <w:uiPriority w:val="99"/>
    <w:semiHidden/>
    <w:rsid w:val="00221C5F"/>
    <w:rPr>
      <w:rFonts w:ascii="Tahoma" w:eastAsia="Times New Roman" w:hAnsi="Tahoma" w:cs="Tahoma"/>
      <w:sz w:val="16"/>
      <w:szCs w:val="16"/>
    </w:rPr>
  </w:style>
  <w:style w:type="table" w:styleId="TableGrid">
    <w:name w:val="Table Grid"/>
    <w:basedOn w:val="TableNormal"/>
    <w:uiPriority w:val="59"/>
    <w:rsid w:val="00F3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0F26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259</Words>
  <Characters>1480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Grace Santoro</dc:creator>
  <cp:keywords/>
  <cp:lastModifiedBy>Andre Freeman</cp:lastModifiedBy>
  <cp:revision>19</cp:revision>
  <cp:lastPrinted>2013-05-01T11:35:00Z</cp:lastPrinted>
  <dcterms:created xsi:type="dcterms:W3CDTF">2012-12-18T03:14:00Z</dcterms:created>
  <dcterms:modified xsi:type="dcterms:W3CDTF">2013-05-01T11:35:00Z</dcterms:modified>
</cp:coreProperties>
</file>