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73F61" w14:textId="77777777" w:rsidR="002402A8" w:rsidRPr="009D320D" w:rsidRDefault="002402A8" w:rsidP="002402A8">
      <w:pPr>
        <w:jc w:val="center"/>
        <w:rPr>
          <w:b/>
          <w:sz w:val="28"/>
          <w:szCs w:val="28"/>
        </w:rPr>
      </w:pPr>
      <w:r w:rsidRPr="009D320D">
        <w:rPr>
          <w:b/>
          <w:sz w:val="28"/>
          <w:szCs w:val="28"/>
        </w:rPr>
        <w:t>Will the Women Catch the Men</w:t>
      </w:r>
      <w:r>
        <w:rPr>
          <w:b/>
          <w:sz w:val="28"/>
          <w:szCs w:val="28"/>
        </w:rPr>
        <w:t>?</w:t>
      </w:r>
    </w:p>
    <w:p w14:paraId="7BC76026" w14:textId="77777777" w:rsidR="002402A8" w:rsidRPr="002960E2" w:rsidRDefault="002402A8" w:rsidP="002402A8"/>
    <w:p w14:paraId="2AC091EF" w14:textId="77777777" w:rsidR="002402A8" w:rsidRPr="002960E2" w:rsidRDefault="002402A8" w:rsidP="002402A8">
      <w:pPr>
        <w:jc w:val="center"/>
      </w:pPr>
      <w:r w:rsidRPr="002960E2">
        <w:t>Income Bracket Earnings by Gender</w:t>
      </w:r>
      <w:r>
        <w:t xml:space="preserve"> (2002 – 2005)</w:t>
      </w:r>
    </w:p>
    <w:p w14:paraId="38AB48AE" w14:textId="77777777" w:rsidR="002402A8" w:rsidRPr="009A1E32" w:rsidRDefault="002402A8" w:rsidP="002402A8">
      <w:pPr>
        <w:tabs>
          <w:tab w:val="left" w:pos="1170"/>
        </w:tabs>
        <w:rPr>
          <w:b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</w:tblGrid>
      <w:tr w:rsidR="002402A8" w:rsidRPr="00195A08" w14:paraId="2E971EFA" w14:textId="77777777" w:rsidTr="00942F6F">
        <w:trPr>
          <w:trHeight w:val="998"/>
          <w:jc w:val="center"/>
        </w:trPr>
        <w:tc>
          <w:tcPr>
            <w:tcW w:w="2304" w:type="dxa"/>
            <w:shd w:val="clear" w:color="auto" w:fill="DAEEF3" w:themeFill="accent5" w:themeFillTint="33"/>
            <w:vAlign w:val="center"/>
          </w:tcPr>
          <w:p w14:paraId="1E10004C" w14:textId="77777777" w:rsidR="002402A8" w:rsidRDefault="002402A8" w:rsidP="00942F6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Pr="00195A08">
              <w:rPr>
                <w:b/>
              </w:rPr>
              <w:t xml:space="preserve"> of years since </w:t>
            </w:r>
          </w:p>
          <w:p w14:paraId="66E82937" w14:textId="77777777" w:rsidR="002402A8" w:rsidRPr="00195A08" w:rsidRDefault="002402A8" w:rsidP="00942F6F">
            <w:pPr>
              <w:jc w:val="center"/>
              <w:rPr>
                <w:b/>
              </w:rPr>
            </w:pPr>
            <w:r w:rsidRPr="00195A08">
              <w:rPr>
                <w:b/>
              </w:rPr>
              <w:t>2000</w:t>
            </w:r>
          </w:p>
        </w:tc>
        <w:tc>
          <w:tcPr>
            <w:tcW w:w="2304" w:type="dxa"/>
            <w:shd w:val="clear" w:color="auto" w:fill="DAEEF3" w:themeFill="accent5" w:themeFillTint="33"/>
            <w:vAlign w:val="center"/>
          </w:tcPr>
          <w:p w14:paraId="7382195D" w14:textId="77777777" w:rsidR="002402A8" w:rsidRDefault="002402A8" w:rsidP="00942F6F">
            <w:pPr>
              <w:jc w:val="center"/>
              <w:rPr>
                <w:b/>
              </w:rPr>
            </w:pPr>
            <w:r w:rsidRPr="00195A08">
              <w:rPr>
                <w:b/>
              </w:rPr>
              <w:t>% of men</w:t>
            </w:r>
          </w:p>
          <w:p w14:paraId="611404B0" w14:textId="77777777" w:rsidR="002402A8" w:rsidRPr="00195A08" w:rsidRDefault="002402A8" w:rsidP="00942F6F">
            <w:pPr>
              <w:jc w:val="center"/>
              <w:rPr>
                <w:b/>
              </w:rPr>
            </w:pPr>
            <w:r w:rsidRPr="00195A08">
              <w:rPr>
                <w:b/>
              </w:rPr>
              <w:t>earning</w:t>
            </w:r>
          </w:p>
          <w:p w14:paraId="5804B02C" w14:textId="77777777" w:rsidR="002402A8" w:rsidRPr="00195A08" w:rsidRDefault="002402A8" w:rsidP="00942F6F">
            <w:pPr>
              <w:jc w:val="center"/>
              <w:rPr>
                <w:b/>
              </w:rPr>
            </w:pPr>
            <w:r w:rsidRPr="00195A08">
              <w:rPr>
                <w:b/>
              </w:rPr>
              <w:t>$50,000 - $74,999</w:t>
            </w:r>
          </w:p>
        </w:tc>
        <w:tc>
          <w:tcPr>
            <w:tcW w:w="2304" w:type="dxa"/>
            <w:shd w:val="clear" w:color="auto" w:fill="DAEEF3" w:themeFill="accent5" w:themeFillTint="33"/>
            <w:vAlign w:val="center"/>
          </w:tcPr>
          <w:p w14:paraId="46E778D4" w14:textId="77777777" w:rsidR="002402A8" w:rsidRPr="00195A08" w:rsidRDefault="002402A8" w:rsidP="00942F6F">
            <w:pPr>
              <w:jc w:val="center"/>
              <w:rPr>
                <w:b/>
              </w:rPr>
            </w:pPr>
            <w:r w:rsidRPr="00195A08">
              <w:rPr>
                <w:b/>
              </w:rPr>
              <w:t>% of women earning</w:t>
            </w:r>
          </w:p>
          <w:p w14:paraId="3913259F" w14:textId="77777777" w:rsidR="002402A8" w:rsidRPr="00195A08" w:rsidRDefault="002402A8" w:rsidP="00942F6F">
            <w:pPr>
              <w:jc w:val="center"/>
              <w:rPr>
                <w:b/>
              </w:rPr>
            </w:pPr>
            <w:r w:rsidRPr="00195A08">
              <w:rPr>
                <w:b/>
              </w:rPr>
              <w:t>$50,000 - $74,999</w:t>
            </w:r>
          </w:p>
        </w:tc>
      </w:tr>
      <w:tr w:rsidR="002402A8" w:rsidRPr="002960E2" w14:paraId="286E3516" w14:textId="77777777" w:rsidTr="00942F6F">
        <w:trPr>
          <w:trHeight w:val="432"/>
          <w:jc w:val="center"/>
        </w:trPr>
        <w:tc>
          <w:tcPr>
            <w:tcW w:w="2304" w:type="dxa"/>
            <w:vAlign w:val="center"/>
          </w:tcPr>
          <w:p w14:paraId="768C2AF8" w14:textId="77777777" w:rsidR="002402A8" w:rsidRPr="002960E2" w:rsidRDefault="002402A8" w:rsidP="00942F6F">
            <w:pPr>
              <w:jc w:val="center"/>
            </w:pPr>
            <w:r w:rsidRPr="002960E2">
              <w:t>2</w:t>
            </w:r>
          </w:p>
        </w:tc>
        <w:tc>
          <w:tcPr>
            <w:tcW w:w="2304" w:type="dxa"/>
            <w:vAlign w:val="center"/>
          </w:tcPr>
          <w:p w14:paraId="7A59573D" w14:textId="77777777" w:rsidR="002402A8" w:rsidRPr="002960E2" w:rsidRDefault="002402A8" w:rsidP="00942F6F">
            <w:pPr>
              <w:jc w:val="center"/>
            </w:pPr>
            <w:r w:rsidRPr="002960E2">
              <w:t>20.1</w:t>
            </w:r>
          </w:p>
        </w:tc>
        <w:tc>
          <w:tcPr>
            <w:tcW w:w="2304" w:type="dxa"/>
            <w:vAlign w:val="center"/>
          </w:tcPr>
          <w:p w14:paraId="5074B5C5" w14:textId="77777777" w:rsidR="002402A8" w:rsidRPr="002960E2" w:rsidRDefault="002402A8" w:rsidP="00942F6F">
            <w:pPr>
              <w:jc w:val="center"/>
            </w:pPr>
            <w:r w:rsidRPr="002960E2">
              <w:t>13.0</w:t>
            </w:r>
          </w:p>
        </w:tc>
      </w:tr>
      <w:tr w:rsidR="002402A8" w:rsidRPr="002960E2" w14:paraId="17AECD73" w14:textId="77777777" w:rsidTr="00942F6F">
        <w:trPr>
          <w:trHeight w:val="432"/>
          <w:jc w:val="center"/>
        </w:trPr>
        <w:tc>
          <w:tcPr>
            <w:tcW w:w="2304" w:type="dxa"/>
            <w:vAlign w:val="center"/>
          </w:tcPr>
          <w:p w14:paraId="26F763C3" w14:textId="77777777" w:rsidR="002402A8" w:rsidRPr="002960E2" w:rsidRDefault="002402A8" w:rsidP="00942F6F">
            <w:pPr>
              <w:jc w:val="center"/>
            </w:pPr>
            <w:r w:rsidRPr="002960E2">
              <w:t>3</w:t>
            </w:r>
          </w:p>
        </w:tc>
        <w:tc>
          <w:tcPr>
            <w:tcW w:w="2304" w:type="dxa"/>
            <w:vAlign w:val="center"/>
          </w:tcPr>
          <w:p w14:paraId="7BBAF05A" w14:textId="77777777" w:rsidR="002402A8" w:rsidRPr="002960E2" w:rsidRDefault="002402A8" w:rsidP="00942F6F">
            <w:pPr>
              <w:jc w:val="center"/>
            </w:pPr>
            <w:r w:rsidRPr="002960E2">
              <w:t>20.2</w:t>
            </w:r>
          </w:p>
        </w:tc>
        <w:tc>
          <w:tcPr>
            <w:tcW w:w="2304" w:type="dxa"/>
            <w:vAlign w:val="center"/>
          </w:tcPr>
          <w:p w14:paraId="4DA39598" w14:textId="77777777" w:rsidR="002402A8" w:rsidRPr="002960E2" w:rsidRDefault="002402A8" w:rsidP="00942F6F">
            <w:pPr>
              <w:jc w:val="center"/>
            </w:pPr>
            <w:r w:rsidRPr="002960E2">
              <w:t>13.3</w:t>
            </w:r>
          </w:p>
        </w:tc>
      </w:tr>
      <w:tr w:rsidR="002402A8" w:rsidRPr="002960E2" w14:paraId="66F4A608" w14:textId="77777777" w:rsidTr="00942F6F">
        <w:trPr>
          <w:trHeight w:val="432"/>
          <w:jc w:val="center"/>
        </w:trPr>
        <w:tc>
          <w:tcPr>
            <w:tcW w:w="2304" w:type="dxa"/>
            <w:vAlign w:val="center"/>
          </w:tcPr>
          <w:p w14:paraId="280C7777" w14:textId="77777777" w:rsidR="002402A8" w:rsidRPr="002960E2" w:rsidRDefault="002402A8" w:rsidP="00942F6F">
            <w:pPr>
              <w:jc w:val="center"/>
            </w:pPr>
            <w:r w:rsidRPr="002960E2">
              <w:t>4</w:t>
            </w:r>
          </w:p>
        </w:tc>
        <w:tc>
          <w:tcPr>
            <w:tcW w:w="2304" w:type="dxa"/>
            <w:vAlign w:val="center"/>
          </w:tcPr>
          <w:p w14:paraId="014FDD09" w14:textId="77777777" w:rsidR="002402A8" w:rsidRPr="002960E2" w:rsidRDefault="002402A8" w:rsidP="00942F6F">
            <w:pPr>
              <w:jc w:val="center"/>
            </w:pPr>
            <w:r w:rsidRPr="002960E2">
              <w:t>20.5</w:t>
            </w:r>
          </w:p>
        </w:tc>
        <w:tc>
          <w:tcPr>
            <w:tcW w:w="2304" w:type="dxa"/>
            <w:vAlign w:val="center"/>
          </w:tcPr>
          <w:p w14:paraId="6FDF5CB6" w14:textId="77777777" w:rsidR="002402A8" w:rsidRPr="002960E2" w:rsidRDefault="002402A8" w:rsidP="00942F6F">
            <w:pPr>
              <w:jc w:val="center"/>
            </w:pPr>
            <w:r w:rsidRPr="002960E2">
              <w:t>14.2</w:t>
            </w:r>
          </w:p>
        </w:tc>
      </w:tr>
      <w:tr w:rsidR="002402A8" w:rsidRPr="002960E2" w14:paraId="05437890" w14:textId="77777777" w:rsidTr="00942F6F">
        <w:trPr>
          <w:trHeight w:val="432"/>
          <w:jc w:val="center"/>
        </w:trPr>
        <w:tc>
          <w:tcPr>
            <w:tcW w:w="2304" w:type="dxa"/>
            <w:vAlign w:val="center"/>
          </w:tcPr>
          <w:p w14:paraId="52926649" w14:textId="77777777" w:rsidR="002402A8" w:rsidRPr="002960E2" w:rsidRDefault="002402A8" w:rsidP="00942F6F">
            <w:pPr>
              <w:jc w:val="center"/>
            </w:pPr>
            <w:r w:rsidRPr="002960E2">
              <w:t>5</w:t>
            </w:r>
          </w:p>
        </w:tc>
        <w:tc>
          <w:tcPr>
            <w:tcW w:w="2304" w:type="dxa"/>
            <w:vAlign w:val="center"/>
          </w:tcPr>
          <w:p w14:paraId="556ACF24" w14:textId="77777777" w:rsidR="002402A8" w:rsidRPr="002960E2" w:rsidRDefault="002402A8" w:rsidP="00942F6F">
            <w:pPr>
              <w:jc w:val="center"/>
            </w:pPr>
            <w:r w:rsidRPr="002960E2">
              <w:t>20.7</w:t>
            </w:r>
          </w:p>
        </w:tc>
        <w:tc>
          <w:tcPr>
            <w:tcW w:w="2304" w:type="dxa"/>
            <w:vAlign w:val="center"/>
          </w:tcPr>
          <w:p w14:paraId="7D9982FF" w14:textId="77777777" w:rsidR="002402A8" w:rsidRPr="002960E2" w:rsidRDefault="002402A8" w:rsidP="00942F6F">
            <w:pPr>
              <w:jc w:val="center"/>
            </w:pPr>
            <w:r w:rsidRPr="002960E2">
              <w:t>15.1</w:t>
            </w:r>
          </w:p>
        </w:tc>
        <w:bookmarkStart w:id="0" w:name="_GoBack"/>
        <w:bookmarkEnd w:id="0"/>
      </w:tr>
    </w:tbl>
    <w:p w14:paraId="03DA3B2B" w14:textId="226958D6" w:rsidR="002402A8" w:rsidRPr="00520C37" w:rsidRDefault="002402A8" w:rsidP="00520C37">
      <w:pPr>
        <w:rPr>
          <w:b/>
        </w:rPr>
      </w:pPr>
    </w:p>
    <w:p w14:paraId="661C8077" w14:textId="65261DCE" w:rsidR="002402A8" w:rsidRPr="002402A8" w:rsidRDefault="002402A8" w:rsidP="002402A8">
      <w:pPr>
        <w:pStyle w:val="ListParagraph"/>
        <w:jc w:val="center"/>
        <w:rPr>
          <w:b/>
        </w:rPr>
      </w:pPr>
      <w:r w:rsidRPr="002402A8">
        <w:rPr>
          <w:b/>
        </w:rPr>
        <w:t xml:space="preserve">Analyzing </w:t>
      </w:r>
      <w:r w:rsidRPr="002402A8">
        <w:rPr>
          <w:b/>
          <w:sz w:val="28"/>
          <w:szCs w:val="28"/>
        </w:rPr>
        <w:t>the</w:t>
      </w:r>
      <w:r w:rsidR="00993D68">
        <w:rPr>
          <w:b/>
        </w:rPr>
        <w:t xml:space="preserve"> D</w:t>
      </w:r>
      <w:r w:rsidRPr="002402A8">
        <w:rPr>
          <w:b/>
        </w:rPr>
        <w:t>ata</w:t>
      </w:r>
    </w:p>
    <w:p w14:paraId="6E7936A2" w14:textId="02525277" w:rsidR="002402A8" w:rsidRDefault="00DB58AD" w:rsidP="002402A8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FD662E" wp14:editId="646BB6B0">
            <wp:simplePos x="0" y="0"/>
            <wp:positionH relativeFrom="column">
              <wp:posOffset>2908935</wp:posOffset>
            </wp:positionH>
            <wp:positionV relativeFrom="paragraph">
              <wp:posOffset>137160</wp:posOffset>
            </wp:positionV>
            <wp:extent cx="3627120" cy="27889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EA26" w14:textId="77777777" w:rsidR="002402A8" w:rsidRDefault="002402A8" w:rsidP="002402A8">
      <w:pPr>
        <w:pStyle w:val="ListParagraph"/>
        <w:numPr>
          <w:ilvl w:val="0"/>
          <w:numId w:val="2"/>
        </w:numPr>
      </w:pPr>
      <w:r>
        <w:t>What is the independent variable?</w:t>
      </w:r>
    </w:p>
    <w:p w14:paraId="04F0930B" w14:textId="77777777" w:rsidR="002C1C78" w:rsidRDefault="002C1C78" w:rsidP="002C1C78"/>
    <w:p w14:paraId="3BA25DE6" w14:textId="77777777" w:rsidR="00DE0B5C" w:rsidRDefault="00DE0B5C" w:rsidP="002C1C78"/>
    <w:p w14:paraId="1C45BB4E" w14:textId="77777777" w:rsidR="002402A8" w:rsidRDefault="002402A8" w:rsidP="002402A8">
      <w:pPr>
        <w:pStyle w:val="ListParagraph"/>
        <w:numPr>
          <w:ilvl w:val="0"/>
          <w:numId w:val="2"/>
        </w:numPr>
      </w:pPr>
      <w:r>
        <w:t>What is the dependent variable?</w:t>
      </w:r>
    </w:p>
    <w:p w14:paraId="3A2F5C8E" w14:textId="77777777" w:rsidR="002C1C78" w:rsidRDefault="002C1C78" w:rsidP="002C1C78"/>
    <w:p w14:paraId="45FE766C" w14:textId="77777777" w:rsidR="002C1C78" w:rsidRDefault="002C1C78" w:rsidP="002C1C78"/>
    <w:p w14:paraId="41967E38" w14:textId="77777777" w:rsidR="00DB58AD" w:rsidRDefault="002402A8" w:rsidP="002402A8">
      <w:pPr>
        <w:pStyle w:val="ListParagraph"/>
        <w:numPr>
          <w:ilvl w:val="0"/>
          <w:numId w:val="2"/>
        </w:numPr>
      </w:pPr>
      <w:r>
        <w:t xml:space="preserve">Draw scatter plots for both the men </w:t>
      </w:r>
    </w:p>
    <w:p w14:paraId="7594D802" w14:textId="77777777" w:rsidR="00DE0B5C" w:rsidRDefault="002402A8" w:rsidP="00DE0B5C">
      <w:pPr>
        <w:ind w:firstLine="360"/>
      </w:pPr>
      <w:proofErr w:type="gramStart"/>
      <w:r>
        <w:t>and</w:t>
      </w:r>
      <w:proofErr w:type="gramEnd"/>
      <w:r>
        <w:t xml:space="preserve"> the women on the same set of </w:t>
      </w:r>
      <w:r w:rsidR="00DE0B5C">
        <w:t xml:space="preserve"> </w:t>
      </w:r>
      <w:r>
        <w:t xml:space="preserve">axes. </w:t>
      </w:r>
    </w:p>
    <w:p w14:paraId="1B6C0C01" w14:textId="6C3CE0FB" w:rsidR="00DE0B5C" w:rsidRDefault="002402A8" w:rsidP="00DE0B5C">
      <w:pPr>
        <w:ind w:firstLine="360"/>
      </w:pPr>
      <w:r>
        <w:t>(You may use a calculator</w:t>
      </w:r>
      <w:r w:rsidR="004D1FBF">
        <w:t>,</w:t>
      </w:r>
      <w:r>
        <w:t xml:space="preserve"> the graph </w:t>
      </w:r>
    </w:p>
    <w:p w14:paraId="4E11E7F9" w14:textId="3B325E72" w:rsidR="002402A8" w:rsidRDefault="002402A8" w:rsidP="004D1FBF">
      <w:pPr>
        <w:ind w:firstLine="360"/>
      </w:pPr>
      <w:proofErr w:type="gramStart"/>
      <w:r>
        <w:t>at</w:t>
      </w:r>
      <w:proofErr w:type="gramEnd"/>
      <w:r>
        <w:t xml:space="preserve"> the right</w:t>
      </w:r>
      <w:r w:rsidR="004D1FBF">
        <w:t>, or another sheet of graph</w:t>
      </w:r>
    </w:p>
    <w:p w14:paraId="78F3C751" w14:textId="165E042C" w:rsidR="004D1FBF" w:rsidRDefault="004D1FBF" w:rsidP="004D1FBF">
      <w:pPr>
        <w:ind w:firstLine="360"/>
      </w:pPr>
      <w:proofErr w:type="gramStart"/>
      <w:r>
        <w:t>paper</w:t>
      </w:r>
      <w:proofErr w:type="gramEnd"/>
      <w:r>
        <w:t>.)</w:t>
      </w:r>
    </w:p>
    <w:p w14:paraId="1FFD1406" w14:textId="77777777" w:rsidR="002C1C78" w:rsidRDefault="002C1C78" w:rsidP="002C1C78"/>
    <w:p w14:paraId="4AF5F87B" w14:textId="77777777" w:rsidR="002C1C78" w:rsidRDefault="002402A8" w:rsidP="002402A8">
      <w:pPr>
        <w:pStyle w:val="ListParagraph"/>
        <w:numPr>
          <w:ilvl w:val="0"/>
          <w:numId w:val="2"/>
        </w:numPr>
      </w:pPr>
      <w:r>
        <w:t>Fit a trend line for the men.</w:t>
      </w:r>
    </w:p>
    <w:p w14:paraId="1454B2A4" w14:textId="77777777" w:rsidR="002C1C78" w:rsidRDefault="002C1C78" w:rsidP="002C1C78"/>
    <w:p w14:paraId="1055F87A" w14:textId="77777777" w:rsidR="002402A8" w:rsidRDefault="002402A8" w:rsidP="002402A8">
      <w:pPr>
        <w:pStyle w:val="ListParagraph"/>
        <w:numPr>
          <w:ilvl w:val="0"/>
          <w:numId w:val="2"/>
        </w:numPr>
      </w:pPr>
      <w:r>
        <w:t>Fit a trend line for the women.</w:t>
      </w:r>
    </w:p>
    <w:p w14:paraId="4D2A0AF4" w14:textId="77777777" w:rsidR="002C1C78" w:rsidRDefault="002C1C78" w:rsidP="002C1C78"/>
    <w:p w14:paraId="60F31A0A" w14:textId="77777777" w:rsidR="002C1C78" w:rsidRDefault="002C1C78" w:rsidP="002C1C78"/>
    <w:p w14:paraId="5EF90F74" w14:textId="77777777" w:rsidR="00DE0B5C" w:rsidRDefault="00DE0B5C" w:rsidP="002C1C78"/>
    <w:p w14:paraId="011C0A2C" w14:textId="77777777" w:rsidR="00DB58AD" w:rsidRDefault="00DB58AD" w:rsidP="002C1C78"/>
    <w:p w14:paraId="693AE4F2" w14:textId="77777777" w:rsidR="002C1C78" w:rsidRDefault="002402A8" w:rsidP="002402A8">
      <w:pPr>
        <w:pStyle w:val="ListParagraph"/>
        <w:numPr>
          <w:ilvl w:val="0"/>
          <w:numId w:val="2"/>
        </w:numPr>
      </w:pPr>
      <w:r>
        <w:t>Find the point of intersection for the two trend lines.</w:t>
      </w:r>
    </w:p>
    <w:p w14:paraId="136E06A9" w14:textId="77777777" w:rsidR="002C1C78" w:rsidRDefault="002C1C78" w:rsidP="002C1C78"/>
    <w:p w14:paraId="7F0246B3" w14:textId="77777777" w:rsidR="002C1C78" w:rsidRDefault="002C1C78" w:rsidP="002C1C78"/>
    <w:p w14:paraId="155F41E8" w14:textId="77777777" w:rsidR="002402A8" w:rsidRDefault="002402A8" w:rsidP="002402A8">
      <w:pPr>
        <w:pStyle w:val="ListParagraph"/>
        <w:numPr>
          <w:ilvl w:val="0"/>
          <w:numId w:val="2"/>
        </w:numPr>
      </w:pPr>
      <w:r>
        <w:t>Interpret the meaning of the point of intersection.</w:t>
      </w:r>
    </w:p>
    <w:p w14:paraId="027024F2" w14:textId="77777777" w:rsidR="002C1C78" w:rsidRDefault="002C1C78" w:rsidP="002C1C78"/>
    <w:p w14:paraId="23460C37" w14:textId="77777777" w:rsidR="002C1C78" w:rsidRDefault="002C1C78" w:rsidP="002C1C78"/>
    <w:p w14:paraId="514F6B94" w14:textId="49132976" w:rsidR="002402A8" w:rsidRDefault="002402A8" w:rsidP="002402A8">
      <w:pPr>
        <w:pStyle w:val="ListParagraph"/>
        <w:numPr>
          <w:ilvl w:val="0"/>
          <w:numId w:val="2"/>
        </w:numPr>
      </w:pPr>
      <w:r>
        <w:t>Make a prediction</w:t>
      </w:r>
      <w:r w:rsidR="00942F6F">
        <w:t>: will the percent of women ever equal the percent of men earning $50,000-$74,999.  If so, when?</w:t>
      </w:r>
    </w:p>
    <w:p w14:paraId="7A977F14" w14:textId="77777777" w:rsidR="00942F6F" w:rsidRDefault="00942F6F"/>
    <w:p w14:paraId="15F33909" w14:textId="5A8867C1" w:rsidR="004347B6" w:rsidRDefault="004347B6"/>
    <w:sectPr w:rsidR="004347B6" w:rsidSect="00942F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0D25" w14:textId="77777777" w:rsidR="00942F6F" w:rsidRDefault="00942F6F" w:rsidP="002402A8">
      <w:r>
        <w:separator/>
      </w:r>
    </w:p>
  </w:endnote>
  <w:endnote w:type="continuationSeparator" w:id="0">
    <w:p w14:paraId="67C814F7" w14:textId="77777777" w:rsidR="00942F6F" w:rsidRDefault="00942F6F" w:rsidP="0024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4680" w14:textId="77777777" w:rsidR="00942F6F" w:rsidRPr="009A1E32" w:rsidRDefault="00942F6F" w:rsidP="00942F6F">
    <w:pPr>
      <w:pStyle w:val="Header"/>
      <w:pBdr>
        <w:top w:val="single" w:sz="4" w:space="1" w:color="auto"/>
      </w:pBd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>
      <w:rPr>
        <w:sz w:val="20"/>
        <w:szCs w:val="20"/>
      </w:rPr>
      <w:t xml:space="preserve">.1.1b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5A0A5" w14:textId="77777777" w:rsidR="00942F6F" w:rsidRDefault="00942F6F" w:rsidP="002402A8">
      <w:r>
        <w:separator/>
      </w:r>
    </w:p>
  </w:footnote>
  <w:footnote w:type="continuationSeparator" w:id="0">
    <w:p w14:paraId="7EE69C72" w14:textId="77777777" w:rsidR="00942F6F" w:rsidRDefault="00942F6F" w:rsidP="00240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B500" w14:textId="77777777" w:rsidR="00942F6F" w:rsidRDefault="00942F6F" w:rsidP="00942F6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4D1FBF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4D1FBF">
      <w:fldChar w:fldCharType="begin"/>
    </w:r>
    <w:r w:rsidR="004D1FBF">
      <w:instrText xml:space="preserve"> NUMPAGES  </w:instrText>
    </w:r>
    <w:r w:rsidR="004D1FBF">
      <w:fldChar w:fldCharType="separate"/>
    </w:r>
    <w:r w:rsidR="004D1FBF">
      <w:rPr>
        <w:noProof/>
      </w:rPr>
      <w:t>1</w:t>
    </w:r>
    <w:r w:rsidR="004D1FB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206"/>
    <w:multiLevelType w:val="hybridMultilevel"/>
    <w:tmpl w:val="BD307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785C83"/>
    <w:multiLevelType w:val="hybridMultilevel"/>
    <w:tmpl w:val="BDD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A8"/>
    <w:rsid w:val="002402A8"/>
    <w:rsid w:val="002B4D32"/>
    <w:rsid w:val="002C1C78"/>
    <w:rsid w:val="004347B6"/>
    <w:rsid w:val="004D1FBF"/>
    <w:rsid w:val="00520C37"/>
    <w:rsid w:val="00636096"/>
    <w:rsid w:val="00942F6F"/>
    <w:rsid w:val="00972BDB"/>
    <w:rsid w:val="00993D68"/>
    <w:rsid w:val="00A17697"/>
    <w:rsid w:val="00C4660B"/>
    <w:rsid w:val="00DB58AD"/>
    <w:rsid w:val="00DE0B5C"/>
    <w:rsid w:val="00E909E0"/>
    <w:rsid w:val="00E973D2"/>
    <w:rsid w:val="00E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895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2A8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402A8"/>
    <w:rPr>
      <w:rFonts w:eastAsia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240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0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A8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2A8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402A8"/>
    <w:rPr>
      <w:rFonts w:eastAsia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240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0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A8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dcterms:created xsi:type="dcterms:W3CDTF">2013-03-06T01:17:00Z</dcterms:created>
  <dcterms:modified xsi:type="dcterms:W3CDTF">2013-03-06T01:17:00Z</dcterms:modified>
</cp:coreProperties>
</file>