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5000" w:type="pct"/>
        <w:jc w:val="center"/>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CellMar>
          <w:left w:w="115" w:type="dxa"/>
          <w:right w:w="115" w:type="dxa"/>
        </w:tblCellMar>
        <w:tblLook w:val="01E0" w:firstRow="1" w:lastRow="1" w:firstColumn="1" w:lastColumn="1" w:noHBand="0" w:noVBand="0"/>
      </w:tblPr>
      <w:tblGrid>
        <w:gridCol w:w="3291"/>
        <w:gridCol w:w="6069"/>
      </w:tblGrid>
      <w:tr w:rsidR="006A117F" w:rsidTr="00B727C7">
        <w:trPr>
          <w:trHeight w:val="864"/>
          <w:jc w:val="center"/>
        </w:trPr>
        <w:tc>
          <w:tcPr>
            <w:tcW w:w="1758" w:type="pct"/>
            <w:tcBorders>
              <w:top w:val="nil"/>
              <w:left w:val="nil"/>
              <w:bottom w:val="nil"/>
            </w:tcBorders>
            <w:shd w:val="clear" w:color="auto" w:fill="9BBB59" w:themeFill="accent3"/>
            <w:vAlign w:val="center"/>
          </w:tcPr>
          <w:p w:rsidR="001C2BF3" w:rsidRDefault="00DC70D7" w:rsidP="001C2BF3">
            <w:pPr>
              <w:pStyle w:val="NoSpacing"/>
              <w:rPr>
                <w:color w:val="FFFFFF" w:themeColor="background1"/>
                <w:sz w:val="44"/>
                <w:szCs w:val="32"/>
              </w:rPr>
            </w:pPr>
            <w:r>
              <w:rPr>
                <w:color w:val="FFFFFF" w:themeColor="background1"/>
                <w:sz w:val="44"/>
                <w:szCs w:val="32"/>
              </w:rPr>
              <w:t>Module 3</w:t>
            </w:r>
          </w:p>
          <w:p w:rsidR="006A117F" w:rsidRPr="00050E67" w:rsidRDefault="001C2BF3" w:rsidP="001C2BF3">
            <w:pPr>
              <w:pStyle w:val="NoSpacing"/>
              <w:rPr>
                <w:color w:val="FFFFFF" w:themeColor="background1"/>
                <w:sz w:val="44"/>
                <w:szCs w:val="32"/>
              </w:rPr>
            </w:pPr>
            <w:r>
              <w:rPr>
                <w:color w:val="FFFFFF" w:themeColor="background1"/>
                <w:sz w:val="44"/>
                <w:szCs w:val="32"/>
              </w:rPr>
              <w:t>Facilitator Guide</w:t>
            </w:r>
          </w:p>
        </w:tc>
        <w:tc>
          <w:tcPr>
            <w:tcW w:w="3242" w:type="pct"/>
            <w:tcBorders>
              <w:top w:val="nil"/>
              <w:bottom w:val="nil"/>
              <w:right w:val="nil"/>
            </w:tcBorders>
            <w:shd w:val="clear" w:color="auto" w:fill="4F81BD" w:themeFill="accent1"/>
            <w:tcMar>
              <w:left w:w="216" w:type="dxa"/>
            </w:tcMar>
            <w:vAlign w:val="center"/>
          </w:tcPr>
          <w:p w:rsidR="006A117F" w:rsidRDefault="00B727C7" w:rsidP="00DC70D7">
            <w:pPr>
              <w:pStyle w:val="NoSpacing"/>
              <w:rPr>
                <w:color w:val="FFFFFF" w:themeColor="background1"/>
                <w:sz w:val="40"/>
                <w:szCs w:val="40"/>
              </w:rPr>
            </w:pPr>
            <w:r>
              <w:rPr>
                <w:color w:val="FFFFFF" w:themeColor="background1"/>
                <w:sz w:val="40"/>
                <w:szCs w:val="40"/>
              </w:rPr>
              <w:t xml:space="preserve">Focus on </w:t>
            </w:r>
            <w:r w:rsidR="00DC70D7">
              <w:rPr>
                <w:color w:val="FFFFFF" w:themeColor="background1"/>
                <w:sz w:val="40"/>
                <w:szCs w:val="40"/>
              </w:rPr>
              <w:t>Teaching and Learning</w:t>
            </w:r>
          </w:p>
        </w:tc>
      </w:tr>
    </w:tbl>
    <w:p w:rsidR="00262632" w:rsidRDefault="00262632" w:rsidP="007D1751">
      <w:pPr>
        <w:pStyle w:val="Title"/>
      </w:pPr>
    </w:p>
    <w:p w:rsidR="00262632" w:rsidRPr="00262632" w:rsidRDefault="0036378F" w:rsidP="007D1751">
      <w:pPr>
        <w:pStyle w:val="Title"/>
        <w:rPr>
          <w:b/>
          <w:color w:val="auto"/>
        </w:rPr>
      </w:pPr>
      <w:r>
        <w:rPr>
          <w:b/>
          <w:color w:val="auto"/>
        </w:rPr>
        <w:t>S</w:t>
      </w:r>
      <w:r w:rsidR="00375873">
        <w:rPr>
          <w:b/>
          <w:color w:val="auto"/>
        </w:rPr>
        <w:t>ection 5</w:t>
      </w:r>
    </w:p>
    <w:p w:rsidR="003B52C3" w:rsidRDefault="003B52C3" w:rsidP="007D1751">
      <w:pPr>
        <w:pStyle w:val="Title"/>
      </w:pPr>
      <w:r>
        <w:rPr>
          <w:noProof/>
          <w:lang w:eastAsia="en-US"/>
        </w:rPr>
        <w:drawing>
          <wp:anchor distT="0" distB="0" distL="114300" distR="114300" simplePos="0" relativeHeight="251659264" behindDoc="0" locked="0" layoutInCell="1" allowOverlap="1">
            <wp:simplePos x="0" y="0"/>
            <wp:positionH relativeFrom="column">
              <wp:posOffset>4838700</wp:posOffset>
            </wp:positionH>
            <wp:positionV relativeFrom="paragraph">
              <wp:posOffset>39370</wp:posOffset>
            </wp:positionV>
            <wp:extent cx="1362075" cy="1638300"/>
            <wp:effectExtent l="19050" t="0" r="9525" b="0"/>
            <wp:wrapSquare wrapText="bothSides"/>
            <wp:docPr id="1" name="Picture 3"/>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62075" cy="1638300"/>
                    </a:xfrm>
                    <a:prstGeom prst="rect">
                      <a:avLst/>
                    </a:prstGeom>
                  </pic:spPr>
                </pic:pic>
              </a:graphicData>
            </a:graphic>
          </wp:anchor>
        </w:drawing>
      </w:r>
    </w:p>
    <w:p w:rsidR="007D1751" w:rsidRDefault="007D1751" w:rsidP="007D1751">
      <w:pPr>
        <w:pStyle w:val="Title"/>
      </w:pPr>
      <w:r>
        <w:t>Connecticut Core Standard</w:t>
      </w:r>
      <w:r w:rsidR="003B52C3">
        <w:t xml:space="preserve">s for </w:t>
      </w:r>
      <w:r w:rsidR="006116BF">
        <w:t>Mathematics</w:t>
      </w:r>
    </w:p>
    <w:p w:rsidR="003B35B6" w:rsidRDefault="003B35B6" w:rsidP="007D1751">
      <w:pPr>
        <w:pStyle w:val="Title"/>
      </w:pPr>
    </w:p>
    <w:p w:rsidR="003B35B6" w:rsidRDefault="007C1199" w:rsidP="007D1751">
      <w:pPr>
        <w:pStyle w:val="Title"/>
      </w:pPr>
      <w:r>
        <w:t xml:space="preserve">Grades </w:t>
      </w:r>
      <w:r w:rsidR="0032600D">
        <w:t>6</w:t>
      </w:r>
      <w:r w:rsidR="003B35B6">
        <w:t>–</w:t>
      </w:r>
      <w:r w:rsidR="0032600D">
        <w:t>12</w:t>
      </w:r>
    </w:p>
    <w:p w:rsidR="003B52C3" w:rsidRDefault="003B52C3" w:rsidP="007D1751">
      <w:pPr>
        <w:pStyle w:val="Title"/>
      </w:pPr>
    </w:p>
    <w:p w:rsidR="007D1751" w:rsidRPr="000F46FC" w:rsidRDefault="007D1751" w:rsidP="007D1751">
      <w:pPr>
        <w:pStyle w:val="Subtitle"/>
        <w:rPr>
          <w:i/>
          <w:sz w:val="44"/>
        </w:rPr>
      </w:pPr>
      <w:r w:rsidRPr="000F46FC">
        <w:rPr>
          <w:i/>
          <w:sz w:val="44"/>
        </w:rPr>
        <w:t>Systems of Professional Learning</w:t>
      </w:r>
    </w:p>
    <w:p w:rsidR="007D1751" w:rsidRDefault="007D1751">
      <w:pPr>
        <w:pStyle w:val="Subtitle"/>
      </w:pPr>
    </w:p>
    <w:p w:rsidR="007D1751" w:rsidRDefault="007D1751">
      <w:pPr>
        <w:pStyle w:val="Subtitle"/>
      </w:pPr>
    </w:p>
    <w:p w:rsidR="00AA6FC0" w:rsidRDefault="00B727C7" w:rsidP="00AA6FC0">
      <w:pPr>
        <w:pStyle w:val="NoSpacing"/>
        <w:spacing w:after="60"/>
      </w:pPr>
      <w:r>
        <w:br w:type="page"/>
      </w: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Pr="00202090" w:rsidRDefault="00AA6FC0" w:rsidP="00AA6FC0">
      <w:pPr>
        <w:pStyle w:val="NoSpacing"/>
        <w:spacing w:after="60"/>
        <w:rPr>
          <w:b/>
          <w:sz w:val="20"/>
        </w:rPr>
      </w:pPr>
      <w:r w:rsidRPr="00202090">
        <w:rPr>
          <w:b/>
          <w:sz w:val="20"/>
        </w:rPr>
        <w:t xml:space="preserve">Connecticut Core Standards Systems of Professional Learning </w:t>
      </w:r>
    </w:p>
    <w:p w:rsidR="00AA6FC0" w:rsidRPr="003E1232" w:rsidRDefault="00AA6FC0" w:rsidP="00AA6FC0">
      <w:pPr>
        <w:pStyle w:val="NoSpacing"/>
        <w:spacing w:after="60"/>
        <w:jc w:val="both"/>
        <w:rPr>
          <w:spacing w:val="-4"/>
          <w:sz w:val="20"/>
          <w:lang w:bidi="en-US"/>
        </w:rPr>
      </w:pPr>
      <w:r w:rsidRPr="003E1232">
        <w:rPr>
          <w:spacing w:val="-4"/>
          <w:sz w:val="20"/>
          <w:lang w:bidi="en-US"/>
        </w:rPr>
        <w:t xml:space="preserve">The material in this guide was developed by Public Consulting Group in collaboration with staff from the Connecticut </w:t>
      </w:r>
      <w:r>
        <w:rPr>
          <w:spacing w:val="-4"/>
          <w:sz w:val="20"/>
          <w:lang w:bidi="en-US"/>
        </w:rPr>
        <w:t xml:space="preserve">State </w:t>
      </w:r>
      <w:r w:rsidRPr="003E1232">
        <w:rPr>
          <w:spacing w:val="-4"/>
          <w:sz w:val="20"/>
          <w:lang w:bidi="en-US"/>
        </w:rPr>
        <w:t xml:space="preserve">Department of Education and the RESC Alliance. The </w:t>
      </w:r>
      <w:r>
        <w:rPr>
          <w:spacing w:val="-4"/>
          <w:sz w:val="20"/>
          <w:lang w:bidi="en-US"/>
        </w:rPr>
        <w:t>development team</w:t>
      </w:r>
      <w:r w:rsidRPr="003E1232">
        <w:rPr>
          <w:spacing w:val="-4"/>
          <w:sz w:val="20"/>
          <w:lang w:bidi="en-US"/>
        </w:rPr>
        <w:t xml:space="preserve"> would like to specifically thank Ellen Cohn, Charlene Tate Nichols</w:t>
      </w:r>
      <w:r>
        <w:rPr>
          <w:spacing w:val="-4"/>
          <w:sz w:val="20"/>
          <w:lang w:bidi="en-US"/>
        </w:rPr>
        <w:t>,</w:t>
      </w:r>
      <w:r w:rsidRPr="003E1232">
        <w:rPr>
          <w:spacing w:val="-4"/>
          <w:sz w:val="20"/>
          <w:lang w:bidi="en-US"/>
        </w:rPr>
        <w:t xml:space="preserve"> and Jennifer Webb from the Connecticut </w:t>
      </w:r>
      <w:r>
        <w:rPr>
          <w:spacing w:val="-4"/>
          <w:sz w:val="20"/>
          <w:lang w:bidi="en-US"/>
        </w:rPr>
        <w:t xml:space="preserve">State </w:t>
      </w:r>
      <w:r w:rsidRPr="003E1232">
        <w:rPr>
          <w:spacing w:val="-4"/>
          <w:sz w:val="20"/>
          <w:lang w:bidi="en-US"/>
        </w:rPr>
        <w:t xml:space="preserve">Department of Education; </w:t>
      </w:r>
      <w:r w:rsidRPr="003E1232">
        <w:rPr>
          <w:spacing w:val="-4"/>
          <w:sz w:val="20"/>
        </w:rPr>
        <w:t xml:space="preserve">Leslie </w:t>
      </w:r>
      <w:proofErr w:type="spellStart"/>
      <w:r w:rsidRPr="003E1232">
        <w:rPr>
          <w:spacing w:val="-4"/>
          <w:sz w:val="20"/>
        </w:rPr>
        <w:t>Abbatiello</w:t>
      </w:r>
      <w:proofErr w:type="spellEnd"/>
      <w:r w:rsidRPr="003E1232">
        <w:rPr>
          <w:spacing w:val="-4"/>
          <w:sz w:val="20"/>
        </w:rPr>
        <w:t xml:space="preserve"> from ACES; and </w:t>
      </w:r>
      <w:r w:rsidRPr="003E1232">
        <w:rPr>
          <w:spacing w:val="-4"/>
          <w:sz w:val="20"/>
          <w:lang w:bidi="en-US"/>
        </w:rPr>
        <w:t xml:space="preserve">Robb Geier, Elizabeth O’Toole, </w:t>
      </w:r>
      <w:r>
        <w:rPr>
          <w:spacing w:val="-4"/>
          <w:sz w:val="20"/>
          <w:lang w:bidi="en-US"/>
        </w:rPr>
        <w:t xml:space="preserve">and </w:t>
      </w:r>
      <w:r w:rsidRPr="003E1232">
        <w:rPr>
          <w:spacing w:val="-4"/>
          <w:sz w:val="20"/>
          <w:lang w:bidi="en-US"/>
        </w:rPr>
        <w:t xml:space="preserve">Cheryl Liebling from Public Consulting Group. </w:t>
      </w:r>
    </w:p>
    <w:p w:rsidR="00AA6FC0" w:rsidRPr="003E1232" w:rsidRDefault="00AA6FC0" w:rsidP="00AA6FC0">
      <w:pPr>
        <w:pStyle w:val="NoSpacing"/>
        <w:spacing w:after="60"/>
        <w:jc w:val="both"/>
        <w:rPr>
          <w:spacing w:val="-4"/>
          <w:sz w:val="20"/>
        </w:rPr>
      </w:pPr>
      <w:r w:rsidRPr="003E1232">
        <w:rPr>
          <w:spacing w:val="-4"/>
          <w:sz w:val="20"/>
        </w:rPr>
        <w:t>The Systems of Professional Learning project includes a series of professional learning experiences for Connecticut Core Standards District Coaches in English Language Arts, Mathematics, Humanities</w:t>
      </w:r>
      <w:r>
        <w:rPr>
          <w:spacing w:val="-4"/>
          <w:sz w:val="20"/>
        </w:rPr>
        <w:t>,</w:t>
      </w:r>
      <w:r w:rsidRPr="003E1232">
        <w:rPr>
          <w:spacing w:val="-4"/>
          <w:sz w:val="20"/>
        </w:rPr>
        <w:t xml:space="preserve"> Science, Technology, Engineering, Mathematics (STEM), and Student/Educator Support Staff (SESS).</w:t>
      </w:r>
    </w:p>
    <w:p w:rsidR="00AA6FC0" w:rsidRPr="003E1232" w:rsidRDefault="00AA6FC0" w:rsidP="00AA6FC0">
      <w:pPr>
        <w:pStyle w:val="NoSpacing"/>
        <w:spacing w:after="60"/>
        <w:jc w:val="both"/>
        <w:rPr>
          <w:spacing w:val="-4"/>
          <w:sz w:val="20"/>
        </w:rPr>
      </w:pPr>
      <w:r w:rsidRPr="003E1232">
        <w:rPr>
          <w:spacing w:val="-4"/>
          <w:sz w:val="20"/>
        </w:rPr>
        <w:t>Participants will have continued support for the implementation of the new standards through virtual networking opportunities and online resources to support the traini</w:t>
      </w:r>
      <w:r>
        <w:rPr>
          <w:spacing w:val="-4"/>
          <w:sz w:val="20"/>
        </w:rPr>
        <w:t>ng of educators throughout the s</w:t>
      </w:r>
      <w:r w:rsidRPr="003E1232">
        <w:rPr>
          <w:spacing w:val="-4"/>
          <w:sz w:val="20"/>
        </w:rPr>
        <w:t>tate of Connecticut.</w:t>
      </w:r>
    </w:p>
    <w:p w:rsidR="00AA6FC0" w:rsidRDefault="00AA6FC0" w:rsidP="00AA6FC0">
      <w:pPr>
        <w:pStyle w:val="NoSpacing"/>
        <w:spacing w:after="60"/>
        <w:jc w:val="both"/>
        <w:rPr>
          <w:spacing w:val="-2"/>
          <w:sz w:val="20"/>
        </w:rPr>
      </w:pPr>
      <w:r w:rsidRPr="003E1232">
        <w:rPr>
          <w:spacing w:val="-2"/>
          <w:sz w:val="20"/>
        </w:rPr>
        <w:t xml:space="preserve">Instrumental in the design and development of the Systems of Professional Learning materials from PCG were: Sharon DeCarlo, Debra Berlin, Jennifer McGregor, </w:t>
      </w:r>
      <w:r>
        <w:rPr>
          <w:spacing w:val="-2"/>
          <w:sz w:val="20"/>
        </w:rPr>
        <w:t xml:space="preserve">Judy Buck, </w:t>
      </w:r>
      <w:r w:rsidRPr="003E1232">
        <w:rPr>
          <w:spacing w:val="-2"/>
          <w:sz w:val="20"/>
        </w:rPr>
        <w:t xml:space="preserve">Michelle Wade, Nora Kelley, Diane Stump, and Melissa Pierce. </w:t>
      </w:r>
    </w:p>
    <w:p w:rsidR="00AA6FC0" w:rsidRPr="003E1232" w:rsidRDefault="00AA6FC0" w:rsidP="00AA6FC0">
      <w:pPr>
        <w:pStyle w:val="NoSpacing"/>
        <w:spacing w:after="60"/>
        <w:jc w:val="both"/>
        <w:rPr>
          <w:spacing w:val="-2"/>
          <w:sz w:val="20"/>
        </w:rPr>
      </w:pPr>
    </w:p>
    <w:p w:rsidR="00AA6FC0" w:rsidRPr="00202090" w:rsidRDefault="00AA6FC0" w:rsidP="00AA6FC0">
      <w:pPr>
        <w:pStyle w:val="NoSpacing"/>
        <w:spacing w:after="60"/>
        <w:rPr>
          <w:b/>
          <w:sz w:val="20"/>
        </w:rPr>
      </w:pPr>
      <w:r>
        <w:rPr>
          <w:b/>
          <w:sz w:val="20"/>
        </w:rPr>
        <w:t xml:space="preserve">Published </w:t>
      </w:r>
      <w:r w:rsidRPr="00202090">
        <w:rPr>
          <w:b/>
          <w:sz w:val="20"/>
        </w:rPr>
        <w:t>2014</w:t>
      </w:r>
      <w:r>
        <w:rPr>
          <w:b/>
          <w:sz w:val="20"/>
        </w:rPr>
        <w:t xml:space="preserve">. Available online at </w:t>
      </w:r>
      <w:r w:rsidRPr="003E1232">
        <w:rPr>
          <w:b/>
          <w:sz w:val="20"/>
        </w:rPr>
        <w:t>http://ctcorestandards.org/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44" w:type="dxa"/>
          <w:left w:w="115" w:type="dxa"/>
          <w:bottom w:w="144" w:type="dxa"/>
          <w:right w:w="115" w:type="dxa"/>
        </w:tblCellMar>
        <w:tblLook w:val="04A0" w:firstRow="1" w:lastRow="0" w:firstColumn="1" w:lastColumn="0" w:noHBand="0" w:noVBand="1"/>
      </w:tblPr>
      <w:tblGrid>
        <w:gridCol w:w="3445"/>
        <w:gridCol w:w="1800"/>
        <w:gridCol w:w="4345"/>
      </w:tblGrid>
      <w:tr w:rsidR="00AA6FC0" w:rsidTr="00AA6FC0">
        <w:tc>
          <w:tcPr>
            <w:tcW w:w="3445" w:type="dxa"/>
          </w:tcPr>
          <w:p w:rsidR="00AA6FC0" w:rsidRDefault="00AA6FC0" w:rsidP="00AA6FC0">
            <w:pPr>
              <w:spacing w:before="120"/>
              <w:rPr>
                <w:sz w:val="20"/>
              </w:rPr>
            </w:pPr>
          </w:p>
          <w:p w:rsidR="00AA6FC0" w:rsidRDefault="00AA6FC0" w:rsidP="00AA6FC0">
            <w:pPr>
              <w:rPr>
                <w:sz w:val="20"/>
              </w:rPr>
            </w:pPr>
            <w:r>
              <w:rPr>
                <w:noProof/>
                <w:lang w:eastAsia="en-US"/>
              </w:rPr>
              <w:drawing>
                <wp:inline distT="0" distB="0" distL="0" distR="0">
                  <wp:extent cx="1901952" cy="576072"/>
                  <wp:effectExtent l="0" t="0" r="0" b="0"/>
                  <wp:docPr id="27" name="Picture 3" descr="EDU_OFCL_BM_P36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_OFCL_BM_P369C.png"/>
                          <pic:cNvPicPr/>
                        </pic:nvPicPr>
                        <pic:blipFill>
                          <a:blip r:embed="rId11" cstate="print"/>
                          <a:stretch>
                            <a:fillRect/>
                          </a:stretch>
                        </pic:blipFill>
                        <pic:spPr>
                          <a:xfrm>
                            <a:off x="0" y="0"/>
                            <a:ext cx="1901952" cy="576072"/>
                          </a:xfrm>
                          <a:prstGeom prst="rect">
                            <a:avLst/>
                          </a:prstGeom>
                        </pic:spPr>
                      </pic:pic>
                    </a:graphicData>
                  </a:graphic>
                </wp:inline>
              </w:drawing>
            </w:r>
          </w:p>
        </w:tc>
        <w:tc>
          <w:tcPr>
            <w:tcW w:w="1800" w:type="dxa"/>
          </w:tcPr>
          <w:p w:rsidR="00AA6FC0" w:rsidRDefault="00AA6FC0" w:rsidP="00AA6FC0">
            <w:pPr>
              <w:rPr>
                <w:sz w:val="20"/>
              </w:rPr>
            </w:pPr>
            <w:r>
              <w:rPr>
                <w:noProof/>
                <w:lang w:eastAsia="en-US"/>
              </w:rPr>
              <w:drawing>
                <wp:inline distT="0" distB="0" distL="0" distR="0">
                  <wp:extent cx="942975" cy="1126331"/>
                  <wp:effectExtent l="0" t="0" r="0" b="0"/>
                  <wp:docPr id="71" name="Picture 2" descr="CSD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DE Logo.png"/>
                          <pic:cNvPicPr/>
                        </pic:nvPicPr>
                        <pic:blipFill>
                          <a:blip r:embed="rId10" cstate="print"/>
                          <a:stretch>
                            <a:fillRect/>
                          </a:stretch>
                        </pic:blipFill>
                        <pic:spPr>
                          <a:xfrm>
                            <a:off x="0" y="0"/>
                            <a:ext cx="948904" cy="1133413"/>
                          </a:xfrm>
                          <a:prstGeom prst="rect">
                            <a:avLst/>
                          </a:prstGeom>
                        </pic:spPr>
                      </pic:pic>
                    </a:graphicData>
                  </a:graphic>
                </wp:inline>
              </w:drawing>
            </w:r>
          </w:p>
        </w:tc>
        <w:tc>
          <w:tcPr>
            <w:tcW w:w="4345" w:type="dxa"/>
          </w:tcPr>
          <w:p w:rsidR="00AA6FC0" w:rsidRDefault="00AA6FC0" w:rsidP="00AA6FC0">
            <w:pPr>
              <w:rPr>
                <w:noProof/>
                <w:lang w:eastAsia="en-US"/>
              </w:rPr>
            </w:pPr>
          </w:p>
          <w:p w:rsidR="00AA6FC0" w:rsidRDefault="00AA6FC0" w:rsidP="00AA6FC0">
            <w:pPr>
              <w:rPr>
                <w:noProof/>
                <w:lang w:eastAsia="en-US"/>
              </w:rPr>
            </w:pPr>
            <w:r w:rsidRPr="008D0641">
              <w:rPr>
                <w:noProof/>
                <w:lang w:eastAsia="en-US"/>
              </w:rPr>
              <w:drawing>
                <wp:inline distT="0" distB="0" distL="0" distR="0">
                  <wp:extent cx="2694666" cy="786452"/>
                  <wp:effectExtent l="19050" t="0" r="0" b="0"/>
                  <wp:docPr id="82" name="Picture 3" descr="RE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C.png"/>
                          <pic:cNvPicPr/>
                        </pic:nvPicPr>
                        <pic:blipFill>
                          <a:blip r:embed="rId12" cstate="print"/>
                          <a:stretch>
                            <a:fillRect/>
                          </a:stretch>
                        </pic:blipFill>
                        <pic:spPr>
                          <a:xfrm>
                            <a:off x="0" y="0"/>
                            <a:ext cx="2694666" cy="786452"/>
                          </a:xfrm>
                          <a:prstGeom prst="rect">
                            <a:avLst/>
                          </a:prstGeom>
                        </pic:spPr>
                      </pic:pic>
                    </a:graphicData>
                  </a:graphic>
                </wp:inline>
              </w:drawing>
            </w:r>
          </w:p>
        </w:tc>
      </w:tr>
    </w:tbl>
    <w:p w:rsidR="00AA6FC0" w:rsidRDefault="00AA6FC0" w:rsidP="00AA6FC0">
      <w:pPr>
        <w:spacing w:before="0" w:after="200"/>
      </w:pPr>
    </w:p>
    <w:p w:rsidR="00AA6FC0" w:rsidRDefault="00AA6FC0" w:rsidP="00AA6FC0">
      <w:pPr>
        <w:spacing w:before="0" w:after="200"/>
        <w:sectPr w:rsidR="00AA6FC0" w:rsidSect="00AA6FC0">
          <w:headerReference w:type="even" r:id="rId13"/>
          <w:headerReference w:type="default" r:id="rId14"/>
          <w:pgSz w:w="12240" w:h="15840"/>
          <w:pgMar w:top="1440" w:right="1440" w:bottom="1440" w:left="1440" w:header="720" w:footer="720" w:gutter="0"/>
          <w:pgBorders w:display="firstPage" w:offsetFrom="page">
            <w:top w:val="double" w:sz="4" w:space="24" w:color="9BBB59" w:themeColor="accent3"/>
            <w:left w:val="double" w:sz="4" w:space="24" w:color="9BBB59" w:themeColor="accent3"/>
            <w:bottom w:val="double" w:sz="4" w:space="24" w:color="9BBB59" w:themeColor="accent3"/>
            <w:right w:val="double" w:sz="4" w:space="24" w:color="9BBB59" w:themeColor="accent3"/>
          </w:pgBorders>
          <w:pgNumType w:start="0"/>
          <w:cols w:space="720"/>
          <w:titlePg/>
          <w:docGrid w:linePitch="360"/>
        </w:sectPr>
      </w:pPr>
    </w:p>
    <w:p w:rsidR="004C6E63" w:rsidRDefault="00B4604C" w:rsidP="004C6E63">
      <w:pPr>
        <w:pStyle w:val="Heading1"/>
      </w:pPr>
      <w:bookmarkStart w:id="0" w:name="_Toc387917668"/>
      <w:r>
        <w:lastRenderedPageBreak/>
        <w:t>Session at-a-Glance</w:t>
      </w:r>
      <w:bookmarkEnd w:id="0"/>
    </w:p>
    <w:p w:rsidR="00BC4E08" w:rsidRPr="00BF58C6" w:rsidRDefault="00BC4E08" w:rsidP="00BC4E08">
      <w:pPr>
        <w:pStyle w:val="Heading3"/>
      </w:pPr>
      <w:bookmarkStart w:id="1" w:name="_Toc380163766"/>
      <w:bookmarkStart w:id="2" w:name="_Toc387917674"/>
      <w:r>
        <w:t>Section 5</w:t>
      </w:r>
      <w:r w:rsidR="00437B94">
        <w:t xml:space="preserve">: </w:t>
      </w:r>
      <w:r w:rsidR="00D81389">
        <w:t>Assess</w:t>
      </w:r>
      <w:r w:rsidR="00437B94">
        <w:t xml:space="preserve">ing </w:t>
      </w:r>
      <w:r w:rsidR="00D81389">
        <w:t>Learning</w:t>
      </w:r>
      <w:r>
        <w:t xml:space="preserve"> </w:t>
      </w:r>
      <w:r w:rsidR="00D81389">
        <w:t xml:space="preserve">Progress </w:t>
      </w:r>
      <w:r>
        <w:t>(</w:t>
      </w:r>
      <w:r w:rsidR="00D81389">
        <w:t>7</w:t>
      </w:r>
      <w:r w:rsidR="00437B94">
        <w:t>5</w:t>
      </w:r>
      <w:r>
        <w:t xml:space="preserve"> minutes)</w:t>
      </w:r>
      <w:bookmarkEnd w:id="1"/>
      <w:bookmarkEnd w:id="2"/>
    </w:p>
    <w:p w:rsidR="00CF5D3F" w:rsidRDefault="00CF5D3F" w:rsidP="00CF5D3F">
      <w:pPr>
        <w:pStyle w:val="Heading5"/>
      </w:pPr>
      <w:r>
        <w:t>Training Objectives:</w:t>
      </w:r>
    </w:p>
    <w:p w:rsidR="00CF5D3F" w:rsidRPr="00034B0F" w:rsidRDefault="00CF5D3F" w:rsidP="00CF5D3F">
      <w:pPr>
        <w:pStyle w:val="BulletList"/>
      </w:pPr>
      <w:r w:rsidRPr="00034B0F">
        <w:t xml:space="preserve">To help participants understand the differences in assessment of learning and assessments for learning. </w:t>
      </w:r>
    </w:p>
    <w:p w:rsidR="00CF5D3F" w:rsidRPr="00034B0F" w:rsidRDefault="00CF5D3F" w:rsidP="00CF5D3F">
      <w:pPr>
        <w:pStyle w:val="BulletList"/>
      </w:pPr>
      <w:r w:rsidRPr="00034B0F">
        <w:t>For participants to experience assessments for learn</w:t>
      </w:r>
      <w:r w:rsidR="001132F5">
        <w:t>ing from a student perspective.</w:t>
      </w:r>
    </w:p>
    <w:p w:rsidR="00CF5D3F" w:rsidRPr="00034B0F" w:rsidRDefault="00CF5D3F" w:rsidP="00CF5D3F">
      <w:pPr>
        <w:pStyle w:val="BulletList"/>
      </w:pPr>
      <w:r w:rsidRPr="00034B0F">
        <w:t>For participants to have a shared understanding of the four attributes of the formative assessment process.</w:t>
      </w:r>
    </w:p>
    <w:p w:rsidR="00CF5D3F" w:rsidRDefault="00CF5D3F" w:rsidP="00CF5D3F">
      <w:pPr>
        <w:pStyle w:val="BulletList"/>
      </w:pPr>
      <w:r w:rsidRPr="00034B0F">
        <w:t>For participants to work together to describe various ways to elici</w:t>
      </w:r>
      <w:r w:rsidR="001132F5">
        <w:t>t evidence of student learning.</w:t>
      </w:r>
    </w:p>
    <w:p w:rsidR="00CF5D3F" w:rsidRPr="00402772" w:rsidRDefault="00CF5D3F" w:rsidP="00CF5D3F">
      <w:pPr>
        <w:spacing w:before="0" w:after="0"/>
        <w:rPr>
          <w:lang w:bidi="en-US"/>
        </w:rPr>
      </w:pPr>
      <w:r w:rsidRPr="00402772">
        <w:rPr>
          <w:lang w:bidi="en-US"/>
        </w:rPr>
        <w:t xml:space="preserve">Participants will begin Section 5 by working through the </w:t>
      </w:r>
      <w:r>
        <w:rPr>
          <w:i/>
          <w:iCs/>
          <w:lang w:bidi="en-US"/>
        </w:rPr>
        <w:t>Track Practice</w:t>
      </w:r>
      <w:r w:rsidRPr="00402772">
        <w:rPr>
          <w:i/>
          <w:iCs/>
          <w:lang w:bidi="en-US"/>
        </w:rPr>
        <w:t xml:space="preserve"> </w:t>
      </w:r>
      <w:r w:rsidR="001132F5">
        <w:rPr>
          <w:lang w:bidi="en-US"/>
        </w:rPr>
        <w:t xml:space="preserve">task from Illustrative Mathematics. </w:t>
      </w:r>
      <w:r w:rsidRPr="00402772">
        <w:rPr>
          <w:lang w:bidi="en-US"/>
        </w:rPr>
        <w:t xml:space="preserve">Just as with the </w:t>
      </w:r>
      <w:r>
        <w:rPr>
          <w:i/>
          <w:iCs/>
          <w:lang w:bidi="en-US"/>
        </w:rPr>
        <w:t>Kite</w:t>
      </w:r>
      <w:r w:rsidRPr="00402772">
        <w:rPr>
          <w:i/>
          <w:iCs/>
          <w:lang w:bidi="en-US"/>
        </w:rPr>
        <w:t xml:space="preserve"> </w:t>
      </w:r>
      <w:r w:rsidRPr="00402772">
        <w:rPr>
          <w:lang w:bidi="en-US"/>
        </w:rPr>
        <w:t xml:space="preserve">problem in Module 1, while participants work, the facilitator will model both UDL and formative assessment practices that will be discussed later in the section. After the lesson is complete, the facilitator will have participants identify the UDL strategies used and then transition the discussion to the process of formative assessment by asking how the learning that is taking place through the lesson can be assessed. </w:t>
      </w:r>
    </w:p>
    <w:p w:rsidR="00CF5D3F" w:rsidRPr="00402772" w:rsidRDefault="00CF5D3F" w:rsidP="00CF5D3F">
      <w:pPr>
        <w:rPr>
          <w:lang w:bidi="en-US"/>
        </w:rPr>
      </w:pPr>
      <w:r w:rsidRPr="00402772">
        <w:rPr>
          <w:lang w:bidi="en-US"/>
        </w:rPr>
        <w:t xml:space="preserve">The facilitator will then provide information on assessments of learning and assessments for learning and explain that they will focus on assessments for learning (the formative assessment process) at this time. The facilitator will review the four attributes of formative assessment: clarifying intended learning, eliciting evidence, interpreting evidence, and acting on evidence. </w:t>
      </w:r>
    </w:p>
    <w:p w:rsidR="00CF5D3F" w:rsidRPr="00402772" w:rsidRDefault="00CF5D3F" w:rsidP="00CF5D3F">
      <w:pPr>
        <w:rPr>
          <w:lang w:bidi="en-US"/>
        </w:rPr>
      </w:pPr>
      <w:r w:rsidRPr="00402772">
        <w:rPr>
          <w:lang w:bidi="en-US"/>
        </w:rPr>
        <w:t>Participants will then, as a large group,</w:t>
      </w:r>
      <w:r>
        <w:rPr>
          <w:lang w:bidi="en-US"/>
        </w:rPr>
        <w:t xml:space="preserve"> wrap up this section by</w:t>
      </w:r>
      <w:r w:rsidRPr="00402772">
        <w:rPr>
          <w:lang w:bidi="en-US"/>
        </w:rPr>
        <w:t xml:space="preserve"> identify</w:t>
      </w:r>
      <w:r>
        <w:rPr>
          <w:lang w:bidi="en-US"/>
        </w:rPr>
        <w:t>ing</w:t>
      </w:r>
      <w:r w:rsidRPr="00402772">
        <w:rPr>
          <w:lang w:bidi="en-US"/>
        </w:rPr>
        <w:t xml:space="preserve"> the formative assessment practices used by the facilitator in the </w:t>
      </w:r>
      <w:r>
        <w:rPr>
          <w:i/>
          <w:iCs/>
          <w:lang w:bidi="en-US"/>
        </w:rPr>
        <w:t xml:space="preserve">Track Practice </w:t>
      </w:r>
      <w:r>
        <w:rPr>
          <w:lang w:bidi="en-US"/>
        </w:rPr>
        <w:t>task</w:t>
      </w:r>
      <w:r w:rsidRPr="00402772">
        <w:rPr>
          <w:lang w:bidi="en-US"/>
        </w:rPr>
        <w:t xml:space="preserve"> as well as by the teacher in the </w:t>
      </w:r>
      <w:r>
        <w:rPr>
          <w:i/>
          <w:iCs/>
          <w:lang w:bidi="en-US"/>
        </w:rPr>
        <w:t xml:space="preserve">Conjecturing </w:t>
      </w:r>
      <w:proofErr w:type="gramStart"/>
      <w:r>
        <w:rPr>
          <w:i/>
          <w:iCs/>
          <w:lang w:bidi="en-US"/>
        </w:rPr>
        <w:t>About</w:t>
      </w:r>
      <w:proofErr w:type="gramEnd"/>
      <w:r>
        <w:rPr>
          <w:i/>
          <w:iCs/>
          <w:lang w:bidi="en-US"/>
        </w:rPr>
        <w:t xml:space="preserve"> Functions</w:t>
      </w:r>
      <w:r w:rsidRPr="00402772">
        <w:rPr>
          <w:i/>
          <w:iCs/>
          <w:lang w:bidi="en-US"/>
        </w:rPr>
        <w:t xml:space="preserve"> </w:t>
      </w:r>
      <w:r w:rsidRPr="00402772">
        <w:rPr>
          <w:lang w:bidi="en-US"/>
        </w:rPr>
        <w:t xml:space="preserve">video. </w:t>
      </w:r>
    </w:p>
    <w:p w:rsidR="00CF5D3F" w:rsidRDefault="00CF5D3F" w:rsidP="00CF5D3F">
      <w:pPr>
        <w:pStyle w:val="Heading5"/>
      </w:pPr>
      <w:r>
        <w:t>Supporting Documents:</w:t>
      </w:r>
    </w:p>
    <w:p w:rsidR="00CF5D3F" w:rsidRPr="00C8097C" w:rsidRDefault="001132F5" w:rsidP="00CF5D3F">
      <w:pPr>
        <w:pStyle w:val="Bullet1"/>
        <w:spacing w:before="0"/>
        <w:rPr>
          <w:rFonts w:eastAsia="Calibri"/>
          <w:i/>
          <w:lang w:bidi="ar-SA"/>
        </w:rPr>
      </w:pPr>
      <w:r>
        <w:rPr>
          <w:rFonts w:eastAsia="Calibri"/>
          <w:i/>
          <w:lang w:bidi="ar-SA"/>
        </w:rPr>
        <w:t xml:space="preserve">7.RP </w:t>
      </w:r>
      <w:r w:rsidR="00CF5D3F">
        <w:rPr>
          <w:rFonts w:eastAsia="Calibri"/>
          <w:i/>
          <w:lang w:bidi="ar-SA"/>
        </w:rPr>
        <w:t>Track Practice</w:t>
      </w:r>
    </w:p>
    <w:p w:rsidR="00CF5D3F" w:rsidRPr="00A6689B" w:rsidRDefault="00CF5D3F" w:rsidP="00CF5D3F">
      <w:pPr>
        <w:pStyle w:val="Bullet1"/>
        <w:spacing w:before="0"/>
        <w:rPr>
          <w:rFonts w:eastAsia="Calibri"/>
          <w:i/>
          <w:lang w:bidi="ar-SA"/>
        </w:rPr>
      </w:pPr>
      <w:r>
        <w:rPr>
          <w:rFonts w:eastAsia="Calibri"/>
          <w:i/>
          <w:lang w:bidi="ar-SA"/>
        </w:rPr>
        <w:t xml:space="preserve">Identifying UDL Strategies </w:t>
      </w:r>
      <w:r>
        <w:rPr>
          <w:rFonts w:eastAsia="Calibri"/>
          <w:lang w:bidi="ar-SA"/>
        </w:rPr>
        <w:t>worksheet</w:t>
      </w:r>
    </w:p>
    <w:p w:rsidR="00CF5D3F" w:rsidRPr="008661BA" w:rsidRDefault="00CF5D3F" w:rsidP="00CF5D3F">
      <w:pPr>
        <w:pStyle w:val="Bullet1"/>
        <w:spacing w:before="0"/>
        <w:rPr>
          <w:rFonts w:eastAsia="Calibri"/>
          <w:i/>
          <w:lang w:bidi="ar-SA"/>
        </w:rPr>
      </w:pPr>
      <w:r>
        <w:rPr>
          <w:rFonts w:eastAsia="Calibri"/>
          <w:i/>
          <w:lang w:bidi="ar-SA"/>
        </w:rPr>
        <w:t xml:space="preserve">Assessment </w:t>
      </w:r>
      <w:r w:rsidR="001132F5">
        <w:rPr>
          <w:rFonts w:eastAsia="Calibri"/>
          <w:i/>
          <w:lang w:bidi="ar-SA"/>
        </w:rPr>
        <w:t xml:space="preserve">of and Assessment for Learning </w:t>
      </w:r>
      <w:r>
        <w:rPr>
          <w:rFonts w:eastAsia="Calibri"/>
          <w:lang w:bidi="ar-SA"/>
        </w:rPr>
        <w:t>worksheet</w:t>
      </w:r>
    </w:p>
    <w:p w:rsidR="00CF5D3F" w:rsidRPr="008661BA" w:rsidRDefault="00CF5D3F" w:rsidP="00CF5D3F">
      <w:pPr>
        <w:pStyle w:val="Bullet1"/>
        <w:spacing w:before="0"/>
        <w:rPr>
          <w:rFonts w:eastAsia="Calibri"/>
          <w:i/>
          <w:lang w:bidi="ar-SA"/>
        </w:rPr>
      </w:pPr>
      <w:r>
        <w:rPr>
          <w:rFonts w:eastAsia="Calibri"/>
          <w:i/>
          <w:lang w:bidi="ar-SA"/>
        </w:rPr>
        <w:t xml:space="preserve">Attributes of Formative Assessment </w:t>
      </w:r>
      <w:r>
        <w:rPr>
          <w:rFonts w:eastAsia="Calibri"/>
          <w:lang w:bidi="ar-SA"/>
        </w:rPr>
        <w:t>worksheet</w:t>
      </w:r>
    </w:p>
    <w:p w:rsidR="00CF5D3F" w:rsidRPr="00C8097C" w:rsidRDefault="00CF5D3F" w:rsidP="00CF5D3F">
      <w:pPr>
        <w:pStyle w:val="Bullet1"/>
        <w:spacing w:before="0"/>
        <w:rPr>
          <w:rFonts w:eastAsia="Calibri"/>
          <w:i/>
          <w:lang w:bidi="ar-SA"/>
        </w:rPr>
      </w:pPr>
      <w:r>
        <w:rPr>
          <w:rFonts w:eastAsia="Calibri"/>
          <w:i/>
          <w:lang w:bidi="ar-SA"/>
        </w:rPr>
        <w:t xml:space="preserve">Reflecting on Formative Assessment </w:t>
      </w:r>
      <w:r>
        <w:rPr>
          <w:rFonts w:eastAsia="Calibri"/>
          <w:lang w:bidi="ar-SA"/>
        </w:rPr>
        <w:t>worksheet</w:t>
      </w:r>
    </w:p>
    <w:p w:rsidR="00CF5D3F" w:rsidRPr="00BF58C6" w:rsidRDefault="00CF5D3F" w:rsidP="00CF5D3F">
      <w:pPr>
        <w:pStyle w:val="Heading5"/>
      </w:pPr>
      <w:r w:rsidRPr="00BF58C6">
        <w:t>Materials</w:t>
      </w:r>
      <w:r>
        <w:t>:</w:t>
      </w:r>
    </w:p>
    <w:p w:rsidR="00CF5D3F" w:rsidRDefault="00CF5D3F" w:rsidP="00CF5D3F">
      <w:pPr>
        <w:pStyle w:val="BulletList"/>
      </w:pPr>
      <w:r>
        <w:t>Chart paper, markers</w:t>
      </w:r>
    </w:p>
    <w:p w:rsidR="002D2D7A" w:rsidRDefault="002D2D7A" w:rsidP="002D2D7A">
      <w:pPr>
        <w:pStyle w:val="Heading5"/>
      </w:pPr>
      <w:r>
        <w:t>PowerPoint Slides:</w:t>
      </w:r>
    </w:p>
    <w:p w:rsidR="002D2D7A" w:rsidRDefault="0011201C" w:rsidP="006414CC">
      <w:pPr>
        <w:pStyle w:val="BulletList"/>
      </w:pPr>
      <w:r>
        <w:t>46</w:t>
      </w:r>
      <w:r w:rsidR="002D2D7A">
        <w:t>–</w:t>
      </w:r>
      <w:r w:rsidR="00316901">
        <w:t>6</w:t>
      </w:r>
      <w:r>
        <w:t>5</w:t>
      </w:r>
    </w:p>
    <w:p w:rsidR="005469D6" w:rsidRDefault="005469D6" w:rsidP="00933779">
      <w:pPr>
        <w:pStyle w:val="Heading1"/>
      </w:pPr>
      <w:bookmarkStart w:id="3" w:name="_Toc387917678"/>
      <w:r>
        <w:br w:type="page"/>
      </w:r>
    </w:p>
    <w:p w:rsidR="00567FC0" w:rsidRDefault="00567FC0" w:rsidP="00933779">
      <w:pPr>
        <w:pStyle w:val="Heading1"/>
      </w:pPr>
      <w:r>
        <w:lastRenderedPageBreak/>
        <w:t>Session Implementation</w:t>
      </w:r>
      <w:bookmarkEnd w:id="3"/>
    </w:p>
    <w:tbl>
      <w:tblPr>
        <w:tblW w:w="10176" w:type="dxa"/>
        <w:jc w:val="center"/>
        <w:tblBorders>
          <w:top w:val="single" w:sz="4" w:space="0" w:color="808080"/>
          <w:bottom w:val="single" w:sz="4" w:space="0" w:color="808080"/>
          <w:insideH w:val="single" w:sz="4" w:space="0" w:color="808080"/>
          <w:insideV w:val="single" w:sz="4" w:space="0" w:color="808080"/>
        </w:tblBorders>
        <w:tblLayout w:type="fixed"/>
        <w:tblLook w:val="04A0" w:firstRow="1" w:lastRow="0" w:firstColumn="1" w:lastColumn="0" w:noHBand="0" w:noVBand="1"/>
      </w:tblPr>
      <w:tblGrid>
        <w:gridCol w:w="3344"/>
        <w:gridCol w:w="6832"/>
      </w:tblGrid>
      <w:tr w:rsidR="00BA6F9B" w:rsidRPr="009C4347" w:rsidTr="007C677C">
        <w:trPr>
          <w:jc w:val="center"/>
        </w:trPr>
        <w:tc>
          <w:tcPr>
            <w:tcW w:w="10176" w:type="dxa"/>
            <w:gridSpan w:val="2"/>
            <w:shd w:val="clear" w:color="auto" w:fill="9BBB59" w:themeFill="accent3"/>
          </w:tcPr>
          <w:p w:rsidR="00BA6F9B" w:rsidRPr="009C4347" w:rsidRDefault="00BA6F9B" w:rsidP="00BA6F9B">
            <w:pPr>
              <w:spacing w:after="60"/>
              <w:rPr>
                <w:b/>
                <w:noProof/>
                <w:color w:val="FFFFFF" w:themeColor="background1"/>
                <w:sz w:val="24"/>
              </w:rPr>
            </w:pPr>
            <w:r>
              <w:rPr>
                <w:b/>
                <w:color w:val="FFFFFF" w:themeColor="background1"/>
                <w:sz w:val="24"/>
              </w:rPr>
              <w:t>Section 5</w:t>
            </w:r>
          </w:p>
        </w:tc>
      </w:tr>
      <w:tr w:rsidR="00BA6F9B" w:rsidRPr="00B00E9D" w:rsidTr="007C677C">
        <w:trPr>
          <w:jc w:val="center"/>
        </w:trPr>
        <w:tc>
          <w:tcPr>
            <w:tcW w:w="3344" w:type="dxa"/>
          </w:tcPr>
          <w:p w:rsidR="00BA6F9B" w:rsidRPr="00B00E9D" w:rsidRDefault="00BA6F9B" w:rsidP="00BA6F9B">
            <w:pPr>
              <w:spacing w:after="0"/>
            </w:pPr>
            <w:r>
              <w:rPr>
                <w:noProof/>
                <w:lang w:eastAsia="en-US"/>
              </w:rPr>
              <w:drawing>
                <wp:inline distT="0" distB="0" distL="0" distR="0">
                  <wp:extent cx="1983105" cy="1490345"/>
                  <wp:effectExtent l="0" t="0" r="0" b="0"/>
                  <wp:docPr id="48" name="Picture 48" descr="N:\CLIENTS\CSDE\Development\Module 3\Math\PowerPoint\CT Math 6-12 Module 3 PPT_Final\Slide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N:\CLIENTS\CSDE\Development\Module 3\Math\PowerPoint\CT Math 6-12 Module 3 PPT_Final\Slide4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3105" cy="1490345"/>
                          </a:xfrm>
                          <a:prstGeom prst="rect">
                            <a:avLst/>
                          </a:prstGeom>
                          <a:noFill/>
                          <a:ln>
                            <a:noFill/>
                          </a:ln>
                        </pic:spPr>
                      </pic:pic>
                    </a:graphicData>
                  </a:graphic>
                </wp:inline>
              </w:drawing>
            </w:r>
            <w:r w:rsidRPr="00A650DF">
              <w:t>Slide</w:t>
            </w:r>
            <w:r>
              <w:t xml:space="preserve"> 46</w:t>
            </w:r>
          </w:p>
        </w:tc>
        <w:tc>
          <w:tcPr>
            <w:tcW w:w="6832" w:type="dxa"/>
          </w:tcPr>
          <w:p w:rsidR="00BA6F9B" w:rsidRPr="00B00E9D" w:rsidRDefault="00BA6F9B" w:rsidP="00BA6F9B"/>
        </w:tc>
      </w:tr>
      <w:tr w:rsidR="00BA6F9B" w:rsidTr="007C677C">
        <w:trPr>
          <w:jc w:val="center"/>
        </w:trPr>
        <w:tc>
          <w:tcPr>
            <w:tcW w:w="10176" w:type="dxa"/>
            <w:gridSpan w:val="2"/>
          </w:tcPr>
          <w:p w:rsidR="00BA6F9B" w:rsidRDefault="00BA6F9B" w:rsidP="00BA6F9B">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Section 5: Assessing Learning Progress</w:t>
            </w:r>
          </w:p>
          <w:p w:rsidR="00BA6F9B" w:rsidRDefault="00BA6F9B" w:rsidP="00BA6F9B">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Section 5 Time: 75 minutes</w:t>
            </w:r>
          </w:p>
          <w:p w:rsidR="00BA6F9B" w:rsidRDefault="00BA6F9B" w:rsidP="00BA6F9B">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Section 5 Training Objectives:</w:t>
            </w:r>
          </w:p>
          <w:p w:rsidR="00BA6F9B" w:rsidRDefault="00BA6F9B" w:rsidP="00D9559D">
            <w:pPr>
              <w:numPr>
                <w:ilvl w:val="0"/>
                <w:numId w:val="46"/>
              </w:numPr>
              <w:autoSpaceDE w:val="0"/>
              <w:autoSpaceDN w:val="0"/>
              <w:adjustRightInd w:val="0"/>
              <w:spacing w:before="0" w:after="0" w:line="240" w:lineRule="auto"/>
              <w:rPr>
                <w:rFonts w:ascii="Calibri" w:hAnsi="Calibri" w:cs="Calibri"/>
                <w:kern w:val="24"/>
                <w:sz w:val="24"/>
                <w:szCs w:val="24"/>
              </w:rPr>
            </w:pPr>
            <w:r>
              <w:rPr>
                <w:rFonts w:ascii="Calibri" w:hAnsi="Calibri" w:cs="Calibri"/>
                <w:kern w:val="24"/>
                <w:sz w:val="24"/>
                <w:szCs w:val="24"/>
              </w:rPr>
              <w:t xml:space="preserve">To help participants understand the differences in assessment of learning and assessments for learning. </w:t>
            </w:r>
          </w:p>
          <w:p w:rsidR="00BA6F9B" w:rsidRDefault="00BA6F9B" w:rsidP="00D9559D">
            <w:pPr>
              <w:numPr>
                <w:ilvl w:val="0"/>
                <w:numId w:val="46"/>
              </w:numPr>
              <w:autoSpaceDE w:val="0"/>
              <w:autoSpaceDN w:val="0"/>
              <w:adjustRightInd w:val="0"/>
              <w:spacing w:before="0" w:after="0" w:line="240" w:lineRule="auto"/>
              <w:rPr>
                <w:rFonts w:ascii="Calibri" w:hAnsi="Calibri" w:cs="Calibri"/>
                <w:kern w:val="24"/>
                <w:sz w:val="24"/>
                <w:szCs w:val="24"/>
              </w:rPr>
            </w:pPr>
            <w:r>
              <w:rPr>
                <w:rFonts w:ascii="Calibri" w:hAnsi="Calibri" w:cs="Calibri"/>
                <w:kern w:val="24"/>
                <w:sz w:val="24"/>
                <w:szCs w:val="24"/>
              </w:rPr>
              <w:t xml:space="preserve">For participants to experience assessments for learning from a student perspective. </w:t>
            </w:r>
          </w:p>
          <w:p w:rsidR="00BA6F9B" w:rsidRDefault="00BA6F9B" w:rsidP="00D9559D">
            <w:pPr>
              <w:numPr>
                <w:ilvl w:val="0"/>
                <w:numId w:val="46"/>
              </w:numPr>
              <w:autoSpaceDE w:val="0"/>
              <w:autoSpaceDN w:val="0"/>
              <w:adjustRightInd w:val="0"/>
              <w:spacing w:before="0" w:after="0" w:line="240" w:lineRule="auto"/>
              <w:rPr>
                <w:rFonts w:ascii="Calibri" w:hAnsi="Calibri" w:cs="Calibri"/>
                <w:kern w:val="24"/>
                <w:sz w:val="24"/>
                <w:szCs w:val="24"/>
              </w:rPr>
            </w:pPr>
            <w:r>
              <w:rPr>
                <w:rFonts w:ascii="Calibri" w:hAnsi="Calibri" w:cs="Calibri"/>
                <w:kern w:val="24"/>
                <w:sz w:val="24"/>
                <w:szCs w:val="24"/>
              </w:rPr>
              <w:t>For participants to have a shared understanding of the four attributes of the formative assessment process.</w:t>
            </w:r>
          </w:p>
          <w:p w:rsidR="00BA6F9B" w:rsidRDefault="00BA6F9B" w:rsidP="00D9559D">
            <w:pPr>
              <w:numPr>
                <w:ilvl w:val="0"/>
                <w:numId w:val="46"/>
              </w:numPr>
              <w:autoSpaceDE w:val="0"/>
              <w:autoSpaceDN w:val="0"/>
              <w:adjustRightInd w:val="0"/>
              <w:spacing w:before="0" w:after="0" w:line="240" w:lineRule="auto"/>
              <w:rPr>
                <w:rFonts w:ascii="Calibri" w:hAnsi="Calibri" w:cs="Calibri"/>
                <w:kern w:val="24"/>
                <w:sz w:val="24"/>
                <w:szCs w:val="24"/>
              </w:rPr>
            </w:pPr>
            <w:r>
              <w:rPr>
                <w:rFonts w:ascii="Calibri" w:hAnsi="Calibri" w:cs="Calibri"/>
                <w:kern w:val="24"/>
                <w:sz w:val="24"/>
                <w:szCs w:val="24"/>
              </w:rPr>
              <w:t>For participants to work together to describe various ways to elicit evidence of student learning.</w:t>
            </w:r>
          </w:p>
          <w:p w:rsidR="00BA6F9B" w:rsidRDefault="00BA6F9B" w:rsidP="00BA6F9B">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Section 5 Outline:</w:t>
            </w:r>
          </w:p>
          <w:p w:rsidR="00BA6F9B" w:rsidRDefault="00BA6F9B" w:rsidP="00BA6F9B">
            <w:pPr>
              <w:numPr>
                <w:ilvl w:val="0"/>
                <w:numId w:val="33"/>
              </w:numPr>
              <w:autoSpaceDE w:val="0"/>
              <w:autoSpaceDN w:val="0"/>
              <w:adjustRightInd w:val="0"/>
              <w:spacing w:before="0" w:after="0" w:line="240" w:lineRule="auto"/>
              <w:ind w:left="360" w:hanging="360"/>
              <w:rPr>
                <w:rFonts w:ascii="Calibri" w:hAnsi="Calibri" w:cs="Calibri"/>
                <w:kern w:val="24"/>
                <w:sz w:val="24"/>
                <w:szCs w:val="24"/>
              </w:rPr>
            </w:pPr>
            <w:r>
              <w:rPr>
                <w:rFonts w:ascii="Calibri" w:hAnsi="Calibri" w:cs="Calibri"/>
                <w:kern w:val="24"/>
                <w:sz w:val="24"/>
                <w:szCs w:val="24"/>
              </w:rPr>
              <w:t xml:space="preserve">Participants will begin Section 5 by working through a mini-lesson around the </w:t>
            </w:r>
            <w:r>
              <w:rPr>
                <w:rFonts w:ascii="Calibri" w:hAnsi="Calibri" w:cs="Calibri"/>
                <w:i/>
                <w:iCs/>
                <w:kern w:val="24"/>
                <w:sz w:val="24"/>
                <w:szCs w:val="24"/>
              </w:rPr>
              <w:t xml:space="preserve">Track Practice </w:t>
            </w:r>
            <w:r>
              <w:rPr>
                <w:rFonts w:ascii="Calibri" w:hAnsi="Calibri" w:cs="Calibri"/>
                <w:kern w:val="24"/>
                <w:sz w:val="24"/>
                <w:szCs w:val="24"/>
              </w:rPr>
              <w:t xml:space="preserve">task from Illustrative Mathematics.  Just as with the </w:t>
            </w:r>
            <w:r>
              <w:rPr>
                <w:rFonts w:ascii="Calibri" w:hAnsi="Calibri" w:cs="Calibri"/>
                <w:i/>
                <w:iCs/>
                <w:kern w:val="24"/>
                <w:sz w:val="24"/>
                <w:szCs w:val="24"/>
              </w:rPr>
              <w:t xml:space="preserve">Kite </w:t>
            </w:r>
            <w:r>
              <w:rPr>
                <w:rFonts w:ascii="Calibri" w:hAnsi="Calibri" w:cs="Calibri"/>
                <w:kern w:val="24"/>
                <w:sz w:val="24"/>
                <w:szCs w:val="24"/>
              </w:rPr>
              <w:t xml:space="preserve">problem in Module 1, while participants work, the facilitator will model both UDL and formative assessment practices that will be discussed later in the section. After the lesson is complete, the facilitator will have participants identify the UDL strategies used and then transition the discussion to the process of formative assessment by asking how the learning that is taking place through the lesson can be assessed. </w:t>
            </w:r>
          </w:p>
          <w:p w:rsidR="00BA6F9B" w:rsidRDefault="00BA6F9B" w:rsidP="00BA6F9B">
            <w:pPr>
              <w:numPr>
                <w:ilvl w:val="0"/>
                <w:numId w:val="33"/>
              </w:numPr>
              <w:autoSpaceDE w:val="0"/>
              <w:autoSpaceDN w:val="0"/>
              <w:adjustRightInd w:val="0"/>
              <w:spacing w:before="0" w:after="0" w:line="240" w:lineRule="auto"/>
              <w:ind w:left="360" w:hanging="360"/>
              <w:rPr>
                <w:rFonts w:ascii="Calibri" w:hAnsi="Calibri" w:cs="Calibri"/>
                <w:kern w:val="24"/>
                <w:sz w:val="24"/>
                <w:szCs w:val="24"/>
              </w:rPr>
            </w:pPr>
            <w:r>
              <w:rPr>
                <w:rFonts w:ascii="Calibri" w:hAnsi="Calibri" w:cs="Calibri"/>
                <w:kern w:val="24"/>
                <w:sz w:val="24"/>
                <w:szCs w:val="24"/>
              </w:rPr>
              <w:t xml:space="preserve">The facilitator will then provide information on assessments of learning and assessments for learning and explain that they will focus on assessments for learning (the formative assessment process) at this time. The facilitator will review the four attributes of formative assessment: clarifying intended learning, eliciting evidence, interpreting evidence, and acting on evidence. </w:t>
            </w:r>
          </w:p>
          <w:p w:rsidR="00BA6F9B" w:rsidRDefault="00BA6F9B" w:rsidP="00BA6F9B">
            <w:pPr>
              <w:numPr>
                <w:ilvl w:val="0"/>
                <w:numId w:val="33"/>
              </w:numPr>
              <w:autoSpaceDE w:val="0"/>
              <w:autoSpaceDN w:val="0"/>
              <w:adjustRightInd w:val="0"/>
              <w:spacing w:before="0" w:after="0" w:line="240" w:lineRule="auto"/>
              <w:ind w:left="360" w:hanging="360"/>
              <w:rPr>
                <w:rFonts w:ascii="Calibri" w:hAnsi="Calibri" w:cs="Calibri"/>
                <w:kern w:val="24"/>
                <w:sz w:val="24"/>
                <w:szCs w:val="24"/>
              </w:rPr>
            </w:pPr>
            <w:r>
              <w:rPr>
                <w:rFonts w:ascii="Calibri" w:hAnsi="Calibri" w:cs="Calibri"/>
                <w:kern w:val="24"/>
                <w:sz w:val="24"/>
                <w:szCs w:val="24"/>
              </w:rPr>
              <w:t xml:space="preserve">Participants will then, as a large group, identify the formative assessment practices used by the facilitator in the </w:t>
            </w:r>
            <w:r>
              <w:rPr>
                <w:rFonts w:ascii="Calibri" w:hAnsi="Calibri" w:cs="Calibri"/>
                <w:i/>
                <w:iCs/>
                <w:kern w:val="24"/>
                <w:sz w:val="24"/>
                <w:szCs w:val="24"/>
              </w:rPr>
              <w:t>Track Practice</w:t>
            </w:r>
            <w:r>
              <w:rPr>
                <w:rFonts w:ascii="Calibri" w:hAnsi="Calibri" w:cs="Calibri"/>
                <w:kern w:val="24"/>
                <w:sz w:val="24"/>
                <w:szCs w:val="24"/>
              </w:rPr>
              <w:t xml:space="preserve"> mini-lesson as well as by the teacher in the </w:t>
            </w:r>
            <w:r>
              <w:rPr>
                <w:rFonts w:ascii="Calibri" w:hAnsi="Calibri" w:cs="Calibri"/>
                <w:i/>
                <w:iCs/>
                <w:kern w:val="24"/>
                <w:sz w:val="24"/>
                <w:szCs w:val="24"/>
              </w:rPr>
              <w:t xml:space="preserve">Conjecturing </w:t>
            </w:r>
            <w:proofErr w:type="gramStart"/>
            <w:r>
              <w:rPr>
                <w:rFonts w:ascii="Calibri" w:hAnsi="Calibri" w:cs="Calibri"/>
                <w:i/>
                <w:iCs/>
                <w:kern w:val="24"/>
                <w:sz w:val="24"/>
                <w:szCs w:val="24"/>
              </w:rPr>
              <w:t>About</w:t>
            </w:r>
            <w:proofErr w:type="gramEnd"/>
            <w:r>
              <w:rPr>
                <w:rFonts w:ascii="Calibri" w:hAnsi="Calibri" w:cs="Calibri"/>
                <w:i/>
                <w:iCs/>
                <w:kern w:val="24"/>
                <w:sz w:val="24"/>
                <w:szCs w:val="24"/>
              </w:rPr>
              <w:t xml:space="preserve"> Functions </w:t>
            </w:r>
            <w:r>
              <w:rPr>
                <w:rFonts w:ascii="Calibri" w:hAnsi="Calibri" w:cs="Calibri"/>
                <w:kern w:val="24"/>
                <w:sz w:val="24"/>
                <w:szCs w:val="24"/>
              </w:rPr>
              <w:t xml:space="preserve">video. </w:t>
            </w:r>
          </w:p>
          <w:p w:rsidR="00BA6F9B" w:rsidRDefault="00BA6F9B" w:rsidP="00BA6F9B">
            <w:pPr>
              <w:numPr>
                <w:ilvl w:val="0"/>
                <w:numId w:val="33"/>
              </w:numPr>
              <w:autoSpaceDE w:val="0"/>
              <w:autoSpaceDN w:val="0"/>
              <w:adjustRightInd w:val="0"/>
              <w:spacing w:before="0" w:after="0" w:line="240" w:lineRule="auto"/>
              <w:ind w:left="360" w:hanging="360"/>
              <w:rPr>
                <w:rFonts w:ascii="Calibri" w:hAnsi="Calibri" w:cs="Calibri"/>
                <w:kern w:val="24"/>
                <w:sz w:val="24"/>
                <w:szCs w:val="24"/>
              </w:rPr>
            </w:pPr>
            <w:r>
              <w:rPr>
                <w:rFonts w:ascii="Calibri" w:hAnsi="Calibri" w:cs="Calibri"/>
                <w:kern w:val="24"/>
                <w:sz w:val="24"/>
                <w:szCs w:val="24"/>
              </w:rPr>
              <w:t xml:space="preserve">Participants will wrap-up the activity by working together to complete a graphic organizer on ways to elicit evidence of student understanding (attribute 2).  </w:t>
            </w:r>
          </w:p>
          <w:p w:rsidR="00BA6F9B" w:rsidRDefault="00BA6F9B" w:rsidP="00BA6F9B">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Section 5 Supporting Documents</w:t>
            </w:r>
          </w:p>
          <w:p w:rsidR="00BA6F9B" w:rsidRDefault="00BA6F9B" w:rsidP="00BA6F9B">
            <w:pPr>
              <w:autoSpaceDE w:val="0"/>
              <w:autoSpaceDN w:val="0"/>
              <w:adjustRightInd w:val="0"/>
              <w:spacing w:after="0" w:line="240" w:lineRule="auto"/>
              <w:rPr>
                <w:rFonts w:ascii="Calibri" w:hAnsi="Calibri" w:cs="Calibri"/>
                <w:kern w:val="24"/>
                <w:sz w:val="24"/>
                <w:szCs w:val="24"/>
              </w:rPr>
            </w:pPr>
            <w:r>
              <w:rPr>
                <w:rFonts w:ascii="Calibri" w:hAnsi="Calibri" w:cs="Calibri"/>
                <w:i/>
                <w:iCs/>
                <w:kern w:val="24"/>
                <w:sz w:val="24"/>
                <w:szCs w:val="24"/>
              </w:rPr>
              <w:lastRenderedPageBreak/>
              <w:t>7.RP Track Practice</w:t>
            </w:r>
          </w:p>
          <w:p w:rsidR="00BA6F9B" w:rsidRDefault="00BA6F9B" w:rsidP="00BA6F9B">
            <w:pPr>
              <w:autoSpaceDE w:val="0"/>
              <w:autoSpaceDN w:val="0"/>
              <w:adjustRightInd w:val="0"/>
              <w:spacing w:after="0" w:line="240" w:lineRule="auto"/>
              <w:rPr>
                <w:rFonts w:ascii="Calibri" w:hAnsi="Calibri" w:cs="Calibri"/>
                <w:kern w:val="24"/>
                <w:sz w:val="24"/>
                <w:szCs w:val="24"/>
              </w:rPr>
            </w:pPr>
            <w:r>
              <w:rPr>
                <w:rFonts w:ascii="Calibri" w:hAnsi="Calibri" w:cs="Calibri"/>
                <w:i/>
                <w:iCs/>
                <w:kern w:val="24"/>
                <w:sz w:val="24"/>
                <w:szCs w:val="24"/>
              </w:rPr>
              <w:t xml:space="preserve">Identifying UDL Strategies </w:t>
            </w:r>
            <w:r>
              <w:rPr>
                <w:rFonts w:ascii="Calibri" w:hAnsi="Calibri" w:cs="Calibri"/>
                <w:kern w:val="24"/>
                <w:sz w:val="24"/>
                <w:szCs w:val="24"/>
              </w:rPr>
              <w:t>worksheet</w:t>
            </w:r>
          </w:p>
          <w:p w:rsidR="00BA6F9B" w:rsidRDefault="00D9559D" w:rsidP="00BA6F9B">
            <w:pPr>
              <w:autoSpaceDE w:val="0"/>
              <w:autoSpaceDN w:val="0"/>
              <w:adjustRightInd w:val="0"/>
              <w:spacing w:after="0" w:line="240" w:lineRule="auto"/>
              <w:rPr>
                <w:rFonts w:ascii="Calibri" w:hAnsi="Calibri" w:cs="Calibri"/>
                <w:kern w:val="24"/>
                <w:sz w:val="24"/>
                <w:szCs w:val="24"/>
              </w:rPr>
            </w:pPr>
            <w:r>
              <w:rPr>
                <w:rFonts w:ascii="Calibri" w:hAnsi="Calibri" w:cs="Calibri"/>
                <w:i/>
                <w:iCs/>
                <w:kern w:val="24"/>
                <w:sz w:val="24"/>
                <w:szCs w:val="24"/>
              </w:rPr>
              <w:t xml:space="preserve">Assessment </w:t>
            </w:r>
            <w:r w:rsidR="00BA6F9B">
              <w:rPr>
                <w:rFonts w:ascii="Calibri" w:hAnsi="Calibri" w:cs="Calibri"/>
                <w:i/>
                <w:iCs/>
                <w:kern w:val="24"/>
                <w:sz w:val="24"/>
                <w:szCs w:val="24"/>
              </w:rPr>
              <w:t xml:space="preserve">of and Assessment for Learning </w:t>
            </w:r>
            <w:r w:rsidR="00BA6F9B">
              <w:rPr>
                <w:rFonts w:ascii="Calibri" w:hAnsi="Calibri" w:cs="Calibri"/>
                <w:kern w:val="24"/>
                <w:sz w:val="24"/>
                <w:szCs w:val="24"/>
              </w:rPr>
              <w:t>worksheet</w:t>
            </w:r>
          </w:p>
          <w:p w:rsidR="00BA6F9B" w:rsidRDefault="00BA6F9B" w:rsidP="00BA6F9B">
            <w:pPr>
              <w:autoSpaceDE w:val="0"/>
              <w:autoSpaceDN w:val="0"/>
              <w:adjustRightInd w:val="0"/>
              <w:spacing w:after="0" w:line="240" w:lineRule="auto"/>
              <w:rPr>
                <w:rFonts w:ascii="Calibri" w:hAnsi="Calibri" w:cs="Calibri"/>
                <w:kern w:val="24"/>
                <w:sz w:val="24"/>
                <w:szCs w:val="24"/>
              </w:rPr>
            </w:pPr>
            <w:r>
              <w:rPr>
                <w:rFonts w:ascii="Calibri" w:hAnsi="Calibri" w:cs="Calibri"/>
                <w:i/>
                <w:iCs/>
                <w:kern w:val="24"/>
                <w:sz w:val="24"/>
                <w:szCs w:val="24"/>
              </w:rPr>
              <w:t xml:space="preserve">Attributes of Formative Assessment </w:t>
            </w:r>
            <w:r>
              <w:rPr>
                <w:rFonts w:ascii="Calibri" w:hAnsi="Calibri" w:cs="Calibri"/>
                <w:kern w:val="24"/>
                <w:sz w:val="24"/>
                <w:szCs w:val="24"/>
              </w:rPr>
              <w:t>worksheet</w:t>
            </w:r>
          </w:p>
          <w:p w:rsidR="00BA6F9B" w:rsidRDefault="00BA6F9B" w:rsidP="00BA6F9B">
            <w:pPr>
              <w:autoSpaceDE w:val="0"/>
              <w:autoSpaceDN w:val="0"/>
              <w:adjustRightInd w:val="0"/>
              <w:spacing w:after="0" w:line="240" w:lineRule="auto"/>
              <w:rPr>
                <w:rFonts w:ascii="Calibri" w:hAnsi="Calibri" w:cs="Calibri"/>
                <w:kern w:val="24"/>
                <w:sz w:val="24"/>
                <w:szCs w:val="24"/>
              </w:rPr>
            </w:pPr>
            <w:r>
              <w:rPr>
                <w:rFonts w:ascii="Calibri" w:hAnsi="Calibri" w:cs="Calibri"/>
                <w:i/>
                <w:iCs/>
                <w:kern w:val="24"/>
                <w:sz w:val="24"/>
                <w:szCs w:val="24"/>
              </w:rPr>
              <w:t xml:space="preserve">Reflecting on Formative Assessment </w:t>
            </w:r>
            <w:r>
              <w:rPr>
                <w:rFonts w:ascii="Calibri" w:hAnsi="Calibri" w:cs="Calibri"/>
                <w:kern w:val="24"/>
                <w:sz w:val="24"/>
                <w:szCs w:val="24"/>
              </w:rPr>
              <w:t>worksheet</w:t>
            </w:r>
          </w:p>
          <w:p w:rsidR="00BA6F9B" w:rsidRDefault="00BA6F9B" w:rsidP="00BA6F9B">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Section 5 Materials</w:t>
            </w:r>
          </w:p>
          <w:p w:rsidR="00BA6F9B" w:rsidRDefault="00BA6F9B" w:rsidP="00BA6F9B">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Chart paper</w:t>
            </w:r>
          </w:p>
          <w:p w:rsidR="00BA6F9B" w:rsidRDefault="00BA6F9B" w:rsidP="00BA6F9B">
            <w:pPr>
              <w:autoSpaceDE w:val="0"/>
              <w:autoSpaceDN w:val="0"/>
              <w:adjustRightInd w:val="0"/>
              <w:spacing w:after="0" w:line="240" w:lineRule="auto"/>
            </w:pPr>
            <w:r>
              <w:rPr>
                <w:rFonts w:ascii="Calibri" w:hAnsi="Calibri" w:cs="Calibri"/>
                <w:kern w:val="24"/>
                <w:sz w:val="24"/>
                <w:szCs w:val="24"/>
              </w:rPr>
              <w:t>Markers</w:t>
            </w:r>
          </w:p>
        </w:tc>
      </w:tr>
      <w:tr w:rsidR="00BA6F9B" w:rsidRPr="00B00E9D" w:rsidTr="007C677C">
        <w:trPr>
          <w:jc w:val="center"/>
        </w:trPr>
        <w:tc>
          <w:tcPr>
            <w:tcW w:w="3344" w:type="dxa"/>
          </w:tcPr>
          <w:p w:rsidR="00BA6F9B" w:rsidRDefault="00BA6F9B" w:rsidP="00BA6F9B">
            <w:pPr>
              <w:spacing w:after="0"/>
            </w:pPr>
            <w:r>
              <w:rPr>
                <w:noProof/>
                <w:lang w:eastAsia="en-US"/>
              </w:rPr>
              <w:lastRenderedPageBreak/>
              <w:drawing>
                <wp:inline distT="0" distB="0" distL="0" distR="0">
                  <wp:extent cx="1983105" cy="1490345"/>
                  <wp:effectExtent l="0" t="0" r="0" b="0"/>
                  <wp:docPr id="49" name="Picture 49" descr="N:\CLIENTS\CSDE\Development\Module 3\Math\PowerPoint\CT Math 6-12 Module 3 PPT_Final\Slide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N:\CLIENTS\CSDE\Development\Module 3\Math\PowerPoint\CT Math 6-12 Module 3 PPT_Final\Slide4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83105" cy="1490345"/>
                          </a:xfrm>
                          <a:prstGeom prst="rect">
                            <a:avLst/>
                          </a:prstGeom>
                          <a:noFill/>
                          <a:ln>
                            <a:noFill/>
                          </a:ln>
                        </pic:spPr>
                      </pic:pic>
                    </a:graphicData>
                  </a:graphic>
                </wp:inline>
              </w:drawing>
            </w:r>
            <w:r w:rsidRPr="00A650DF">
              <w:t>Slide</w:t>
            </w:r>
            <w:r>
              <w:t xml:space="preserve"> 47</w:t>
            </w:r>
          </w:p>
        </w:tc>
        <w:tc>
          <w:tcPr>
            <w:tcW w:w="6832" w:type="dxa"/>
          </w:tcPr>
          <w:p w:rsidR="00BA6F9B" w:rsidRPr="00B00E9D" w:rsidRDefault="00BA6F9B" w:rsidP="00BA6F9B"/>
        </w:tc>
      </w:tr>
      <w:tr w:rsidR="003A35D0" w:rsidRPr="00B00E9D" w:rsidTr="007C677C">
        <w:trPr>
          <w:jc w:val="center"/>
        </w:trPr>
        <w:tc>
          <w:tcPr>
            <w:tcW w:w="10176" w:type="dxa"/>
            <w:gridSpan w:val="2"/>
          </w:tcPr>
          <w:p w:rsidR="003A35D0" w:rsidRDefault="003A35D0" w:rsidP="003A35D0">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t>Track Practice Task:</w:t>
            </w:r>
          </w:p>
          <w:p w:rsidR="003A35D0" w:rsidRDefault="003A35D0" w:rsidP="003A35D0">
            <w:pPr>
              <w:autoSpaceDE w:val="0"/>
              <w:autoSpaceDN w:val="0"/>
              <w:adjustRightInd w:val="0"/>
              <w:spacing w:after="0" w:line="240" w:lineRule="auto"/>
            </w:pPr>
            <w:r>
              <w:rPr>
                <w:rFonts w:ascii="Calibri" w:hAnsi="Calibri" w:cs="Calibri"/>
                <w:kern w:val="24"/>
                <w:sz w:val="24"/>
                <w:szCs w:val="24"/>
              </w:rPr>
              <w:t>Have participants read the Track Practice task on page 27 in their Participant Guide and work</w:t>
            </w:r>
            <w:r w:rsidR="00D9559D">
              <w:rPr>
                <w:rFonts w:ascii="Calibri" w:hAnsi="Calibri" w:cs="Calibri"/>
                <w:kern w:val="24"/>
                <w:sz w:val="24"/>
                <w:szCs w:val="24"/>
              </w:rPr>
              <w:t xml:space="preserve"> on this alone for 6–7 minutes.</w:t>
            </w:r>
            <w:r>
              <w:rPr>
                <w:rFonts w:ascii="Calibri" w:hAnsi="Calibri" w:cs="Calibri"/>
                <w:kern w:val="24"/>
                <w:sz w:val="24"/>
                <w:szCs w:val="24"/>
              </w:rPr>
              <w:t xml:space="preserve"> Explain that this is a Grade 7 task from Illustrative Mathematics (http://www.illustrativemathematics.org/illustrations/82) aligned to 7.RP.A and 7.RP.A.1. Just as with the </w:t>
            </w:r>
            <w:r>
              <w:rPr>
                <w:rFonts w:ascii="Calibri" w:hAnsi="Calibri" w:cs="Calibri"/>
                <w:i/>
                <w:iCs/>
                <w:kern w:val="24"/>
                <w:sz w:val="24"/>
                <w:szCs w:val="24"/>
              </w:rPr>
              <w:t xml:space="preserve">Kite </w:t>
            </w:r>
            <w:r>
              <w:rPr>
                <w:rFonts w:ascii="Calibri" w:hAnsi="Calibri" w:cs="Calibri"/>
                <w:kern w:val="24"/>
                <w:sz w:val="24"/>
                <w:szCs w:val="24"/>
              </w:rPr>
              <w:t>problem in Module 1, while participants work, the facilitator will model both UDL and formative assessment practices that will be discussed later in this section. When 6–7 minutes are up, give participants about 5 minutes to discuss their strategies for solving the problem in their groups.</w:t>
            </w:r>
          </w:p>
        </w:tc>
      </w:tr>
      <w:tr w:rsidR="003A35D0" w:rsidRPr="00B00E9D" w:rsidTr="007C677C">
        <w:trPr>
          <w:jc w:val="center"/>
        </w:trPr>
        <w:tc>
          <w:tcPr>
            <w:tcW w:w="3344" w:type="dxa"/>
          </w:tcPr>
          <w:p w:rsidR="003A35D0" w:rsidRDefault="003A35D0" w:rsidP="003A35D0">
            <w:pPr>
              <w:spacing w:after="0"/>
            </w:pPr>
            <w:r>
              <w:rPr>
                <w:noProof/>
                <w:lang w:eastAsia="en-US"/>
              </w:rPr>
              <w:drawing>
                <wp:inline distT="0" distB="0" distL="0" distR="0">
                  <wp:extent cx="1983105" cy="1490345"/>
                  <wp:effectExtent l="0" t="0" r="0" b="0"/>
                  <wp:docPr id="50" name="Picture 50" descr="N:\CLIENTS\CSDE\Development\Module 3\Math\PowerPoint\CT Math 6-12 Module 3 PPT_Final\Slide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N:\CLIENTS\CSDE\Development\Module 3\Math\PowerPoint\CT Math 6-12 Module 3 PPT_Final\Slide4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3105" cy="1490345"/>
                          </a:xfrm>
                          <a:prstGeom prst="rect">
                            <a:avLst/>
                          </a:prstGeom>
                          <a:noFill/>
                          <a:ln>
                            <a:noFill/>
                          </a:ln>
                        </pic:spPr>
                      </pic:pic>
                    </a:graphicData>
                  </a:graphic>
                </wp:inline>
              </w:drawing>
            </w:r>
            <w:r w:rsidRPr="00A650DF">
              <w:t>Slide</w:t>
            </w:r>
            <w:r>
              <w:t xml:space="preserve"> 48</w:t>
            </w:r>
          </w:p>
        </w:tc>
        <w:tc>
          <w:tcPr>
            <w:tcW w:w="6832" w:type="dxa"/>
          </w:tcPr>
          <w:p w:rsidR="003A35D0" w:rsidRPr="00B00E9D" w:rsidRDefault="003A35D0" w:rsidP="003A35D0"/>
        </w:tc>
      </w:tr>
      <w:tr w:rsidR="003A35D0" w:rsidRPr="00B00E9D" w:rsidTr="007C677C">
        <w:trPr>
          <w:jc w:val="center"/>
        </w:trPr>
        <w:tc>
          <w:tcPr>
            <w:tcW w:w="10176" w:type="dxa"/>
            <w:gridSpan w:val="2"/>
          </w:tcPr>
          <w:p w:rsidR="003A35D0" w:rsidRDefault="003A35D0" w:rsidP="003A35D0">
            <w:pPr>
              <w:autoSpaceDE w:val="0"/>
              <w:autoSpaceDN w:val="0"/>
              <w:adjustRightInd w:val="0"/>
              <w:spacing w:after="0" w:line="240" w:lineRule="auto"/>
            </w:pPr>
            <w:r>
              <w:rPr>
                <w:rFonts w:ascii="Calibri" w:hAnsi="Calibri" w:cs="Calibri"/>
                <w:kern w:val="24"/>
                <w:sz w:val="24"/>
                <w:szCs w:val="24"/>
              </w:rPr>
              <w:t xml:space="preserve">Have participants turn to the next page in their Participant guide. In group discussions, have the participants identify the UDL strategies that were used while participants worked on the task and then </w:t>
            </w:r>
            <w:r>
              <w:rPr>
                <w:rFonts w:ascii="Calibri" w:hAnsi="Calibri" w:cs="Calibri"/>
                <w:kern w:val="24"/>
                <w:sz w:val="24"/>
                <w:szCs w:val="24"/>
              </w:rPr>
              <w:lastRenderedPageBreak/>
              <w:t>transition the discussion to assessment practices by asking how the learning that is taking place through the lesson can be assessed.</w:t>
            </w:r>
          </w:p>
        </w:tc>
      </w:tr>
      <w:tr w:rsidR="003A35D0" w:rsidRPr="00B00E9D" w:rsidTr="007C677C">
        <w:trPr>
          <w:jc w:val="center"/>
        </w:trPr>
        <w:tc>
          <w:tcPr>
            <w:tcW w:w="3344" w:type="dxa"/>
          </w:tcPr>
          <w:p w:rsidR="003A35D0" w:rsidRDefault="003A35D0" w:rsidP="003A35D0">
            <w:pPr>
              <w:spacing w:after="0"/>
            </w:pPr>
            <w:r>
              <w:rPr>
                <w:noProof/>
                <w:lang w:eastAsia="en-US"/>
              </w:rPr>
              <w:lastRenderedPageBreak/>
              <w:drawing>
                <wp:inline distT="0" distB="0" distL="0" distR="0">
                  <wp:extent cx="1983105" cy="1490345"/>
                  <wp:effectExtent l="0" t="0" r="0" b="0"/>
                  <wp:docPr id="51" name="Picture 51" descr="N:\CLIENTS\CSDE\Development\Module 3\Math\PowerPoint\CT Math 6-12 Module 3 PPT_Final\Slide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N:\CLIENTS\CSDE\Development\Module 3\Math\PowerPoint\CT Math 6-12 Module 3 PPT_Final\Slide4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3105" cy="1490345"/>
                          </a:xfrm>
                          <a:prstGeom prst="rect">
                            <a:avLst/>
                          </a:prstGeom>
                          <a:noFill/>
                          <a:ln>
                            <a:noFill/>
                          </a:ln>
                        </pic:spPr>
                      </pic:pic>
                    </a:graphicData>
                  </a:graphic>
                </wp:inline>
              </w:drawing>
            </w:r>
            <w:r w:rsidRPr="00A650DF">
              <w:t>Slide</w:t>
            </w:r>
            <w:r>
              <w:t xml:space="preserve"> 49</w:t>
            </w:r>
          </w:p>
        </w:tc>
        <w:tc>
          <w:tcPr>
            <w:tcW w:w="6832" w:type="dxa"/>
          </w:tcPr>
          <w:p w:rsidR="003A35D0" w:rsidRPr="00B00E9D" w:rsidRDefault="003A35D0" w:rsidP="003A35D0"/>
        </w:tc>
      </w:tr>
      <w:tr w:rsidR="003A35D0" w:rsidRPr="00B00E9D" w:rsidTr="007C677C">
        <w:trPr>
          <w:jc w:val="center"/>
        </w:trPr>
        <w:tc>
          <w:tcPr>
            <w:tcW w:w="10176" w:type="dxa"/>
            <w:gridSpan w:val="2"/>
          </w:tcPr>
          <w:p w:rsidR="003A35D0" w:rsidRDefault="003A35D0" w:rsidP="003A35D0">
            <w:pPr>
              <w:autoSpaceDE w:val="0"/>
              <w:autoSpaceDN w:val="0"/>
              <w:adjustRightInd w:val="0"/>
              <w:spacing w:after="0" w:line="240" w:lineRule="auto"/>
            </w:pPr>
            <w:r>
              <w:rPr>
                <w:rFonts w:ascii="Calibri" w:hAnsi="Calibri" w:cs="Calibri"/>
                <w:kern w:val="24"/>
                <w:sz w:val="24"/>
                <w:szCs w:val="24"/>
              </w:rPr>
              <w:t>On chart paper, record responses to the question on the slide generated from the large group.  Use these responses to transition to the next two slides that highlight the difference between assessment OF learning (summative) and assessment FOR learning (formative).</w:t>
            </w:r>
          </w:p>
        </w:tc>
      </w:tr>
      <w:tr w:rsidR="003A35D0" w:rsidRPr="00B00E9D" w:rsidTr="007C677C">
        <w:trPr>
          <w:jc w:val="center"/>
        </w:trPr>
        <w:tc>
          <w:tcPr>
            <w:tcW w:w="3344" w:type="dxa"/>
          </w:tcPr>
          <w:p w:rsidR="003A35D0" w:rsidRDefault="003A35D0" w:rsidP="003A35D0">
            <w:pPr>
              <w:spacing w:after="0"/>
            </w:pPr>
            <w:r>
              <w:rPr>
                <w:noProof/>
                <w:lang w:eastAsia="en-US"/>
              </w:rPr>
              <w:drawing>
                <wp:inline distT="0" distB="0" distL="0" distR="0">
                  <wp:extent cx="1983105" cy="1490345"/>
                  <wp:effectExtent l="0" t="0" r="0" b="0"/>
                  <wp:docPr id="52" name="Picture 52" descr="N:\CLIENTS\CSDE\Development\Module 3\Math\PowerPoint\CT Math 6-12 Module 3 PPT_Final\Slide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N:\CLIENTS\CSDE\Development\Module 3\Math\PowerPoint\CT Math 6-12 Module 3 PPT_Final\Slide5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3105" cy="1490345"/>
                          </a:xfrm>
                          <a:prstGeom prst="rect">
                            <a:avLst/>
                          </a:prstGeom>
                          <a:noFill/>
                          <a:ln>
                            <a:noFill/>
                          </a:ln>
                        </pic:spPr>
                      </pic:pic>
                    </a:graphicData>
                  </a:graphic>
                </wp:inline>
              </w:drawing>
            </w:r>
            <w:r w:rsidRPr="00A650DF">
              <w:t>Slide</w:t>
            </w:r>
            <w:r>
              <w:t xml:space="preserve"> 50</w:t>
            </w:r>
          </w:p>
        </w:tc>
        <w:tc>
          <w:tcPr>
            <w:tcW w:w="6832" w:type="dxa"/>
          </w:tcPr>
          <w:p w:rsidR="003A35D0" w:rsidRPr="00B00E9D" w:rsidRDefault="003A35D0" w:rsidP="003A35D0"/>
        </w:tc>
      </w:tr>
      <w:tr w:rsidR="003A35D0" w:rsidRPr="00B00E9D" w:rsidTr="007C677C">
        <w:trPr>
          <w:jc w:val="center"/>
        </w:trPr>
        <w:tc>
          <w:tcPr>
            <w:tcW w:w="10176" w:type="dxa"/>
            <w:gridSpan w:val="2"/>
          </w:tcPr>
          <w:p w:rsidR="003A35D0" w:rsidRDefault="003A35D0" w:rsidP="003A35D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The phrase “Assessments OF learning” refers to evaluating progress at an end point in time as this slide indicates. Assessment OF learning’s purpose is </w:t>
            </w:r>
            <w:r>
              <w:rPr>
                <w:rFonts w:ascii="Calibri" w:hAnsi="Calibri" w:cs="Calibri"/>
                <w:b/>
                <w:bCs/>
                <w:kern w:val="24"/>
                <w:sz w:val="24"/>
                <w:szCs w:val="24"/>
              </w:rPr>
              <w:t>summative</w:t>
            </w:r>
            <w:r>
              <w:rPr>
                <w:rFonts w:ascii="Calibri" w:hAnsi="Calibri" w:cs="Calibri"/>
                <w:kern w:val="24"/>
                <w:sz w:val="24"/>
                <w:szCs w:val="24"/>
              </w:rPr>
              <w:t xml:space="preserve">, intended to provide an evaluative judgment, make inferences, or assign a grade for purposes of local, state, or federal accountability. Summative assessments usually signal a student’s relative position amongst other students (an indication as to why they are sometimes referred to as “high stakes” assessments).  </w:t>
            </w:r>
          </w:p>
          <w:p w:rsidR="003A35D0" w:rsidRDefault="003A35D0" w:rsidP="007C677C">
            <w:pPr>
              <w:autoSpaceDE w:val="0"/>
              <w:autoSpaceDN w:val="0"/>
              <w:adjustRightInd w:val="0"/>
              <w:spacing w:after="0" w:line="240" w:lineRule="auto"/>
            </w:pPr>
            <w:r>
              <w:rPr>
                <w:rFonts w:ascii="Calibri" w:hAnsi="Calibri" w:cs="Calibri"/>
                <w:kern w:val="24"/>
                <w:sz w:val="24"/>
                <w:szCs w:val="24"/>
              </w:rPr>
              <w:t xml:space="preserve">Council of Chief State School Officers. 2012. Distinguishing Formative Assessment From Other </w:t>
            </w:r>
            <w:r w:rsidR="007C677C">
              <w:rPr>
                <w:rFonts w:ascii="Calibri" w:hAnsi="Calibri" w:cs="Calibri"/>
                <w:kern w:val="24"/>
                <w:sz w:val="24"/>
                <w:szCs w:val="24"/>
              </w:rPr>
              <w:t xml:space="preserve">Educational Assessment Labels. </w:t>
            </w:r>
            <w:r>
              <w:rPr>
                <w:rFonts w:ascii="Calibri" w:hAnsi="Calibri" w:cs="Calibri"/>
                <w:kern w:val="24"/>
                <w:sz w:val="24"/>
                <w:szCs w:val="24"/>
              </w:rPr>
              <w:t xml:space="preserve">Retrieved at </w:t>
            </w:r>
            <w:r w:rsidRPr="007C677C">
              <w:rPr>
                <w:rFonts w:ascii="Calibri" w:hAnsi="Calibri" w:cs="Calibri"/>
                <w:color w:val="0070C0"/>
                <w:kern w:val="24"/>
                <w:sz w:val="24"/>
                <w:szCs w:val="24"/>
              </w:rPr>
              <w:t>http://www.ccsso.org/Documents/FASTLabels.pdf</w:t>
            </w:r>
          </w:p>
        </w:tc>
      </w:tr>
      <w:tr w:rsidR="003A35D0" w:rsidRPr="00B00E9D" w:rsidTr="007C677C">
        <w:trPr>
          <w:jc w:val="center"/>
        </w:trPr>
        <w:tc>
          <w:tcPr>
            <w:tcW w:w="3344" w:type="dxa"/>
          </w:tcPr>
          <w:p w:rsidR="003A35D0" w:rsidRDefault="003A35D0" w:rsidP="003A35D0">
            <w:pPr>
              <w:spacing w:after="0"/>
            </w:pPr>
            <w:r>
              <w:rPr>
                <w:noProof/>
                <w:lang w:eastAsia="en-US"/>
              </w:rPr>
              <w:lastRenderedPageBreak/>
              <w:drawing>
                <wp:inline distT="0" distB="0" distL="0" distR="0">
                  <wp:extent cx="1983105" cy="1490345"/>
                  <wp:effectExtent l="0" t="0" r="0" b="0"/>
                  <wp:docPr id="53" name="Picture 53" descr="N:\CLIENTS\CSDE\Development\Module 3\Math\PowerPoint\CT Math 6-12 Module 3 PPT_Final\Slide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N:\CLIENTS\CSDE\Development\Module 3\Math\PowerPoint\CT Math 6-12 Module 3 PPT_Final\Slide5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3105" cy="1490345"/>
                          </a:xfrm>
                          <a:prstGeom prst="rect">
                            <a:avLst/>
                          </a:prstGeom>
                          <a:noFill/>
                          <a:ln>
                            <a:noFill/>
                          </a:ln>
                        </pic:spPr>
                      </pic:pic>
                    </a:graphicData>
                  </a:graphic>
                </wp:inline>
              </w:drawing>
            </w:r>
            <w:r w:rsidRPr="00A650DF">
              <w:t>Slide</w:t>
            </w:r>
            <w:r>
              <w:t xml:space="preserve"> 51</w:t>
            </w:r>
          </w:p>
        </w:tc>
        <w:tc>
          <w:tcPr>
            <w:tcW w:w="6832" w:type="dxa"/>
          </w:tcPr>
          <w:p w:rsidR="003A35D0" w:rsidRPr="00B00E9D" w:rsidRDefault="003A35D0" w:rsidP="003A35D0"/>
        </w:tc>
      </w:tr>
      <w:tr w:rsidR="003A35D0" w:rsidRPr="00B00E9D" w:rsidTr="007C677C">
        <w:trPr>
          <w:jc w:val="center"/>
        </w:trPr>
        <w:tc>
          <w:tcPr>
            <w:tcW w:w="10176" w:type="dxa"/>
            <w:gridSpan w:val="2"/>
          </w:tcPr>
          <w:p w:rsidR="003A35D0" w:rsidRDefault="003A35D0" w:rsidP="003A35D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NOTE: Stiggins coined the phrase “assessments OF learning” and “assessments FOR learning”. </w:t>
            </w:r>
          </w:p>
          <w:p w:rsidR="003A35D0" w:rsidRPr="003A35D0" w:rsidRDefault="003A35D0" w:rsidP="00D9559D">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Reference: Classroom Assessment for Student Learning: Doing it Right – Using it Well.  Stiggins, R. J.; Arter, J. A.; Chappuis, J.; Chappuis, S. Pearson Education, Inc. 2007 Upper Saddle River, NJ  </w:t>
            </w:r>
          </w:p>
        </w:tc>
      </w:tr>
      <w:tr w:rsidR="003A35D0" w:rsidRPr="00B00E9D" w:rsidTr="007C677C">
        <w:trPr>
          <w:jc w:val="center"/>
        </w:trPr>
        <w:tc>
          <w:tcPr>
            <w:tcW w:w="3344" w:type="dxa"/>
          </w:tcPr>
          <w:p w:rsidR="003A35D0" w:rsidRDefault="003A35D0" w:rsidP="003A35D0">
            <w:pPr>
              <w:spacing w:after="0"/>
            </w:pPr>
            <w:r>
              <w:rPr>
                <w:noProof/>
                <w:lang w:eastAsia="en-US"/>
              </w:rPr>
              <w:drawing>
                <wp:inline distT="0" distB="0" distL="0" distR="0">
                  <wp:extent cx="1983105" cy="1490345"/>
                  <wp:effectExtent l="0" t="0" r="0" b="0"/>
                  <wp:docPr id="54" name="Picture 54" descr="N:\CLIENTS\CSDE\Development\Module 3\Math\PowerPoint\CT Math 6-12 Module 3 PPT_Final\Slide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N:\CLIENTS\CSDE\Development\Module 3\Math\PowerPoint\CT Math 6-12 Module 3 PPT_Final\Slide5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83105" cy="1490345"/>
                          </a:xfrm>
                          <a:prstGeom prst="rect">
                            <a:avLst/>
                          </a:prstGeom>
                          <a:noFill/>
                          <a:ln>
                            <a:noFill/>
                          </a:ln>
                        </pic:spPr>
                      </pic:pic>
                    </a:graphicData>
                  </a:graphic>
                </wp:inline>
              </w:drawing>
            </w:r>
            <w:r w:rsidRPr="00A650DF">
              <w:t>Slide</w:t>
            </w:r>
            <w:r>
              <w:t xml:space="preserve"> 52</w:t>
            </w:r>
          </w:p>
        </w:tc>
        <w:tc>
          <w:tcPr>
            <w:tcW w:w="6832" w:type="dxa"/>
          </w:tcPr>
          <w:p w:rsidR="003A35D0" w:rsidRPr="00B00E9D" w:rsidRDefault="003A35D0" w:rsidP="003A35D0"/>
        </w:tc>
      </w:tr>
      <w:tr w:rsidR="003A35D0" w:rsidRPr="00B00E9D" w:rsidTr="007C677C">
        <w:trPr>
          <w:jc w:val="center"/>
        </w:trPr>
        <w:tc>
          <w:tcPr>
            <w:tcW w:w="10176" w:type="dxa"/>
            <w:gridSpan w:val="2"/>
          </w:tcPr>
          <w:p w:rsidR="003A35D0" w:rsidRDefault="003A35D0" w:rsidP="003A35D0">
            <w:pPr>
              <w:autoSpaceDE w:val="0"/>
              <w:autoSpaceDN w:val="0"/>
              <w:adjustRightInd w:val="0"/>
              <w:spacing w:after="0" w:line="240" w:lineRule="auto"/>
            </w:pPr>
            <w:r>
              <w:rPr>
                <w:rFonts w:ascii="Calibri" w:hAnsi="Calibri" w:cs="Calibri"/>
                <w:kern w:val="24"/>
                <w:sz w:val="24"/>
                <w:szCs w:val="24"/>
              </w:rPr>
              <w:t>Use this slide to highlight the differences between the two types of assessment. “On these occasions, the grading function is laid aside … this is about getting better” (Stiggins et al, 2007), providing an indication of why these assessments are sometimes referred to as “low stakes.”  It’s important to note that summative assessments aren’t bad or wrong, they have a different purpose and have their place.</w:t>
            </w:r>
          </w:p>
        </w:tc>
      </w:tr>
      <w:tr w:rsidR="003A35D0" w:rsidRPr="00B00E9D" w:rsidTr="007C677C">
        <w:trPr>
          <w:jc w:val="center"/>
        </w:trPr>
        <w:tc>
          <w:tcPr>
            <w:tcW w:w="3344" w:type="dxa"/>
          </w:tcPr>
          <w:p w:rsidR="003A35D0" w:rsidRDefault="003A35D0" w:rsidP="003A35D0">
            <w:pPr>
              <w:spacing w:after="0"/>
            </w:pPr>
            <w:r>
              <w:rPr>
                <w:noProof/>
                <w:lang w:eastAsia="en-US"/>
              </w:rPr>
              <w:drawing>
                <wp:inline distT="0" distB="0" distL="0" distR="0">
                  <wp:extent cx="1983105" cy="1490345"/>
                  <wp:effectExtent l="0" t="0" r="0" b="0"/>
                  <wp:docPr id="55" name="Picture 55" descr="N:\CLIENTS\CSDE\Development\Module 3\Math\PowerPoint\CT Math 6-12 Module 3 PPT_Final\Slide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N:\CLIENTS\CSDE\Development\Module 3\Math\PowerPoint\CT Math 6-12 Module 3 PPT_Final\Slide5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83105" cy="1490345"/>
                          </a:xfrm>
                          <a:prstGeom prst="rect">
                            <a:avLst/>
                          </a:prstGeom>
                          <a:noFill/>
                          <a:ln>
                            <a:noFill/>
                          </a:ln>
                        </pic:spPr>
                      </pic:pic>
                    </a:graphicData>
                  </a:graphic>
                </wp:inline>
              </w:drawing>
            </w:r>
            <w:r w:rsidRPr="00A650DF">
              <w:t>Slide</w:t>
            </w:r>
            <w:r>
              <w:t xml:space="preserve"> 53</w:t>
            </w:r>
          </w:p>
        </w:tc>
        <w:tc>
          <w:tcPr>
            <w:tcW w:w="6832" w:type="dxa"/>
          </w:tcPr>
          <w:p w:rsidR="003A35D0" w:rsidRPr="00B00E9D" w:rsidRDefault="003A35D0" w:rsidP="003A35D0"/>
        </w:tc>
      </w:tr>
      <w:tr w:rsidR="003A35D0" w:rsidRPr="00B00E9D" w:rsidTr="007C677C">
        <w:trPr>
          <w:jc w:val="center"/>
        </w:trPr>
        <w:tc>
          <w:tcPr>
            <w:tcW w:w="10176" w:type="dxa"/>
            <w:gridSpan w:val="2"/>
          </w:tcPr>
          <w:p w:rsidR="003A35D0" w:rsidRDefault="003A35D0" w:rsidP="003A35D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After summing up the difference between the two types of assessments with this quote from Robert Stake, go back to the flip chart and the goals of assessment that were generated and ask participants to categorize each goal as being the result of “summative” or “formative” assessment practices. </w:t>
            </w:r>
            <w:r>
              <w:rPr>
                <w:rFonts w:ascii="Calibri" w:hAnsi="Calibri" w:cs="Calibri"/>
                <w:kern w:val="24"/>
                <w:sz w:val="24"/>
                <w:szCs w:val="24"/>
              </w:rPr>
              <w:lastRenderedPageBreak/>
              <w:t xml:space="preserve">Transition to the next slides by asking why the formative assessment process is so important. Quickly move through the next few slides that provide a rationale from research for a focus on assessment FOR learning. </w:t>
            </w:r>
          </w:p>
          <w:p w:rsidR="003A35D0" w:rsidRDefault="003A35D0" w:rsidP="003A35D0">
            <w:pPr>
              <w:autoSpaceDE w:val="0"/>
              <w:autoSpaceDN w:val="0"/>
              <w:adjustRightInd w:val="0"/>
              <w:spacing w:after="0" w:line="240" w:lineRule="auto"/>
            </w:pPr>
            <w:r>
              <w:rPr>
                <w:rFonts w:ascii="Calibri" w:hAnsi="Calibri" w:cs="Calibri"/>
                <w:kern w:val="24"/>
                <w:sz w:val="24"/>
                <w:szCs w:val="24"/>
              </w:rPr>
              <w:t xml:space="preserve">Quoted in Scriven, Michael. “Beyond Formative and Summative Evaluation.” In M.W. McLaughlin and ED.C. Phillips, eds., </w:t>
            </w:r>
            <w:r>
              <w:rPr>
                <w:rFonts w:ascii="Calibri" w:hAnsi="Calibri" w:cs="Calibri"/>
                <w:i/>
                <w:iCs/>
                <w:kern w:val="24"/>
                <w:sz w:val="24"/>
                <w:szCs w:val="24"/>
              </w:rPr>
              <w:t>Evaluation and Education: A Quarter Century</w:t>
            </w:r>
            <w:r>
              <w:rPr>
                <w:rFonts w:ascii="Calibri" w:hAnsi="Calibri" w:cs="Calibri"/>
                <w:kern w:val="24"/>
                <w:sz w:val="24"/>
                <w:szCs w:val="24"/>
              </w:rPr>
              <w:t xml:space="preserve">. Chicago: University of Chicago Press, 1991: p. 169. Reported in Patton, Michael Quinn, </w:t>
            </w:r>
            <w:proofErr w:type="gramStart"/>
            <w:r>
              <w:rPr>
                <w:rFonts w:ascii="Calibri" w:hAnsi="Calibri" w:cs="Calibri"/>
                <w:kern w:val="24"/>
                <w:sz w:val="24"/>
                <w:szCs w:val="24"/>
              </w:rPr>
              <w:t>Utilization</w:t>
            </w:r>
            <w:proofErr w:type="gramEnd"/>
            <w:r>
              <w:rPr>
                <w:rFonts w:ascii="Calibri" w:hAnsi="Calibri" w:cs="Calibri"/>
                <w:kern w:val="24"/>
                <w:sz w:val="24"/>
                <w:szCs w:val="24"/>
              </w:rPr>
              <w:t>-Focused Evaluation: The New Century Text. Edition 3. Thousand Oaks, CA: Sage, 1997: p. 69.</w:t>
            </w:r>
          </w:p>
        </w:tc>
      </w:tr>
      <w:tr w:rsidR="003A35D0" w:rsidRPr="00B00E9D" w:rsidTr="007C677C">
        <w:trPr>
          <w:jc w:val="center"/>
        </w:trPr>
        <w:tc>
          <w:tcPr>
            <w:tcW w:w="3344" w:type="dxa"/>
          </w:tcPr>
          <w:p w:rsidR="003A35D0" w:rsidRDefault="003A35D0" w:rsidP="003A35D0">
            <w:pPr>
              <w:spacing w:after="0"/>
            </w:pPr>
            <w:r>
              <w:rPr>
                <w:noProof/>
                <w:lang w:eastAsia="en-US"/>
              </w:rPr>
              <w:lastRenderedPageBreak/>
              <w:drawing>
                <wp:inline distT="0" distB="0" distL="0" distR="0">
                  <wp:extent cx="1983105" cy="1490345"/>
                  <wp:effectExtent l="0" t="0" r="0" b="0"/>
                  <wp:docPr id="56" name="Picture 56" descr="N:\CLIENTS\CSDE\Development\Module 3\Math\PowerPoint\CT Math 6-12 Module 3 PPT_Final\Slide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N:\CLIENTS\CSDE\Development\Module 3\Math\PowerPoint\CT Math 6-12 Module 3 PPT_Final\Slide5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83105" cy="1490345"/>
                          </a:xfrm>
                          <a:prstGeom prst="rect">
                            <a:avLst/>
                          </a:prstGeom>
                          <a:noFill/>
                          <a:ln>
                            <a:noFill/>
                          </a:ln>
                        </pic:spPr>
                      </pic:pic>
                    </a:graphicData>
                  </a:graphic>
                </wp:inline>
              </w:drawing>
            </w:r>
            <w:r w:rsidRPr="00A650DF">
              <w:t>Slide</w:t>
            </w:r>
            <w:r>
              <w:t xml:space="preserve"> 54</w:t>
            </w:r>
          </w:p>
        </w:tc>
        <w:tc>
          <w:tcPr>
            <w:tcW w:w="6832" w:type="dxa"/>
          </w:tcPr>
          <w:p w:rsidR="003A35D0" w:rsidRPr="00B00E9D" w:rsidRDefault="003A35D0" w:rsidP="003A35D0"/>
        </w:tc>
      </w:tr>
      <w:tr w:rsidR="003A35D0" w:rsidRPr="00B00E9D" w:rsidTr="007C677C">
        <w:trPr>
          <w:jc w:val="center"/>
        </w:trPr>
        <w:tc>
          <w:tcPr>
            <w:tcW w:w="10176" w:type="dxa"/>
            <w:gridSpan w:val="2"/>
          </w:tcPr>
          <w:p w:rsidR="003A35D0" w:rsidRDefault="003A35D0" w:rsidP="003A35D0">
            <w:pPr>
              <w:autoSpaceDE w:val="0"/>
              <w:autoSpaceDN w:val="0"/>
              <w:adjustRightInd w:val="0"/>
              <w:spacing w:after="0" w:line="240" w:lineRule="auto"/>
            </w:pPr>
            <w:r>
              <w:rPr>
                <w:rFonts w:ascii="Calibri" w:hAnsi="Calibri" w:cs="Calibri"/>
                <w:kern w:val="24"/>
                <w:sz w:val="24"/>
                <w:szCs w:val="24"/>
              </w:rPr>
              <w:t xml:space="preserve">This quote speaks for itself as to the impact of formative assessment. </w:t>
            </w:r>
          </w:p>
        </w:tc>
      </w:tr>
    </w:tbl>
    <w:p w:rsidR="007C677C" w:rsidRDefault="007C677C">
      <w:r>
        <w:br w:type="page"/>
      </w:r>
    </w:p>
    <w:tbl>
      <w:tblPr>
        <w:tblW w:w="10271" w:type="dxa"/>
        <w:jc w:val="center"/>
        <w:tblBorders>
          <w:top w:val="single" w:sz="4" w:space="0" w:color="808080"/>
          <w:bottom w:val="single" w:sz="4" w:space="0" w:color="808080"/>
          <w:insideH w:val="single" w:sz="4" w:space="0" w:color="808080"/>
          <w:insideV w:val="single" w:sz="4" w:space="0" w:color="808080"/>
        </w:tblBorders>
        <w:tblLayout w:type="fixed"/>
        <w:tblLook w:val="04A0" w:firstRow="1" w:lastRow="0" w:firstColumn="1" w:lastColumn="0" w:noHBand="0" w:noVBand="1"/>
      </w:tblPr>
      <w:tblGrid>
        <w:gridCol w:w="3309"/>
        <w:gridCol w:w="35"/>
        <w:gridCol w:w="11"/>
        <w:gridCol w:w="6821"/>
        <w:gridCol w:w="95"/>
      </w:tblGrid>
      <w:tr w:rsidR="003A35D0" w:rsidRPr="00B00E9D" w:rsidTr="007C677C">
        <w:trPr>
          <w:gridAfter w:val="1"/>
          <w:wAfter w:w="95" w:type="dxa"/>
          <w:jc w:val="center"/>
        </w:trPr>
        <w:tc>
          <w:tcPr>
            <w:tcW w:w="3344" w:type="dxa"/>
            <w:gridSpan w:val="2"/>
          </w:tcPr>
          <w:p w:rsidR="003A35D0" w:rsidRDefault="003A35D0" w:rsidP="003A35D0">
            <w:pPr>
              <w:spacing w:after="0"/>
            </w:pPr>
            <w:r>
              <w:rPr>
                <w:noProof/>
                <w:lang w:eastAsia="en-US"/>
              </w:rPr>
              <w:lastRenderedPageBreak/>
              <w:drawing>
                <wp:inline distT="0" distB="0" distL="0" distR="0">
                  <wp:extent cx="1983105" cy="1490345"/>
                  <wp:effectExtent l="0" t="0" r="0" b="0"/>
                  <wp:docPr id="57" name="Picture 57" descr="N:\CLIENTS\CSDE\Development\Module 3\Math\PowerPoint\CT Math 6-12 Module 3 PPT_Final\Slide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N:\CLIENTS\CSDE\Development\Module 3\Math\PowerPoint\CT Math 6-12 Module 3 PPT_Final\Slide5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83105" cy="1490345"/>
                          </a:xfrm>
                          <a:prstGeom prst="rect">
                            <a:avLst/>
                          </a:prstGeom>
                          <a:noFill/>
                          <a:ln>
                            <a:noFill/>
                          </a:ln>
                        </pic:spPr>
                      </pic:pic>
                    </a:graphicData>
                  </a:graphic>
                </wp:inline>
              </w:drawing>
            </w:r>
            <w:r w:rsidRPr="00A650DF">
              <w:t>Slide</w:t>
            </w:r>
            <w:r>
              <w:t xml:space="preserve"> 55</w:t>
            </w:r>
          </w:p>
        </w:tc>
        <w:tc>
          <w:tcPr>
            <w:tcW w:w="6832" w:type="dxa"/>
            <w:gridSpan w:val="2"/>
          </w:tcPr>
          <w:p w:rsidR="003A35D0" w:rsidRPr="00B00E9D" w:rsidRDefault="003A35D0" w:rsidP="003A35D0"/>
        </w:tc>
      </w:tr>
      <w:tr w:rsidR="003A35D0" w:rsidRPr="003A35D0" w:rsidTr="007C677C">
        <w:trPr>
          <w:gridAfter w:val="1"/>
          <w:wAfter w:w="95" w:type="dxa"/>
          <w:jc w:val="center"/>
        </w:trPr>
        <w:tc>
          <w:tcPr>
            <w:tcW w:w="10176" w:type="dxa"/>
            <w:gridSpan w:val="4"/>
          </w:tcPr>
          <w:p w:rsidR="003A35D0" w:rsidRDefault="003A35D0" w:rsidP="003A35D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In 1998, Paul Black and Dylan Wiliam summarized the findings from more than 250 studies on formative assessment in an article in </w:t>
            </w:r>
            <w:r w:rsidRPr="003A35D0">
              <w:rPr>
                <w:rFonts w:ascii="Calibri" w:hAnsi="Calibri" w:cs="Calibri"/>
                <w:kern w:val="24"/>
                <w:sz w:val="24"/>
                <w:szCs w:val="24"/>
              </w:rPr>
              <w:t>Assessment in Education</w:t>
            </w:r>
            <w:r>
              <w:rPr>
                <w:rFonts w:ascii="Calibri" w:hAnsi="Calibri" w:cs="Calibri"/>
                <w:kern w:val="24"/>
                <w:sz w:val="24"/>
                <w:szCs w:val="24"/>
              </w:rPr>
              <w:t xml:space="preserve">. </w:t>
            </w:r>
          </w:p>
          <w:p w:rsidR="003A35D0" w:rsidRPr="003A35D0" w:rsidRDefault="003A35D0" w:rsidP="003A35D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Reference: Assessment and Classroom Learning. </w:t>
            </w:r>
            <w:r w:rsidRPr="003A35D0">
              <w:rPr>
                <w:rFonts w:ascii="Calibri" w:hAnsi="Calibri" w:cs="Calibri"/>
                <w:kern w:val="24"/>
                <w:sz w:val="24"/>
                <w:szCs w:val="24"/>
              </w:rPr>
              <w:t xml:space="preserve">Paul Black, Dylan Wiliam </w:t>
            </w:r>
            <w:r w:rsidRPr="003A35D0">
              <w:rPr>
                <w:rFonts w:ascii="MS Gothic" w:eastAsia="MS Gothic" w:hAnsi="MS Gothic" w:cs="MS Gothic" w:hint="eastAsia"/>
                <w:kern w:val="24"/>
                <w:sz w:val="24"/>
                <w:szCs w:val="24"/>
              </w:rPr>
              <w:t> </w:t>
            </w:r>
            <w:r w:rsidRPr="003A35D0">
              <w:rPr>
                <w:rFonts w:ascii="Calibri" w:hAnsi="Calibri" w:cs="Calibri"/>
                <w:kern w:val="24"/>
                <w:sz w:val="24"/>
                <w:szCs w:val="24"/>
              </w:rPr>
              <w:t xml:space="preserve">Assessment in Education: Principles, Policy &amp; Practice. Vol. 5, Iss. 1, 1998. </w:t>
            </w:r>
          </w:p>
        </w:tc>
      </w:tr>
      <w:tr w:rsidR="003A35D0" w:rsidRPr="00B00E9D" w:rsidTr="007C677C">
        <w:trPr>
          <w:gridAfter w:val="1"/>
          <w:wAfter w:w="95" w:type="dxa"/>
          <w:jc w:val="center"/>
        </w:trPr>
        <w:tc>
          <w:tcPr>
            <w:tcW w:w="3344" w:type="dxa"/>
            <w:gridSpan w:val="2"/>
          </w:tcPr>
          <w:p w:rsidR="003A35D0" w:rsidRDefault="003A35D0" w:rsidP="003A35D0">
            <w:pPr>
              <w:spacing w:after="0"/>
            </w:pPr>
            <w:r>
              <w:rPr>
                <w:noProof/>
                <w:lang w:eastAsia="en-US"/>
              </w:rPr>
              <w:drawing>
                <wp:inline distT="0" distB="0" distL="0" distR="0">
                  <wp:extent cx="1983105" cy="1490345"/>
                  <wp:effectExtent l="0" t="0" r="0" b="0"/>
                  <wp:docPr id="58" name="Picture 58" descr="N:\CLIENTS\CSDE\Development\Module 3\Math\PowerPoint\CT Math 6-12 Module 3 PPT_Final\Slide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N:\CLIENTS\CSDE\Development\Module 3\Math\PowerPoint\CT Math 6-12 Module 3 PPT_Final\Slide5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83105" cy="1490345"/>
                          </a:xfrm>
                          <a:prstGeom prst="rect">
                            <a:avLst/>
                          </a:prstGeom>
                          <a:noFill/>
                          <a:ln>
                            <a:noFill/>
                          </a:ln>
                        </pic:spPr>
                      </pic:pic>
                    </a:graphicData>
                  </a:graphic>
                </wp:inline>
              </w:drawing>
            </w:r>
            <w:r w:rsidRPr="00A650DF">
              <w:t>Slide</w:t>
            </w:r>
            <w:r>
              <w:t xml:space="preserve"> 56</w:t>
            </w:r>
          </w:p>
        </w:tc>
        <w:tc>
          <w:tcPr>
            <w:tcW w:w="6832" w:type="dxa"/>
            <w:gridSpan w:val="2"/>
          </w:tcPr>
          <w:p w:rsidR="003A35D0" w:rsidRPr="00B00E9D" w:rsidRDefault="003A35D0" w:rsidP="003A35D0"/>
        </w:tc>
      </w:tr>
      <w:tr w:rsidR="003A35D0" w:rsidRPr="00B00E9D" w:rsidTr="007C677C">
        <w:trPr>
          <w:gridAfter w:val="1"/>
          <w:wAfter w:w="95" w:type="dxa"/>
          <w:jc w:val="center"/>
        </w:trPr>
        <w:tc>
          <w:tcPr>
            <w:tcW w:w="10176" w:type="dxa"/>
            <w:gridSpan w:val="4"/>
          </w:tcPr>
          <w:p w:rsidR="003A35D0" w:rsidRDefault="003A35D0" w:rsidP="003A35D0">
            <w:pPr>
              <w:autoSpaceDE w:val="0"/>
              <w:autoSpaceDN w:val="0"/>
              <w:adjustRightInd w:val="0"/>
              <w:spacing w:after="0" w:line="240" w:lineRule="auto"/>
            </w:pPr>
            <w:r>
              <w:rPr>
                <w:rFonts w:ascii="Calibri" w:hAnsi="Calibri" w:cs="Calibri"/>
                <w:kern w:val="24"/>
                <w:sz w:val="24"/>
                <w:szCs w:val="24"/>
              </w:rPr>
              <w:t xml:space="preserve">This slide provides more evidence regarding the benefits of the formative assessment process. Transition to the next slides by telling participants that this research should motivate educators to want to effectively use formative assessment practices in the classroom. </w:t>
            </w:r>
          </w:p>
        </w:tc>
      </w:tr>
      <w:tr w:rsidR="003A35D0" w:rsidRPr="00B00E9D" w:rsidTr="007C677C">
        <w:trPr>
          <w:gridAfter w:val="1"/>
          <w:wAfter w:w="95" w:type="dxa"/>
          <w:jc w:val="center"/>
        </w:trPr>
        <w:tc>
          <w:tcPr>
            <w:tcW w:w="3344" w:type="dxa"/>
            <w:gridSpan w:val="2"/>
          </w:tcPr>
          <w:p w:rsidR="003A35D0" w:rsidRDefault="003A35D0" w:rsidP="003A35D0">
            <w:pPr>
              <w:spacing w:after="0"/>
            </w:pPr>
            <w:r>
              <w:rPr>
                <w:noProof/>
                <w:lang w:eastAsia="en-US"/>
              </w:rPr>
              <w:drawing>
                <wp:inline distT="0" distB="0" distL="0" distR="0">
                  <wp:extent cx="1983105" cy="1490345"/>
                  <wp:effectExtent l="0" t="0" r="0" b="0"/>
                  <wp:docPr id="59" name="Picture 59" descr="N:\CLIENTS\CSDE\Development\Module 3\Math\PowerPoint\CT Math 6-12 Module 3 PPT_Final\Slide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N:\CLIENTS\CSDE\Development\Module 3\Math\PowerPoint\CT Math 6-12 Module 3 PPT_Final\Slide5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3105" cy="1490345"/>
                          </a:xfrm>
                          <a:prstGeom prst="rect">
                            <a:avLst/>
                          </a:prstGeom>
                          <a:noFill/>
                          <a:ln>
                            <a:noFill/>
                          </a:ln>
                        </pic:spPr>
                      </pic:pic>
                    </a:graphicData>
                  </a:graphic>
                </wp:inline>
              </w:drawing>
            </w:r>
            <w:r w:rsidRPr="00A650DF">
              <w:t>Slide</w:t>
            </w:r>
            <w:r>
              <w:t xml:space="preserve"> 57</w:t>
            </w:r>
          </w:p>
        </w:tc>
        <w:tc>
          <w:tcPr>
            <w:tcW w:w="6832" w:type="dxa"/>
            <w:gridSpan w:val="2"/>
          </w:tcPr>
          <w:p w:rsidR="003A35D0" w:rsidRPr="00B00E9D" w:rsidRDefault="003A35D0" w:rsidP="003A35D0"/>
        </w:tc>
      </w:tr>
      <w:tr w:rsidR="003A35D0" w:rsidRPr="00B00E9D" w:rsidTr="007C677C">
        <w:trPr>
          <w:gridAfter w:val="1"/>
          <w:wAfter w:w="95" w:type="dxa"/>
          <w:jc w:val="center"/>
        </w:trPr>
        <w:tc>
          <w:tcPr>
            <w:tcW w:w="10176" w:type="dxa"/>
            <w:gridSpan w:val="4"/>
          </w:tcPr>
          <w:p w:rsidR="003A35D0" w:rsidRDefault="003A35D0" w:rsidP="003A35D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Indicate that “FAST SCASS” is the State Collaborative put together by the CCSSO to clarify the meaning and uses of assessments. [Acronym stands for: Formative Assessment for Students and Teachers (FAST) State Collaborative on Assessment and Student Standards (SCASS)]. There are also SCASSes for </w:t>
            </w:r>
            <w:r>
              <w:rPr>
                <w:rFonts w:ascii="Calibri" w:hAnsi="Calibri" w:cs="Calibri"/>
                <w:kern w:val="24"/>
                <w:sz w:val="24"/>
                <w:szCs w:val="24"/>
              </w:rPr>
              <w:lastRenderedPageBreak/>
              <w:t>ELA, mathematics, ELL, special populations, science and large scale assessment. CSDE consultants are members of these collaboratives.</w:t>
            </w:r>
          </w:p>
          <w:p w:rsidR="003A35D0" w:rsidRDefault="003A35D0" w:rsidP="003A35D0">
            <w:pPr>
              <w:autoSpaceDE w:val="0"/>
              <w:autoSpaceDN w:val="0"/>
              <w:adjustRightInd w:val="0"/>
              <w:spacing w:after="0" w:line="240" w:lineRule="auto"/>
            </w:pPr>
            <w:r>
              <w:rPr>
                <w:rFonts w:ascii="Calibri" w:hAnsi="Calibri" w:cs="Calibri"/>
                <w:kern w:val="24"/>
                <w:sz w:val="24"/>
                <w:szCs w:val="24"/>
              </w:rPr>
              <w:t>Transition to the next slides by telling participants that this research should motivate educators to want to effectively use formative assessment practices.</w:t>
            </w:r>
          </w:p>
        </w:tc>
      </w:tr>
      <w:tr w:rsidR="003A35D0" w:rsidRPr="00B00E9D" w:rsidTr="007C677C">
        <w:trPr>
          <w:gridAfter w:val="1"/>
          <w:wAfter w:w="95" w:type="dxa"/>
          <w:jc w:val="center"/>
        </w:trPr>
        <w:tc>
          <w:tcPr>
            <w:tcW w:w="3344" w:type="dxa"/>
            <w:gridSpan w:val="2"/>
          </w:tcPr>
          <w:p w:rsidR="003A35D0" w:rsidRDefault="003A35D0" w:rsidP="003A35D0">
            <w:pPr>
              <w:spacing w:after="0"/>
            </w:pPr>
            <w:r>
              <w:rPr>
                <w:noProof/>
                <w:lang w:eastAsia="en-US"/>
              </w:rPr>
              <w:lastRenderedPageBreak/>
              <w:drawing>
                <wp:inline distT="0" distB="0" distL="0" distR="0">
                  <wp:extent cx="1983105" cy="1490345"/>
                  <wp:effectExtent l="0" t="0" r="0" b="0"/>
                  <wp:docPr id="60" name="Picture 60" descr="N:\CLIENTS\CSDE\Development\Module 3\Math\PowerPoint\CT Math 6-12 Module 3 PPT_Final\Slide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N:\CLIENTS\CSDE\Development\Module 3\Math\PowerPoint\CT Math 6-12 Module 3 PPT_Final\Slide5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83105" cy="1490345"/>
                          </a:xfrm>
                          <a:prstGeom prst="rect">
                            <a:avLst/>
                          </a:prstGeom>
                          <a:noFill/>
                          <a:ln>
                            <a:noFill/>
                          </a:ln>
                        </pic:spPr>
                      </pic:pic>
                    </a:graphicData>
                  </a:graphic>
                </wp:inline>
              </w:drawing>
            </w:r>
            <w:r w:rsidRPr="00A650DF">
              <w:t>Slide</w:t>
            </w:r>
            <w:r>
              <w:t xml:space="preserve"> 58</w:t>
            </w:r>
          </w:p>
        </w:tc>
        <w:tc>
          <w:tcPr>
            <w:tcW w:w="6832" w:type="dxa"/>
            <w:gridSpan w:val="2"/>
          </w:tcPr>
          <w:p w:rsidR="003A35D0" w:rsidRPr="00B00E9D" w:rsidRDefault="003A35D0" w:rsidP="003A35D0"/>
        </w:tc>
      </w:tr>
      <w:tr w:rsidR="00F048BB" w:rsidRPr="00383D4E" w:rsidTr="007C677C">
        <w:trPr>
          <w:gridAfter w:val="1"/>
          <w:wAfter w:w="95" w:type="dxa"/>
          <w:jc w:val="center"/>
        </w:trPr>
        <w:tc>
          <w:tcPr>
            <w:tcW w:w="10176" w:type="dxa"/>
            <w:gridSpan w:val="4"/>
          </w:tcPr>
          <w:p w:rsidR="00F048BB" w:rsidRDefault="00F048BB" w:rsidP="00F048BB">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These next slides give an overview of the four attributes of formative assessment given in the recently developed </w:t>
            </w:r>
            <w:r>
              <w:rPr>
                <w:rFonts w:ascii="Calibri" w:hAnsi="Calibri" w:cs="Calibri"/>
                <w:b/>
                <w:bCs/>
                <w:kern w:val="24"/>
                <w:sz w:val="24"/>
                <w:szCs w:val="24"/>
              </w:rPr>
              <w:t xml:space="preserve">SBAC Digital Library </w:t>
            </w:r>
            <w:r>
              <w:rPr>
                <w:rFonts w:ascii="Calibri" w:hAnsi="Calibri" w:cs="Calibri"/>
                <w:kern w:val="24"/>
                <w:sz w:val="24"/>
                <w:szCs w:val="24"/>
              </w:rPr>
              <w:t>of formative assessment practices and professional learning resources for educators. Explain that many participants will also be receiving training at the RESCs on this Digital Library in the next couple of months.</w:t>
            </w:r>
          </w:p>
          <w:p w:rsidR="00F048BB" w:rsidRDefault="00F048BB" w:rsidP="00F048BB">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Participants should turn to page 32 in their Participant Guide as the attributes are clarified using the next slides. As these four attributes are described, participants should note in the margins how these attributes were modeled by the facilitator in the </w:t>
            </w:r>
            <w:r>
              <w:rPr>
                <w:rFonts w:ascii="Calibri" w:hAnsi="Calibri" w:cs="Calibri"/>
                <w:i/>
                <w:iCs/>
                <w:kern w:val="24"/>
                <w:sz w:val="24"/>
                <w:szCs w:val="24"/>
              </w:rPr>
              <w:t>Track Practice</w:t>
            </w:r>
            <w:r>
              <w:rPr>
                <w:rFonts w:ascii="Calibri" w:hAnsi="Calibri" w:cs="Calibri"/>
                <w:kern w:val="24"/>
                <w:sz w:val="24"/>
                <w:szCs w:val="24"/>
              </w:rPr>
              <w:t xml:space="preserve"> task and/or by the teacher in the </w:t>
            </w:r>
            <w:r>
              <w:rPr>
                <w:rFonts w:ascii="Calibri" w:hAnsi="Calibri" w:cs="Calibri"/>
                <w:i/>
                <w:iCs/>
                <w:kern w:val="24"/>
                <w:sz w:val="24"/>
                <w:szCs w:val="24"/>
              </w:rPr>
              <w:t xml:space="preserve">Conjecturing about Functions </w:t>
            </w:r>
            <w:r>
              <w:rPr>
                <w:rFonts w:ascii="Calibri" w:hAnsi="Calibri" w:cs="Calibri"/>
                <w:kern w:val="24"/>
                <w:sz w:val="24"/>
                <w:szCs w:val="24"/>
              </w:rPr>
              <w:t xml:space="preserve">video.  </w:t>
            </w:r>
          </w:p>
          <w:p w:rsidR="00F048BB" w:rsidRDefault="00F048BB" w:rsidP="00F048BB">
            <w:pPr>
              <w:autoSpaceDE w:val="0"/>
              <w:autoSpaceDN w:val="0"/>
              <w:adjustRightInd w:val="0"/>
              <w:spacing w:after="0" w:line="240" w:lineRule="auto"/>
            </w:pPr>
            <w:r>
              <w:rPr>
                <w:rFonts w:ascii="Calibri" w:hAnsi="Calibri" w:cs="Calibri"/>
                <w:kern w:val="24"/>
                <w:sz w:val="24"/>
                <w:szCs w:val="24"/>
              </w:rPr>
              <w:t>The attributes are qualities or characteristics that would be present in the process of formative assessment.</w:t>
            </w:r>
          </w:p>
        </w:tc>
      </w:tr>
      <w:tr w:rsidR="00F048BB" w:rsidRPr="00B00E9D" w:rsidTr="007C677C">
        <w:trPr>
          <w:gridAfter w:val="1"/>
          <w:wAfter w:w="95" w:type="dxa"/>
          <w:jc w:val="center"/>
        </w:trPr>
        <w:tc>
          <w:tcPr>
            <w:tcW w:w="3344" w:type="dxa"/>
            <w:gridSpan w:val="2"/>
          </w:tcPr>
          <w:p w:rsidR="00F048BB" w:rsidRDefault="00F048BB" w:rsidP="00F048BB">
            <w:pPr>
              <w:spacing w:after="0"/>
            </w:pPr>
            <w:r>
              <w:rPr>
                <w:noProof/>
                <w:lang w:eastAsia="en-US"/>
              </w:rPr>
              <w:drawing>
                <wp:inline distT="0" distB="0" distL="0" distR="0">
                  <wp:extent cx="1983105" cy="1490345"/>
                  <wp:effectExtent l="0" t="0" r="0" b="0"/>
                  <wp:docPr id="61" name="Picture 61" descr="N:\CLIENTS\CSDE\Development\Module 3\Math\PowerPoint\CT Math 6-12 Module 3 PPT_Final\Slide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N:\CLIENTS\CSDE\Development\Module 3\Math\PowerPoint\CT Math 6-12 Module 3 PPT_Final\Slide5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83105" cy="1490345"/>
                          </a:xfrm>
                          <a:prstGeom prst="rect">
                            <a:avLst/>
                          </a:prstGeom>
                          <a:noFill/>
                          <a:ln>
                            <a:noFill/>
                          </a:ln>
                        </pic:spPr>
                      </pic:pic>
                    </a:graphicData>
                  </a:graphic>
                </wp:inline>
              </w:drawing>
            </w:r>
            <w:r w:rsidRPr="00A650DF">
              <w:t>Slide</w:t>
            </w:r>
            <w:r>
              <w:t xml:space="preserve"> 59</w:t>
            </w:r>
          </w:p>
        </w:tc>
        <w:tc>
          <w:tcPr>
            <w:tcW w:w="6832" w:type="dxa"/>
            <w:gridSpan w:val="2"/>
          </w:tcPr>
          <w:p w:rsidR="00F048BB" w:rsidRPr="00B00E9D" w:rsidRDefault="00F048BB" w:rsidP="00F048BB"/>
        </w:tc>
      </w:tr>
      <w:tr w:rsidR="00F048BB" w:rsidRPr="0053081E" w:rsidTr="007C677C">
        <w:trPr>
          <w:gridAfter w:val="1"/>
          <w:wAfter w:w="95" w:type="dxa"/>
          <w:jc w:val="center"/>
        </w:trPr>
        <w:tc>
          <w:tcPr>
            <w:tcW w:w="10176" w:type="dxa"/>
            <w:gridSpan w:val="4"/>
            <w:shd w:val="clear" w:color="auto" w:fill="auto"/>
          </w:tcPr>
          <w:p w:rsidR="00F048BB" w:rsidRDefault="00F048BB" w:rsidP="00F048BB">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Purpose of clarifying intended learning is to help students </w:t>
            </w:r>
            <w:r>
              <w:rPr>
                <w:rFonts w:ascii="Calibri" w:hAnsi="Calibri" w:cs="Calibri"/>
                <w:b/>
                <w:bCs/>
                <w:kern w:val="24"/>
                <w:sz w:val="24"/>
                <w:szCs w:val="24"/>
              </w:rPr>
              <w:t>and</w:t>
            </w:r>
            <w:r>
              <w:rPr>
                <w:rFonts w:ascii="Calibri" w:hAnsi="Calibri" w:cs="Calibri"/>
                <w:kern w:val="24"/>
                <w:sz w:val="24"/>
                <w:szCs w:val="24"/>
              </w:rPr>
              <w:t xml:space="preserve"> teachers understand the expectations and goals for their work together. (This slide is </w:t>
            </w:r>
            <w:r w:rsidR="00D9559D">
              <w:rPr>
                <w:rFonts w:ascii="Calibri" w:hAnsi="Calibri" w:cs="Calibri"/>
                <w:kern w:val="24"/>
                <w:sz w:val="24"/>
                <w:szCs w:val="24"/>
              </w:rPr>
              <w:t>animated;</w:t>
            </w:r>
            <w:r>
              <w:rPr>
                <w:rFonts w:ascii="Calibri" w:hAnsi="Calibri" w:cs="Calibri"/>
                <w:kern w:val="24"/>
                <w:sz w:val="24"/>
                <w:szCs w:val="24"/>
              </w:rPr>
              <w:t xml:space="preserve"> click to get information regarding this attribute.)</w:t>
            </w:r>
          </w:p>
          <w:p w:rsidR="00F048BB" w:rsidRDefault="00F048BB" w:rsidP="00F048BB">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t xml:space="preserve">Learning targets </w:t>
            </w:r>
            <w:r>
              <w:rPr>
                <w:rFonts w:ascii="Calibri" w:hAnsi="Calibri" w:cs="Calibri"/>
                <w:kern w:val="24"/>
                <w:sz w:val="24"/>
                <w:szCs w:val="24"/>
              </w:rPr>
              <w:t xml:space="preserve">should be communicated in student-friendly language (like we did with our “I can” statements for the SMP in Module 1).  </w:t>
            </w:r>
          </w:p>
          <w:p w:rsidR="00F048BB" w:rsidRDefault="00F048BB" w:rsidP="00D9559D">
            <w:pPr>
              <w:autoSpaceDE w:val="0"/>
              <w:autoSpaceDN w:val="0"/>
              <w:adjustRightInd w:val="0"/>
              <w:spacing w:after="0" w:line="240" w:lineRule="auto"/>
            </w:pPr>
            <w:r>
              <w:rPr>
                <w:rFonts w:ascii="Calibri" w:hAnsi="Calibri" w:cs="Calibri"/>
                <w:b/>
                <w:bCs/>
                <w:kern w:val="24"/>
                <w:sz w:val="24"/>
                <w:szCs w:val="24"/>
              </w:rPr>
              <w:lastRenderedPageBreak/>
              <w:t xml:space="preserve">Success criteria </w:t>
            </w:r>
            <w:r>
              <w:rPr>
                <w:rFonts w:ascii="Calibri" w:hAnsi="Calibri" w:cs="Calibri"/>
                <w:kern w:val="24"/>
                <w:sz w:val="24"/>
                <w:szCs w:val="24"/>
              </w:rPr>
              <w:t>extend from the learning targets. Sharing success criteria may include discussing rubrics and modeling wha</w:t>
            </w:r>
            <w:r w:rsidR="00D9559D">
              <w:rPr>
                <w:rFonts w:ascii="Calibri" w:hAnsi="Calibri" w:cs="Calibri"/>
                <w:kern w:val="24"/>
                <w:sz w:val="24"/>
                <w:szCs w:val="24"/>
              </w:rPr>
              <w:t xml:space="preserve">t an exemplar might look like. </w:t>
            </w:r>
            <w:r>
              <w:rPr>
                <w:rFonts w:ascii="Calibri" w:hAnsi="Calibri" w:cs="Calibri"/>
                <w:kern w:val="24"/>
                <w:sz w:val="24"/>
                <w:szCs w:val="24"/>
              </w:rPr>
              <w:t>Use examples of strong and weak work.</w:t>
            </w:r>
          </w:p>
        </w:tc>
      </w:tr>
      <w:tr w:rsidR="00F048BB" w:rsidRPr="00B00E9D" w:rsidTr="007C677C">
        <w:trPr>
          <w:gridAfter w:val="1"/>
          <w:wAfter w:w="95" w:type="dxa"/>
          <w:jc w:val="center"/>
        </w:trPr>
        <w:tc>
          <w:tcPr>
            <w:tcW w:w="3309" w:type="dxa"/>
          </w:tcPr>
          <w:p w:rsidR="00F048BB" w:rsidRDefault="00F048BB" w:rsidP="00F048BB">
            <w:pPr>
              <w:spacing w:after="0"/>
            </w:pPr>
            <w:r>
              <w:rPr>
                <w:noProof/>
                <w:lang w:eastAsia="en-US"/>
              </w:rPr>
              <w:lastRenderedPageBreak/>
              <w:drawing>
                <wp:inline distT="0" distB="0" distL="0" distR="0">
                  <wp:extent cx="1959610" cy="1466850"/>
                  <wp:effectExtent l="0" t="0" r="0" b="0"/>
                  <wp:docPr id="62" name="Picture 62" descr="N:\CLIENTS\CSDE\Development\Module 3\Math\PowerPoint\CT Math 6-12 Module 3 PPT_Final\Slide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N:\CLIENTS\CSDE\Development\Module 3\Math\PowerPoint\CT Math 6-12 Module 3 PPT_Final\Slide6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59610" cy="1466850"/>
                          </a:xfrm>
                          <a:prstGeom prst="rect">
                            <a:avLst/>
                          </a:prstGeom>
                          <a:noFill/>
                          <a:ln>
                            <a:noFill/>
                          </a:ln>
                        </pic:spPr>
                      </pic:pic>
                    </a:graphicData>
                  </a:graphic>
                </wp:inline>
              </w:drawing>
            </w:r>
            <w:r w:rsidRPr="00A650DF">
              <w:t>Slide</w:t>
            </w:r>
            <w:r>
              <w:t xml:space="preserve"> 60</w:t>
            </w:r>
          </w:p>
        </w:tc>
        <w:tc>
          <w:tcPr>
            <w:tcW w:w="6867" w:type="dxa"/>
            <w:gridSpan w:val="3"/>
          </w:tcPr>
          <w:p w:rsidR="00F048BB" w:rsidRPr="00B00E9D" w:rsidRDefault="00F048BB" w:rsidP="00F048BB"/>
        </w:tc>
      </w:tr>
      <w:tr w:rsidR="00F048BB" w:rsidRPr="00B00E9D" w:rsidTr="007C677C">
        <w:trPr>
          <w:gridAfter w:val="1"/>
          <w:wAfter w:w="95" w:type="dxa"/>
          <w:jc w:val="center"/>
        </w:trPr>
        <w:tc>
          <w:tcPr>
            <w:tcW w:w="10176" w:type="dxa"/>
            <w:gridSpan w:val="4"/>
          </w:tcPr>
          <w:p w:rsidR="00F048BB" w:rsidRDefault="00F048BB" w:rsidP="00F048BB">
            <w:pPr>
              <w:autoSpaceDE w:val="0"/>
              <w:autoSpaceDN w:val="0"/>
              <w:adjustRightInd w:val="0"/>
              <w:spacing w:after="0" w:line="240" w:lineRule="auto"/>
            </w:pPr>
            <w:r>
              <w:rPr>
                <w:rFonts w:ascii="Calibri" w:hAnsi="Calibri" w:cs="Calibri"/>
                <w:kern w:val="24"/>
                <w:sz w:val="24"/>
                <w:szCs w:val="24"/>
              </w:rPr>
              <w:t xml:space="preserve">The next attribute is “Elicit Evidence.” As the teacher implements formative assessment practices, evidence of learning is elicited. We will come back to this and talk more about ways to elicit evidence later in this section. </w:t>
            </w:r>
          </w:p>
        </w:tc>
      </w:tr>
      <w:tr w:rsidR="00F048BB" w:rsidRPr="00B00E9D" w:rsidTr="007C677C">
        <w:trPr>
          <w:gridAfter w:val="1"/>
          <w:wAfter w:w="95" w:type="dxa"/>
          <w:jc w:val="center"/>
        </w:trPr>
        <w:tc>
          <w:tcPr>
            <w:tcW w:w="3355" w:type="dxa"/>
            <w:gridSpan w:val="3"/>
          </w:tcPr>
          <w:p w:rsidR="00F048BB" w:rsidRDefault="00F048BB" w:rsidP="00F048BB">
            <w:pPr>
              <w:spacing w:after="0"/>
            </w:pPr>
            <w:r>
              <w:rPr>
                <w:noProof/>
                <w:lang w:eastAsia="en-US"/>
              </w:rPr>
              <w:drawing>
                <wp:inline distT="0" distB="0" distL="0" distR="0">
                  <wp:extent cx="1983105" cy="1490345"/>
                  <wp:effectExtent l="0" t="0" r="0" b="0"/>
                  <wp:docPr id="63" name="Picture 63" descr="N:\CLIENTS\CSDE\Development\Module 3\Math\PowerPoint\CT Math 6-12 Module 3 PPT_Final\Slide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N:\CLIENTS\CSDE\Development\Module 3\Math\PowerPoint\CT Math 6-12 Module 3 PPT_Final\Slide6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83105" cy="1490345"/>
                          </a:xfrm>
                          <a:prstGeom prst="rect">
                            <a:avLst/>
                          </a:prstGeom>
                          <a:noFill/>
                          <a:ln>
                            <a:noFill/>
                          </a:ln>
                        </pic:spPr>
                      </pic:pic>
                    </a:graphicData>
                  </a:graphic>
                </wp:inline>
              </w:drawing>
            </w:r>
            <w:r w:rsidRPr="00A650DF">
              <w:t>Slide</w:t>
            </w:r>
            <w:r>
              <w:t xml:space="preserve"> 61</w:t>
            </w:r>
          </w:p>
        </w:tc>
        <w:tc>
          <w:tcPr>
            <w:tcW w:w="6821" w:type="dxa"/>
          </w:tcPr>
          <w:p w:rsidR="00F048BB" w:rsidRPr="00B00E9D" w:rsidRDefault="00F048BB" w:rsidP="00F048BB"/>
        </w:tc>
      </w:tr>
      <w:tr w:rsidR="00F048BB" w:rsidRPr="00B00E9D" w:rsidTr="007C677C">
        <w:trPr>
          <w:gridAfter w:val="1"/>
          <w:wAfter w:w="95" w:type="dxa"/>
          <w:jc w:val="center"/>
        </w:trPr>
        <w:tc>
          <w:tcPr>
            <w:tcW w:w="10176" w:type="dxa"/>
            <w:gridSpan w:val="4"/>
          </w:tcPr>
          <w:p w:rsidR="00F048BB" w:rsidRDefault="00F048BB" w:rsidP="00F048BB">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Once evidence is elicited, it must be interpreted to determine where students are in relation to the learnin</w:t>
            </w:r>
            <w:r w:rsidR="00D9559D">
              <w:rPr>
                <w:rFonts w:ascii="Calibri" w:hAnsi="Calibri" w:cs="Calibri"/>
                <w:kern w:val="24"/>
                <w:sz w:val="24"/>
                <w:szCs w:val="24"/>
              </w:rPr>
              <w:t>g target and success criteria.</w:t>
            </w:r>
          </w:p>
          <w:p w:rsidR="00F048BB" w:rsidRDefault="00F048BB" w:rsidP="00F048BB">
            <w:pPr>
              <w:autoSpaceDE w:val="0"/>
              <w:autoSpaceDN w:val="0"/>
              <w:adjustRightInd w:val="0"/>
              <w:spacing w:after="0" w:line="240" w:lineRule="auto"/>
            </w:pPr>
            <w:r>
              <w:rPr>
                <w:rFonts w:ascii="Calibri" w:hAnsi="Calibri" w:cs="Calibri"/>
                <w:kern w:val="24"/>
                <w:sz w:val="24"/>
                <w:szCs w:val="24"/>
              </w:rPr>
              <w:t>Students and peer groups can engage in their own learning by having opportunities to interpret their own evidence.</w:t>
            </w:r>
          </w:p>
        </w:tc>
      </w:tr>
      <w:tr w:rsidR="00F048BB" w:rsidRPr="00B00E9D" w:rsidTr="007C677C">
        <w:trPr>
          <w:gridAfter w:val="1"/>
          <w:wAfter w:w="95" w:type="dxa"/>
          <w:jc w:val="center"/>
        </w:trPr>
        <w:tc>
          <w:tcPr>
            <w:tcW w:w="3355" w:type="dxa"/>
            <w:gridSpan w:val="3"/>
          </w:tcPr>
          <w:p w:rsidR="00F048BB" w:rsidRPr="00A650DF" w:rsidRDefault="00F048BB" w:rsidP="00F048BB">
            <w:pPr>
              <w:spacing w:after="0"/>
            </w:pPr>
            <w:r>
              <w:rPr>
                <w:noProof/>
                <w:lang w:eastAsia="en-US"/>
              </w:rPr>
              <w:drawing>
                <wp:inline distT="0" distB="0" distL="0" distR="0">
                  <wp:extent cx="1983105" cy="1490345"/>
                  <wp:effectExtent l="0" t="0" r="0" b="0"/>
                  <wp:docPr id="64" name="Picture 64" descr="N:\CLIENTS\CSDE\Development\Module 3\Math\PowerPoint\CT Math 6-12 Module 3 PPT_Final\Slide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N:\CLIENTS\CSDE\Development\Module 3\Math\PowerPoint\CT Math 6-12 Module 3 PPT_Final\Slide6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83105" cy="1490345"/>
                          </a:xfrm>
                          <a:prstGeom prst="rect">
                            <a:avLst/>
                          </a:prstGeom>
                          <a:noFill/>
                          <a:ln>
                            <a:noFill/>
                          </a:ln>
                        </pic:spPr>
                      </pic:pic>
                    </a:graphicData>
                  </a:graphic>
                </wp:inline>
              </w:drawing>
            </w:r>
            <w:r w:rsidRPr="00A650DF">
              <w:t>Slide</w:t>
            </w:r>
            <w:r>
              <w:t xml:space="preserve"> 62</w:t>
            </w:r>
          </w:p>
        </w:tc>
        <w:tc>
          <w:tcPr>
            <w:tcW w:w="6821" w:type="dxa"/>
          </w:tcPr>
          <w:p w:rsidR="00F048BB" w:rsidRPr="00B00E9D" w:rsidRDefault="00F048BB" w:rsidP="00F048BB"/>
        </w:tc>
      </w:tr>
      <w:tr w:rsidR="00F048BB" w:rsidRPr="00B00E9D" w:rsidTr="007C677C">
        <w:trPr>
          <w:gridAfter w:val="1"/>
          <w:wAfter w:w="95" w:type="dxa"/>
          <w:jc w:val="center"/>
        </w:trPr>
        <w:tc>
          <w:tcPr>
            <w:tcW w:w="10176" w:type="dxa"/>
            <w:gridSpan w:val="4"/>
          </w:tcPr>
          <w:p w:rsidR="00F048BB" w:rsidRDefault="00F048BB" w:rsidP="00F048BB">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lastRenderedPageBreak/>
              <w:t xml:space="preserve">Students and teachers act on the </w:t>
            </w:r>
            <w:r w:rsidR="00D9559D">
              <w:rPr>
                <w:rFonts w:ascii="Calibri" w:hAnsi="Calibri" w:cs="Calibri"/>
                <w:kern w:val="24"/>
                <w:sz w:val="24"/>
                <w:szCs w:val="24"/>
              </w:rPr>
              <w:t>interpretation of the evidence.</w:t>
            </w:r>
            <w:r>
              <w:rPr>
                <w:rFonts w:ascii="Calibri" w:hAnsi="Calibri" w:cs="Calibri"/>
                <w:kern w:val="24"/>
                <w:sz w:val="24"/>
                <w:szCs w:val="24"/>
              </w:rPr>
              <w:t xml:space="preserve"> Instructional plans may include mini-tutorials, group work, etc. Provide feedback that is task-involving rather than ego-involving. Best feedback helps students see where they are in relation to the learning target, and then provides hints or suggestions to act on. It puts “the ball back in the student’s court.” Teachers need to set aside the time for students to reflect on and act on the feedback. </w:t>
            </w:r>
          </w:p>
          <w:p w:rsidR="00F048BB" w:rsidRDefault="00F048BB" w:rsidP="00F048BB">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The cycle continues as shown by the arrows in the center.</w:t>
            </w:r>
          </w:p>
          <w:p w:rsidR="00F048BB" w:rsidRDefault="00D9559D" w:rsidP="00D9559D">
            <w:pPr>
              <w:autoSpaceDE w:val="0"/>
              <w:autoSpaceDN w:val="0"/>
              <w:adjustRightInd w:val="0"/>
              <w:spacing w:after="0" w:line="240" w:lineRule="auto"/>
            </w:pPr>
            <w:r>
              <w:rPr>
                <w:rFonts w:ascii="Calibri" w:hAnsi="Calibri" w:cs="Calibri"/>
                <w:kern w:val="24"/>
                <w:sz w:val="24"/>
                <w:szCs w:val="24"/>
              </w:rPr>
              <w:t xml:space="preserve">Wiliam, D. (2011). Embedded Formative Assessment. </w:t>
            </w:r>
            <w:r w:rsidR="00F048BB">
              <w:rPr>
                <w:rFonts w:ascii="Calibri" w:hAnsi="Calibri" w:cs="Calibri"/>
                <w:kern w:val="24"/>
                <w:sz w:val="24"/>
                <w:szCs w:val="24"/>
              </w:rPr>
              <w:t>Solution Tree Press. Bloomington, IN.</w:t>
            </w:r>
          </w:p>
        </w:tc>
      </w:tr>
      <w:tr w:rsidR="00F048BB" w:rsidRPr="00B00E9D" w:rsidTr="007C677C">
        <w:trPr>
          <w:gridAfter w:val="1"/>
          <w:wAfter w:w="95" w:type="dxa"/>
          <w:jc w:val="center"/>
        </w:trPr>
        <w:tc>
          <w:tcPr>
            <w:tcW w:w="3355" w:type="dxa"/>
            <w:gridSpan w:val="3"/>
          </w:tcPr>
          <w:p w:rsidR="00F048BB" w:rsidRPr="00EB0683" w:rsidRDefault="00F048BB" w:rsidP="00F048BB">
            <w:pPr>
              <w:spacing w:after="0"/>
            </w:pPr>
            <w:r>
              <w:rPr>
                <w:noProof/>
                <w:lang w:eastAsia="en-US"/>
              </w:rPr>
              <w:drawing>
                <wp:inline distT="0" distB="0" distL="0" distR="0">
                  <wp:extent cx="1983105" cy="1490345"/>
                  <wp:effectExtent l="0" t="0" r="0" b="0"/>
                  <wp:docPr id="65" name="Picture 65" descr="N:\CLIENTS\CSDE\Development\Module 3\Math\PowerPoint\CT Math 6-12 Module 3 PPT_Final\Slide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N:\CLIENTS\CSDE\Development\Module 3\Math\PowerPoint\CT Math 6-12 Module 3 PPT_Final\Slide6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83105" cy="1490345"/>
                          </a:xfrm>
                          <a:prstGeom prst="rect">
                            <a:avLst/>
                          </a:prstGeom>
                          <a:noFill/>
                          <a:ln>
                            <a:noFill/>
                          </a:ln>
                        </pic:spPr>
                      </pic:pic>
                    </a:graphicData>
                  </a:graphic>
                </wp:inline>
              </w:drawing>
            </w:r>
            <w:r w:rsidRPr="00EB0683">
              <w:t>Slide 63</w:t>
            </w:r>
          </w:p>
        </w:tc>
        <w:tc>
          <w:tcPr>
            <w:tcW w:w="6821" w:type="dxa"/>
          </w:tcPr>
          <w:p w:rsidR="00F048BB" w:rsidRPr="00B00E9D" w:rsidRDefault="00F048BB" w:rsidP="00F048BB"/>
        </w:tc>
      </w:tr>
      <w:tr w:rsidR="00F048BB" w:rsidRPr="009C4347" w:rsidTr="007C677C">
        <w:trPr>
          <w:jc w:val="center"/>
        </w:trPr>
        <w:tc>
          <w:tcPr>
            <w:tcW w:w="10271" w:type="dxa"/>
            <w:gridSpan w:val="5"/>
            <w:shd w:val="clear" w:color="auto" w:fill="auto"/>
          </w:tcPr>
          <w:p w:rsidR="00F048BB" w:rsidRDefault="00F048BB" w:rsidP="00F048BB">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Ask participants to reflect on the </w:t>
            </w:r>
            <w:r>
              <w:rPr>
                <w:rFonts w:ascii="Calibri" w:hAnsi="Calibri" w:cs="Calibri"/>
                <w:i/>
                <w:iCs/>
                <w:kern w:val="24"/>
                <w:sz w:val="24"/>
                <w:szCs w:val="24"/>
              </w:rPr>
              <w:t xml:space="preserve">Track Practice </w:t>
            </w:r>
            <w:r>
              <w:rPr>
                <w:rFonts w:ascii="Calibri" w:hAnsi="Calibri" w:cs="Calibri"/>
                <w:kern w:val="24"/>
                <w:sz w:val="24"/>
                <w:szCs w:val="24"/>
              </w:rPr>
              <w:t xml:space="preserve">task that they did earlier and the tasks/questioning used in the video – Were targets and success criteria made clear? Was the facilitator/teacher effective in eliciting evidence of student learning? After evidence was interpreted, </w:t>
            </w:r>
            <w:r w:rsidR="00D9559D">
              <w:rPr>
                <w:rFonts w:ascii="Calibri" w:hAnsi="Calibri" w:cs="Calibri"/>
                <w:kern w:val="24"/>
                <w:sz w:val="24"/>
                <w:szCs w:val="24"/>
              </w:rPr>
              <w:t xml:space="preserve">was actionable feedback given? </w:t>
            </w:r>
            <w:r>
              <w:rPr>
                <w:rFonts w:ascii="Calibri" w:hAnsi="Calibri" w:cs="Calibri"/>
                <w:kern w:val="24"/>
                <w:sz w:val="24"/>
                <w:szCs w:val="24"/>
              </w:rPr>
              <w:t>Give participants a minute to jot down some notes in response to this question in their Participant Guide on page 33.</w:t>
            </w:r>
          </w:p>
          <w:p w:rsidR="00F048BB" w:rsidRDefault="00F048BB" w:rsidP="00F048BB">
            <w:pPr>
              <w:autoSpaceDE w:val="0"/>
              <w:autoSpaceDN w:val="0"/>
              <w:adjustRightInd w:val="0"/>
              <w:spacing w:after="0" w:line="240" w:lineRule="auto"/>
            </w:pPr>
            <w:r>
              <w:rPr>
                <w:rFonts w:ascii="Calibri" w:hAnsi="Calibri" w:cs="Calibri"/>
                <w:kern w:val="24"/>
                <w:sz w:val="24"/>
                <w:szCs w:val="24"/>
              </w:rPr>
              <w:t>Debrief as a group addressin</w:t>
            </w:r>
            <w:r w:rsidR="00D9559D">
              <w:rPr>
                <w:rFonts w:ascii="Calibri" w:hAnsi="Calibri" w:cs="Calibri"/>
                <w:kern w:val="24"/>
                <w:sz w:val="24"/>
                <w:szCs w:val="24"/>
              </w:rPr>
              <w:t xml:space="preserve">g each of the questions above. </w:t>
            </w:r>
            <w:r>
              <w:rPr>
                <w:rFonts w:ascii="Calibri" w:hAnsi="Calibri" w:cs="Calibri"/>
                <w:kern w:val="24"/>
                <w:sz w:val="24"/>
                <w:szCs w:val="24"/>
              </w:rPr>
              <w:t>(5 minutes)</w:t>
            </w:r>
          </w:p>
        </w:tc>
      </w:tr>
      <w:tr w:rsidR="00F048BB" w:rsidRPr="00B00E9D" w:rsidTr="007C677C">
        <w:trPr>
          <w:gridAfter w:val="1"/>
          <w:wAfter w:w="95" w:type="dxa"/>
          <w:jc w:val="center"/>
        </w:trPr>
        <w:tc>
          <w:tcPr>
            <w:tcW w:w="3355" w:type="dxa"/>
            <w:gridSpan w:val="3"/>
          </w:tcPr>
          <w:p w:rsidR="00F048BB" w:rsidRPr="00A650DF" w:rsidRDefault="00F048BB" w:rsidP="00F048BB">
            <w:pPr>
              <w:spacing w:after="0"/>
            </w:pPr>
            <w:r>
              <w:rPr>
                <w:noProof/>
                <w:lang w:eastAsia="en-US"/>
              </w:rPr>
              <w:drawing>
                <wp:inline distT="0" distB="0" distL="0" distR="0">
                  <wp:extent cx="1983105" cy="1490345"/>
                  <wp:effectExtent l="0" t="0" r="0" b="0"/>
                  <wp:docPr id="66" name="Picture 66" descr="N:\CLIENTS\CSDE\Development\Module 3\Math\PowerPoint\CT Math 6-12 Module 3 PPT_Final\Slide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N:\CLIENTS\CSDE\Development\Module 3\Math\PowerPoint\CT Math 6-12 Module 3 PPT_Final\Slide6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83105" cy="1490345"/>
                          </a:xfrm>
                          <a:prstGeom prst="rect">
                            <a:avLst/>
                          </a:prstGeom>
                          <a:noFill/>
                          <a:ln>
                            <a:noFill/>
                          </a:ln>
                        </pic:spPr>
                      </pic:pic>
                    </a:graphicData>
                  </a:graphic>
                </wp:inline>
              </w:drawing>
            </w:r>
            <w:r w:rsidRPr="00A650DF">
              <w:t>Slide</w:t>
            </w:r>
            <w:r>
              <w:t xml:space="preserve"> 64</w:t>
            </w:r>
          </w:p>
        </w:tc>
        <w:tc>
          <w:tcPr>
            <w:tcW w:w="6821" w:type="dxa"/>
          </w:tcPr>
          <w:p w:rsidR="00F048BB" w:rsidRPr="00B00E9D" w:rsidRDefault="00F048BB" w:rsidP="00F048BB"/>
        </w:tc>
      </w:tr>
      <w:tr w:rsidR="00F048BB" w:rsidRPr="00B00E9D" w:rsidTr="007C677C">
        <w:trPr>
          <w:gridAfter w:val="1"/>
          <w:wAfter w:w="95" w:type="dxa"/>
          <w:jc w:val="center"/>
        </w:trPr>
        <w:tc>
          <w:tcPr>
            <w:tcW w:w="10176" w:type="dxa"/>
            <w:gridSpan w:val="4"/>
          </w:tcPr>
          <w:p w:rsidR="00F048BB" w:rsidRDefault="00F048BB" w:rsidP="00F048BB">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Have participants work together to make a poster showing a web of ideas of ways to elicit evidence in their classrooms. Either have participants do a gallery walk when they are done or have each group share out a couple of ideas they had included on their poster.  </w:t>
            </w:r>
          </w:p>
          <w:p w:rsidR="00F048BB" w:rsidRDefault="00F048BB" w:rsidP="00F048BB">
            <w:pPr>
              <w:autoSpaceDE w:val="0"/>
              <w:autoSpaceDN w:val="0"/>
              <w:adjustRightInd w:val="0"/>
              <w:spacing w:after="0" w:line="240" w:lineRule="auto"/>
            </w:pPr>
            <w:r>
              <w:rPr>
                <w:rFonts w:ascii="Calibri" w:hAnsi="Calibri" w:cs="Calibri"/>
                <w:kern w:val="24"/>
                <w:sz w:val="24"/>
                <w:szCs w:val="24"/>
              </w:rPr>
              <w:t xml:space="preserve">Ideas that may be shared:  Questioning, observations, anecdotal comments of individual or group work, mini-white boards, traffic lights/thumbs up-down, think-pair-share, writing prompts, short </w:t>
            </w:r>
            <w:r>
              <w:rPr>
                <w:rFonts w:ascii="Calibri" w:hAnsi="Calibri" w:cs="Calibri"/>
                <w:kern w:val="24"/>
                <w:sz w:val="24"/>
                <w:szCs w:val="24"/>
              </w:rPr>
              <w:lastRenderedPageBreak/>
              <w:t xml:space="preserve">quizzes, journals/logs, exit cards, student self-assessment, peer assessment, all-student response systems, diagnostic interviews, etc. </w:t>
            </w:r>
          </w:p>
        </w:tc>
      </w:tr>
      <w:tr w:rsidR="00F048BB" w:rsidRPr="00B00E9D" w:rsidTr="007C677C">
        <w:trPr>
          <w:gridAfter w:val="1"/>
          <w:wAfter w:w="95" w:type="dxa"/>
          <w:jc w:val="center"/>
        </w:trPr>
        <w:tc>
          <w:tcPr>
            <w:tcW w:w="3355" w:type="dxa"/>
            <w:gridSpan w:val="3"/>
          </w:tcPr>
          <w:p w:rsidR="00F048BB" w:rsidRPr="00B00E9D" w:rsidRDefault="00F048BB" w:rsidP="00F048BB">
            <w:pPr>
              <w:spacing w:after="0"/>
            </w:pPr>
            <w:r>
              <w:rPr>
                <w:noProof/>
                <w:lang w:eastAsia="en-US"/>
              </w:rPr>
              <w:lastRenderedPageBreak/>
              <w:drawing>
                <wp:inline distT="0" distB="0" distL="0" distR="0">
                  <wp:extent cx="1983105" cy="1490345"/>
                  <wp:effectExtent l="0" t="0" r="0" b="0"/>
                  <wp:docPr id="67" name="Picture 67" descr="N:\CLIENTS\CSDE\Development\Module 3\Math\PowerPoint\CT Math 6-12 Module 3 PPT_Final\Slide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N:\CLIENTS\CSDE\Development\Module 3\Math\PowerPoint\CT Math 6-12 Module 3 PPT_Final\Slide6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83105" cy="1490345"/>
                          </a:xfrm>
                          <a:prstGeom prst="rect">
                            <a:avLst/>
                          </a:prstGeom>
                          <a:noFill/>
                          <a:ln>
                            <a:noFill/>
                          </a:ln>
                        </pic:spPr>
                      </pic:pic>
                    </a:graphicData>
                  </a:graphic>
                </wp:inline>
              </w:drawing>
            </w:r>
            <w:r w:rsidRPr="00B00E9D">
              <w:t xml:space="preserve">Slide </w:t>
            </w:r>
            <w:r>
              <w:t>65</w:t>
            </w:r>
          </w:p>
        </w:tc>
        <w:tc>
          <w:tcPr>
            <w:tcW w:w="6821" w:type="dxa"/>
          </w:tcPr>
          <w:p w:rsidR="00F048BB" w:rsidRPr="00B00E9D" w:rsidRDefault="00F048BB" w:rsidP="00F048BB"/>
        </w:tc>
      </w:tr>
      <w:tr w:rsidR="00F048BB" w:rsidTr="007C677C">
        <w:trPr>
          <w:gridAfter w:val="1"/>
          <w:wAfter w:w="95" w:type="dxa"/>
          <w:jc w:val="center"/>
        </w:trPr>
        <w:tc>
          <w:tcPr>
            <w:tcW w:w="10176" w:type="dxa"/>
            <w:gridSpan w:val="4"/>
          </w:tcPr>
          <w:p w:rsidR="00F048BB" w:rsidRDefault="00F048BB" w:rsidP="00F048BB">
            <w:pPr>
              <w:autoSpaceDE w:val="0"/>
              <w:autoSpaceDN w:val="0"/>
              <w:adjustRightInd w:val="0"/>
              <w:spacing w:after="0" w:line="240" w:lineRule="auto"/>
            </w:pPr>
            <w:r>
              <w:rPr>
                <w:rFonts w:ascii="Calibri" w:hAnsi="Calibri" w:cs="Calibri"/>
                <w:kern w:val="24"/>
                <w:sz w:val="24"/>
                <w:szCs w:val="24"/>
              </w:rPr>
              <w:t xml:space="preserve">This quote by Wiliam (2011) sums up Section 5. Transition now to section 6 where we will look more closely at some formative assessment practices. </w:t>
            </w:r>
          </w:p>
        </w:tc>
      </w:tr>
    </w:tbl>
    <w:p w:rsidR="00C7607D" w:rsidRDefault="00C7607D" w:rsidP="00C703C0">
      <w:bookmarkStart w:id="4" w:name="_GoBack"/>
      <w:bookmarkEnd w:id="4"/>
    </w:p>
    <w:sectPr w:rsidR="00C7607D" w:rsidSect="00AA6FC0">
      <w:headerReference w:type="even" r:id="rId35"/>
      <w:headerReference w:type="default" r:id="rId36"/>
      <w:footerReference w:type="even" r:id="rId37"/>
      <w:footerReference w:type="default" r:id="rId38"/>
      <w:headerReference w:type="first" r:id="rId39"/>
      <w:footerReference w:type="first" r:id="rId40"/>
      <w:pgSz w:w="12240" w:h="15840"/>
      <w:pgMar w:top="1080" w:right="1080" w:bottom="1080" w:left="108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540F" w:rsidRDefault="0014540F">
      <w:pPr>
        <w:spacing w:after="0" w:line="240" w:lineRule="auto"/>
      </w:pPr>
      <w:r>
        <w:separator/>
      </w:r>
    </w:p>
  </w:endnote>
  <w:endnote w:type="continuationSeparator" w:id="0">
    <w:p w:rsidR="0014540F" w:rsidRDefault="001454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40F" w:rsidRDefault="0014540F">
    <w:pPr>
      <w:pStyle w:val="Footer"/>
    </w:pPr>
  </w:p>
  <w:p w:rsidR="0014540F" w:rsidRDefault="0014540F">
    <w:pPr>
      <w:pStyle w:val="FooterEven"/>
    </w:pPr>
    <w:r>
      <w:t xml:space="preserve">Page </w:t>
    </w:r>
    <w:r>
      <w:fldChar w:fldCharType="begin"/>
    </w:r>
    <w:r>
      <w:instrText xml:space="preserve"> PAGE   \* MERGEFORMAT </w:instrText>
    </w:r>
    <w:r>
      <w:fldChar w:fldCharType="separate"/>
    </w:r>
    <w:r w:rsidR="005F5326" w:rsidRPr="005F5326">
      <w:rPr>
        <w:noProof/>
        <w:sz w:val="24"/>
        <w:szCs w:val="24"/>
      </w:rPr>
      <w:t>10</w:t>
    </w:r>
    <w:r>
      <w:rPr>
        <w:noProof/>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40F" w:rsidRPr="00563080" w:rsidRDefault="0014540F" w:rsidP="00563080">
    <w:pPr>
      <w:pStyle w:val="Footer"/>
      <w:spacing w:before="240" w:after="0"/>
      <w:rPr>
        <w:sz w:val="10"/>
        <w:szCs w:val="10"/>
      </w:rPr>
    </w:pPr>
  </w:p>
  <w:p w:rsidR="0014540F" w:rsidRPr="004D3D30" w:rsidRDefault="0014540F" w:rsidP="00832E3D">
    <w:pPr>
      <w:pStyle w:val="FooterOdd"/>
      <w:pBdr>
        <w:top w:val="single" w:sz="8" w:space="1" w:color="9BBB59" w:themeColor="accent3"/>
      </w:pBdr>
      <w:spacing w:before="0" w:after="0"/>
      <w:rPr>
        <w:color w:val="auto"/>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0"/>
      <w:gridCol w:w="3361"/>
      <w:gridCol w:w="3359"/>
    </w:tblGrid>
    <w:tr w:rsidR="0014540F" w:rsidTr="00B43439">
      <w:tc>
        <w:tcPr>
          <w:tcW w:w="3432" w:type="dxa"/>
        </w:tcPr>
        <w:p w:rsidR="0014540F" w:rsidRDefault="0014540F" w:rsidP="00832E3D">
          <w:pPr>
            <w:pStyle w:val="FooterOdd"/>
            <w:pBdr>
              <w:top w:val="none" w:sz="0" w:space="0" w:color="auto"/>
            </w:pBdr>
            <w:spacing w:before="0" w:after="0"/>
            <w:rPr>
              <w:color w:val="auto"/>
            </w:rPr>
          </w:pPr>
        </w:p>
      </w:tc>
      <w:tc>
        <w:tcPr>
          <w:tcW w:w="3432" w:type="dxa"/>
        </w:tcPr>
        <w:p w:rsidR="0014540F" w:rsidRDefault="0014540F" w:rsidP="00B43439">
          <w:pPr>
            <w:pStyle w:val="FooterOdd"/>
            <w:pBdr>
              <w:top w:val="none" w:sz="0" w:space="0" w:color="auto"/>
            </w:pBdr>
            <w:jc w:val="center"/>
            <w:rPr>
              <w:color w:val="auto"/>
            </w:rPr>
          </w:pPr>
          <w:r w:rsidRPr="00CE3BCA">
            <w:rPr>
              <w:color w:val="auto"/>
            </w:rPr>
            <w:fldChar w:fldCharType="begin"/>
          </w:r>
          <w:r w:rsidRPr="00CE3BCA">
            <w:rPr>
              <w:color w:val="auto"/>
            </w:rPr>
            <w:instrText xml:space="preserve"> PAGE   \* MERGEFORMAT </w:instrText>
          </w:r>
          <w:r w:rsidRPr="00CE3BCA">
            <w:rPr>
              <w:color w:val="auto"/>
            </w:rPr>
            <w:fldChar w:fldCharType="separate"/>
          </w:r>
          <w:r w:rsidR="00637A09">
            <w:rPr>
              <w:noProof/>
              <w:color w:val="auto"/>
            </w:rPr>
            <w:t>11</w:t>
          </w:r>
          <w:r w:rsidRPr="00CE3BCA">
            <w:rPr>
              <w:color w:val="auto"/>
            </w:rPr>
            <w:fldChar w:fldCharType="end"/>
          </w:r>
        </w:p>
      </w:tc>
      <w:tc>
        <w:tcPr>
          <w:tcW w:w="3432" w:type="dxa"/>
        </w:tcPr>
        <w:p w:rsidR="0014540F" w:rsidRDefault="0014540F" w:rsidP="00832E3D">
          <w:pPr>
            <w:pStyle w:val="FooterOdd"/>
            <w:pBdr>
              <w:top w:val="none" w:sz="0" w:space="0" w:color="auto"/>
            </w:pBdr>
            <w:spacing w:before="0" w:after="0"/>
            <w:rPr>
              <w:color w:val="auto"/>
            </w:rPr>
          </w:pPr>
        </w:p>
      </w:tc>
    </w:tr>
  </w:tbl>
  <w:p w:rsidR="0014540F" w:rsidRPr="004D3D30" w:rsidRDefault="0014540F" w:rsidP="00563080">
    <w:pPr>
      <w:pStyle w:val="FooterOdd"/>
      <w:pBdr>
        <w:top w:val="single" w:sz="8" w:space="1" w:color="9BBB59" w:themeColor="accent3"/>
      </w:pBdr>
      <w:rPr>
        <w:color w:val="auto"/>
        <w:sz w:val="10"/>
        <w:szCs w:val="1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40F" w:rsidRPr="00563080" w:rsidRDefault="0014540F" w:rsidP="00AA6FC0">
    <w:pPr>
      <w:pStyle w:val="Footer"/>
      <w:spacing w:before="240" w:after="0"/>
      <w:rPr>
        <w:sz w:val="10"/>
        <w:szCs w:val="10"/>
      </w:rPr>
    </w:pPr>
  </w:p>
  <w:p w:rsidR="0014540F" w:rsidRPr="004D3D30" w:rsidRDefault="0014540F" w:rsidP="00AA6FC0">
    <w:pPr>
      <w:pStyle w:val="FooterOdd"/>
      <w:pBdr>
        <w:top w:val="single" w:sz="8" w:space="1" w:color="9BBB59" w:themeColor="accent3"/>
      </w:pBdr>
      <w:spacing w:before="0" w:after="0"/>
      <w:rPr>
        <w:color w:val="auto"/>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0"/>
      <w:gridCol w:w="3361"/>
      <w:gridCol w:w="3359"/>
    </w:tblGrid>
    <w:tr w:rsidR="0014540F" w:rsidTr="00AA6FC0">
      <w:tc>
        <w:tcPr>
          <w:tcW w:w="3432" w:type="dxa"/>
        </w:tcPr>
        <w:p w:rsidR="0014540F" w:rsidRDefault="0014540F" w:rsidP="00AA6FC0">
          <w:pPr>
            <w:pStyle w:val="FooterOdd"/>
            <w:pBdr>
              <w:top w:val="none" w:sz="0" w:space="0" w:color="auto"/>
            </w:pBdr>
            <w:spacing w:before="0" w:after="0"/>
            <w:rPr>
              <w:color w:val="auto"/>
            </w:rPr>
          </w:pPr>
        </w:p>
      </w:tc>
      <w:tc>
        <w:tcPr>
          <w:tcW w:w="3432" w:type="dxa"/>
        </w:tcPr>
        <w:p w:rsidR="0014540F" w:rsidRDefault="0014540F" w:rsidP="00AA6FC0">
          <w:pPr>
            <w:pStyle w:val="FooterOdd"/>
            <w:pBdr>
              <w:top w:val="none" w:sz="0" w:space="0" w:color="auto"/>
            </w:pBdr>
            <w:jc w:val="center"/>
            <w:rPr>
              <w:color w:val="auto"/>
            </w:rPr>
          </w:pPr>
          <w:r w:rsidRPr="00CE3BCA">
            <w:rPr>
              <w:color w:val="auto"/>
            </w:rPr>
            <w:fldChar w:fldCharType="begin"/>
          </w:r>
          <w:r w:rsidRPr="00CE3BCA">
            <w:rPr>
              <w:color w:val="auto"/>
            </w:rPr>
            <w:instrText xml:space="preserve"> PAGE   \* MERGEFORMAT </w:instrText>
          </w:r>
          <w:r w:rsidRPr="00CE3BCA">
            <w:rPr>
              <w:color w:val="auto"/>
            </w:rPr>
            <w:fldChar w:fldCharType="separate"/>
          </w:r>
          <w:r w:rsidR="00637A09">
            <w:rPr>
              <w:noProof/>
              <w:color w:val="auto"/>
            </w:rPr>
            <w:t>1</w:t>
          </w:r>
          <w:r w:rsidRPr="00CE3BCA">
            <w:rPr>
              <w:color w:val="auto"/>
            </w:rPr>
            <w:fldChar w:fldCharType="end"/>
          </w:r>
        </w:p>
      </w:tc>
      <w:tc>
        <w:tcPr>
          <w:tcW w:w="3432" w:type="dxa"/>
        </w:tcPr>
        <w:p w:rsidR="0014540F" w:rsidRDefault="0014540F" w:rsidP="00AA6FC0">
          <w:pPr>
            <w:pStyle w:val="FooterOdd"/>
            <w:pBdr>
              <w:top w:val="none" w:sz="0" w:space="0" w:color="auto"/>
            </w:pBdr>
            <w:spacing w:before="0" w:after="0"/>
            <w:rPr>
              <w:color w:val="auto"/>
            </w:rPr>
          </w:pPr>
        </w:p>
      </w:tc>
    </w:tr>
  </w:tbl>
  <w:p w:rsidR="0014540F" w:rsidRPr="004D3D30" w:rsidRDefault="0014540F" w:rsidP="00AA6FC0">
    <w:pPr>
      <w:pStyle w:val="FooterOdd"/>
      <w:pBdr>
        <w:top w:val="single" w:sz="8" w:space="1" w:color="9BBB59" w:themeColor="accent3"/>
      </w:pBdr>
      <w:rPr>
        <w:color w:val="auto"/>
        <w:sz w:val="10"/>
        <w:szCs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540F" w:rsidRDefault="0014540F">
      <w:pPr>
        <w:spacing w:after="0" w:line="240" w:lineRule="auto"/>
      </w:pPr>
      <w:r>
        <w:separator/>
      </w:r>
    </w:p>
  </w:footnote>
  <w:footnote w:type="continuationSeparator" w:id="0">
    <w:p w:rsidR="0014540F" w:rsidRDefault="001454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40F" w:rsidRDefault="00637A09">
    <w:pPr>
      <w:pStyle w:val="HeaderEven"/>
    </w:pPr>
    <w:sdt>
      <w:sdtPr>
        <w:alias w:val="Title"/>
        <w:id w:val="-473522860"/>
        <w:dataBinding w:prefixMappings="xmlns:ns0='http://schemas.openxmlformats.org/package/2006/metadata/core-properties' xmlns:ns1='http://purl.org/dc/elements/1.1/'" w:xpath="/ns0:coreProperties[1]/ns1:title[1]" w:storeItemID="{6C3C8BC8-F283-45AE-878A-BAB7291924A1}"/>
        <w:text/>
      </w:sdtPr>
      <w:sdtEndPr/>
      <w:sdtContent>
        <w:r w:rsidR="0014540F">
          <w:t>CT Systems of Professional Learning</w:t>
        </w:r>
      </w:sdtContent>
    </w:sdt>
  </w:p>
  <w:p w:rsidR="0014540F" w:rsidRDefault="0014540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40F" w:rsidRDefault="00DB7749" w:rsidP="00AA6FC0">
    <w:pPr>
      <w:pStyle w:val="HeaderOdd"/>
      <w:pBdr>
        <w:bottom w:val="single" w:sz="8" w:space="1" w:color="9BBB59" w:themeColor="accent3"/>
      </w:pBdr>
      <w:spacing w:before="0"/>
    </w:pPr>
    <w:r>
      <w:rPr>
        <w:noProof/>
        <w:lang w:eastAsia="en-US"/>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-28575</wp:posOffset>
              </wp:positionV>
              <wp:extent cx="2628900" cy="342900"/>
              <wp:effectExtent l="19050" t="19050" r="19050" b="19050"/>
              <wp:wrapNone/>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42900"/>
                      </a:xfrm>
                      <a:prstGeom prst="rect">
                        <a:avLst/>
                      </a:prstGeom>
                      <a:solidFill>
                        <a:schemeClr val="accent3">
                          <a:lumMod val="100000"/>
                          <a:lumOff val="0"/>
                        </a:schemeClr>
                      </a:solidFill>
                      <a:ln w="3810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rsidR="0014540F" w:rsidRPr="002E7BD5" w:rsidRDefault="0014540F" w:rsidP="00AA6FC0">
                          <w:pPr>
                            <w:rPr>
                              <w:b/>
                              <w:color w:val="FFFFFF" w:themeColor="background1"/>
                              <w:sz w:val="28"/>
                            </w:rPr>
                          </w:pPr>
                          <w:r>
                            <w:rPr>
                              <w:b/>
                              <w:color w:val="FFFFFF" w:themeColor="background1"/>
                              <w:sz w:val="28"/>
                            </w:rPr>
                            <w:t>Module 3</w:t>
                          </w:r>
                          <w:r w:rsidRPr="002E7BD5">
                            <w:rPr>
                              <w:b/>
                              <w:color w:val="FFFFFF" w:themeColor="background1"/>
                              <w:sz w:val="28"/>
                            </w:rPr>
                            <w:t xml:space="preserve"> </w:t>
                          </w:r>
                          <w:r>
                            <w:rPr>
                              <w:b/>
                              <w:color w:val="FFFFFF" w:themeColor="background1"/>
                              <w:sz w:val="28"/>
                            </w:rPr>
                            <w:t>Facilitator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2.25pt;width:207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" fillcolor="#9bbb59 [3206]" strokecolor="#9bbb59 [3206]" strokeweight="3pt">
              <v:shadow color="#7f7f7f [1601]" opacity=".5" offset="1pt"/>
              <v:textbox>
                <w:txbxContent>
                  <w:p w:rsidR="0014540F" w:rsidRPr="002E7BD5" w:rsidRDefault="0014540F" w:rsidP="00AA6FC0">
                    <w:pPr>
                      <w:rPr>
                        <w:b/>
                        <w:color w:val="FFFFFF" w:themeColor="background1"/>
                        <w:sz w:val="28"/>
                      </w:rPr>
                    </w:pPr>
                    <w:r>
                      <w:rPr>
                        <w:b/>
                        <w:color w:val="FFFFFF" w:themeColor="background1"/>
                        <w:sz w:val="28"/>
                      </w:rPr>
                      <w:t>Module 3</w:t>
                    </w:r>
                    <w:r w:rsidRPr="002E7BD5">
                      <w:rPr>
                        <w:b/>
                        <w:color w:val="FFFFFF" w:themeColor="background1"/>
                        <w:sz w:val="28"/>
                      </w:rPr>
                      <w:t xml:space="preserve"> </w:t>
                    </w:r>
                    <w:r>
                      <w:rPr>
                        <w:b/>
                        <w:color w:val="FFFFFF" w:themeColor="background1"/>
                        <w:sz w:val="28"/>
                      </w:rPr>
                      <w:t>Facilitator Guide</w:t>
                    </w:r>
                  </w:p>
                </w:txbxContent>
              </v:textbox>
            </v:shape>
          </w:pict>
        </mc:Fallback>
      </mc:AlternateContent>
    </w:r>
    <w:r w:rsidR="0014540F">
      <w:t>Connecticut Core Standards for Mathematics</w:t>
    </w:r>
  </w:p>
  <w:p w:rsidR="0014540F" w:rsidRDefault="0014540F" w:rsidP="00AA6FC0">
    <w:pPr>
      <w:pStyle w:val="HeaderOdd"/>
      <w:pBdr>
        <w:bottom w:val="single" w:sz="8" w:space="1" w:color="9BBB59" w:themeColor="accent3"/>
      </w:pBdr>
      <w:spacing w:before="0"/>
    </w:pPr>
    <w:r>
      <w:t>Grades 6–12: Focus on Teaching and Learning</w:t>
    </w:r>
  </w:p>
  <w:p w:rsidR="0014540F" w:rsidRDefault="0014540F" w:rsidP="00AA6FC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40F" w:rsidRDefault="00637A09">
    <w:pPr>
      <w:pStyle w:val="HeaderEven"/>
    </w:pPr>
    <w:sdt>
      <w:sdtPr>
        <w:alias w:val="Title"/>
        <w:id w:val="264213639"/>
        <w:dataBinding w:prefixMappings="xmlns:ns0='http://schemas.openxmlformats.org/package/2006/metadata/core-properties' xmlns:ns1='http://purl.org/dc/elements/1.1/'" w:xpath="/ns0:coreProperties[1]/ns1:title[1]" w:storeItemID="{6C3C8BC8-F283-45AE-878A-BAB7291924A1}"/>
        <w:text/>
      </w:sdtPr>
      <w:sdtEndPr/>
      <w:sdtContent>
        <w:r w:rsidR="0014540F">
          <w:t>CT Systems of Professional Learning</w:t>
        </w:r>
      </w:sdtContent>
    </w:sdt>
  </w:p>
  <w:p w:rsidR="0014540F" w:rsidRDefault="0014540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40F" w:rsidRDefault="00DB7749" w:rsidP="003B52C3">
    <w:pPr>
      <w:pStyle w:val="HeaderOdd"/>
      <w:pBdr>
        <w:bottom w:val="single" w:sz="8" w:space="1" w:color="9BBB59" w:themeColor="accent3"/>
      </w:pBdr>
    </w:pPr>
    <w:r>
      <w:rPr>
        <w:noProof/>
        <w:lang w:eastAsia="en-US"/>
      </w:rPr>
      <mc:AlternateContent>
        <mc:Choice Requires="wps">
          <w:drawing>
            <wp:anchor distT="0" distB="0" distL="114300" distR="114300" simplePos="0" relativeHeight="251658240" behindDoc="0" locked="0" layoutInCell="1" allowOverlap="1">
              <wp:simplePos x="0" y="0"/>
              <wp:positionH relativeFrom="column">
                <wp:posOffset>-9525</wp:posOffset>
              </wp:positionH>
              <wp:positionV relativeFrom="paragraph">
                <wp:posOffset>0</wp:posOffset>
              </wp:positionV>
              <wp:extent cx="2628900" cy="342900"/>
              <wp:effectExtent l="19050" t="19050" r="19050" b="19050"/>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42900"/>
                      </a:xfrm>
                      <a:prstGeom prst="rect">
                        <a:avLst/>
                      </a:prstGeom>
                      <a:solidFill>
                        <a:schemeClr val="accent3">
                          <a:lumMod val="100000"/>
                          <a:lumOff val="0"/>
                        </a:schemeClr>
                      </a:solidFill>
                      <a:ln w="3810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rsidR="0014540F" w:rsidRPr="002E7BD5" w:rsidRDefault="0014540F">
                          <w:pPr>
                            <w:rPr>
                              <w:b/>
                              <w:color w:val="FFFFFF" w:themeColor="background1"/>
                              <w:sz w:val="28"/>
                            </w:rPr>
                          </w:pPr>
                          <w:r>
                            <w:rPr>
                              <w:b/>
                              <w:color w:val="FFFFFF" w:themeColor="background1"/>
                              <w:sz w:val="28"/>
                            </w:rPr>
                            <w:t>Module 3</w:t>
                          </w:r>
                          <w:r w:rsidRPr="002E7BD5">
                            <w:rPr>
                              <w:b/>
                              <w:color w:val="FFFFFF" w:themeColor="background1"/>
                              <w:sz w:val="28"/>
                            </w:rPr>
                            <w:t xml:space="preserve"> </w:t>
                          </w:r>
                          <w:r>
                            <w:rPr>
                              <w:b/>
                              <w:color w:val="FFFFFF" w:themeColor="background1"/>
                              <w:sz w:val="28"/>
                            </w:rPr>
                            <w:t>Facilitator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75pt;margin-top:0;width:207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" fillcolor="#9bbb59 [3206]" strokecolor="#9bbb59 [3206]" strokeweight="3pt">
              <v:shadow color="#7f7f7f [1601]" opacity=".5" offset="1pt"/>
              <v:textbox>
                <w:txbxContent>
                  <w:p w:rsidR="0014540F" w:rsidRPr="002E7BD5" w:rsidRDefault="0014540F">
                    <w:pPr>
                      <w:rPr>
                        <w:b/>
                        <w:color w:val="FFFFFF" w:themeColor="background1"/>
                        <w:sz w:val="28"/>
                      </w:rPr>
                    </w:pPr>
                    <w:r>
                      <w:rPr>
                        <w:b/>
                        <w:color w:val="FFFFFF" w:themeColor="background1"/>
                        <w:sz w:val="28"/>
                      </w:rPr>
                      <w:t>Module 3</w:t>
                    </w:r>
                    <w:r w:rsidRPr="002E7BD5">
                      <w:rPr>
                        <w:b/>
                        <w:color w:val="FFFFFF" w:themeColor="background1"/>
                        <w:sz w:val="28"/>
                      </w:rPr>
                      <w:t xml:space="preserve"> </w:t>
                    </w:r>
                    <w:r>
                      <w:rPr>
                        <w:b/>
                        <w:color w:val="FFFFFF" w:themeColor="background1"/>
                        <w:sz w:val="28"/>
                      </w:rPr>
                      <w:t>Facilitator Guide</w:t>
                    </w:r>
                  </w:p>
                </w:txbxContent>
              </v:textbox>
            </v:shape>
          </w:pict>
        </mc:Fallback>
      </mc:AlternateContent>
    </w:r>
    <w:r w:rsidR="0014540F">
      <w:t>Connecticut Core Standards for Mathematics</w:t>
    </w:r>
  </w:p>
  <w:p w:rsidR="0014540F" w:rsidRDefault="0014540F" w:rsidP="004904A5">
    <w:pPr>
      <w:pStyle w:val="HeaderOdd"/>
      <w:pBdr>
        <w:bottom w:val="single" w:sz="8" w:space="1" w:color="9BBB59" w:themeColor="accent3"/>
      </w:pBdr>
      <w:spacing w:before="0"/>
    </w:pPr>
    <w:r>
      <w:t>Grades 6–12: Focus on Teaching and Learning</w:t>
    </w:r>
  </w:p>
  <w:p w:rsidR="0014540F" w:rsidRDefault="0014540F" w:rsidP="007A55BF"/>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40F" w:rsidRDefault="00DB7749" w:rsidP="0014540F">
    <w:pPr>
      <w:pStyle w:val="HeaderOdd"/>
      <w:pBdr>
        <w:bottom w:val="single" w:sz="8" w:space="1" w:color="9BBB59" w:themeColor="accent3"/>
      </w:pBdr>
    </w:pPr>
    <w:r>
      <w:rPr>
        <w:noProof/>
        <w:lang w:eastAsia="en-US"/>
      </w:rPr>
      <mc:AlternateContent>
        <mc:Choice Requires="wps">
          <w:drawing>
            <wp:anchor distT="0" distB="0" distL="114300" distR="114300" simplePos="0" relativeHeight="251661312" behindDoc="0" locked="0" layoutInCell="1" allowOverlap="1">
              <wp:simplePos x="0" y="0"/>
              <wp:positionH relativeFrom="column">
                <wp:posOffset>-9525</wp:posOffset>
              </wp:positionH>
              <wp:positionV relativeFrom="paragraph">
                <wp:posOffset>0</wp:posOffset>
              </wp:positionV>
              <wp:extent cx="2628900" cy="342900"/>
              <wp:effectExtent l="19050" t="19050" r="19050" b="19050"/>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42900"/>
                      </a:xfrm>
                      <a:prstGeom prst="rect">
                        <a:avLst/>
                      </a:prstGeom>
                      <a:solidFill>
                        <a:schemeClr val="accent3">
                          <a:lumMod val="100000"/>
                          <a:lumOff val="0"/>
                        </a:schemeClr>
                      </a:solidFill>
                      <a:ln w="3810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rsidR="0014540F" w:rsidRPr="002E7BD5" w:rsidRDefault="0014540F" w:rsidP="0014540F">
                          <w:pPr>
                            <w:rPr>
                              <w:b/>
                              <w:color w:val="FFFFFF" w:themeColor="background1"/>
                              <w:sz w:val="28"/>
                            </w:rPr>
                          </w:pPr>
                          <w:r>
                            <w:rPr>
                              <w:b/>
                              <w:color w:val="FFFFFF" w:themeColor="background1"/>
                              <w:sz w:val="28"/>
                            </w:rPr>
                            <w:t>Module 3</w:t>
                          </w:r>
                          <w:r w:rsidRPr="002E7BD5">
                            <w:rPr>
                              <w:b/>
                              <w:color w:val="FFFFFF" w:themeColor="background1"/>
                              <w:sz w:val="28"/>
                            </w:rPr>
                            <w:t xml:space="preserve"> </w:t>
                          </w:r>
                          <w:r>
                            <w:rPr>
                              <w:b/>
                              <w:color w:val="FFFFFF" w:themeColor="background1"/>
                              <w:sz w:val="28"/>
                            </w:rPr>
                            <w:t>Facilitator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75pt;margin-top:0;width:207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" fillcolor="#9bbb59 [3206]" strokecolor="#9bbb59 [3206]" strokeweight="3pt">
              <v:shadow color="#7f7f7f [1601]" opacity=".5" offset="1pt"/>
              <v:textbox>
                <w:txbxContent>
                  <w:p w:rsidR="0014540F" w:rsidRPr="002E7BD5" w:rsidRDefault="0014540F" w:rsidP="0014540F">
                    <w:pPr>
                      <w:rPr>
                        <w:b/>
                        <w:color w:val="FFFFFF" w:themeColor="background1"/>
                        <w:sz w:val="28"/>
                      </w:rPr>
                    </w:pPr>
                    <w:r>
                      <w:rPr>
                        <w:b/>
                        <w:color w:val="FFFFFF" w:themeColor="background1"/>
                        <w:sz w:val="28"/>
                      </w:rPr>
                      <w:t>Module 3</w:t>
                    </w:r>
                    <w:r w:rsidRPr="002E7BD5">
                      <w:rPr>
                        <w:b/>
                        <w:color w:val="FFFFFF" w:themeColor="background1"/>
                        <w:sz w:val="28"/>
                      </w:rPr>
                      <w:t xml:space="preserve"> </w:t>
                    </w:r>
                    <w:r>
                      <w:rPr>
                        <w:b/>
                        <w:color w:val="FFFFFF" w:themeColor="background1"/>
                        <w:sz w:val="28"/>
                      </w:rPr>
                      <w:t>Facilitator Guide</w:t>
                    </w:r>
                  </w:p>
                </w:txbxContent>
              </v:textbox>
            </v:shape>
          </w:pict>
        </mc:Fallback>
      </mc:AlternateContent>
    </w:r>
    <w:r w:rsidR="0014540F">
      <w:t>Connecticut Core Standards for Mathematics</w:t>
    </w:r>
  </w:p>
  <w:p w:rsidR="0014540F" w:rsidRDefault="0014540F" w:rsidP="0014540F">
    <w:pPr>
      <w:pStyle w:val="HeaderOdd"/>
      <w:pBdr>
        <w:bottom w:val="single" w:sz="8" w:space="1" w:color="9BBB59" w:themeColor="accent3"/>
      </w:pBdr>
      <w:spacing w:before="0"/>
    </w:pPr>
    <w:r>
      <w:t>Grades 6–12: Focus on Teaching and Learning</w:t>
    </w:r>
  </w:p>
  <w:p w:rsidR="0014540F" w:rsidRDefault="0014540F" w:rsidP="0014540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DB96C0E0"/>
    <w:lvl w:ilvl="0">
      <w:start w:val="1"/>
      <w:numFmt w:val="bullet"/>
      <w:pStyle w:val="ListBullet5"/>
      <w:lvlText w:val=""/>
      <w:lvlJc w:val="left"/>
      <w:pPr>
        <w:ind w:left="1584" w:hanging="360"/>
      </w:pPr>
      <w:rPr>
        <w:rFonts w:ascii="Wingdings" w:hAnsi="Wingdings" w:cs="Wingdings" w:hint="default"/>
      </w:rPr>
    </w:lvl>
  </w:abstractNum>
  <w:abstractNum w:abstractNumId="1">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nsid w:val="FFFFFF82"/>
    <w:multiLevelType w:val="singleLevel"/>
    <w:tmpl w:val="016CFCA8"/>
    <w:lvl w:ilvl="0">
      <w:start w:val="1"/>
      <w:numFmt w:val="bullet"/>
      <w:pStyle w:val="ListBullet3"/>
      <w:lvlText w:val=""/>
      <w:lvlJc w:val="left"/>
      <w:pPr>
        <w:ind w:left="864" w:hanging="360"/>
      </w:pPr>
      <w:rPr>
        <w:rFonts w:ascii="Wingdings" w:hAnsi="Wingdings" w:cs="Wingdings" w:hint="default"/>
      </w:rPr>
    </w:lvl>
  </w:abstractNum>
  <w:abstractNum w:abstractNumId="3">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4">
    <w:nsid w:val="FFFFFF88"/>
    <w:multiLevelType w:val="singleLevel"/>
    <w:tmpl w:val="11CAC8DC"/>
    <w:lvl w:ilvl="0">
      <w:start w:val="1"/>
      <w:numFmt w:val="decimal"/>
      <w:pStyle w:val="ListNumber"/>
      <w:lvlText w:val="%1."/>
      <w:lvlJc w:val="left"/>
      <w:pPr>
        <w:tabs>
          <w:tab w:val="num" w:pos="360"/>
        </w:tabs>
        <w:ind w:left="360" w:hanging="360"/>
      </w:pPr>
    </w:lvl>
  </w:abstractNum>
  <w:abstractNum w:abstractNumId="5">
    <w:nsid w:val="FFFFFFFE"/>
    <w:multiLevelType w:val="singleLevel"/>
    <w:tmpl w:val="78A26834"/>
    <w:lvl w:ilvl="0">
      <w:numFmt w:val="bullet"/>
      <w:lvlText w:val="*"/>
      <w:lvlJc w:val="left"/>
    </w:lvl>
  </w:abstractNum>
  <w:abstractNum w:abstractNumId="6">
    <w:nsid w:val="04184211"/>
    <w:multiLevelType w:val="multilevel"/>
    <w:tmpl w:val="CC4AC05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pStyle w:val="Bullet3"/>
      <w:lvlText w:val=""/>
      <w:lvlJc w:val="left"/>
      <w:pPr>
        <w:ind w:left="1080" w:hanging="360"/>
      </w:pPr>
      <w:rPr>
        <w:rFonts w:ascii="Wingdings" w:hAnsi="Wingdings" w:hint="default"/>
        <w:color w:val="0B5294"/>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05391445"/>
    <w:multiLevelType w:val="hybridMultilevel"/>
    <w:tmpl w:val="A8E8383A"/>
    <w:lvl w:ilvl="0" w:tplc="74A2088E">
      <w:start w:val="1"/>
      <w:numFmt w:val="bullet"/>
      <w:lvlText w:val=""/>
      <w:lvlJc w:val="left"/>
      <w:pPr>
        <w:ind w:left="360" w:hanging="360"/>
      </w:pPr>
      <w:rPr>
        <w:rFonts w:ascii="Symbol" w:hAnsi="Symbol"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5DF7E51"/>
    <w:multiLevelType w:val="hybridMultilevel"/>
    <w:tmpl w:val="F33CE318"/>
    <w:lvl w:ilvl="0" w:tplc="8B907EB4">
      <w:start w:val="1"/>
      <w:numFmt w:val="bullet"/>
      <w:pStyle w:val="Bullet2"/>
      <w:lvlText w:val=""/>
      <w:lvlJc w:val="left"/>
      <w:pPr>
        <w:ind w:left="360" w:hanging="360"/>
      </w:pPr>
      <w:rPr>
        <w:rFonts w:ascii="Symbol" w:hAnsi="Symbol" w:hint="default"/>
        <w:color w:val="9BBB59" w:themeColor="accent3"/>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5E677BF"/>
    <w:multiLevelType w:val="hybridMultilevel"/>
    <w:tmpl w:val="49048584"/>
    <w:lvl w:ilvl="0" w:tplc="89FAE30C">
      <w:start w:val="1"/>
      <w:numFmt w:val="bullet"/>
      <w:lvlText w:val="•"/>
      <w:lvlJc w:val="left"/>
      <w:pPr>
        <w:tabs>
          <w:tab w:val="num" w:pos="720"/>
        </w:tabs>
        <w:ind w:left="720" w:hanging="360"/>
      </w:pPr>
      <w:rPr>
        <w:rFonts w:ascii="Arial" w:hAnsi="Arial" w:hint="default"/>
      </w:rPr>
    </w:lvl>
    <w:lvl w:ilvl="1" w:tplc="D84C9D1E" w:tentative="1">
      <w:start w:val="1"/>
      <w:numFmt w:val="bullet"/>
      <w:lvlText w:val="•"/>
      <w:lvlJc w:val="left"/>
      <w:pPr>
        <w:tabs>
          <w:tab w:val="num" w:pos="1440"/>
        </w:tabs>
        <w:ind w:left="1440" w:hanging="360"/>
      </w:pPr>
      <w:rPr>
        <w:rFonts w:ascii="Arial" w:hAnsi="Arial" w:hint="default"/>
      </w:rPr>
    </w:lvl>
    <w:lvl w:ilvl="2" w:tplc="0A4EC0E8" w:tentative="1">
      <w:start w:val="1"/>
      <w:numFmt w:val="bullet"/>
      <w:lvlText w:val="•"/>
      <w:lvlJc w:val="left"/>
      <w:pPr>
        <w:tabs>
          <w:tab w:val="num" w:pos="2160"/>
        </w:tabs>
        <w:ind w:left="2160" w:hanging="360"/>
      </w:pPr>
      <w:rPr>
        <w:rFonts w:ascii="Arial" w:hAnsi="Arial" w:hint="default"/>
      </w:rPr>
    </w:lvl>
    <w:lvl w:ilvl="3" w:tplc="31005598" w:tentative="1">
      <w:start w:val="1"/>
      <w:numFmt w:val="bullet"/>
      <w:lvlText w:val="•"/>
      <w:lvlJc w:val="left"/>
      <w:pPr>
        <w:tabs>
          <w:tab w:val="num" w:pos="2880"/>
        </w:tabs>
        <w:ind w:left="2880" w:hanging="360"/>
      </w:pPr>
      <w:rPr>
        <w:rFonts w:ascii="Arial" w:hAnsi="Arial" w:hint="default"/>
      </w:rPr>
    </w:lvl>
    <w:lvl w:ilvl="4" w:tplc="159201D2" w:tentative="1">
      <w:start w:val="1"/>
      <w:numFmt w:val="bullet"/>
      <w:lvlText w:val="•"/>
      <w:lvlJc w:val="left"/>
      <w:pPr>
        <w:tabs>
          <w:tab w:val="num" w:pos="3600"/>
        </w:tabs>
        <w:ind w:left="3600" w:hanging="360"/>
      </w:pPr>
      <w:rPr>
        <w:rFonts w:ascii="Arial" w:hAnsi="Arial" w:hint="default"/>
      </w:rPr>
    </w:lvl>
    <w:lvl w:ilvl="5" w:tplc="1C0088A2" w:tentative="1">
      <w:start w:val="1"/>
      <w:numFmt w:val="bullet"/>
      <w:lvlText w:val="•"/>
      <w:lvlJc w:val="left"/>
      <w:pPr>
        <w:tabs>
          <w:tab w:val="num" w:pos="4320"/>
        </w:tabs>
        <w:ind w:left="4320" w:hanging="360"/>
      </w:pPr>
      <w:rPr>
        <w:rFonts w:ascii="Arial" w:hAnsi="Arial" w:hint="default"/>
      </w:rPr>
    </w:lvl>
    <w:lvl w:ilvl="6" w:tplc="5A52945C" w:tentative="1">
      <w:start w:val="1"/>
      <w:numFmt w:val="bullet"/>
      <w:lvlText w:val="•"/>
      <w:lvlJc w:val="left"/>
      <w:pPr>
        <w:tabs>
          <w:tab w:val="num" w:pos="5040"/>
        </w:tabs>
        <w:ind w:left="5040" w:hanging="360"/>
      </w:pPr>
      <w:rPr>
        <w:rFonts w:ascii="Arial" w:hAnsi="Arial" w:hint="default"/>
      </w:rPr>
    </w:lvl>
    <w:lvl w:ilvl="7" w:tplc="1696CF24" w:tentative="1">
      <w:start w:val="1"/>
      <w:numFmt w:val="bullet"/>
      <w:lvlText w:val="•"/>
      <w:lvlJc w:val="left"/>
      <w:pPr>
        <w:tabs>
          <w:tab w:val="num" w:pos="5760"/>
        </w:tabs>
        <w:ind w:left="5760" w:hanging="360"/>
      </w:pPr>
      <w:rPr>
        <w:rFonts w:ascii="Arial" w:hAnsi="Arial" w:hint="default"/>
      </w:rPr>
    </w:lvl>
    <w:lvl w:ilvl="8" w:tplc="35A0A42E" w:tentative="1">
      <w:start w:val="1"/>
      <w:numFmt w:val="bullet"/>
      <w:lvlText w:val="•"/>
      <w:lvlJc w:val="left"/>
      <w:pPr>
        <w:tabs>
          <w:tab w:val="num" w:pos="6480"/>
        </w:tabs>
        <w:ind w:left="6480" w:hanging="360"/>
      </w:pPr>
      <w:rPr>
        <w:rFonts w:ascii="Arial" w:hAnsi="Arial" w:hint="default"/>
      </w:rPr>
    </w:lvl>
  </w:abstractNum>
  <w:abstractNum w:abstractNumId="10">
    <w:nsid w:val="0A2B450E"/>
    <w:multiLevelType w:val="hybridMultilevel"/>
    <w:tmpl w:val="BBE85FC2"/>
    <w:lvl w:ilvl="0" w:tplc="C3B696C4">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ED06748"/>
    <w:multiLevelType w:val="hybridMultilevel"/>
    <w:tmpl w:val="EF5890D4"/>
    <w:lvl w:ilvl="0" w:tplc="C0B6B7E8">
      <w:start w:val="1"/>
      <w:numFmt w:val="decimal"/>
      <w:lvlText w:val="%1."/>
      <w:lvlJc w:val="left"/>
      <w:pPr>
        <w:tabs>
          <w:tab w:val="num" w:pos="720"/>
        </w:tabs>
        <w:ind w:left="720" w:hanging="360"/>
      </w:pPr>
    </w:lvl>
    <w:lvl w:ilvl="1" w:tplc="E0B2985E" w:tentative="1">
      <w:start w:val="1"/>
      <w:numFmt w:val="decimal"/>
      <w:lvlText w:val="%2."/>
      <w:lvlJc w:val="left"/>
      <w:pPr>
        <w:tabs>
          <w:tab w:val="num" w:pos="1440"/>
        </w:tabs>
        <w:ind w:left="1440" w:hanging="360"/>
      </w:pPr>
    </w:lvl>
    <w:lvl w:ilvl="2" w:tplc="F0D6C98A" w:tentative="1">
      <w:start w:val="1"/>
      <w:numFmt w:val="decimal"/>
      <w:lvlText w:val="%3."/>
      <w:lvlJc w:val="left"/>
      <w:pPr>
        <w:tabs>
          <w:tab w:val="num" w:pos="2160"/>
        </w:tabs>
        <w:ind w:left="2160" w:hanging="360"/>
      </w:pPr>
    </w:lvl>
    <w:lvl w:ilvl="3" w:tplc="690C7E28" w:tentative="1">
      <w:start w:val="1"/>
      <w:numFmt w:val="decimal"/>
      <w:lvlText w:val="%4."/>
      <w:lvlJc w:val="left"/>
      <w:pPr>
        <w:tabs>
          <w:tab w:val="num" w:pos="2880"/>
        </w:tabs>
        <w:ind w:left="2880" w:hanging="360"/>
      </w:pPr>
    </w:lvl>
    <w:lvl w:ilvl="4" w:tplc="64707832" w:tentative="1">
      <w:start w:val="1"/>
      <w:numFmt w:val="decimal"/>
      <w:lvlText w:val="%5."/>
      <w:lvlJc w:val="left"/>
      <w:pPr>
        <w:tabs>
          <w:tab w:val="num" w:pos="3600"/>
        </w:tabs>
        <w:ind w:left="3600" w:hanging="360"/>
      </w:pPr>
    </w:lvl>
    <w:lvl w:ilvl="5" w:tplc="B51CA13A" w:tentative="1">
      <w:start w:val="1"/>
      <w:numFmt w:val="decimal"/>
      <w:lvlText w:val="%6."/>
      <w:lvlJc w:val="left"/>
      <w:pPr>
        <w:tabs>
          <w:tab w:val="num" w:pos="4320"/>
        </w:tabs>
        <w:ind w:left="4320" w:hanging="360"/>
      </w:pPr>
    </w:lvl>
    <w:lvl w:ilvl="6" w:tplc="DBA261C0" w:tentative="1">
      <w:start w:val="1"/>
      <w:numFmt w:val="decimal"/>
      <w:lvlText w:val="%7."/>
      <w:lvlJc w:val="left"/>
      <w:pPr>
        <w:tabs>
          <w:tab w:val="num" w:pos="5040"/>
        </w:tabs>
        <w:ind w:left="5040" w:hanging="360"/>
      </w:pPr>
    </w:lvl>
    <w:lvl w:ilvl="7" w:tplc="717E8B24" w:tentative="1">
      <w:start w:val="1"/>
      <w:numFmt w:val="decimal"/>
      <w:lvlText w:val="%8."/>
      <w:lvlJc w:val="left"/>
      <w:pPr>
        <w:tabs>
          <w:tab w:val="num" w:pos="5760"/>
        </w:tabs>
        <w:ind w:left="5760" w:hanging="360"/>
      </w:pPr>
    </w:lvl>
    <w:lvl w:ilvl="8" w:tplc="5B1A50CE" w:tentative="1">
      <w:start w:val="1"/>
      <w:numFmt w:val="decimal"/>
      <w:lvlText w:val="%9."/>
      <w:lvlJc w:val="left"/>
      <w:pPr>
        <w:tabs>
          <w:tab w:val="num" w:pos="6480"/>
        </w:tabs>
        <w:ind w:left="6480" w:hanging="360"/>
      </w:pPr>
    </w:lvl>
  </w:abstractNum>
  <w:abstractNum w:abstractNumId="12">
    <w:nsid w:val="0F1D7FAD"/>
    <w:multiLevelType w:val="hybridMultilevel"/>
    <w:tmpl w:val="A406E2EC"/>
    <w:lvl w:ilvl="0" w:tplc="E35E511C">
      <w:start w:val="1"/>
      <w:numFmt w:val="bullet"/>
      <w:lvlText w:val=""/>
      <w:lvlJc w:val="left"/>
      <w:pPr>
        <w:ind w:left="360" w:hanging="360"/>
      </w:pPr>
      <w:rPr>
        <w:rFonts w:ascii="Symbol" w:hAnsi="Symbol"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5B164B2"/>
    <w:multiLevelType w:val="hybridMultilevel"/>
    <w:tmpl w:val="A49EC0D2"/>
    <w:lvl w:ilvl="0" w:tplc="E35E511C">
      <w:start w:val="1"/>
      <w:numFmt w:val="bullet"/>
      <w:lvlText w:val=""/>
      <w:lvlJc w:val="left"/>
      <w:pPr>
        <w:ind w:left="360" w:hanging="360"/>
      </w:pPr>
      <w:rPr>
        <w:rFonts w:ascii="Symbol" w:hAnsi="Symbol"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71D678F"/>
    <w:multiLevelType w:val="hybridMultilevel"/>
    <w:tmpl w:val="5B8C9462"/>
    <w:lvl w:ilvl="0" w:tplc="E2B2645C">
      <w:start w:val="1"/>
      <w:numFmt w:val="decimal"/>
      <w:lvlText w:val="%1."/>
      <w:lvlJc w:val="left"/>
      <w:pPr>
        <w:tabs>
          <w:tab w:val="num" w:pos="720"/>
        </w:tabs>
        <w:ind w:left="720" w:hanging="360"/>
      </w:pPr>
    </w:lvl>
    <w:lvl w:ilvl="1" w:tplc="71F2DBD2" w:tentative="1">
      <w:start w:val="1"/>
      <w:numFmt w:val="decimal"/>
      <w:lvlText w:val="%2."/>
      <w:lvlJc w:val="left"/>
      <w:pPr>
        <w:tabs>
          <w:tab w:val="num" w:pos="1440"/>
        </w:tabs>
        <w:ind w:left="1440" w:hanging="360"/>
      </w:pPr>
    </w:lvl>
    <w:lvl w:ilvl="2" w:tplc="BE36D31E" w:tentative="1">
      <w:start w:val="1"/>
      <w:numFmt w:val="decimal"/>
      <w:lvlText w:val="%3."/>
      <w:lvlJc w:val="left"/>
      <w:pPr>
        <w:tabs>
          <w:tab w:val="num" w:pos="2160"/>
        </w:tabs>
        <w:ind w:left="2160" w:hanging="360"/>
      </w:pPr>
    </w:lvl>
    <w:lvl w:ilvl="3" w:tplc="D3B43F2A" w:tentative="1">
      <w:start w:val="1"/>
      <w:numFmt w:val="decimal"/>
      <w:lvlText w:val="%4."/>
      <w:lvlJc w:val="left"/>
      <w:pPr>
        <w:tabs>
          <w:tab w:val="num" w:pos="2880"/>
        </w:tabs>
        <w:ind w:left="2880" w:hanging="360"/>
      </w:pPr>
    </w:lvl>
    <w:lvl w:ilvl="4" w:tplc="8592B35A" w:tentative="1">
      <w:start w:val="1"/>
      <w:numFmt w:val="decimal"/>
      <w:lvlText w:val="%5."/>
      <w:lvlJc w:val="left"/>
      <w:pPr>
        <w:tabs>
          <w:tab w:val="num" w:pos="3600"/>
        </w:tabs>
        <w:ind w:left="3600" w:hanging="360"/>
      </w:pPr>
    </w:lvl>
    <w:lvl w:ilvl="5" w:tplc="2094486E" w:tentative="1">
      <w:start w:val="1"/>
      <w:numFmt w:val="decimal"/>
      <w:lvlText w:val="%6."/>
      <w:lvlJc w:val="left"/>
      <w:pPr>
        <w:tabs>
          <w:tab w:val="num" w:pos="4320"/>
        </w:tabs>
        <w:ind w:left="4320" w:hanging="360"/>
      </w:pPr>
    </w:lvl>
    <w:lvl w:ilvl="6" w:tplc="3A0AF734" w:tentative="1">
      <w:start w:val="1"/>
      <w:numFmt w:val="decimal"/>
      <w:lvlText w:val="%7."/>
      <w:lvlJc w:val="left"/>
      <w:pPr>
        <w:tabs>
          <w:tab w:val="num" w:pos="5040"/>
        </w:tabs>
        <w:ind w:left="5040" w:hanging="360"/>
      </w:pPr>
    </w:lvl>
    <w:lvl w:ilvl="7" w:tplc="476C5CBC" w:tentative="1">
      <w:start w:val="1"/>
      <w:numFmt w:val="decimal"/>
      <w:lvlText w:val="%8."/>
      <w:lvlJc w:val="left"/>
      <w:pPr>
        <w:tabs>
          <w:tab w:val="num" w:pos="5760"/>
        </w:tabs>
        <w:ind w:left="5760" w:hanging="360"/>
      </w:pPr>
    </w:lvl>
    <w:lvl w:ilvl="8" w:tplc="005065B0" w:tentative="1">
      <w:start w:val="1"/>
      <w:numFmt w:val="decimal"/>
      <w:lvlText w:val="%9."/>
      <w:lvlJc w:val="left"/>
      <w:pPr>
        <w:tabs>
          <w:tab w:val="num" w:pos="6480"/>
        </w:tabs>
        <w:ind w:left="6480" w:hanging="360"/>
      </w:pPr>
    </w:lvl>
  </w:abstractNum>
  <w:abstractNum w:abstractNumId="15">
    <w:nsid w:val="187D1DBD"/>
    <w:multiLevelType w:val="multilevel"/>
    <w:tmpl w:val="0A3AD620"/>
    <w:lvl w:ilvl="0">
      <w:start w:val="1"/>
      <w:numFmt w:val="bullet"/>
      <w:pStyle w:val="Bullet1"/>
      <w:lvlText w:val="·"/>
      <w:lvlJc w:val="left"/>
      <w:pPr>
        <w:ind w:left="360" w:hanging="360"/>
      </w:pPr>
      <w:rPr>
        <w:rFonts w:ascii="Symbol" w:hAnsi="Symbol" w:hint="default"/>
        <w:color w:val="9BBB59" w:themeColor="accent3"/>
        <w:sz w:val="20"/>
      </w:rPr>
    </w:lvl>
    <w:lvl w:ilvl="1">
      <w:start w:val="1"/>
      <w:numFmt w:val="bullet"/>
      <w:lvlText w:val="o"/>
      <w:lvlJc w:val="left"/>
      <w:pPr>
        <w:ind w:left="720" w:hanging="360"/>
      </w:pPr>
      <w:rPr>
        <w:rFonts w:ascii="Courier New" w:hAnsi="Courier New" w:cs="Courier New" w:hint="default"/>
        <w:color w:val="990000"/>
        <w:sz w:val="20"/>
        <w:szCs w:val="20"/>
      </w:rPr>
    </w:lvl>
    <w:lvl w:ilvl="2">
      <w:start w:val="1"/>
      <w:numFmt w:val="bullet"/>
      <w:lvlText w:val=""/>
      <w:lvlJc w:val="left"/>
      <w:pPr>
        <w:ind w:left="1080" w:hanging="360"/>
      </w:pPr>
      <w:rPr>
        <w:rFonts w:ascii="Wingdings" w:hAnsi="Wingdings" w:hint="default"/>
        <w:color w:val="80800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1A5017DF"/>
    <w:multiLevelType w:val="hybridMultilevel"/>
    <w:tmpl w:val="0E02C4F6"/>
    <w:lvl w:ilvl="0" w:tplc="831C723C">
      <w:start w:val="1"/>
      <w:numFmt w:val="bullet"/>
      <w:lvlText w:val="•"/>
      <w:lvlJc w:val="left"/>
      <w:pPr>
        <w:tabs>
          <w:tab w:val="num" w:pos="720"/>
        </w:tabs>
        <w:ind w:left="720" w:hanging="360"/>
      </w:pPr>
      <w:rPr>
        <w:rFonts w:ascii="Arial" w:hAnsi="Arial" w:hint="default"/>
      </w:rPr>
    </w:lvl>
    <w:lvl w:ilvl="1" w:tplc="FFF87714" w:tentative="1">
      <w:start w:val="1"/>
      <w:numFmt w:val="bullet"/>
      <w:lvlText w:val="•"/>
      <w:lvlJc w:val="left"/>
      <w:pPr>
        <w:tabs>
          <w:tab w:val="num" w:pos="1440"/>
        </w:tabs>
        <w:ind w:left="1440" w:hanging="360"/>
      </w:pPr>
      <w:rPr>
        <w:rFonts w:ascii="Arial" w:hAnsi="Arial" w:hint="default"/>
      </w:rPr>
    </w:lvl>
    <w:lvl w:ilvl="2" w:tplc="B08ED5A8" w:tentative="1">
      <w:start w:val="1"/>
      <w:numFmt w:val="bullet"/>
      <w:lvlText w:val="•"/>
      <w:lvlJc w:val="left"/>
      <w:pPr>
        <w:tabs>
          <w:tab w:val="num" w:pos="2160"/>
        </w:tabs>
        <w:ind w:left="2160" w:hanging="360"/>
      </w:pPr>
      <w:rPr>
        <w:rFonts w:ascii="Arial" w:hAnsi="Arial" w:hint="default"/>
      </w:rPr>
    </w:lvl>
    <w:lvl w:ilvl="3" w:tplc="36EED3B0" w:tentative="1">
      <w:start w:val="1"/>
      <w:numFmt w:val="bullet"/>
      <w:lvlText w:val="•"/>
      <w:lvlJc w:val="left"/>
      <w:pPr>
        <w:tabs>
          <w:tab w:val="num" w:pos="2880"/>
        </w:tabs>
        <w:ind w:left="2880" w:hanging="360"/>
      </w:pPr>
      <w:rPr>
        <w:rFonts w:ascii="Arial" w:hAnsi="Arial" w:hint="default"/>
      </w:rPr>
    </w:lvl>
    <w:lvl w:ilvl="4" w:tplc="BD60B76A" w:tentative="1">
      <w:start w:val="1"/>
      <w:numFmt w:val="bullet"/>
      <w:lvlText w:val="•"/>
      <w:lvlJc w:val="left"/>
      <w:pPr>
        <w:tabs>
          <w:tab w:val="num" w:pos="3600"/>
        </w:tabs>
        <w:ind w:left="3600" w:hanging="360"/>
      </w:pPr>
      <w:rPr>
        <w:rFonts w:ascii="Arial" w:hAnsi="Arial" w:hint="default"/>
      </w:rPr>
    </w:lvl>
    <w:lvl w:ilvl="5" w:tplc="DA428E34" w:tentative="1">
      <w:start w:val="1"/>
      <w:numFmt w:val="bullet"/>
      <w:lvlText w:val="•"/>
      <w:lvlJc w:val="left"/>
      <w:pPr>
        <w:tabs>
          <w:tab w:val="num" w:pos="4320"/>
        </w:tabs>
        <w:ind w:left="4320" w:hanging="360"/>
      </w:pPr>
      <w:rPr>
        <w:rFonts w:ascii="Arial" w:hAnsi="Arial" w:hint="default"/>
      </w:rPr>
    </w:lvl>
    <w:lvl w:ilvl="6" w:tplc="C3123654" w:tentative="1">
      <w:start w:val="1"/>
      <w:numFmt w:val="bullet"/>
      <w:lvlText w:val="•"/>
      <w:lvlJc w:val="left"/>
      <w:pPr>
        <w:tabs>
          <w:tab w:val="num" w:pos="5040"/>
        </w:tabs>
        <w:ind w:left="5040" w:hanging="360"/>
      </w:pPr>
      <w:rPr>
        <w:rFonts w:ascii="Arial" w:hAnsi="Arial" w:hint="default"/>
      </w:rPr>
    </w:lvl>
    <w:lvl w:ilvl="7" w:tplc="C118498A" w:tentative="1">
      <w:start w:val="1"/>
      <w:numFmt w:val="bullet"/>
      <w:lvlText w:val="•"/>
      <w:lvlJc w:val="left"/>
      <w:pPr>
        <w:tabs>
          <w:tab w:val="num" w:pos="5760"/>
        </w:tabs>
        <w:ind w:left="5760" w:hanging="360"/>
      </w:pPr>
      <w:rPr>
        <w:rFonts w:ascii="Arial" w:hAnsi="Arial" w:hint="default"/>
      </w:rPr>
    </w:lvl>
    <w:lvl w:ilvl="8" w:tplc="8CB476E6" w:tentative="1">
      <w:start w:val="1"/>
      <w:numFmt w:val="bullet"/>
      <w:lvlText w:val="•"/>
      <w:lvlJc w:val="left"/>
      <w:pPr>
        <w:tabs>
          <w:tab w:val="num" w:pos="6480"/>
        </w:tabs>
        <w:ind w:left="6480" w:hanging="360"/>
      </w:pPr>
      <w:rPr>
        <w:rFonts w:ascii="Arial" w:hAnsi="Arial" w:hint="default"/>
      </w:rPr>
    </w:lvl>
  </w:abstractNum>
  <w:abstractNum w:abstractNumId="17">
    <w:nsid w:val="1D254522"/>
    <w:multiLevelType w:val="hybridMultilevel"/>
    <w:tmpl w:val="EA90548E"/>
    <w:lvl w:ilvl="0" w:tplc="78A26834">
      <w:numFmt w:val="bullet"/>
      <w:lvlText w:val="•"/>
      <w:legacy w:legacy="1" w:legacySpace="0" w:legacyIndent="0"/>
      <w:lvlJc w:val="left"/>
      <w:rPr>
        <w:rFonts w:ascii="Symbol" w:hAnsi="Symbol" w:cs="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ED87D42"/>
    <w:multiLevelType w:val="hybridMultilevel"/>
    <w:tmpl w:val="3FDE994E"/>
    <w:lvl w:ilvl="0" w:tplc="74A2088E">
      <w:start w:val="1"/>
      <w:numFmt w:val="bullet"/>
      <w:lvlText w:val=""/>
      <w:lvlJc w:val="left"/>
      <w:pPr>
        <w:ind w:left="36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FCC1DBC"/>
    <w:multiLevelType w:val="hybridMultilevel"/>
    <w:tmpl w:val="F9387D76"/>
    <w:lvl w:ilvl="0" w:tplc="75189DD4">
      <w:start w:val="1"/>
      <w:numFmt w:val="bullet"/>
      <w:lvlText w:val="•"/>
      <w:lvlJc w:val="left"/>
      <w:pPr>
        <w:tabs>
          <w:tab w:val="num" w:pos="720"/>
        </w:tabs>
        <w:ind w:left="720" w:hanging="360"/>
      </w:pPr>
      <w:rPr>
        <w:rFonts w:ascii="Arial" w:hAnsi="Arial" w:hint="default"/>
      </w:rPr>
    </w:lvl>
    <w:lvl w:ilvl="1" w:tplc="69A44632" w:tentative="1">
      <w:start w:val="1"/>
      <w:numFmt w:val="bullet"/>
      <w:lvlText w:val="•"/>
      <w:lvlJc w:val="left"/>
      <w:pPr>
        <w:tabs>
          <w:tab w:val="num" w:pos="1440"/>
        </w:tabs>
        <w:ind w:left="1440" w:hanging="360"/>
      </w:pPr>
      <w:rPr>
        <w:rFonts w:ascii="Arial" w:hAnsi="Arial" w:hint="default"/>
      </w:rPr>
    </w:lvl>
    <w:lvl w:ilvl="2" w:tplc="3BF6D3CC" w:tentative="1">
      <w:start w:val="1"/>
      <w:numFmt w:val="bullet"/>
      <w:lvlText w:val="•"/>
      <w:lvlJc w:val="left"/>
      <w:pPr>
        <w:tabs>
          <w:tab w:val="num" w:pos="2160"/>
        </w:tabs>
        <w:ind w:left="2160" w:hanging="360"/>
      </w:pPr>
      <w:rPr>
        <w:rFonts w:ascii="Arial" w:hAnsi="Arial" w:hint="default"/>
      </w:rPr>
    </w:lvl>
    <w:lvl w:ilvl="3" w:tplc="F4480E5C" w:tentative="1">
      <w:start w:val="1"/>
      <w:numFmt w:val="bullet"/>
      <w:lvlText w:val="•"/>
      <w:lvlJc w:val="left"/>
      <w:pPr>
        <w:tabs>
          <w:tab w:val="num" w:pos="2880"/>
        </w:tabs>
        <w:ind w:left="2880" w:hanging="360"/>
      </w:pPr>
      <w:rPr>
        <w:rFonts w:ascii="Arial" w:hAnsi="Arial" w:hint="default"/>
      </w:rPr>
    </w:lvl>
    <w:lvl w:ilvl="4" w:tplc="5690314C" w:tentative="1">
      <w:start w:val="1"/>
      <w:numFmt w:val="bullet"/>
      <w:lvlText w:val="•"/>
      <w:lvlJc w:val="left"/>
      <w:pPr>
        <w:tabs>
          <w:tab w:val="num" w:pos="3600"/>
        </w:tabs>
        <w:ind w:left="3600" w:hanging="360"/>
      </w:pPr>
      <w:rPr>
        <w:rFonts w:ascii="Arial" w:hAnsi="Arial" w:hint="default"/>
      </w:rPr>
    </w:lvl>
    <w:lvl w:ilvl="5" w:tplc="A2B6901A" w:tentative="1">
      <w:start w:val="1"/>
      <w:numFmt w:val="bullet"/>
      <w:lvlText w:val="•"/>
      <w:lvlJc w:val="left"/>
      <w:pPr>
        <w:tabs>
          <w:tab w:val="num" w:pos="4320"/>
        </w:tabs>
        <w:ind w:left="4320" w:hanging="360"/>
      </w:pPr>
      <w:rPr>
        <w:rFonts w:ascii="Arial" w:hAnsi="Arial" w:hint="default"/>
      </w:rPr>
    </w:lvl>
    <w:lvl w:ilvl="6" w:tplc="D838908E" w:tentative="1">
      <w:start w:val="1"/>
      <w:numFmt w:val="bullet"/>
      <w:lvlText w:val="•"/>
      <w:lvlJc w:val="left"/>
      <w:pPr>
        <w:tabs>
          <w:tab w:val="num" w:pos="5040"/>
        </w:tabs>
        <w:ind w:left="5040" w:hanging="360"/>
      </w:pPr>
      <w:rPr>
        <w:rFonts w:ascii="Arial" w:hAnsi="Arial" w:hint="default"/>
      </w:rPr>
    </w:lvl>
    <w:lvl w:ilvl="7" w:tplc="01F0B438" w:tentative="1">
      <w:start w:val="1"/>
      <w:numFmt w:val="bullet"/>
      <w:lvlText w:val="•"/>
      <w:lvlJc w:val="left"/>
      <w:pPr>
        <w:tabs>
          <w:tab w:val="num" w:pos="5760"/>
        </w:tabs>
        <w:ind w:left="5760" w:hanging="360"/>
      </w:pPr>
      <w:rPr>
        <w:rFonts w:ascii="Arial" w:hAnsi="Arial" w:hint="default"/>
      </w:rPr>
    </w:lvl>
    <w:lvl w:ilvl="8" w:tplc="5B7E5EB6" w:tentative="1">
      <w:start w:val="1"/>
      <w:numFmt w:val="bullet"/>
      <w:lvlText w:val="•"/>
      <w:lvlJc w:val="left"/>
      <w:pPr>
        <w:tabs>
          <w:tab w:val="num" w:pos="6480"/>
        </w:tabs>
        <w:ind w:left="6480" w:hanging="360"/>
      </w:pPr>
      <w:rPr>
        <w:rFonts w:ascii="Arial" w:hAnsi="Arial" w:hint="default"/>
      </w:rPr>
    </w:lvl>
  </w:abstractNum>
  <w:abstractNum w:abstractNumId="20">
    <w:nsid w:val="20E935AB"/>
    <w:multiLevelType w:val="hybridMultilevel"/>
    <w:tmpl w:val="1F0E9D7A"/>
    <w:lvl w:ilvl="0" w:tplc="BB5C454E">
      <w:start w:val="1"/>
      <w:numFmt w:val="bullet"/>
      <w:lvlText w:val="•"/>
      <w:lvlJc w:val="left"/>
      <w:pPr>
        <w:tabs>
          <w:tab w:val="num" w:pos="720"/>
        </w:tabs>
        <w:ind w:left="720" w:hanging="360"/>
      </w:pPr>
      <w:rPr>
        <w:rFonts w:ascii="Arial" w:hAnsi="Arial" w:hint="default"/>
      </w:rPr>
    </w:lvl>
    <w:lvl w:ilvl="1" w:tplc="26E8FD3C" w:tentative="1">
      <w:start w:val="1"/>
      <w:numFmt w:val="bullet"/>
      <w:lvlText w:val="•"/>
      <w:lvlJc w:val="left"/>
      <w:pPr>
        <w:tabs>
          <w:tab w:val="num" w:pos="1440"/>
        </w:tabs>
        <w:ind w:left="1440" w:hanging="360"/>
      </w:pPr>
      <w:rPr>
        <w:rFonts w:ascii="Arial" w:hAnsi="Arial" w:hint="default"/>
      </w:rPr>
    </w:lvl>
    <w:lvl w:ilvl="2" w:tplc="88663A7C" w:tentative="1">
      <w:start w:val="1"/>
      <w:numFmt w:val="bullet"/>
      <w:lvlText w:val="•"/>
      <w:lvlJc w:val="left"/>
      <w:pPr>
        <w:tabs>
          <w:tab w:val="num" w:pos="2160"/>
        </w:tabs>
        <w:ind w:left="2160" w:hanging="360"/>
      </w:pPr>
      <w:rPr>
        <w:rFonts w:ascii="Arial" w:hAnsi="Arial" w:hint="default"/>
      </w:rPr>
    </w:lvl>
    <w:lvl w:ilvl="3" w:tplc="238E5FE0" w:tentative="1">
      <w:start w:val="1"/>
      <w:numFmt w:val="bullet"/>
      <w:lvlText w:val="•"/>
      <w:lvlJc w:val="left"/>
      <w:pPr>
        <w:tabs>
          <w:tab w:val="num" w:pos="2880"/>
        </w:tabs>
        <w:ind w:left="2880" w:hanging="360"/>
      </w:pPr>
      <w:rPr>
        <w:rFonts w:ascii="Arial" w:hAnsi="Arial" w:hint="default"/>
      </w:rPr>
    </w:lvl>
    <w:lvl w:ilvl="4" w:tplc="783C1B04" w:tentative="1">
      <w:start w:val="1"/>
      <w:numFmt w:val="bullet"/>
      <w:lvlText w:val="•"/>
      <w:lvlJc w:val="left"/>
      <w:pPr>
        <w:tabs>
          <w:tab w:val="num" w:pos="3600"/>
        </w:tabs>
        <w:ind w:left="3600" w:hanging="360"/>
      </w:pPr>
      <w:rPr>
        <w:rFonts w:ascii="Arial" w:hAnsi="Arial" w:hint="default"/>
      </w:rPr>
    </w:lvl>
    <w:lvl w:ilvl="5" w:tplc="EF5E76BA" w:tentative="1">
      <w:start w:val="1"/>
      <w:numFmt w:val="bullet"/>
      <w:lvlText w:val="•"/>
      <w:lvlJc w:val="left"/>
      <w:pPr>
        <w:tabs>
          <w:tab w:val="num" w:pos="4320"/>
        </w:tabs>
        <w:ind w:left="4320" w:hanging="360"/>
      </w:pPr>
      <w:rPr>
        <w:rFonts w:ascii="Arial" w:hAnsi="Arial" w:hint="default"/>
      </w:rPr>
    </w:lvl>
    <w:lvl w:ilvl="6" w:tplc="46188C8E" w:tentative="1">
      <w:start w:val="1"/>
      <w:numFmt w:val="bullet"/>
      <w:lvlText w:val="•"/>
      <w:lvlJc w:val="left"/>
      <w:pPr>
        <w:tabs>
          <w:tab w:val="num" w:pos="5040"/>
        </w:tabs>
        <w:ind w:left="5040" w:hanging="360"/>
      </w:pPr>
      <w:rPr>
        <w:rFonts w:ascii="Arial" w:hAnsi="Arial" w:hint="default"/>
      </w:rPr>
    </w:lvl>
    <w:lvl w:ilvl="7" w:tplc="BED6AA38" w:tentative="1">
      <w:start w:val="1"/>
      <w:numFmt w:val="bullet"/>
      <w:lvlText w:val="•"/>
      <w:lvlJc w:val="left"/>
      <w:pPr>
        <w:tabs>
          <w:tab w:val="num" w:pos="5760"/>
        </w:tabs>
        <w:ind w:left="5760" w:hanging="360"/>
      </w:pPr>
      <w:rPr>
        <w:rFonts w:ascii="Arial" w:hAnsi="Arial" w:hint="default"/>
      </w:rPr>
    </w:lvl>
    <w:lvl w:ilvl="8" w:tplc="D5268A6A" w:tentative="1">
      <w:start w:val="1"/>
      <w:numFmt w:val="bullet"/>
      <w:lvlText w:val="•"/>
      <w:lvlJc w:val="left"/>
      <w:pPr>
        <w:tabs>
          <w:tab w:val="num" w:pos="6480"/>
        </w:tabs>
        <w:ind w:left="6480" w:hanging="360"/>
      </w:pPr>
      <w:rPr>
        <w:rFonts w:ascii="Arial" w:hAnsi="Arial" w:hint="default"/>
      </w:rPr>
    </w:lvl>
  </w:abstractNum>
  <w:abstractNum w:abstractNumId="21">
    <w:nsid w:val="25B248A7"/>
    <w:multiLevelType w:val="hybridMultilevel"/>
    <w:tmpl w:val="F03A6A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2891706E"/>
    <w:multiLevelType w:val="hybridMultilevel"/>
    <w:tmpl w:val="D1A8C52E"/>
    <w:lvl w:ilvl="0" w:tplc="74A2088E">
      <w:start w:val="1"/>
      <w:numFmt w:val="bullet"/>
      <w:lvlText w:val=""/>
      <w:lvlJc w:val="left"/>
      <w:pPr>
        <w:ind w:left="36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8E933D1"/>
    <w:multiLevelType w:val="hybridMultilevel"/>
    <w:tmpl w:val="2C169B6A"/>
    <w:lvl w:ilvl="0" w:tplc="C3B696C4">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C0504D"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2C880799"/>
    <w:multiLevelType w:val="hybridMultilevel"/>
    <w:tmpl w:val="B7F49C8A"/>
    <w:lvl w:ilvl="0" w:tplc="557000B0">
      <w:start w:val="1"/>
      <w:numFmt w:val="bullet"/>
      <w:pStyle w:val="ListBullet"/>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6">
    <w:nsid w:val="331602E7"/>
    <w:multiLevelType w:val="hybridMultilevel"/>
    <w:tmpl w:val="0F80E042"/>
    <w:lvl w:ilvl="0" w:tplc="C6A2E3FA">
      <w:start w:val="1"/>
      <w:numFmt w:val="decimal"/>
      <w:lvlText w:val="%1."/>
      <w:lvlJc w:val="left"/>
      <w:pPr>
        <w:tabs>
          <w:tab w:val="num" w:pos="720"/>
        </w:tabs>
        <w:ind w:left="720" w:hanging="360"/>
      </w:pPr>
    </w:lvl>
    <w:lvl w:ilvl="1" w:tplc="AA66AFF2" w:tentative="1">
      <w:start w:val="1"/>
      <w:numFmt w:val="decimal"/>
      <w:lvlText w:val="%2."/>
      <w:lvlJc w:val="left"/>
      <w:pPr>
        <w:tabs>
          <w:tab w:val="num" w:pos="1440"/>
        </w:tabs>
        <w:ind w:left="1440" w:hanging="360"/>
      </w:pPr>
    </w:lvl>
    <w:lvl w:ilvl="2" w:tplc="7B5851C8" w:tentative="1">
      <w:start w:val="1"/>
      <w:numFmt w:val="decimal"/>
      <w:lvlText w:val="%3."/>
      <w:lvlJc w:val="left"/>
      <w:pPr>
        <w:tabs>
          <w:tab w:val="num" w:pos="2160"/>
        </w:tabs>
        <w:ind w:left="2160" w:hanging="360"/>
      </w:pPr>
    </w:lvl>
    <w:lvl w:ilvl="3" w:tplc="B7DAAAA2" w:tentative="1">
      <w:start w:val="1"/>
      <w:numFmt w:val="decimal"/>
      <w:lvlText w:val="%4."/>
      <w:lvlJc w:val="left"/>
      <w:pPr>
        <w:tabs>
          <w:tab w:val="num" w:pos="2880"/>
        </w:tabs>
        <w:ind w:left="2880" w:hanging="360"/>
      </w:pPr>
    </w:lvl>
    <w:lvl w:ilvl="4" w:tplc="B596B5CC" w:tentative="1">
      <w:start w:val="1"/>
      <w:numFmt w:val="decimal"/>
      <w:lvlText w:val="%5."/>
      <w:lvlJc w:val="left"/>
      <w:pPr>
        <w:tabs>
          <w:tab w:val="num" w:pos="3600"/>
        </w:tabs>
        <w:ind w:left="3600" w:hanging="360"/>
      </w:pPr>
    </w:lvl>
    <w:lvl w:ilvl="5" w:tplc="D336554E" w:tentative="1">
      <w:start w:val="1"/>
      <w:numFmt w:val="decimal"/>
      <w:lvlText w:val="%6."/>
      <w:lvlJc w:val="left"/>
      <w:pPr>
        <w:tabs>
          <w:tab w:val="num" w:pos="4320"/>
        </w:tabs>
        <w:ind w:left="4320" w:hanging="360"/>
      </w:pPr>
    </w:lvl>
    <w:lvl w:ilvl="6" w:tplc="FC2AA2B0" w:tentative="1">
      <w:start w:val="1"/>
      <w:numFmt w:val="decimal"/>
      <w:lvlText w:val="%7."/>
      <w:lvlJc w:val="left"/>
      <w:pPr>
        <w:tabs>
          <w:tab w:val="num" w:pos="5040"/>
        </w:tabs>
        <w:ind w:left="5040" w:hanging="360"/>
      </w:pPr>
    </w:lvl>
    <w:lvl w:ilvl="7" w:tplc="C73283D4" w:tentative="1">
      <w:start w:val="1"/>
      <w:numFmt w:val="decimal"/>
      <w:lvlText w:val="%8."/>
      <w:lvlJc w:val="left"/>
      <w:pPr>
        <w:tabs>
          <w:tab w:val="num" w:pos="5760"/>
        </w:tabs>
        <w:ind w:left="5760" w:hanging="360"/>
      </w:pPr>
    </w:lvl>
    <w:lvl w:ilvl="8" w:tplc="C60C6D96" w:tentative="1">
      <w:start w:val="1"/>
      <w:numFmt w:val="decimal"/>
      <w:lvlText w:val="%9."/>
      <w:lvlJc w:val="left"/>
      <w:pPr>
        <w:tabs>
          <w:tab w:val="num" w:pos="6480"/>
        </w:tabs>
        <w:ind w:left="6480" w:hanging="360"/>
      </w:pPr>
    </w:lvl>
  </w:abstractNum>
  <w:abstractNum w:abstractNumId="27">
    <w:nsid w:val="3558408B"/>
    <w:multiLevelType w:val="hybridMultilevel"/>
    <w:tmpl w:val="99C6D1EA"/>
    <w:lvl w:ilvl="0" w:tplc="9D042ED0">
      <w:start w:val="1"/>
      <w:numFmt w:val="bullet"/>
      <w:lvlText w:val="•"/>
      <w:lvlJc w:val="left"/>
      <w:pPr>
        <w:tabs>
          <w:tab w:val="num" w:pos="720"/>
        </w:tabs>
        <w:ind w:left="720" w:hanging="360"/>
      </w:pPr>
      <w:rPr>
        <w:rFonts w:ascii="Arial" w:hAnsi="Arial" w:hint="default"/>
      </w:rPr>
    </w:lvl>
    <w:lvl w:ilvl="1" w:tplc="3E9441F2" w:tentative="1">
      <w:start w:val="1"/>
      <w:numFmt w:val="bullet"/>
      <w:lvlText w:val="•"/>
      <w:lvlJc w:val="left"/>
      <w:pPr>
        <w:tabs>
          <w:tab w:val="num" w:pos="1440"/>
        </w:tabs>
        <w:ind w:left="1440" w:hanging="360"/>
      </w:pPr>
      <w:rPr>
        <w:rFonts w:ascii="Arial" w:hAnsi="Arial" w:hint="default"/>
      </w:rPr>
    </w:lvl>
    <w:lvl w:ilvl="2" w:tplc="4CA0EBBA" w:tentative="1">
      <w:start w:val="1"/>
      <w:numFmt w:val="bullet"/>
      <w:lvlText w:val="•"/>
      <w:lvlJc w:val="left"/>
      <w:pPr>
        <w:tabs>
          <w:tab w:val="num" w:pos="2160"/>
        </w:tabs>
        <w:ind w:left="2160" w:hanging="360"/>
      </w:pPr>
      <w:rPr>
        <w:rFonts w:ascii="Arial" w:hAnsi="Arial" w:hint="default"/>
      </w:rPr>
    </w:lvl>
    <w:lvl w:ilvl="3" w:tplc="CAEC4908" w:tentative="1">
      <w:start w:val="1"/>
      <w:numFmt w:val="bullet"/>
      <w:lvlText w:val="•"/>
      <w:lvlJc w:val="left"/>
      <w:pPr>
        <w:tabs>
          <w:tab w:val="num" w:pos="2880"/>
        </w:tabs>
        <w:ind w:left="2880" w:hanging="360"/>
      </w:pPr>
      <w:rPr>
        <w:rFonts w:ascii="Arial" w:hAnsi="Arial" w:hint="default"/>
      </w:rPr>
    </w:lvl>
    <w:lvl w:ilvl="4" w:tplc="149E6A40" w:tentative="1">
      <w:start w:val="1"/>
      <w:numFmt w:val="bullet"/>
      <w:lvlText w:val="•"/>
      <w:lvlJc w:val="left"/>
      <w:pPr>
        <w:tabs>
          <w:tab w:val="num" w:pos="3600"/>
        </w:tabs>
        <w:ind w:left="3600" w:hanging="360"/>
      </w:pPr>
      <w:rPr>
        <w:rFonts w:ascii="Arial" w:hAnsi="Arial" w:hint="default"/>
      </w:rPr>
    </w:lvl>
    <w:lvl w:ilvl="5" w:tplc="A5121586" w:tentative="1">
      <w:start w:val="1"/>
      <w:numFmt w:val="bullet"/>
      <w:lvlText w:val="•"/>
      <w:lvlJc w:val="left"/>
      <w:pPr>
        <w:tabs>
          <w:tab w:val="num" w:pos="4320"/>
        </w:tabs>
        <w:ind w:left="4320" w:hanging="360"/>
      </w:pPr>
      <w:rPr>
        <w:rFonts w:ascii="Arial" w:hAnsi="Arial" w:hint="default"/>
      </w:rPr>
    </w:lvl>
    <w:lvl w:ilvl="6" w:tplc="0082BC40" w:tentative="1">
      <w:start w:val="1"/>
      <w:numFmt w:val="bullet"/>
      <w:lvlText w:val="•"/>
      <w:lvlJc w:val="left"/>
      <w:pPr>
        <w:tabs>
          <w:tab w:val="num" w:pos="5040"/>
        </w:tabs>
        <w:ind w:left="5040" w:hanging="360"/>
      </w:pPr>
      <w:rPr>
        <w:rFonts w:ascii="Arial" w:hAnsi="Arial" w:hint="default"/>
      </w:rPr>
    </w:lvl>
    <w:lvl w:ilvl="7" w:tplc="99F60A88" w:tentative="1">
      <w:start w:val="1"/>
      <w:numFmt w:val="bullet"/>
      <w:lvlText w:val="•"/>
      <w:lvlJc w:val="left"/>
      <w:pPr>
        <w:tabs>
          <w:tab w:val="num" w:pos="5760"/>
        </w:tabs>
        <w:ind w:left="5760" w:hanging="360"/>
      </w:pPr>
      <w:rPr>
        <w:rFonts w:ascii="Arial" w:hAnsi="Arial" w:hint="default"/>
      </w:rPr>
    </w:lvl>
    <w:lvl w:ilvl="8" w:tplc="4CEEB4C4" w:tentative="1">
      <w:start w:val="1"/>
      <w:numFmt w:val="bullet"/>
      <w:lvlText w:val="•"/>
      <w:lvlJc w:val="left"/>
      <w:pPr>
        <w:tabs>
          <w:tab w:val="num" w:pos="6480"/>
        </w:tabs>
        <w:ind w:left="6480" w:hanging="360"/>
      </w:pPr>
      <w:rPr>
        <w:rFonts w:ascii="Arial" w:hAnsi="Arial" w:hint="default"/>
      </w:rPr>
    </w:lvl>
  </w:abstractNum>
  <w:abstractNum w:abstractNumId="28">
    <w:nsid w:val="35A81A75"/>
    <w:multiLevelType w:val="hybridMultilevel"/>
    <w:tmpl w:val="737CFC34"/>
    <w:lvl w:ilvl="0" w:tplc="74A2088E">
      <w:start w:val="1"/>
      <w:numFmt w:val="bullet"/>
      <w:lvlText w:val=""/>
      <w:lvlJc w:val="left"/>
      <w:pPr>
        <w:ind w:left="36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5CB67D8"/>
    <w:multiLevelType w:val="hybridMultilevel"/>
    <w:tmpl w:val="3EC80CDE"/>
    <w:lvl w:ilvl="0" w:tplc="25CA3DC6">
      <w:start w:val="1"/>
      <w:numFmt w:val="decimal"/>
      <w:lvlText w:val="%1."/>
      <w:lvlJc w:val="left"/>
      <w:pPr>
        <w:tabs>
          <w:tab w:val="num" w:pos="720"/>
        </w:tabs>
        <w:ind w:left="720" w:hanging="360"/>
      </w:pPr>
    </w:lvl>
    <w:lvl w:ilvl="1" w:tplc="32820130" w:tentative="1">
      <w:start w:val="1"/>
      <w:numFmt w:val="decimal"/>
      <w:lvlText w:val="%2."/>
      <w:lvlJc w:val="left"/>
      <w:pPr>
        <w:tabs>
          <w:tab w:val="num" w:pos="1440"/>
        </w:tabs>
        <w:ind w:left="1440" w:hanging="360"/>
      </w:pPr>
    </w:lvl>
    <w:lvl w:ilvl="2" w:tplc="F8D6E716" w:tentative="1">
      <w:start w:val="1"/>
      <w:numFmt w:val="decimal"/>
      <w:lvlText w:val="%3."/>
      <w:lvlJc w:val="left"/>
      <w:pPr>
        <w:tabs>
          <w:tab w:val="num" w:pos="2160"/>
        </w:tabs>
        <w:ind w:left="2160" w:hanging="360"/>
      </w:pPr>
    </w:lvl>
    <w:lvl w:ilvl="3" w:tplc="FD86C9B2" w:tentative="1">
      <w:start w:val="1"/>
      <w:numFmt w:val="decimal"/>
      <w:lvlText w:val="%4."/>
      <w:lvlJc w:val="left"/>
      <w:pPr>
        <w:tabs>
          <w:tab w:val="num" w:pos="2880"/>
        </w:tabs>
        <w:ind w:left="2880" w:hanging="360"/>
      </w:pPr>
    </w:lvl>
    <w:lvl w:ilvl="4" w:tplc="48D68744" w:tentative="1">
      <w:start w:val="1"/>
      <w:numFmt w:val="decimal"/>
      <w:lvlText w:val="%5."/>
      <w:lvlJc w:val="left"/>
      <w:pPr>
        <w:tabs>
          <w:tab w:val="num" w:pos="3600"/>
        </w:tabs>
        <w:ind w:left="3600" w:hanging="360"/>
      </w:pPr>
    </w:lvl>
    <w:lvl w:ilvl="5" w:tplc="C5BC5856" w:tentative="1">
      <w:start w:val="1"/>
      <w:numFmt w:val="decimal"/>
      <w:lvlText w:val="%6."/>
      <w:lvlJc w:val="left"/>
      <w:pPr>
        <w:tabs>
          <w:tab w:val="num" w:pos="4320"/>
        </w:tabs>
        <w:ind w:left="4320" w:hanging="360"/>
      </w:pPr>
    </w:lvl>
    <w:lvl w:ilvl="6" w:tplc="6F487AC6" w:tentative="1">
      <w:start w:val="1"/>
      <w:numFmt w:val="decimal"/>
      <w:lvlText w:val="%7."/>
      <w:lvlJc w:val="left"/>
      <w:pPr>
        <w:tabs>
          <w:tab w:val="num" w:pos="5040"/>
        </w:tabs>
        <w:ind w:left="5040" w:hanging="360"/>
      </w:pPr>
    </w:lvl>
    <w:lvl w:ilvl="7" w:tplc="9C12D304" w:tentative="1">
      <w:start w:val="1"/>
      <w:numFmt w:val="decimal"/>
      <w:lvlText w:val="%8."/>
      <w:lvlJc w:val="left"/>
      <w:pPr>
        <w:tabs>
          <w:tab w:val="num" w:pos="5760"/>
        </w:tabs>
        <w:ind w:left="5760" w:hanging="360"/>
      </w:pPr>
    </w:lvl>
    <w:lvl w:ilvl="8" w:tplc="BA108408" w:tentative="1">
      <w:start w:val="1"/>
      <w:numFmt w:val="decimal"/>
      <w:lvlText w:val="%9."/>
      <w:lvlJc w:val="left"/>
      <w:pPr>
        <w:tabs>
          <w:tab w:val="num" w:pos="6480"/>
        </w:tabs>
        <w:ind w:left="6480" w:hanging="360"/>
      </w:pPr>
    </w:lvl>
  </w:abstractNum>
  <w:abstractNum w:abstractNumId="30">
    <w:nsid w:val="41CC6DB8"/>
    <w:multiLevelType w:val="hybridMultilevel"/>
    <w:tmpl w:val="F8E4E98E"/>
    <w:lvl w:ilvl="0" w:tplc="78A26834">
      <w:numFmt w:val="bullet"/>
      <w:lvlText w:val="•"/>
      <w:legacy w:legacy="1" w:legacySpace="0" w:legacyIndent="0"/>
      <w:lvlJc w:val="left"/>
      <w:rPr>
        <w:rFonts w:ascii="Symbol" w:hAnsi="Symbol" w:cs="Aria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41FD568A"/>
    <w:multiLevelType w:val="hybridMultilevel"/>
    <w:tmpl w:val="4FCCDAA4"/>
    <w:lvl w:ilvl="0" w:tplc="3F366EEC">
      <w:start w:val="1"/>
      <w:numFmt w:val="bullet"/>
      <w:lvlText w:val="•"/>
      <w:lvlJc w:val="left"/>
      <w:pPr>
        <w:tabs>
          <w:tab w:val="num" w:pos="720"/>
        </w:tabs>
        <w:ind w:left="720" w:hanging="360"/>
      </w:pPr>
      <w:rPr>
        <w:rFonts w:ascii="Arial" w:hAnsi="Arial" w:hint="default"/>
      </w:rPr>
    </w:lvl>
    <w:lvl w:ilvl="1" w:tplc="DD12740E" w:tentative="1">
      <w:start w:val="1"/>
      <w:numFmt w:val="bullet"/>
      <w:lvlText w:val="•"/>
      <w:lvlJc w:val="left"/>
      <w:pPr>
        <w:tabs>
          <w:tab w:val="num" w:pos="1440"/>
        </w:tabs>
        <w:ind w:left="1440" w:hanging="360"/>
      </w:pPr>
      <w:rPr>
        <w:rFonts w:ascii="Arial" w:hAnsi="Arial" w:hint="default"/>
      </w:rPr>
    </w:lvl>
    <w:lvl w:ilvl="2" w:tplc="98C09A06" w:tentative="1">
      <w:start w:val="1"/>
      <w:numFmt w:val="bullet"/>
      <w:lvlText w:val="•"/>
      <w:lvlJc w:val="left"/>
      <w:pPr>
        <w:tabs>
          <w:tab w:val="num" w:pos="2160"/>
        </w:tabs>
        <w:ind w:left="2160" w:hanging="360"/>
      </w:pPr>
      <w:rPr>
        <w:rFonts w:ascii="Arial" w:hAnsi="Arial" w:hint="default"/>
      </w:rPr>
    </w:lvl>
    <w:lvl w:ilvl="3" w:tplc="7FBCC80C" w:tentative="1">
      <w:start w:val="1"/>
      <w:numFmt w:val="bullet"/>
      <w:lvlText w:val="•"/>
      <w:lvlJc w:val="left"/>
      <w:pPr>
        <w:tabs>
          <w:tab w:val="num" w:pos="2880"/>
        </w:tabs>
        <w:ind w:left="2880" w:hanging="360"/>
      </w:pPr>
      <w:rPr>
        <w:rFonts w:ascii="Arial" w:hAnsi="Arial" w:hint="default"/>
      </w:rPr>
    </w:lvl>
    <w:lvl w:ilvl="4" w:tplc="2D9C0870" w:tentative="1">
      <w:start w:val="1"/>
      <w:numFmt w:val="bullet"/>
      <w:lvlText w:val="•"/>
      <w:lvlJc w:val="left"/>
      <w:pPr>
        <w:tabs>
          <w:tab w:val="num" w:pos="3600"/>
        </w:tabs>
        <w:ind w:left="3600" w:hanging="360"/>
      </w:pPr>
      <w:rPr>
        <w:rFonts w:ascii="Arial" w:hAnsi="Arial" w:hint="default"/>
      </w:rPr>
    </w:lvl>
    <w:lvl w:ilvl="5" w:tplc="3564AD26" w:tentative="1">
      <w:start w:val="1"/>
      <w:numFmt w:val="bullet"/>
      <w:lvlText w:val="•"/>
      <w:lvlJc w:val="left"/>
      <w:pPr>
        <w:tabs>
          <w:tab w:val="num" w:pos="4320"/>
        </w:tabs>
        <w:ind w:left="4320" w:hanging="360"/>
      </w:pPr>
      <w:rPr>
        <w:rFonts w:ascii="Arial" w:hAnsi="Arial" w:hint="default"/>
      </w:rPr>
    </w:lvl>
    <w:lvl w:ilvl="6" w:tplc="136A377C" w:tentative="1">
      <w:start w:val="1"/>
      <w:numFmt w:val="bullet"/>
      <w:lvlText w:val="•"/>
      <w:lvlJc w:val="left"/>
      <w:pPr>
        <w:tabs>
          <w:tab w:val="num" w:pos="5040"/>
        </w:tabs>
        <w:ind w:left="5040" w:hanging="360"/>
      </w:pPr>
      <w:rPr>
        <w:rFonts w:ascii="Arial" w:hAnsi="Arial" w:hint="default"/>
      </w:rPr>
    </w:lvl>
    <w:lvl w:ilvl="7" w:tplc="08D88988" w:tentative="1">
      <w:start w:val="1"/>
      <w:numFmt w:val="bullet"/>
      <w:lvlText w:val="•"/>
      <w:lvlJc w:val="left"/>
      <w:pPr>
        <w:tabs>
          <w:tab w:val="num" w:pos="5760"/>
        </w:tabs>
        <w:ind w:left="5760" w:hanging="360"/>
      </w:pPr>
      <w:rPr>
        <w:rFonts w:ascii="Arial" w:hAnsi="Arial" w:hint="default"/>
      </w:rPr>
    </w:lvl>
    <w:lvl w:ilvl="8" w:tplc="A9281368" w:tentative="1">
      <w:start w:val="1"/>
      <w:numFmt w:val="bullet"/>
      <w:lvlText w:val="•"/>
      <w:lvlJc w:val="left"/>
      <w:pPr>
        <w:tabs>
          <w:tab w:val="num" w:pos="6480"/>
        </w:tabs>
        <w:ind w:left="6480" w:hanging="360"/>
      </w:pPr>
      <w:rPr>
        <w:rFonts w:ascii="Arial" w:hAnsi="Arial" w:hint="default"/>
      </w:rPr>
    </w:lvl>
  </w:abstractNum>
  <w:abstractNum w:abstractNumId="32">
    <w:nsid w:val="4D771201"/>
    <w:multiLevelType w:val="hybridMultilevel"/>
    <w:tmpl w:val="E64693F4"/>
    <w:lvl w:ilvl="0" w:tplc="9FD66E42">
      <w:start w:val="1"/>
      <w:numFmt w:val="bullet"/>
      <w:lvlText w:val="•"/>
      <w:lvlJc w:val="left"/>
      <w:pPr>
        <w:tabs>
          <w:tab w:val="num" w:pos="720"/>
        </w:tabs>
        <w:ind w:left="720" w:hanging="360"/>
      </w:pPr>
      <w:rPr>
        <w:rFonts w:ascii="Arial" w:hAnsi="Arial" w:hint="default"/>
      </w:rPr>
    </w:lvl>
    <w:lvl w:ilvl="1" w:tplc="58402AEA" w:tentative="1">
      <w:start w:val="1"/>
      <w:numFmt w:val="bullet"/>
      <w:lvlText w:val="•"/>
      <w:lvlJc w:val="left"/>
      <w:pPr>
        <w:tabs>
          <w:tab w:val="num" w:pos="1440"/>
        </w:tabs>
        <w:ind w:left="1440" w:hanging="360"/>
      </w:pPr>
      <w:rPr>
        <w:rFonts w:ascii="Arial" w:hAnsi="Arial" w:hint="default"/>
      </w:rPr>
    </w:lvl>
    <w:lvl w:ilvl="2" w:tplc="A2AE9458" w:tentative="1">
      <w:start w:val="1"/>
      <w:numFmt w:val="bullet"/>
      <w:lvlText w:val="•"/>
      <w:lvlJc w:val="left"/>
      <w:pPr>
        <w:tabs>
          <w:tab w:val="num" w:pos="2160"/>
        </w:tabs>
        <w:ind w:left="2160" w:hanging="360"/>
      </w:pPr>
      <w:rPr>
        <w:rFonts w:ascii="Arial" w:hAnsi="Arial" w:hint="default"/>
      </w:rPr>
    </w:lvl>
    <w:lvl w:ilvl="3" w:tplc="9482A6AC" w:tentative="1">
      <w:start w:val="1"/>
      <w:numFmt w:val="bullet"/>
      <w:lvlText w:val="•"/>
      <w:lvlJc w:val="left"/>
      <w:pPr>
        <w:tabs>
          <w:tab w:val="num" w:pos="2880"/>
        </w:tabs>
        <w:ind w:left="2880" w:hanging="360"/>
      </w:pPr>
      <w:rPr>
        <w:rFonts w:ascii="Arial" w:hAnsi="Arial" w:hint="default"/>
      </w:rPr>
    </w:lvl>
    <w:lvl w:ilvl="4" w:tplc="876475B4" w:tentative="1">
      <w:start w:val="1"/>
      <w:numFmt w:val="bullet"/>
      <w:lvlText w:val="•"/>
      <w:lvlJc w:val="left"/>
      <w:pPr>
        <w:tabs>
          <w:tab w:val="num" w:pos="3600"/>
        </w:tabs>
        <w:ind w:left="3600" w:hanging="360"/>
      </w:pPr>
      <w:rPr>
        <w:rFonts w:ascii="Arial" w:hAnsi="Arial" w:hint="default"/>
      </w:rPr>
    </w:lvl>
    <w:lvl w:ilvl="5" w:tplc="F77A9CE6" w:tentative="1">
      <w:start w:val="1"/>
      <w:numFmt w:val="bullet"/>
      <w:lvlText w:val="•"/>
      <w:lvlJc w:val="left"/>
      <w:pPr>
        <w:tabs>
          <w:tab w:val="num" w:pos="4320"/>
        </w:tabs>
        <w:ind w:left="4320" w:hanging="360"/>
      </w:pPr>
      <w:rPr>
        <w:rFonts w:ascii="Arial" w:hAnsi="Arial" w:hint="default"/>
      </w:rPr>
    </w:lvl>
    <w:lvl w:ilvl="6" w:tplc="91C80BDA" w:tentative="1">
      <w:start w:val="1"/>
      <w:numFmt w:val="bullet"/>
      <w:lvlText w:val="•"/>
      <w:lvlJc w:val="left"/>
      <w:pPr>
        <w:tabs>
          <w:tab w:val="num" w:pos="5040"/>
        </w:tabs>
        <w:ind w:left="5040" w:hanging="360"/>
      </w:pPr>
      <w:rPr>
        <w:rFonts w:ascii="Arial" w:hAnsi="Arial" w:hint="default"/>
      </w:rPr>
    </w:lvl>
    <w:lvl w:ilvl="7" w:tplc="052A86A0" w:tentative="1">
      <w:start w:val="1"/>
      <w:numFmt w:val="bullet"/>
      <w:lvlText w:val="•"/>
      <w:lvlJc w:val="left"/>
      <w:pPr>
        <w:tabs>
          <w:tab w:val="num" w:pos="5760"/>
        </w:tabs>
        <w:ind w:left="5760" w:hanging="360"/>
      </w:pPr>
      <w:rPr>
        <w:rFonts w:ascii="Arial" w:hAnsi="Arial" w:hint="default"/>
      </w:rPr>
    </w:lvl>
    <w:lvl w:ilvl="8" w:tplc="15188A46" w:tentative="1">
      <w:start w:val="1"/>
      <w:numFmt w:val="bullet"/>
      <w:lvlText w:val="•"/>
      <w:lvlJc w:val="left"/>
      <w:pPr>
        <w:tabs>
          <w:tab w:val="num" w:pos="6480"/>
        </w:tabs>
        <w:ind w:left="6480" w:hanging="360"/>
      </w:pPr>
      <w:rPr>
        <w:rFonts w:ascii="Arial" w:hAnsi="Arial" w:hint="default"/>
      </w:rPr>
    </w:lvl>
  </w:abstractNum>
  <w:abstractNum w:abstractNumId="33">
    <w:nsid w:val="4D784910"/>
    <w:multiLevelType w:val="hybridMultilevel"/>
    <w:tmpl w:val="45CC1E5C"/>
    <w:lvl w:ilvl="0" w:tplc="74A2088E">
      <w:start w:val="1"/>
      <w:numFmt w:val="bullet"/>
      <w:lvlText w:val=""/>
      <w:lvlJc w:val="left"/>
      <w:pPr>
        <w:ind w:left="36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3471D85"/>
    <w:multiLevelType w:val="hybridMultilevel"/>
    <w:tmpl w:val="73B45E10"/>
    <w:lvl w:ilvl="0" w:tplc="1BD8AC0E">
      <w:start w:val="1"/>
      <w:numFmt w:val="bullet"/>
      <w:lvlText w:val="•"/>
      <w:lvlJc w:val="left"/>
      <w:pPr>
        <w:tabs>
          <w:tab w:val="num" w:pos="720"/>
        </w:tabs>
        <w:ind w:left="720" w:hanging="360"/>
      </w:pPr>
      <w:rPr>
        <w:rFonts w:ascii="Arial" w:hAnsi="Arial" w:hint="default"/>
      </w:rPr>
    </w:lvl>
    <w:lvl w:ilvl="1" w:tplc="1BC0FC04" w:tentative="1">
      <w:start w:val="1"/>
      <w:numFmt w:val="bullet"/>
      <w:lvlText w:val="•"/>
      <w:lvlJc w:val="left"/>
      <w:pPr>
        <w:tabs>
          <w:tab w:val="num" w:pos="1440"/>
        </w:tabs>
        <w:ind w:left="1440" w:hanging="360"/>
      </w:pPr>
      <w:rPr>
        <w:rFonts w:ascii="Arial" w:hAnsi="Arial" w:hint="default"/>
      </w:rPr>
    </w:lvl>
    <w:lvl w:ilvl="2" w:tplc="E51CF5B4" w:tentative="1">
      <w:start w:val="1"/>
      <w:numFmt w:val="bullet"/>
      <w:lvlText w:val="•"/>
      <w:lvlJc w:val="left"/>
      <w:pPr>
        <w:tabs>
          <w:tab w:val="num" w:pos="2160"/>
        </w:tabs>
        <w:ind w:left="2160" w:hanging="360"/>
      </w:pPr>
      <w:rPr>
        <w:rFonts w:ascii="Arial" w:hAnsi="Arial" w:hint="default"/>
      </w:rPr>
    </w:lvl>
    <w:lvl w:ilvl="3" w:tplc="9E86F4D8" w:tentative="1">
      <w:start w:val="1"/>
      <w:numFmt w:val="bullet"/>
      <w:lvlText w:val="•"/>
      <w:lvlJc w:val="left"/>
      <w:pPr>
        <w:tabs>
          <w:tab w:val="num" w:pos="2880"/>
        </w:tabs>
        <w:ind w:left="2880" w:hanging="360"/>
      </w:pPr>
      <w:rPr>
        <w:rFonts w:ascii="Arial" w:hAnsi="Arial" w:hint="default"/>
      </w:rPr>
    </w:lvl>
    <w:lvl w:ilvl="4" w:tplc="B838B530" w:tentative="1">
      <w:start w:val="1"/>
      <w:numFmt w:val="bullet"/>
      <w:lvlText w:val="•"/>
      <w:lvlJc w:val="left"/>
      <w:pPr>
        <w:tabs>
          <w:tab w:val="num" w:pos="3600"/>
        </w:tabs>
        <w:ind w:left="3600" w:hanging="360"/>
      </w:pPr>
      <w:rPr>
        <w:rFonts w:ascii="Arial" w:hAnsi="Arial" w:hint="default"/>
      </w:rPr>
    </w:lvl>
    <w:lvl w:ilvl="5" w:tplc="AAEA55FA" w:tentative="1">
      <w:start w:val="1"/>
      <w:numFmt w:val="bullet"/>
      <w:lvlText w:val="•"/>
      <w:lvlJc w:val="left"/>
      <w:pPr>
        <w:tabs>
          <w:tab w:val="num" w:pos="4320"/>
        </w:tabs>
        <w:ind w:left="4320" w:hanging="360"/>
      </w:pPr>
      <w:rPr>
        <w:rFonts w:ascii="Arial" w:hAnsi="Arial" w:hint="default"/>
      </w:rPr>
    </w:lvl>
    <w:lvl w:ilvl="6" w:tplc="BBDC5770" w:tentative="1">
      <w:start w:val="1"/>
      <w:numFmt w:val="bullet"/>
      <w:lvlText w:val="•"/>
      <w:lvlJc w:val="left"/>
      <w:pPr>
        <w:tabs>
          <w:tab w:val="num" w:pos="5040"/>
        </w:tabs>
        <w:ind w:left="5040" w:hanging="360"/>
      </w:pPr>
      <w:rPr>
        <w:rFonts w:ascii="Arial" w:hAnsi="Arial" w:hint="default"/>
      </w:rPr>
    </w:lvl>
    <w:lvl w:ilvl="7" w:tplc="FF26DCA8" w:tentative="1">
      <w:start w:val="1"/>
      <w:numFmt w:val="bullet"/>
      <w:lvlText w:val="•"/>
      <w:lvlJc w:val="left"/>
      <w:pPr>
        <w:tabs>
          <w:tab w:val="num" w:pos="5760"/>
        </w:tabs>
        <w:ind w:left="5760" w:hanging="360"/>
      </w:pPr>
      <w:rPr>
        <w:rFonts w:ascii="Arial" w:hAnsi="Arial" w:hint="default"/>
      </w:rPr>
    </w:lvl>
    <w:lvl w:ilvl="8" w:tplc="B596D0FA" w:tentative="1">
      <w:start w:val="1"/>
      <w:numFmt w:val="bullet"/>
      <w:lvlText w:val="•"/>
      <w:lvlJc w:val="left"/>
      <w:pPr>
        <w:tabs>
          <w:tab w:val="num" w:pos="6480"/>
        </w:tabs>
        <w:ind w:left="6480" w:hanging="360"/>
      </w:pPr>
      <w:rPr>
        <w:rFonts w:ascii="Arial" w:hAnsi="Arial" w:hint="default"/>
      </w:rPr>
    </w:lvl>
  </w:abstractNum>
  <w:abstractNum w:abstractNumId="35">
    <w:nsid w:val="53A76F14"/>
    <w:multiLevelType w:val="hybridMultilevel"/>
    <w:tmpl w:val="2BCA71CC"/>
    <w:lvl w:ilvl="0" w:tplc="E35E511C">
      <w:start w:val="1"/>
      <w:numFmt w:val="bullet"/>
      <w:lvlText w:val=""/>
      <w:lvlJc w:val="left"/>
      <w:pPr>
        <w:ind w:left="360" w:hanging="360"/>
      </w:pPr>
      <w:rPr>
        <w:rFonts w:ascii="Symbol" w:hAnsi="Symbol"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55C77FC9"/>
    <w:multiLevelType w:val="hybridMultilevel"/>
    <w:tmpl w:val="4B742780"/>
    <w:lvl w:ilvl="0" w:tplc="E35E511C">
      <w:start w:val="1"/>
      <w:numFmt w:val="bullet"/>
      <w:lvlText w:val=""/>
      <w:lvlJc w:val="left"/>
      <w:pPr>
        <w:ind w:left="360" w:hanging="360"/>
      </w:pPr>
      <w:rPr>
        <w:rFonts w:ascii="Symbol" w:hAnsi="Symbol"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562A63FA"/>
    <w:multiLevelType w:val="hybridMultilevel"/>
    <w:tmpl w:val="611C01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5A52369F"/>
    <w:multiLevelType w:val="hybridMultilevel"/>
    <w:tmpl w:val="EDA2EEAC"/>
    <w:lvl w:ilvl="0" w:tplc="ED8EE8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AEA032D"/>
    <w:multiLevelType w:val="hybridMultilevel"/>
    <w:tmpl w:val="FE2A2AAE"/>
    <w:lvl w:ilvl="0" w:tplc="04090001">
      <w:start w:val="1"/>
      <w:numFmt w:val="bullet"/>
      <w:lvlText w:val=""/>
      <w:lvlJc w:val="left"/>
      <w:pPr>
        <w:ind w:left="720" w:hanging="360"/>
      </w:pPr>
      <w:rPr>
        <w:rFonts w:ascii="Symbol" w:hAnsi="Symbol" w:hint="default"/>
        <w:color w:val="9BBB59" w:themeColor="accent3"/>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BBA2E95"/>
    <w:multiLevelType w:val="hybridMultilevel"/>
    <w:tmpl w:val="913AFFA4"/>
    <w:lvl w:ilvl="0" w:tplc="3F366EEC">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F9F1285"/>
    <w:multiLevelType w:val="hybridMultilevel"/>
    <w:tmpl w:val="4FD2BBE4"/>
    <w:lvl w:ilvl="0" w:tplc="BE985EE4">
      <w:start w:val="1"/>
      <w:numFmt w:val="bullet"/>
      <w:lvlText w:val="•"/>
      <w:lvlJc w:val="left"/>
      <w:pPr>
        <w:tabs>
          <w:tab w:val="num" w:pos="720"/>
        </w:tabs>
        <w:ind w:left="720" w:hanging="360"/>
      </w:pPr>
      <w:rPr>
        <w:rFonts w:ascii="Arial" w:hAnsi="Arial" w:hint="default"/>
      </w:rPr>
    </w:lvl>
    <w:lvl w:ilvl="1" w:tplc="A9C6A228" w:tentative="1">
      <w:start w:val="1"/>
      <w:numFmt w:val="bullet"/>
      <w:lvlText w:val="•"/>
      <w:lvlJc w:val="left"/>
      <w:pPr>
        <w:tabs>
          <w:tab w:val="num" w:pos="1440"/>
        </w:tabs>
        <w:ind w:left="1440" w:hanging="360"/>
      </w:pPr>
      <w:rPr>
        <w:rFonts w:ascii="Arial" w:hAnsi="Arial" w:hint="default"/>
      </w:rPr>
    </w:lvl>
    <w:lvl w:ilvl="2" w:tplc="5B424636" w:tentative="1">
      <w:start w:val="1"/>
      <w:numFmt w:val="bullet"/>
      <w:lvlText w:val="•"/>
      <w:lvlJc w:val="left"/>
      <w:pPr>
        <w:tabs>
          <w:tab w:val="num" w:pos="2160"/>
        </w:tabs>
        <w:ind w:left="2160" w:hanging="360"/>
      </w:pPr>
      <w:rPr>
        <w:rFonts w:ascii="Arial" w:hAnsi="Arial" w:hint="default"/>
      </w:rPr>
    </w:lvl>
    <w:lvl w:ilvl="3" w:tplc="E3A2788A" w:tentative="1">
      <w:start w:val="1"/>
      <w:numFmt w:val="bullet"/>
      <w:lvlText w:val="•"/>
      <w:lvlJc w:val="left"/>
      <w:pPr>
        <w:tabs>
          <w:tab w:val="num" w:pos="2880"/>
        </w:tabs>
        <w:ind w:left="2880" w:hanging="360"/>
      </w:pPr>
      <w:rPr>
        <w:rFonts w:ascii="Arial" w:hAnsi="Arial" w:hint="default"/>
      </w:rPr>
    </w:lvl>
    <w:lvl w:ilvl="4" w:tplc="E7426BCC" w:tentative="1">
      <w:start w:val="1"/>
      <w:numFmt w:val="bullet"/>
      <w:lvlText w:val="•"/>
      <w:lvlJc w:val="left"/>
      <w:pPr>
        <w:tabs>
          <w:tab w:val="num" w:pos="3600"/>
        </w:tabs>
        <w:ind w:left="3600" w:hanging="360"/>
      </w:pPr>
      <w:rPr>
        <w:rFonts w:ascii="Arial" w:hAnsi="Arial" w:hint="default"/>
      </w:rPr>
    </w:lvl>
    <w:lvl w:ilvl="5" w:tplc="1204A262" w:tentative="1">
      <w:start w:val="1"/>
      <w:numFmt w:val="bullet"/>
      <w:lvlText w:val="•"/>
      <w:lvlJc w:val="left"/>
      <w:pPr>
        <w:tabs>
          <w:tab w:val="num" w:pos="4320"/>
        </w:tabs>
        <w:ind w:left="4320" w:hanging="360"/>
      </w:pPr>
      <w:rPr>
        <w:rFonts w:ascii="Arial" w:hAnsi="Arial" w:hint="default"/>
      </w:rPr>
    </w:lvl>
    <w:lvl w:ilvl="6" w:tplc="042C8C70" w:tentative="1">
      <w:start w:val="1"/>
      <w:numFmt w:val="bullet"/>
      <w:lvlText w:val="•"/>
      <w:lvlJc w:val="left"/>
      <w:pPr>
        <w:tabs>
          <w:tab w:val="num" w:pos="5040"/>
        </w:tabs>
        <w:ind w:left="5040" w:hanging="360"/>
      </w:pPr>
      <w:rPr>
        <w:rFonts w:ascii="Arial" w:hAnsi="Arial" w:hint="default"/>
      </w:rPr>
    </w:lvl>
    <w:lvl w:ilvl="7" w:tplc="2CAAECF4" w:tentative="1">
      <w:start w:val="1"/>
      <w:numFmt w:val="bullet"/>
      <w:lvlText w:val="•"/>
      <w:lvlJc w:val="left"/>
      <w:pPr>
        <w:tabs>
          <w:tab w:val="num" w:pos="5760"/>
        </w:tabs>
        <w:ind w:left="5760" w:hanging="360"/>
      </w:pPr>
      <w:rPr>
        <w:rFonts w:ascii="Arial" w:hAnsi="Arial" w:hint="default"/>
      </w:rPr>
    </w:lvl>
    <w:lvl w:ilvl="8" w:tplc="E70AF628" w:tentative="1">
      <w:start w:val="1"/>
      <w:numFmt w:val="bullet"/>
      <w:lvlText w:val="•"/>
      <w:lvlJc w:val="left"/>
      <w:pPr>
        <w:tabs>
          <w:tab w:val="num" w:pos="6480"/>
        </w:tabs>
        <w:ind w:left="6480" w:hanging="360"/>
      </w:pPr>
      <w:rPr>
        <w:rFonts w:ascii="Arial" w:hAnsi="Arial" w:hint="default"/>
      </w:rPr>
    </w:lvl>
  </w:abstractNum>
  <w:abstractNum w:abstractNumId="42">
    <w:nsid w:val="643B6D46"/>
    <w:multiLevelType w:val="hybridMultilevel"/>
    <w:tmpl w:val="39480066"/>
    <w:lvl w:ilvl="0" w:tplc="94F27786">
      <w:start w:val="1"/>
      <w:numFmt w:val="bullet"/>
      <w:lvlText w:val=""/>
      <w:lvlJc w:val="left"/>
      <w:pPr>
        <w:ind w:left="720" w:hanging="360"/>
      </w:pPr>
      <w:rPr>
        <w:rFonts w:ascii="Symbol" w:hAnsi="Symbol" w:hint="default"/>
        <w:color w:val="9BBB59" w:themeColor="accent3"/>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8A25B95"/>
    <w:multiLevelType w:val="hybridMultilevel"/>
    <w:tmpl w:val="19BA7688"/>
    <w:lvl w:ilvl="0" w:tplc="E35E511C">
      <w:start w:val="1"/>
      <w:numFmt w:val="bullet"/>
      <w:lvlText w:val=""/>
      <w:lvlJc w:val="left"/>
      <w:pPr>
        <w:ind w:left="360" w:hanging="360"/>
      </w:pPr>
      <w:rPr>
        <w:rFonts w:ascii="Symbol" w:hAnsi="Symbol"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6AD7040E"/>
    <w:multiLevelType w:val="hybridMultilevel"/>
    <w:tmpl w:val="72104388"/>
    <w:lvl w:ilvl="0" w:tplc="3ED494C0">
      <w:start w:val="1"/>
      <w:numFmt w:val="bullet"/>
      <w:lvlText w:val="•"/>
      <w:lvlJc w:val="left"/>
      <w:pPr>
        <w:tabs>
          <w:tab w:val="num" w:pos="720"/>
        </w:tabs>
        <w:ind w:left="720" w:hanging="360"/>
      </w:pPr>
      <w:rPr>
        <w:rFonts w:ascii="Arial" w:hAnsi="Arial" w:hint="default"/>
      </w:rPr>
    </w:lvl>
    <w:lvl w:ilvl="1" w:tplc="F692C80A">
      <w:start w:val="6230"/>
      <w:numFmt w:val="bullet"/>
      <w:lvlText w:val="•"/>
      <w:lvlJc w:val="left"/>
      <w:pPr>
        <w:tabs>
          <w:tab w:val="num" w:pos="1440"/>
        </w:tabs>
        <w:ind w:left="1440" w:hanging="360"/>
      </w:pPr>
      <w:rPr>
        <w:rFonts w:ascii="Arial" w:hAnsi="Arial" w:hint="default"/>
      </w:rPr>
    </w:lvl>
    <w:lvl w:ilvl="2" w:tplc="B42C7F56" w:tentative="1">
      <w:start w:val="1"/>
      <w:numFmt w:val="bullet"/>
      <w:lvlText w:val="•"/>
      <w:lvlJc w:val="left"/>
      <w:pPr>
        <w:tabs>
          <w:tab w:val="num" w:pos="2160"/>
        </w:tabs>
        <w:ind w:left="2160" w:hanging="360"/>
      </w:pPr>
      <w:rPr>
        <w:rFonts w:ascii="Arial" w:hAnsi="Arial" w:hint="default"/>
      </w:rPr>
    </w:lvl>
    <w:lvl w:ilvl="3" w:tplc="AC9098A0" w:tentative="1">
      <w:start w:val="1"/>
      <w:numFmt w:val="bullet"/>
      <w:lvlText w:val="•"/>
      <w:lvlJc w:val="left"/>
      <w:pPr>
        <w:tabs>
          <w:tab w:val="num" w:pos="2880"/>
        </w:tabs>
        <w:ind w:left="2880" w:hanging="360"/>
      </w:pPr>
      <w:rPr>
        <w:rFonts w:ascii="Arial" w:hAnsi="Arial" w:hint="default"/>
      </w:rPr>
    </w:lvl>
    <w:lvl w:ilvl="4" w:tplc="CD3CFEBC" w:tentative="1">
      <w:start w:val="1"/>
      <w:numFmt w:val="bullet"/>
      <w:lvlText w:val="•"/>
      <w:lvlJc w:val="left"/>
      <w:pPr>
        <w:tabs>
          <w:tab w:val="num" w:pos="3600"/>
        </w:tabs>
        <w:ind w:left="3600" w:hanging="360"/>
      </w:pPr>
      <w:rPr>
        <w:rFonts w:ascii="Arial" w:hAnsi="Arial" w:hint="default"/>
      </w:rPr>
    </w:lvl>
    <w:lvl w:ilvl="5" w:tplc="3880F1EE" w:tentative="1">
      <w:start w:val="1"/>
      <w:numFmt w:val="bullet"/>
      <w:lvlText w:val="•"/>
      <w:lvlJc w:val="left"/>
      <w:pPr>
        <w:tabs>
          <w:tab w:val="num" w:pos="4320"/>
        </w:tabs>
        <w:ind w:left="4320" w:hanging="360"/>
      </w:pPr>
      <w:rPr>
        <w:rFonts w:ascii="Arial" w:hAnsi="Arial" w:hint="default"/>
      </w:rPr>
    </w:lvl>
    <w:lvl w:ilvl="6" w:tplc="EE6C66F4" w:tentative="1">
      <w:start w:val="1"/>
      <w:numFmt w:val="bullet"/>
      <w:lvlText w:val="•"/>
      <w:lvlJc w:val="left"/>
      <w:pPr>
        <w:tabs>
          <w:tab w:val="num" w:pos="5040"/>
        </w:tabs>
        <w:ind w:left="5040" w:hanging="360"/>
      </w:pPr>
      <w:rPr>
        <w:rFonts w:ascii="Arial" w:hAnsi="Arial" w:hint="default"/>
      </w:rPr>
    </w:lvl>
    <w:lvl w:ilvl="7" w:tplc="36F6E2AA" w:tentative="1">
      <w:start w:val="1"/>
      <w:numFmt w:val="bullet"/>
      <w:lvlText w:val="•"/>
      <w:lvlJc w:val="left"/>
      <w:pPr>
        <w:tabs>
          <w:tab w:val="num" w:pos="5760"/>
        </w:tabs>
        <w:ind w:left="5760" w:hanging="360"/>
      </w:pPr>
      <w:rPr>
        <w:rFonts w:ascii="Arial" w:hAnsi="Arial" w:hint="default"/>
      </w:rPr>
    </w:lvl>
    <w:lvl w:ilvl="8" w:tplc="2D0EC7EE" w:tentative="1">
      <w:start w:val="1"/>
      <w:numFmt w:val="bullet"/>
      <w:lvlText w:val="•"/>
      <w:lvlJc w:val="left"/>
      <w:pPr>
        <w:tabs>
          <w:tab w:val="num" w:pos="6480"/>
        </w:tabs>
        <w:ind w:left="6480" w:hanging="360"/>
      </w:pPr>
      <w:rPr>
        <w:rFonts w:ascii="Arial" w:hAnsi="Arial" w:hint="default"/>
      </w:rPr>
    </w:lvl>
  </w:abstractNum>
  <w:abstractNum w:abstractNumId="45">
    <w:nsid w:val="6C8E4B4E"/>
    <w:multiLevelType w:val="hybridMultilevel"/>
    <w:tmpl w:val="5478062E"/>
    <w:lvl w:ilvl="0" w:tplc="5CF238F4">
      <w:start w:val="1"/>
      <w:numFmt w:val="bullet"/>
      <w:lvlText w:val="•"/>
      <w:lvlJc w:val="left"/>
      <w:pPr>
        <w:tabs>
          <w:tab w:val="num" w:pos="720"/>
        </w:tabs>
        <w:ind w:left="720" w:hanging="360"/>
      </w:pPr>
      <w:rPr>
        <w:rFonts w:ascii="Arial" w:hAnsi="Arial" w:hint="default"/>
      </w:rPr>
    </w:lvl>
    <w:lvl w:ilvl="1" w:tplc="73AE36BA" w:tentative="1">
      <w:start w:val="1"/>
      <w:numFmt w:val="bullet"/>
      <w:lvlText w:val="•"/>
      <w:lvlJc w:val="left"/>
      <w:pPr>
        <w:tabs>
          <w:tab w:val="num" w:pos="1440"/>
        </w:tabs>
        <w:ind w:left="1440" w:hanging="360"/>
      </w:pPr>
      <w:rPr>
        <w:rFonts w:ascii="Arial" w:hAnsi="Arial" w:hint="default"/>
      </w:rPr>
    </w:lvl>
    <w:lvl w:ilvl="2" w:tplc="CEB8EE5E" w:tentative="1">
      <w:start w:val="1"/>
      <w:numFmt w:val="bullet"/>
      <w:lvlText w:val="•"/>
      <w:lvlJc w:val="left"/>
      <w:pPr>
        <w:tabs>
          <w:tab w:val="num" w:pos="2160"/>
        </w:tabs>
        <w:ind w:left="2160" w:hanging="360"/>
      </w:pPr>
      <w:rPr>
        <w:rFonts w:ascii="Arial" w:hAnsi="Arial" w:hint="default"/>
      </w:rPr>
    </w:lvl>
    <w:lvl w:ilvl="3" w:tplc="4CC0C06A" w:tentative="1">
      <w:start w:val="1"/>
      <w:numFmt w:val="bullet"/>
      <w:lvlText w:val="•"/>
      <w:lvlJc w:val="left"/>
      <w:pPr>
        <w:tabs>
          <w:tab w:val="num" w:pos="2880"/>
        </w:tabs>
        <w:ind w:left="2880" w:hanging="360"/>
      </w:pPr>
      <w:rPr>
        <w:rFonts w:ascii="Arial" w:hAnsi="Arial" w:hint="default"/>
      </w:rPr>
    </w:lvl>
    <w:lvl w:ilvl="4" w:tplc="428C6D16" w:tentative="1">
      <w:start w:val="1"/>
      <w:numFmt w:val="bullet"/>
      <w:lvlText w:val="•"/>
      <w:lvlJc w:val="left"/>
      <w:pPr>
        <w:tabs>
          <w:tab w:val="num" w:pos="3600"/>
        </w:tabs>
        <w:ind w:left="3600" w:hanging="360"/>
      </w:pPr>
      <w:rPr>
        <w:rFonts w:ascii="Arial" w:hAnsi="Arial" w:hint="default"/>
      </w:rPr>
    </w:lvl>
    <w:lvl w:ilvl="5" w:tplc="7B46CC00" w:tentative="1">
      <w:start w:val="1"/>
      <w:numFmt w:val="bullet"/>
      <w:lvlText w:val="•"/>
      <w:lvlJc w:val="left"/>
      <w:pPr>
        <w:tabs>
          <w:tab w:val="num" w:pos="4320"/>
        </w:tabs>
        <w:ind w:left="4320" w:hanging="360"/>
      </w:pPr>
      <w:rPr>
        <w:rFonts w:ascii="Arial" w:hAnsi="Arial" w:hint="default"/>
      </w:rPr>
    </w:lvl>
    <w:lvl w:ilvl="6" w:tplc="96244AB2" w:tentative="1">
      <w:start w:val="1"/>
      <w:numFmt w:val="bullet"/>
      <w:lvlText w:val="•"/>
      <w:lvlJc w:val="left"/>
      <w:pPr>
        <w:tabs>
          <w:tab w:val="num" w:pos="5040"/>
        </w:tabs>
        <w:ind w:left="5040" w:hanging="360"/>
      </w:pPr>
      <w:rPr>
        <w:rFonts w:ascii="Arial" w:hAnsi="Arial" w:hint="default"/>
      </w:rPr>
    </w:lvl>
    <w:lvl w:ilvl="7" w:tplc="0C2A2246" w:tentative="1">
      <w:start w:val="1"/>
      <w:numFmt w:val="bullet"/>
      <w:lvlText w:val="•"/>
      <w:lvlJc w:val="left"/>
      <w:pPr>
        <w:tabs>
          <w:tab w:val="num" w:pos="5760"/>
        </w:tabs>
        <w:ind w:left="5760" w:hanging="360"/>
      </w:pPr>
      <w:rPr>
        <w:rFonts w:ascii="Arial" w:hAnsi="Arial" w:hint="default"/>
      </w:rPr>
    </w:lvl>
    <w:lvl w:ilvl="8" w:tplc="5F56D740" w:tentative="1">
      <w:start w:val="1"/>
      <w:numFmt w:val="bullet"/>
      <w:lvlText w:val="•"/>
      <w:lvlJc w:val="left"/>
      <w:pPr>
        <w:tabs>
          <w:tab w:val="num" w:pos="6480"/>
        </w:tabs>
        <w:ind w:left="6480" w:hanging="360"/>
      </w:pPr>
      <w:rPr>
        <w:rFonts w:ascii="Arial" w:hAnsi="Arial" w:hint="default"/>
      </w:rPr>
    </w:lvl>
  </w:abstractNum>
  <w:abstractNum w:abstractNumId="46">
    <w:nsid w:val="6F4E4D2B"/>
    <w:multiLevelType w:val="hybridMultilevel"/>
    <w:tmpl w:val="455A1128"/>
    <w:lvl w:ilvl="0" w:tplc="74A2088E">
      <w:start w:val="1"/>
      <w:numFmt w:val="bullet"/>
      <w:lvlText w:val=""/>
      <w:lvlJc w:val="left"/>
      <w:pPr>
        <w:ind w:left="36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FE02254"/>
    <w:multiLevelType w:val="hybridMultilevel"/>
    <w:tmpl w:val="5E98823E"/>
    <w:lvl w:ilvl="0" w:tplc="E35E511C">
      <w:start w:val="1"/>
      <w:numFmt w:val="bullet"/>
      <w:lvlText w:val=""/>
      <w:lvlJc w:val="left"/>
      <w:pPr>
        <w:ind w:left="360" w:hanging="360"/>
      </w:pPr>
      <w:rPr>
        <w:rFonts w:ascii="Symbol" w:hAnsi="Symbol"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7C86735F"/>
    <w:multiLevelType w:val="hybridMultilevel"/>
    <w:tmpl w:val="C450D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25"/>
  </w:num>
  <w:num w:numId="3">
    <w:abstractNumId w:val="3"/>
  </w:num>
  <w:num w:numId="4">
    <w:abstractNumId w:val="2"/>
  </w:num>
  <w:num w:numId="5">
    <w:abstractNumId w:val="1"/>
  </w:num>
  <w:num w:numId="6">
    <w:abstractNumId w:val="0"/>
  </w:num>
  <w:num w:numId="7">
    <w:abstractNumId w:val="15"/>
  </w:num>
  <w:num w:numId="8">
    <w:abstractNumId w:val="8"/>
  </w:num>
  <w:num w:numId="9">
    <w:abstractNumId w:val="6"/>
  </w:num>
  <w:num w:numId="10">
    <w:abstractNumId w:val="4"/>
  </w:num>
  <w:num w:numId="11">
    <w:abstractNumId w:val="42"/>
  </w:num>
  <w:num w:numId="12">
    <w:abstractNumId w:val="19"/>
  </w:num>
  <w:num w:numId="13">
    <w:abstractNumId w:val="26"/>
  </w:num>
  <w:num w:numId="14">
    <w:abstractNumId w:val="16"/>
  </w:num>
  <w:num w:numId="15">
    <w:abstractNumId w:val="29"/>
  </w:num>
  <w:num w:numId="16">
    <w:abstractNumId w:val="45"/>
  </w:num>
  <w:num w:numId="17">
    <w:abstractNumId w:val="34"/>
  </w:num>
  <w:num w:numId="18">
    <w:abstractNumId w:val="9"/>
  </w:num>
  <w:num w:numId="19">
    <w:abstractNumId w:val="41"/>
  </w:num>
  <w:num w:numId="20">
    <w:abstractNumId w:val="32"/>
  </w:num>
  <w:num w:numId="21">
    <w:abstractNumId w:val="14"/>
  </w:num>
  <w:num w:numId="22">
    <w:abstractNumId w:val="44"/>
  </w:num>
  <w:num w:numId="23">
    <w:abstractNumId w:val="31"/>
  </w:num>
  <w:num w:numId="24">
    <w:abstractNumId w:val="11"/>
  </w:num>
  <w:num w:numId="25">
    <w:abstractNumId w:val="39"/>
  </w:num>
  <w:num w:numId="26">
    <w:abstractNumId w:val="23"/>
  </w:num>
  <w:num w:numId="27">
    <w:abstractNumId w:val="10"/>
  </w:num>
  <w:num w:numId="28">
    <w:abstractNumId w:val="40"/>
  </w:num>
  <w:num w:numId="29">
    <w:abstractNumId w:val="38"/>
  </w:num>
  <w:num w:numId="30">
    <w:abstractNumId w:val="27"/>
  </w:num>
  <w:num w:numId="31">
    <w:abstractNumId w:val="37"/>
  </w:num>
  <w:num w:numId="32">
    <w:abstractNumId w:val="20"/>
  </w:num>
  <w:num w:numId="33">
    <w:abstractNumId w:val="5"/>
    <w:lvlOverride w:ilvl="0">
      <w:lvl w:ilvl="0">
        <w:numFmt w:val="bullet"/>
        <w:lvlText w:val="•"/>
        <w:legacy w:legacy="1" w:legacySpace="0" w:legacyIndent="0"/>
        <w:lvlJc w:val="left"/>
        <w:rPr>
          <w:rFonts w:ascii="Calibri" w:hAnsi="Calibri" w:hint="default"/>
          <w:sz w:val="24"/>
        </w:rPr>
      </w:lvl>
    </w:lvlOverride>
  </w:num>
  <w:num w:numId="34">
    <w:abstractNumId w:val="5"/>
    <w:lvlOverride w:ilvl="0">
      <w:lvl w:ilvl="0">
        <w:numFmt w:val="bullet"/>
        <w:lvlText w:val="•"/>
        <w:legacy w:legacy="1" w:legacySpace="0" w:legacyIndent="0"/>
        <w:lvlJc w:val="left"/>
        <w:rPr>
          <w:rFonts w:ascii="Symbol" w:hAnsi="Symbol" w:cs="Arial" w:hint="default"/>
          <w:sz w:val="24"/>
        </w:rPr>
      </w:lvl>
    </w:lvlOverride>
  </w:num>
  <w:num w:numId="35">
    <w:abstractNumId w:val="21"/>
  </w:num>
  <w:num w:numId="36">
    <w:abstractNumId w:val="48"/>
  </w:num>
  <w:num w:numId="37">
    <w:abstractNumId w:val="7"/>
  </w:num>
  <w:num w:numId="38">
    <w:abstractNumId w:val="22"/>
  </w:num>
  <w:num w:numId="39">
    <w:abstractNumId w:val="46"/>
  </w:num>
  <w:num w:numId="40">
    <w:abstractNumId w:val="33"/>
  </w:num>
  <w:num w:numId="41">
    <w:abstractNumId w:val="28"/>
  </w:num>
  <w:num w:numId="42">
    <w:abstractNumId w:val="18"/>
  </w:num>
  <w:num w:numId="43">
    <w:abstractNumId w:val="17"/>
  </w:num>
  <w:num w:numId="44">
    <w:abstractNumId w:val="30"/>
  </w:num>
  <w:num w:numId="45">
    <w:abstractNumId w:val="43"/>
  </w:num>
  <w:num w:numId="46">
    <w:abstractNumId w:val="13"/>
  </w:num>
  <w:num w:numId="47">
    <w:abstractNumId w:val="36"/>
  </w:num>
  <w:num w:numId="48">
    <w:abstractNumId w:val="47"/>
  </w:num>
  <w:num w:numId="49">
    <w:abstractNumId w:val="12"/>
  </w:num>
  <w:num w:numId="50">
    <w:abstractNumId w:val="3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proofState w:spelling="clean" w:grammar="clean"/>
  <w:defaultTabStop w:val="720"/>
  <w:drawingGridHorizontalSpacing w:val="115"/>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E1B"/>
    <w:rsid w:val="0000033D"/>
    <w:rsid w:val="00007A15"/>
    <w:rsid w:val="00027B7F"/>
    <w:rsid w:val="000452B3"/>
    <w:rsid w:val="00050E67"/>
    <w:rsid w:val="000573B0"/>
    <w:rsid w:val="00060937"/>
    <w:rsid w:val="000649B0"/>
    <w:rsid w:val="000650FE"/>
    <w:rsid w:val="00065B4A"/>
    <w:rsid w:val="000766DA"/>
    <w:rsid w:val="000804ED"/>
    <w:rsid w:val="00084815"/>
    <w:rsid w:val="000B0104"/>
    <w:rsid w:val="000C40CA"/>
    <w:rsid w:val="000C51E4"/>
    <w:rsid w:val="000C593B"/>
    <w:rsid w:val="000D733A"/>
    <w:rsid w:val="000E2FC3"/>
    <w:rsid w:val="000E4A4B"/>
    <w:rsid w:val="000F46FC"/>
    <w:rsid w:val="000F6A56"/>
    <w:rsid w:val="001028D2"/>
    <w:rsid w:val="001053DB"/>
    <w:rsid w:val="00105553"/>
    <w:rsid w:val="0011201C"/>
    <w:rsid w:val="001132F5"/>
    <w:rsid w:val="001136DD"/>
    <w:rsid w:val="00136484"/>
    <w:rsid w:val="00142461"/>
    <w:rsid w:val="0014540F"/>
    <w:rsid w:val="00150421"/>
    <w:rsid w:val="0015731E"/>
    <w:rsid w:val="00167FF0"/>
    <w:rsid w:val="001749B1"/>
    <w:rsid w:val="00175EA4"/>
    <w:rsid w:val="001874BD"/>
    <w:rsid w:val="00197C15"/>
    <w:rsid w:val="001B0457"/>
    <w:rsid w:val="001B4FEF"/>
    <w:rsid w:val="001C0DF9"/>
    <w:rsid w:val="001C2BF3"/>
    <w:rsid w:val="001D1674"/>
    <w:rsid w:val="001D57C2"/>
    <w:rsid w:val="001E5892"/>
    <w:rsid w:val="001F3B3A"/>
    <w:rsid w:val="00200613"/>
    <w:rsid w:val="002132AA"/>
    <w:rsid w:val="00231468"/>
    <w:rsid w:val="00234999"/>
    <w:rsid w:val="00234E92"/>
    <w:rsid w:val="00234EDC"/>
    <w:rsid w:val="0023613C"/>
    <w:rsid w:val="00246235"/>
    <w:rsid w:val="002618AC"/>
    <w:rsid w:val="00262632"/>
    <w:rsid w:val="0026742D"/>
    <w:rsid w:val="0027183A"/>
    <w:rsid w:val="0027457F"/>
    <w:rsid w:val="00275123"/>
    <w:rsid w:val="002770CF"/>
    <w:rsid w:val="00281A98"/>
    <w:rsid w:val="002825E0"/>
    <w:rsid w:val="0028449C"/>
    <w:rsid w:val="00291073"/>
    <w:rsid w:val="002B5269"/>
    <w:rsid w:val="002D2223"/>
    <w:rsid w:val="002D2D7A"/>
    <w:rsid w:val="002D549C"/>
    <w:rsid w:val="002D7BEC"/>
    <w:rsid w:val="002D7D83"/>
    <w:rsid w:val="002E201D"/>
    <w:rsid w:val="002E52A7"/>
    <w:rsid w:val="002E7BD5"/>
    <w:rsid w:val="002F1C4B"/>
    <w:rsid w:val="00302F46"/>
    <w:rsid w:val="003064AA"/>
    <w:rsid w:val="003064EA"/>
    <w:rsid w:val="003104DA"/>
    <w:rsid w:val="00313BB5"/>
    <w:rsid w:val="00316901"/>
    <w:rsid w:val="0031729F"/>
    <w:rsid w:val="0032600D"/>
    <w:rsid w:val="00332456"/>
    <w:rsid w:val="003340C8"/>
    <w:rsid w:val="00340DC4"/>
    <w:rsid w:val="00343C45"/>
    <w:rsid w:val="0034753A"/>
    <w:rsid w:val="00354E56"/>
    <w:rsid w:val="00355CCF"/>
    <w:rsid w:val="0036378F"/>
    <w:rsid w:val="00365DD4"/>
    <w:rsid w:val="00367154"/>
    <w:rsid w:val="003708A1"/>
    <w:rsid w:val="0037117A"/>
    <w:rsid w:val="00375873"/>
    <w:rsid w:val="00383D4E"/>
    <w:rsid w:val="00383F80"/>
    <w:rsid w:val="003852EB"/>
    <w:rsid w:val="00385D89"/>
    <w:rsid w:val="00387C52"/>
    <w:rsid w:val="00397ABC"/>
    <w:rsid w:val="003A35D0"/>
    <w:rsid w:val="003A40F6"/>
    <w:rsid w:val="003A5575"/>
    <w:rsid w:val="003A7873"/>
    <w:rsid w:val="003B35B6"/>
    <w:rsid w:val="003B52C3"/>
    <w:rsid w:val="003C6E5E"/>
    <w:rsid w:val="003E0678"/>
    <w:rsid w:val="003E1F1B"/>
    <w:rsid w:val="003E46A9"/>
    <w:rsid w:val="00421A8E"/>
    <w:rsid w:val="0042533B"/>
    <w:rsid w:val="0042616D"/>
    <w:rsid w:val="00434AE9"/>
    <w:rsid w:val="00435CFC"/>
    <w:rsid w:val="00436E00"/>
    <w:rsid w:val="00437B94"/>
    <w:rsid w:val="00445E11"/>
    <w:rsid w:val="004569D8"/>
    <w:rsid w:val="00463497"/>
    <w:rsid w:val="00466B48"/>
    <w:rsid w:val="0046722E"/>
    <w:rsid w:val="004723B4"/>
    <w:rsid w:val="004723CC"/>
    <w:rsid w:val="0048063F"/>
    <w:rsid w:val="00480CD9"/>
    <w:rsid w:val="00484961"/>
    <w:rsid w:val="0048521A"/>
    <w:rsid w:val="004904A5"/>
    <w:rsid w:val="00492168"/>
    <w:rsid w:val="00492368"/>
    <w:rsid w:val="004935A6"/>
    <w:rsid w:val="00494253"/>
    <w:rsid w:val="00495383"/>
    <w:rsid w:val="00497BE9"/>
    <w:rsid w:val="004A3AAE"/>
    <w:rsid w:val="004A46D4"/>
    <w:rsid w:val="004A6706"/>
    <w:rsid w:val="004B1B39"/>
    <w:rsid w:val="004B7355"/>
    <w:rsid w:val="004C3C07"/>
    <w:rsid w:val="004C6307"/>
    <w:rsid w:val="004C6E63"/>
    <w:rsid w:val="004D2608"/>
    <w:rsid w:val="004D2E78"/>
    <w:rsid w:val="004D3D30"/>
    <w:rsid w:val="004E5A05"/>
    <w:rsid w:val="004E5D69"/>
    <w:rsid w:val="004F10D9"/>
    <w:rsid w:val="004F4511"/>
    <w:rsid w:val="004F70F2"/>
    <w:rsid w:val="0050719F"/>
    <w:rsid w:val="0051001F"/>
    <w:rsid w:val="0053081E"/>
    <w:rsid w:val="00531972"/>
    <w:rsid w:val="005425F5"/>
    <w:rsid w:val="00542DEF"/>
    <w:rsid w:val="00546055"/>
    <w:rsid w:val="005469D6"/>
    <w:rsid w:val="00546CDC"/>
    <w:rsid w:val="005511F4"/>
    <w:rsid w:val="00551822"/>
    <w:rsid w:val="00553681"/>
    <w:rsid w:val="00554516"/>
    <w:rsid w:val="00554E45"/>
    <w:rsid w:val="0055543F"/>
    <w:rsid w:val="00557430"/>
    <w:rsid w:val="00563080"/>
    <w:rsid w:val="00567FC0"/>
    <w:rsid w:val="00572BC1"/>
    <w:rsid w:val="00572FD3"/>
    <w:rsid w:val="0057417F"/>
    <w:rsid w:val="00581D13"/>
    <w:rsid w:val="005830A6"/>
    <w:rsid w:val="00591D09"/>
    <w:rsid w:val="005927CB"/>
    <w:rsid w:val="00594869"/>
    <w:rsid w:val="00597E05"/>
    <w:rsid w:val="00597EF5"/>
    <w:rsid w:val="005A1A24"/>
    <w:rsid w:val="005A63FA"/>
    <w:rsid w:val="005B5587"/>
    <w:rsid w:val="005B722A"/>
    <w:rsid w:val="005C25DE"/>
    <w:rsid w:val="005C3CB7"/>
    <w:rsid w:val="005E0943"/>
    <w:rsid w:val="005E25A3"/>
    <w:rsid w:val="005F5326"/>
    <w:rsid w:val="00600139"/>
    <w:rsid w:val="00601002"/>
    <w:rsid w:val="00605D76"/>
    <w:rsid w:val="006116BF"/>
    <w:rsid w:val="00613DE7"/>
    <w:rsid w:val="0061548C"/>
    <w:rsid w:val="00623F8D"/>
    <w:rsid w:val="00630DF0"/>
    <w:rsid w:val="00637A09"/>
    <w:rsid w:val="006414CC"/>
    <w:rsid w:val="0064357E"/>
    <w:rsid w:val="00646060"/>
    <w:rsid w:val="00655092"/>
    <w:rsid w:val="006554C4"/>
    <w:rsid w:val="00656703"/>
    <w:rsid w:val="00670BD3"/>
    <w:rsid w:val="00671787"/>
    <w:rsid w:val="00672856"/>
    <w:rsid w:val="00675D1F"/>
    <w:rsid w:val="006764D7"/>
    <w:rsid w:val="00683363"/>
    <w:rsid w:val="006A117F"/>
    <w:rsid w:val="006A3370"/>
    <w:rsid w:val="006A6104"/>
    <w:rsid w:val="006C305B"/>
    <w:rsid w:val="006C3305"/>
    <w:rsid w:val="006C5C71"/>
    <w:rsid w:val="006C7636"/>
    <w:rsid w:val="006D3B92"/>
    <w:rsid w:val="006E608C"/>
    <w:rsid w:val="006F0034"/>
    <w:rsid w:val="006F015F"/>
    <w:rsid w:val="006F3C69"/>
    <w:rsid w:val="006F75AF"/>
    <w:rsid w:val="007005F6"/>
    <w:rsid w:val="00701D26"/>
    <w:rsid w:val="007048CE"/>
    <w:rsid w:val="0070493A"/>
    <w:rsid w:val="007064FE"/>
    <w:rsid w:val="00714657"/>
    <w:rsid w:val="007165DE"/>
    <w:rsid w:val="00720AF4"/>
    <w:rsid w:val="00726A06"/>
    <w:rsid w:val="00731634"/>
    <w:rsid w:val="00731E79"/>
    <w:rsid w:val="00743A19"/>
    <w:rsid w:val="007578E5"/>
    <w:rsid w:val="00767068"/>
    <w:rsid w:val="0076753D"/>
    <w:rsid w:val="00774839"/>
    <w:rsid w:val="00774B51"/>
    <w:rsid w:val="00782647"/>
    <w:rsid w:val="007A55BF"/>
    <w:rsid w:val="007A583B"/>
    <w:rsid w:val="007B0820"/>
    <w:rsid w:val="007B3D2E"/>
    <w:rsid w:val="007C1199"/>
    <w:rsid w:val="007C677C"/>
    <w:rsid w:val="007D1751"/>
    <w:rsid w:val="007D3F24"/>
    <w:rsid w:val="007D79C2"/>
    <w:rsid w:val="007E623A"/>
    <w:rsid w:val="007F087B"/>
    <w:rsid w:val="007F6283"/>
    <w:rsid w:val="00804631"/>
    <w:rsid w:val="00805311"/>
    <w:rsid w:val="0080637F"/>
    <w:rsid w:val="00815BBF"/>
    <w:rsid w:val="00823EBD"/>
    <w:rsid w:val="0082421D"/>
    <w:rsid w:val="00832E3D"/>
    <w:rsid w:val="00835265"/>
    <w:rsid w:val="0083772B"/>
    <w:rsid w:val="00851C3A"/>
    <w:rsid w:val="00852ADF"/>
    <w:rsid w:val="00861332"/>
    <w:rsid w:val="00870A90"/>
    <w:rsid w:val="00871661"/>
    <w:rsid w:val="00872BBD"/>
    <w:rsid w:val="008745A8"/>
    <w:rsid w:val="00875332"/>
    <w:rsid w:val="008778AB"/>
    <w:rsid w:val="008A18AA"/>
    <w:rsid w:val="008A416B"/>
    <w:rsid w:val="008B2175"/>
    <w:rsid w:val="008B45BB"/>
    <w:rsid w:val="008B6485"/>
    <w:rsid w:val="008C09C8"/>
    <w:rsid w:val="008C1A6E"/>
    <w:rsid w:val="008C2E98"/>
    <w:rsid w:val="008C7491"/>
    <w:rsid w:val="008C75B5"/>
    <w:rsid w:val="008D763F"/>
    <w:rsid w:val="008E0047"/>
    <w:rsid w:val="008E2B26"/>
    <w:rsid w:val="008F0558"/>
    <w:rsid w:val="008F4BF5"/>
    <w:rsid w:val="00902C06"/>
    <w:rsid w:val="009079F9"/>
    <w:rsid w:val="00922CEE"/>
    <w:rsid w:val="00924FDC"/>
    <w:rsid w:val="00924FF5"/>
    <w:rsid w:val="009260CD"/>
    <w:rsid w:val="00933779"/>
    <w:rsid w:val="0093598D"/>
    <w:rsid w:val="009359A1"/>
    <w:rsid w:val="00936499"/>
    <w:rsid w:val="00943E2B"/>
    <w:rsid w:val="00946D76"/>
    <w:rsid w:val="00950705"/>
    <w:rsid w:val="00952F10"/>
    <w:rsid w:val="00953B71"/>
    <w:rsid w:val="0095754A"/>
    <w:rsid w:val="00962607"/>
    <w:rsid w:val="00965E27"/>
    <w:rsid w:val="009708B7"/>
    <w:rsid w:val="009716F4"/>
    <w:rsid w:val="00971A26"/>
    <w:rsid w:val="009722DE"/>
    <w:rsid w:val="00985546"/>
    <w:rsid w:val="00997978"/>
    <w:rsid w:val="009A1246"/>
    <w:rsid w:val="009A1C9A"/>
    <w:rsid w:val="009A2BCE"/>
    <w:rsid w:val="009C4347"/>
    <w:rsid w:val="009D176E"/>
    <w:rsid w:val="009D40D3"/>
    <w:rsid w:val="009D6876"/>
    <w:rsid w:val="009E13EC"/>
    <w:rsid w:val="009E25C1"/>
    <w:rsid w:val="009E43BC"/>
    <w:rsid w:val="009E6A3E"/>
    <w:rsid w:val="009F015E"/>
    <w:rsid w:val="009F5EBA"/>
    <w:rsid w:val="009F7030"/>
    <w:rsid w:val="00A02B85"/>
    <w:rsid w:val="00A10B42"/>
    <w:rsid w:val="00A10CA5"/>
    <w:rsid w:val="00A11486"/>
    <w:rsid w:val="00A20AFB"/>
    <w:rsid w:val="00A20B9A"/>
    <w:rsid w:val="00A2438F"/>
    <w:rsid w:val="00A2471E"/>
    <w:rsid w:val="00A42316"/>
    <w:rsid w:val="00A4457E"/>
    <w:rsid w:val="00A45B36"/>
    <w:rsid w:val="00A4792D"/>
    <w:rsid w:val="00A50EAE"/>
    <w:rsid w:val="00A50F34"/>
    <w:rsid w:val="00A51D50"/>
    <w:rsid w:val="00A562EC"/>
    <w:rsid w:val="00A65F1B"/>
    <w:rsid w:val="00A66B07"/>
    <w:rsid w:val="00A76A65"/>
    <w:rsid w:val="00A805BC"/>
    <w:rsid w:val="00A9537C"/>
    <w:rsid w:val="00A978BF"/>
    <w:rsid w:val="00AA0382"/>
    <w:rsid w:val="00AA6317"/>
    <w:rsid w:val="00AA6FC0"/>
    <w:rsid w:val="00AA7B10"/>
    <w:rsid w:val="00AC7D75"/>
    <w:rsid w:val="00AD1245"/>
    <w:rsid w:val="00AD397F"/>
    <w:rsid w:val="00AD5250"/>
    <w:rsid w:val="00AD5A48"/>
    <w:rsid w:val="00AE470C"/>
    <w:rsid w:val="00AF40D9"/>
    <w:rsid w:val="00AF7D74"/>
    <w:rsid w:val="00B13A46"/>
    <w:rsid w:val="00B22093"/>
    <w:rsid w:val="00B266DE"/>
    <w:rsid w:val="00B34ABE"/>
    <w:rsid w:val="00B43439"/>
    <w:rsid w:val="00B4604C"/>
    <w:rsid w:val="00B557F1"/>
    <w:rsid w:val="00B574A6"/>
    <w:rsid w:val="00B6417B"/>
    <w:rsid w:val="00B65B70"/>
    <w:rsid w:val="00B671E4"/>
    <w:rsid w:val="00B727C7"/>
    <w:rsid w:val="00B869BB"/>
    <w:rsid w:val="00B87FD2"/>
    <w:rsid w:val="00BA6F9B"/>
    <w:rsid w:val="00BB052B"/>
    <w:rsid w:val="00BB20FE"/>
    <w:rsid w:val="00BB4483"/>
    <w:rsid w:val="00BC195E"/>
    <w:rsid w:val="00BC19F8"/>
    <w:rsid w:val="00BC3AB7"/>
    <w:rsid w:val="00BC4E08"/>
    <w:rsid w:val="00BD24E4"/>
    <w:rsid w:val="00BD493A"/>
    <w:rsid w:val="00BD6564"/>
    <w:rsid w:val="00BE3715"/>
    <w:rsid w:val="00BE7A0B"/>
    <w:rsid w:val="00BF058F"/>
    <w:rsid w:val="00C07E7C"/>
    <w:rsid w:val="00C10FED"/>
    <w:rsid w:val="00C11C17"/>
    <w:rsid w:val="00C23C09"/>
    <w:rsid w:val="00C25681"/>
    <w:rsid w:val="00C32DEE"/>
    <w:rsid w:val="00C35DA4"/>
    <w:rsid w:val="00C421F2"/>
    <w:rsid w:val="00C428E9"/>
    <w:rsid w:val="00C44EE2"/>
    <w:rsid w:val="00C46B08"/>
    <w:rsid w:val="00C4742D"/>
    <w:rsid w:val="00C519E2"/>
    <w:rsid w:val="00C544FB"/>
    <w:rsid w:val="00C56AC6"/>
    <w:rsid w:val="00C56F15"/>
    <w:rsid w:val="00C57168"/>
    <w:rsid w:val="00C57316"/>
    <w:rsid w:val="00C60806"/>
    <w:rsid w:val="00C62BF9"/>
    <w:rsid w:val="00C703C0"/>
    <w:rsid w:val="00C7607D"/>
    <w:rsid w:val="00C8016C"/>
    <w:rsid w:val="00C95B0F"/>
    <w:rsid w:val="00CB296B"/>
    <w:rsid w:val="00CB38CD"/>
    <w:rsid w:val="00CB4109"/>
    <w:rsid w:val="00CB501B"/>
    <w:rsid w:val="00CB7A8C"/>
    <w:rsid w:val="00CC164F"/>
    <w:rsid w:val="00CD3C7D"/>
    <w:rsid w:val="00CD7D4A"/>
    <w:rsid w:val="00CE3BCA"/>
    <w:rsid w:val="00CF4EF9"/>
    <w:rsid w:val="00CF5D3F"/>
    <w:rsid w:val="00CF67E4"/>
    <w:rsid w:val="00CF7A41"/>
    <w:rsid w:val="00D05D73"/>
    <w:rsid w:val="00D07FCC"/>
    <w:rsid w:val="00D11419"/>
    <w:rsid w:val="00D125BE"/>
    <w:rsid w:val="00D17CD7"/>
    <w:rsid w:val="00D4285A"/>
    <w:rsid w:val="00D434DE"/>
    <w:rsid w:val="00D43871"/>
    <w:rsid w:val="00D626F2"/>
    <w:rsid w:val="00D64592"/>
    <w:rsid w:val="00D73F42"/>
    <w:rsid w:val="00D776A4"/>
    <w:rsid w:val="00D803BD"/>
    <w:rsid w:val="00D81389"/>
    <w:rsid w:val="00D9559D"/>
    <w:rsid w:val="00DB7749"/>
    <w:rsid w:val="00DC3793"/>
    <w:rsid w:val="00DC40A1"/>
    <w:rsid w:val="00DC5F63"/>
    <w:rsid w:val="00DC70D7"/>
    <w:rsid w:val="00DD2C28"/>
    <w:rsid w:val="00DD59C2"/>
    <w:rsid w:val="00DD7B39"/>
    <w:rsid w:val="00DE5DD4"/>
    <w:rsid w:val="00DF0563"/>
    <w:rsid w:val="00DF40C7"/>
    <w:rsid w:val="00DF6884"/>
    <w:rsid w:val="00E06CC3"/>
    <w:rsid w:val="00E17225"/>
    <w:rsid w:val="00E17725"/>
    <w:rsid w:val="00E25CD8"/>
    <w:rsid w:val="00E434DE"/>
    <w:rsid w:val="00E43907"/>
    <w:rsid w:val="00E47A3A"/>
    <w:rsid w:val="00E77EB7"/>
    <w:rsid w:val="00E80822"/>
    <w:rsid w:val="00E81DF0"/>
    <w:rsid w:val="00E9707C"/>
    <w:rsid w:val="00EA4CC5"/>
    <w:rsid w:val="00EA740E"/>
    <w:rsid w:val="00EB0683"/>
    <w:rsid w:val="00EB0CE1"/>
    <w:rsid w:val="00EB31E1"/>
    <w:rsid w:val="00EC369D"/>
    <w:rsid w:val="00EC4E1B"/>
    <w:rsid w:val="00EC7BBA"/>
    <w:rsid w:val="00EE0ABB"/>
    <w:rsid w:val="00EE22B6"/>
    <w:rsid w:val="00EE4706"/>
    <w:rsid w:val="00EF0392"/>
    <w:rsid w:val="00F048BB"/>
    <w:rsid w:val="00F066FB"/>
    <w:rsid w:val="00F104CA"/>
    <w:rsid w:val="00F12359"/>
    <w:rsid w:val="00F12AFC"/>
    <w:rsid w:val="00F30EBC"/>
    <w:rsid w:val="00F350C3"/>
    <w:rsid w:val="00F371E5"/>
    <w:rsid w:val="00F400F1"/>
    <w:rsid w:val="00F5033D"/>
    <w:rsid w:val="00F503B9"/>
    <w:rsid w:val="00F55D6F"/>
    <w:rsid w:val="00F6088A"/>
    <w:rsid w:val="00F62D13"/>
    <w:rsid w:val="00F739EF"/>
    <w:rsid w:val="00F7487F"/>
    <w:rsid w:val="00F97009"/>
    <w:rsid w:val="00F97D22"/>
    <w:rsid w:val="00FA23A1"/>
    <w:rsid w:val="00FA3B0E"/>
    <w:rsid w:val="00FB0FD8"/>
    <w:rsid w:val="00FB7E95"/>
    <w:rsid w:val="00FD020D"/>
    <w:rsid w:val="00FD1C72"/>
    <w:rsid w:val="00FD39A8"/>
    <w:rsid w:val="00FD449C"/>
    <w:rsid w:val="00FD746B"/>
    <w:rsid w:val="00FE0F94"/>
    <w:rsid w:val="00FE638A"/>
    <w:rsid w:val="00FF118B"/>
    <w:rsid w:val="00FF3ECC"/>
    <w:rsid w:val="00FF52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oNotEmbedSmartTags/>
  <w:decimalSymbol w:val="."/>
  <w:listSeparator w:val=","/>
  <w15:docId w15:val="{3F1C567D-2DE5-4F67-A379-68F70A8BA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66DA"/>
    <w:pPr>
      <w:spacing w:before="60" w:after="180"/>
    </w:pPr>
    <w:rPr>
      <w:rFonts w:cs="Times New Roman"/>
      <w:szCs w:val="20"/>
      <w:lang w:eastAsia="ja-JP"/>
    </w:rPr>
  </w:style>
  <w:style w:type="paragraph" w:styleId="Heading1">
    <w:name w:val="heading 1"/>
    <w:basedOn w:val="Normal"/>
    <w:next w:val="Normal"/>
    <w:link w:val="Heading1Char"/>
    <w:uiPriority w:val="9"/>
    <w:unhideWhenUsed/>
    <w:qFormat/>
    <w:rsid w:val="00BF058F"/>
    <w:pPr>
      <w:spacing w:before="300" w:after="80" w:line="240" w:lineRule="auto"/>
      <w:outlineLvl w:val="0"/>
    </w:pPr>
    <w:rPr>
      <w:b/>
      <w:color w:val="1F497D" w:themeColor="text2"/>
      <w:sz w:val="32"/>
      <w:szCs w:val="32"/>
    </w:rPr>
  </w:style>
  <w:style w:type="paragraph" w:styleId="Heading2">
    <w:name w:val="heading 2"/>
    <w:basedOn w:val="Normal"/>
    <w:next w:val="Normal"/>
    <w:link w:val="Heading2Char"/>
    <w:uiPriority w:val="9"/>
    <w:unhideWhenUsed/>
    <w:qFormat/>
    <w:rsid w:val="00546055"/>
    <w:pPr>
      <w:spacing w:before="120" w:after="80"/>
      <w:outlineLvl w:val="1"/>
    </w:pPr>
    <w:rPr>
      <w:b/>
      <w:color w:val="4F81BD" w:themeColor="accent1"/>
      <w:spacing w:val="20"/>
      <w:sz w:val="28"/>
      <w:szCs w:val="28"/>
    </w:rPr>
  </w:style>
  <w:style w:type="paragraph" w:styleId="Heading3">
    <w:name w:val="heading 3"/>
    <w:aliases w:val="Heading Band 3"/>
    <w:basedOn w:val="Normal"/>
    <w:next w:val="Normal"/>
    <w:link w:val="Heading3Char"/>
    <w:uiPriority w:val="9"/>
    <w:unhideWhenUsed/>
    <w:qFormat/>
    <w:rsid w:val="002E7BD5"/>
    <w:pPr>
      <w:keepNext/>
      <w:keepLines/>
      <w:shd w:val="clear" w:color="auto" w:fill="9BBB59" w:themeFill="accent3"/>
      <w:spacing w:before="240"/>
      <w:outlineLvl w:val="2"/>
    </w:pPr>
    <w:rPr>
      <w:rFonts w:ascii="Calibri" w:eastAsia="Times New Roman" w:hAnsi="Calibri"/>
      <w:b/>
      <w:bCs/>
      <w:color w:val="FFFFFF" w:themeColor="background1"/>
      <w:sz w:val="28"/>
      <w:szCs w:val="22"/>
      <w:lang w:eastAsia="en-US"/>
    </w:rPr>
  </w:style>
  <w:style w:type="paragraph" w:styleId="Heading4">
    <w:name w:val="heading 4"/>
    <w:basedOn w:val="Normal"/>
    <w:next w:val="Normal"/>
    <w:link w:val="Heading4Char"/>
    <w:autoRedefine/>
    <w:uiPriority w:val="9"/>
    <w:unhideWhenUsed/>
    <w:qFormat/>
    <w:rsid w:val="00F371E5"/>
    <w:pPr>
      <w:spacing w:before="240" w:after="0"/>
      <w:outlineLvl w:val="3"/>
    </w:pPr>
    <w:rPr>
      <w:b/>
      <w:caps/>
      <w:color w:val="76923C" w:themeColor="accent3" w:themeShade="BF"/>
      <w:spacing w:val="14"/>
      <w:sz w:val="24"/>
      <w:szCs w:val="22"/>
    </w:rPr>
  </w:style>
  <w:style w:type="paragraph" w:styleId="Heading5">
    <w:name w:val="heading 5"/>
    <w:basedOn w:val="Normal"/>
    <w:next w:val="Normal"/>
    <w:link w:val="Heading5Char"/>
    <w:uiPriority w:val="9"/>
    <w:unhideWhenUsed/>
    <w:qFormat/>
    <w:rsid w:val="00546055"/>
    <w:pPr>
      <w:spacing w:before="120" w:after="0"/>
      <w:outlineLvl w:val="4"/>
    </w:pPr>
    <w:rPr>
      <w:b/>
      <w:color w:val="1F497D" w:themeColor="text2"/>
      <w:spacing w:val="10"/>
      <w:szCs w:val="26"/>
    </w:rPr>
  </w:style>
  <w:style w:type="paragraph" w:styleId="Heading6">
    <w:name w:val="heading 6"/>
    <w:basedOn w:val="Normal"/>
    <w:next w:val="Normal"/>
    <w:link w:val="Heading6Char"/>
    <w:uiPriority w:val="9"/>
    <w:semiHidden/>
    <w:unhideWhenUsed/>
    <w:qFormat/>
    <w:rsid w:val="00AD1245"/>
    <w:pPr>
      <w:spacing w:after="0"/>
      <w:outlineLvl w:val="5"/>
    </w:pPr>
    <w:rPr>
      <w:b/>
      <w:color w:val="C0504D" w:themeColor="accent2"/>
      <w:spacing w:val="10"/>
    </w:rPr>
  </w:style>
  <w:style w:type="paragraph" w:styleId="Heading7">
    <w:name w:val="heading 7"/>
    <w:basedOn w:val="Normal"/>
    <w:next w:val="Normal"/>
    <w:link w:val="Heading7Char"/>
    <w:uiPriority w:val="9"/>
    <w:semiHidden/>
    <w:unhideWhenUsed/>
    <w:qFormat/>
    <w:rsid w:val="00AD1245"/>
    <w:pPr>
      <w:spacing w:after="0"/>
      <w:outlineLvl w:val="6"/>
    </w:pPr>
    <w:rPr>
      <w:smallCaps/>
      <w:color w:val="000000" w:themeColor="text1"/>
      <w:spacing w:val="10"/>
    </w:rPr>
  </w:style>
  <w:style w:type="paragraph" w:styleId="Heading8">
    <w:name w:val="heading 8"/>
    <w:basedOn w:val="Normal"/>
    <w:next w:val="Normal"/>
    <w:link w:val="Heading8Char"/>
    <w:uiPriority w:val="9"/>
    <w:semiHidden/>
    <w:unhideWhenUsed/>
    <w:qFormat/>
    <w:rsid w:val="00AD1245"/>
    <w:pPr>
      <w:spacing w:after="0"/>
      <w:outlineLvl w:val="7"/>
    </w:pPr>
    <w:rPr>
      <w:b/>
      <w:i/>
      <w:color w:val="4F81BD" w:themeColor="accent1"/>
      <w:spacing w:val="10"/>
      <w:sz w:val="24"/>
    </w:rPr>
  </w:style>
  <w:style w:type="paragraph" w:styleId="Heading9">
    <w:name w:val="heading 9"/>
    <w:basedOn w:val="Normal"/>
    <w:next w:val="Normal"/>
    <w:link w:val="Heading9Char"/>
    <w:uiPriority w:val="9"/>
    <w:semiHidden/>
    <w:unhideWhenUsed/>
    <w:qFormat/>
    <w:rsid w:val="00AD1245"/>
    <w:pPr>
      <w:spacing w:after="0"/>
      <w:outlineLvl w:val="8"/>
    </w:pPr>
    <w:rPr>
      <w:b/>
      <w:caps/>
      <w:color w:val="9BBB59" w:themeColor="accent3"/>
      <w:spacing w:val="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058F"/>
    <w:rPr>
      <w:rFonts w:cs="Times New Roman"/>
      <w:b/>
      <w:color w:val="1F497D" w:themeColor="text2"/>
      <w:sz w:val="32"/>
      <w:szCs w:val="32"/>
      <w:lang w:eastAsia="ja-JP"/>
    </w:rPr>
  </w:style>
  <w:style w:type="character" w:customStyle="1" w:styleId="Heading2Char">
    <w:name w:val="Heading 2 Char"/>
    <w:basedOn w:val="DefaultParagraphFont"/>
    <w:link w:val="Heading2"/>
    <w:uiPriority w:val="9"/>
    <w:rsid w:val="00546055"/>
    <w:rPr>
      <w:rFonts w:cs="Times New Roman"/>
      <w:b/>
      <w:color w:val="4F81BD" w:themeColor="accent1"/>
      <w:spacing w:val="20"/>
      <w:sz w:val="28"/>
      <w:szCs w:val="28"/>
      <w:lang w:eastAsia="ja-JP"/>
    </w:rPr>
  </w:style>
  <w:style w:type="character" w:customStyle="1" w:styleId="Heading3Char">
    <w:name w:val="Heading 3 Char"/>
    <w:aliases w:val="Heading Band 3 Char"/>
    <w:basedOn w:val="DefaultParagraphFont"/>
    <w:link w:val="Heading3"/>
    <w:uiPriority w:val="9"/>
    <w:rsid w:val="002E7BD5"/>
    <w:rPr>
      <w:rFonts w:ascii="Calibri" w:eastAsia="Times New Roman" w:hAnsi="Calibri" w:cs="Times New Roman"/>
      <w:b/>
      <w:bCs/>
      <w:color w:val="FFFFFF" w:themeColor="background1"/>
      <w:sz w:val="28"/>
      <w:shd w:val="clear" w:color="auto" w:fill="9BBB59" w:themeFill="accent3"/>
    </w:rPr>
  </w:style>
  <w:style w:type="paragraph" w:styleId="Footer">
    <w:name w:val="footer"/>
    <w:basedOn w:val="Normal"/>
    <w:link w:val="FooterChar"/>
    <w:uiPriority w:val="99"/>
    <w:unhideWhenUsed/>
    <w:rsid w:val="00AD1245"/>
    <w:pPr>
      <w:tabs>
        <w:tab w:val="center" w:pos="4320"/>
        <w:tab w:val="right" w:pos="8640"/>
      </w:tabs>
    </w:pPr>
  </w:style>
  <w:style w:type="character" w:customStyle="1" w:styleId="FooterChar">
    <w:name w:val="Footer Char"/>
    <w:basedOn w:val="DefaultParagraphFont"/>
    <w:link w:val="Footer"/>
    <w:uiPriority w:val="99"/>
    <w:rsid w:val="00AD1245"/>
    <w:rPr>
      <w:rFonts w:cs="Times New Roman"/>
      <w:sz w:val="23"/>
      <w:szCs w:val="20"/>
      <w:lang w:eastAsia="ja-JP"/>
    </w:rPr>
  </w:style>
  <w:style w:type="paragraph" w:styleId="Header">
    <w:name w:val="header"/>
    <w:aliases w:val="Header Char Char Char Char,Header Char Char Char,Header Char Char,*Header,Header 3"/>
    <w:basedOn w:val="Normal"/>
    <w:link w:val="HeaderChar"/>
    <w:uiPriority w:val="99"/>
    <w:unhideWhenUsed/>
    <w:qFormat/>
    <w:rsid w:val="00AD1245"/>
    <w:pPr>
      <w:tabs>
        <w:tab w:val="center" w:pos="4320"/>
        <w:tab w:val="right" w:pos="8640"/>
      </w:tabs>
    </w:pPr>
  </w:style>
  <w:style w:type="character" w:customStyle="1" w:styleId="HeaderChar">
    <w:name w:val="Header Char"/>
    <w:aliases w:val="Header Char Char Char Char Char,Header Char Char Char Char1,Header Char Char Char1,*Header Char,Header 3 Char"/>
    <w:basedOn w:val="DefaultParagraphFont"/>
    <w:link w:val="Header"/>
    <w:uiPriority w:val="99"/>
    <w:rsid w:val="00AD1245"/>
    <w:rPr>
      <w:rFonts w:cs="Times New Roman"/>
      <w:sz w:val="23"/>
      <w:szCs w:val="20"/>
      <w:lang w:eastAsia="ja-JP"/>
    </w:rPr>
  </w:style>
  <w:style w:type="paragraph" w:styleId="IntenseQuote">
    <w:name w:val="Intense Quote"/>
    <w:basedOn w:val="Normal"/>
    <w:link w:val="IntenseQuoteChar"/>
    <w:uiPriority w:val="30"/>
    <w:qFormat/>
    <w:rsid w:val="007005F6"/>
    <w:pPr>
      <w:pBdr>
        <w:top w:val="double" w:sz="12" w:space="10" w:color="C0504D" w:themeColor="accent2"/>
        <w:left w:val="double" w:sz="12" w:space="10" w:color="C0504D" w:themeColor="accent2"/>
        <w:bottom w:val="double" w:sz="12" w:space="10" w:color="C0504D" w:themeColor="accent2"/>
        <w:right w:val="double" w:sz="12" w:space="10" w:color="C0504D" w:themeColor="accent2"/>
      </w:pBdr>
      <w:shd w:val="clear" w:color="auto" w:fill="FFFFFF" w:themeFill="background1"/>
      <w:spacing w:before="300" w:after="300"/>
      <w:ind w:left="720" w:right="720"/>
      <w:contextualSpacing/>
    </w:pPr>
    <w:rPr>
      <w:b/>
    </w:rPr>
  </w:style>
  <w:style w:type="character" w:customStyle="1" w:styleId="IntenseQuoteChar">
    <w:name w:val="Intense Quote Char"/>
    <w:basedOn w:val="DefaultParagraphFont"/>
    <w:link w:val="IntenseQuote"/>
    <w:uiPriority w:val="30"/>
    <w:rsid w:val="007005F6"/>
    <w:rPr>
      <w:rFonts w:cs="Times New Roman"/>
      <w:b/>
      <w:sz w:val="23"/>
      <w:szCs w:val="20"/>
      <w:shd w:val="clear" w:color="auto" w:fill="FFFFFF" w:themeFill="background1"/>
      <w:lang w:eastAsia="ja-JP"/>
    </w:rPr>
  </w:style>
  <w:style w:type="paragraph" w:styleId="Subtitle">
    <w:name w:val="Subtitle"/>
    <w:basedOn w:val="Normal"/>
    <w:link w:val="SubtitleChar"/>
    <w:uiPriority w:val="11"/>
    <w:qFormat/>
    <w:rsid w:val="00B43439"/>
    <w:pPr>
      <w:spacing w:after="720" w:line="240" w:lineRule="auto"/>
    </w:pPr>
    <w:rPr>
      <w:b/>
      <w:color w:val="76923C" w:themeColor="accent3" w:themeShade="BF"/>
      <w:spacing w:val="50"/>
      <w:sz w:val="40"/>
      <w:szCs w:val="22"/>
    </w:rPr>
  </w:style>
  <w:style w:type="character" w:customStyle="1" w:styleId="SubtitleChar">
    <w:name w:val="Subtitle Char"/>
    <w:basedOn w:val="DefaultParagraphFont"/>
    <w:link w:val="Subtitle"/>
    <w:uiPriority w:val="11"/>
    <w:rsid w:val="00B43439"/>
    <w:rPr>
      <w:rFonts w:cs="Times New Roman"/>
      <w:b/>
      <w:color w:val="76923C" w:themeColor="accent3" w:themeShade="BF"/>
      <w:spacing w:val="50"/>
      <w:sz w:val="40"/>
      <w:lang w:eastAsia="ja-JP"/>
    </w:rPr>
  </w:style>
  <w:style w:type="paragraph" w:styleId="Title">
    <w:name w:val="Title"/>
    <w:basedOn w:val="Normal"/>
    <w:link w:val="TitleChar"/>
    <w:uiPriority w:val="10"/>
    <w:qFormat/>
    <w:rsid w:val="00B43439"/>
    <w:pPr>
      <w:spacing w:after="0" w:line="240" w:lineRule="auto"/>
    </w:pPr>
    <w:rPr>
      <w:color w:val="1F497D" w:themeColor="text2"/>
      <w:sz w:val="56"/>
      <w:szCs w:val="48"/>
    </w:rPr>
  </w:style>
  <w:style w:type="character" w:customStyle="1" w:styleId="TitleChar">
    <w:name w:val="Title Char"/>
    <w:basedOn w:val="DefaultParagraphFont"/>
    <w:link w:val="Title"/>
    <w:uiPriority w:val="10"/>
    <w:rsid w:val="00B43439"/>
    <w:rPr>
      <w:rFonts w:cs="Times New Roman"/>
      <w:color w:val="1F497D" w:themeColor="text2"/>
      <w:sz w:val="56"/>
      <w:szCs w:val="48"/>
      <w:lang w:eastAsia="ja-JP"/>
    </w:rPr>
  </w:style>
  <w:style w:type="paragraph" w:styleId="BalloonText">
    <w:name w:val="Balloon Text"/>
    <w:basedOn w:val="Normal"/>
    <w:link w:val="BalloonTextChar"/>
    <w:uiPriority w:val="99"/>
    <w:semiHidden/>
    <w:unhideWhenUsed/>
    <w:rsid w:val="00AD1245"/>
    <w:rPr>
      <w:rFonts w:ascii="Tahoma" w:hAnsi="Tahoma" w:cs="Tahoma"/>
      <w:sz w:val="16"/>
      <w:szCs w:val="16"/>
    </w:rPr>
  </w:style>
  <w:style w:type="character" w:customStyle="1" w:styleId="BalloonTextChar">
    <w:name w:val="Balloon Text Char"/>
    <w:basedOn w:val="DefaultParagraphFont"/>
    <w:link w:val="BalloonText"/>
    <w:uiPriority w:val="99"/>
    <w:semiHidden/>
    <w:rsid w:val="00AD1245"/>
    <w:rPr>
      <w:rFonts w:ascii="Tahoma" w:hAnsi="Tahoma" w:cs="Tahoma"/>
      <w:sz w:val="16"/>
      <w:szCs w:val="16"/>
      <w:lang w:eastAsia="ja-JP"/>
    </w:rPr>
  </w:style>
  <w:style w:type="character" w:styleId="BookTitle">
    <w:name w:val="Book Title"/>
    <w:basedOn w:val="DefaultParagraphFont"/>
    <w:uiPriority w:val="33"/>
    <w:qFormat/>
    <w:rsid w:val="00AD1245"/>
    <w:rPr>
      <w:rFonts w:asciiTheme="minorHAnsi" w:hAnsiTheme="minorHAnsi" w:cs="Times New Roman"/>
      <w:i/>
      <w:color w:val="1F497D" w:themeColor="text2"/>
      <w:sz w:val="23"/>
      <w:szCs w:val="20"/>
    </w:rPr>
  </w:style>
  <w:style w:type="paragraph" w:styleId="Caption">
    <w:name w:val="caption"/>
    <w:basedOn w:val="Normal"/>
    <w:next w:val="Normal"/>
    <w:uiPriority w:val="35"/>
    <w:unhideWhenUsed/>
    <w:rsid w:val="00AD1245"/>
    <w:rPr>
      <w:b/>
      <w:bCs/>
      <w:caps/>
      <w:sz w:val="16"/>
      <w:szCs w:val="18"/>
    </w:rPr>
  </w:style>
  <w:style w:type="character" w:styleId="Emphasis">
    <w:name w:val="Emphasis"/>
    <w:uiPriority w:val="20"/>
    <w:qFormat/>
    <w:rsid w:val="00AD1245"/>
    <w:rPr>
      <w:rFonts w:asciiTheme="minorHAnsi" w:hAnsiTheme="minorHAnsi"/>
      <w:b/>
      <w:i/>
      <w:color w:val="1F497D" w:themeColor="text2"/>
      <w:spacing w:val="10"/>
      <w:sz w:val="23"/>
    </w:rPr>
  </w:style>
  <w:style w:type="character" w:customStyle="1" w:styleId="Heading4Char">
    <w:name w:val="Heading 4 Char"/>
    <w:basedOn w:val="DefaultParagraphFont"/>
    <w:link w:val="Heading4"/>
    <w:uiPriority w:val="9"/>
    <w:rsid w:val="00F371E5"/>
    <w:rPr>
      <w:rFonts w:cs="Times New Roman"/>
      <w:b/>
      <w:caps/>
      <w:color w:val="76923C" w:themeColor="accent3" w:themeShade="BF"/>
      <w:spacing w:val="14"/>
      <w:sz w:val="24"/>
      <w:lang w:eastAsia="ja-JP"/>
    </w:rPr>
  </w:style>
  <w:style w:type="character" w:customStyle="1" w:styleId="Heading5Char">
    <w:name w:val="Heading 5 Char"/>
    <w:basedOn w:val="DefaultParagraphFont"/>
    <w:link w:val="Heading5"/>
    <w:uiPriority w:val="9"/>
    <w:rsid w:val="00546055"/>
    <w:rPr>
      <w:rFonts w:cs="Times New Roman"/>
      <w:b/>
      <w:color w:val="1F497D" w:themeColor="text2"/>
      <w:spacing w:val="10"/>
      <w:szCs w:val="26"/>
      <w:lang w:eastAsia="ja-JP"/>
    </w:rPr>
  </w:style>
  <w:style w:type="character" w:customStyle="1" w:styleId="Heading6Char">
    <w:name w:val="Heading 6 Char"/>
    <w:basedOn w:val="DefaultParagraphFont"/>
    <w:link w:val="Heading6"/>
    <w:uiPriority w:val="9"/>
    <w:semiHidden/>
    <w:rsid w:val="00AD1245"/>
    <w:rPr>
      <w:rFonts w:cs="Times New Roman"/>
      <w:b/>
      <w:color w:val="C0504D" w:themeColor="accent2"/>
      <w:spacing w:val="10"/>
      <w:sz w:val="23"/>
      <w:szCs w:val="20"/>
      <w:lang w:eastAsia="ja-JP"/>
    </w:rPr>
  </w:style>
  <w:style w:type="character" w:customStyle="1" w:styleId="Heading7Char">
    <w:name w:val="Heading 7 Char"/>
    <w:basedOn w:val="DefaultParagraphFont"/>
    <w:link w:val="Heading7"/>
    <w:uiPriority w:val="9"/>
    <w:semiHidden/>
    <w:rsid w:val="00AD1245"/>
    <w:rPr>
      <w:rFonts w:cs="Times New Roman"/>
      <w:smallCaps/>
      <w:color w:val="000000" w:themeColor="text1"/>
      <w:spacing w:val="10"/>
      <w:sz w:val="23"/>
      <w:szCs w:val="20"/>
      <w:lang w:eastAsia="ja-JP"/>
    </w:rPr>
  </w:style>
  <w:style w:type="character" w:customStyle="1" w:styleId="Heading8Char">
    <w:name w:val="Heading 8 Char"/>
    <w:basedOn w:val="DefaultParagraphFont"/>
    <w:link w:val="Heading8"/>
    <w:uiPriority w:val="9"/>
    <w:semiHidden/>
    <w:rsid w:val="00AD1245"/>
    <w:rPr>
      <w:rFonts w:cs="Times New Roman"/>
      <w:b/>
      <w:i/>
      <w:color w:val="4F81BD" w:themeColor="accent1"/>
      <w:spacing w:val="10"/>
      <w:sz w:val="24"/>
      <w:szCs w:val="20"/>
      <w:lang w:eastAsia="ja-JP"/>
    </w:rPr>
  </w:style>
  <w:style w:type="character" w:customStyle="1" w:styleId="Heading9Char">
    <w:name w:val="Heading 9 Char"/>
    <w:basedOn w:val="DefaultParagraphFont"/>
    <w:link w:val="Heading9"/>
    <w:uiPriority w:val="9"/>
    <w:semiHidden/>
    <w:rsid w:val="00AD1245"/>
    <w:rPr>
      <w:rFonts w:cs="Times New Roman"/>
      <w:b/>
      <w:caps/>
      <w:color w:val="9BBB59" w:themeColor="accent3"/>
      <w:spacing w:val="40"/>
      <w:sz w:val="20"/>
      <w:szCs w:val="20"/>
      <w:lang w:eastAsia="ja-JP"/>
    </w:rPr>
  </w:style>
  <w:style w:type="character" w:styleId="Hyperlink">
    <w:name w:val="Hyperlink"/>
    <w:basedOn w:val="DefaultParagraphFont"/>
    <w:uiPriority w:val="99"/>
    <w:unhideWhenUsed/>
    <w:rsid w:val="006C7636"/>
    <w:rPr>
      <w:color w:val="0000FF" w:themeColor="hyperlink"/>
      <w:u w:val="none"/>
    </w:rPr>
  </w:style>
  <w:style w:type="character" w:styleId="IntenseEmphasis">
    <w:name w:val="Intense Emphasis"/>
    <w:basedOn w:val="DefaultParagraphFont"/>
    <w:uiPriority w:val="21"/>
    <w:qFormat/>
    <w:rsid w:val="00AD1245"/>
    <w:rPr>
      <w:rFonts w:asciiTheme="minorHAnsi" w:hAnsiTheme="minorHAnsi"/>
      <w:b/>
      <w:dstrike w:val="0"/>
      <w:color w:val="C0504D" w:themeColor="accent2"/>
      <w:spacing w:val="10"/>
      <w:w w:val="100"/>
      <w:kern w:val="0"/>
      <w:position w:val="0"/>
      <w:sz w:val="23"/>
      <w:vertAlign w:val="baseline"/>
    </w:rPr>
  </w:style>
  <w:style w:type="character" w:styleId="IntenseReference">
    <w:name w:val="Intense Reference"/>
    <w:basedOn w:val="DefaultParagraphFont"/>
    <w:uiPriority w:val="32"/>
    <w:qFormat/>
    <w:rsid w:val="00AD1245"/>
    <w:rPr>
      <w:rFonts w:asciiTheme="minorHAnsi" w:hAnsiTheme="minorHAnsi"/>
      <w:b/>
      <w:caps/>
      <w:color w:val="4F81BD" w:themeColor="accent1"/>
      <w:spacing w:val="10"/>
      <w:w w:val="100"/>
      <w:position w:val="0"/>
      <w:sz w:val="20"/>
      <w:szCs w:val="18"/>
      <w:u w:val="single" w:color="4F81BD" w:themeColor="accent1"/>
      <w:bdr w:val="none" w:sz="0" w:space="0" w:color="auto"/>
    </w:rPr>
  </w:style>
  <w:style w:type="paragraph" w:styleId="List">
    <w:name w:val="List"/>
    <w:basedOn w:val="Normal"/>
    <w:uiPriority w:val="99"/>
    <w:semiHidden/>
    <w:unhideWhenUsed/>
    <w:rsid w:val="00AD1245"/>
    <w:pPr>
      <w:ind w:left="360" w:hanging="360"/>
    </w:pPr>
  </w:style>
  <w:style w:type="paragraph" w:styleId="List2">
    <w:name w:val="List 2"/>
    <w:basedOn w:val="Normal"/>
    <w:uiPriority w:val="99"/>
    <w:semiHidden/>
    <w:unhideWhenUsed/>
    <w:rsid w:val="00AD1245"/>
    <w:pPr>
      <w:ind w:left="720" w:hanging="360"/>
    </w:pPr>
  </w:style>
  <w:style w:type="paragraph" w:styleId="ListBullet">
    <w:name w:val="List Bullet"/>
    <w:basedOn w:val="Normal"/>
    <w:uiPriority w:val="36"/>
    <w:unhideWhenUsed/>
    <w:qFormat/>
    <w:rsid w:val="00AD1245"/>
    <w:pPr>
      <w:numPr>
        <w:numId w:val="2"/>
      </w:numPr>
    </w:pPr>
    <w:rPr>
      <w:sz w:val="24"/>
    </w:rPr>
  </w:style>
  <w:style w:type="paragraph" w:styleId="ListBullet2">
    <w:name w:val="List Bullet 2"/>
    <w:basedOn w:val="Normal"/>
    <w:uiPriority w:val="36"/>
    <w:unhideWhenUsed/>
    <w:qFormat/>
    <w:rsid w:val="00AD1245"/>
    <w:pPr>
      <w:numPr>
        <w:numId w:val="3"/>
      </w:numPr>
    </w:pPr>
    <w:rPr>
      <w:color w:val="4F81BD" w:themeColor="accent1"/>
    </w:rPr>
  </w:style>
  <w:style w:type="paragraph" w:styleId="ListBullet3">
    <w:name w:val="List Bullet 3"/>
    <w:basedOn w:val="Normal"/>
    <w:uiPriority w:val="36"/>
    <w:unhideWhenUsed/>
    <w:qFormat/>
    <w:rsid w:val="000C51E4"/>
    <w:pPr>
      <w:numPr>
        <w:numId w:val="4"/>
      </w:numPr>
    </w:pPr>
    <w:rPr>
      <w:color w:val="9BBB59" w:themeColor="accent3"/>
    </w:rPr>
  </w:style>
  <w:style w:type="paragraph" w:styleId="ListBullet4">
    <w:name w:val="List Bullet 4"/>
    <w:basedOn w:val="Normal"/>
    <w:uiPriority w:val="36"/>
    <w:unhideWhenUsed/>
    <w:qFormat/>
    <w:rsid w:val="00AD1245"/>
    <w:pPr>
      <w:numPr>
        <w:numId w:val="5"/>
      </w:numPr>
    </w:pPr>
    <w:rPr>
      <w:caps/>
      <w:spacing w:val="4"/>
    </w:rPr>
  </w:style>
  <w:style w:type="paragraph" w:styleId="ListBullet5">
    <w:name w:val="List Bullet 5"/>
    <w:basedOn w:val="Normal"/>
    <w:uiPriority w:val="36"/>
    <w:unhideWhenUsed/>
    <w:qFormat/>
    <w:rsid w:val="00AD1245"/>
    <w:pPr>
      <w:numPr>
        <w:numId w:val="6"/>
      </w:numPr>
    </w:pPr>
  </w:style>
  <w:style w:type="paragraph" w:styleId="ListParagraph">
    <w:name w:val="List Paragraph"/>
    <w:basedOn w:val="Normal"/>
    <w:link w:val="ListParagraphChar"/>
    <w:uiPriority w:val="34"/>
    <w:unhideWhenUsed/>
    <w:qFormat/>
    <w:rsid w:val="00AD1245"/>
    <w:pPr>
      <w:ind w:left="720"/>
      <w:contextualSpacing/>
    </w:pPr>
  </w:style>
  <w:style w:type="numbering" w:customStyle="1" w:styleId="MedianListStyle">
    <w:name w:val="Median List Style"/>
    <w:uiPriority w:val="99"/>
    <w:rsid w:val="00AD1245"/>
    <w:pPr>
      <w:numPr>
        <w:numId w:val="1"/>
      </w:numPr>
    </w:pPr>
  </w:style>
  <w:style w:type="paragraph" w:styleId="NoSpacing">
    <w:name w:val="No Spacing"/>
    <w:basedOn w:val="Normal"/>
    <w:link w:val="NoSpacingChar"/>
    <w:uiPriority w:val="99"/>
    <w:qFormat/>
    <w:rsid w:val="00AD1245"/>
    <w:pPr>
      <w:spacing w:after="0" w:line="240" w:lineRule="auto"/>
    </w:pPr>
  </w:style>
  <w:style w:type="paragraph" w:styleId="Quote">
    <w:name w:val="Quote"/>
    <w:basedOn w:val="Normal"/>
    <w:link w:val="QuoteChar"/>
    <w:uiPriority w:val="29"/>
    <w:qFormat/>
    <w:rsid w:val="00AD1245"/>
    <w:rPr>
      <w:i/>
      <w:smallCaps/>
      <w:color w:val="1F497D" w:themeColor="text2"/>
      <w:spacing w:val="6"/>
    </w:rPr>
  </w:style>
  <w:style w:type="character" w:customStyle="1" w:styleId="QuoteChar">
    <w:name w:val="Quote Char"/>
    <w:basedOn w:val="DefaultParagraphFont"/>
    <w:link w:val="Quote"/>
    <w:uiPriority w:val="29"/>
    <w:rsid w:val="00AD1245"/>
    <w:rPr>
      <w:rFonts w:cs="Times New Roman"/>
      <w:i/>
      <w:smallCaps/>
      <w:color w:val="1F497D" w:themeColor="text2"/>
      <w:spacing w:val="6"/>
      <w:sz w:val="23"/>
      <w:szCs w:val="20"/>
      <w:lang w:eastAsia="ja-JP"/>
    </w:rPr>
  </w:style>
  <w:style w:type="character" w:styleId="Strong">
    <w:name w:val="Strong"/>
    <w:uiPriority w:val="22"/>
    <w:qFormat/>
    <w:rsid w:val="00AD1245"/>
    <w:rPr>
      <w:rFonts w:asciiTheme="minorHAnsi" w:hAnsiTheme="minorHAnsi"/>
      <w:b/>
      <w:color w:val="C0504D" w:themeColor="accent2"/>
    </w:rPr>
  </w:style>
  <w:style w:type="character" w:styleId="SubtleEmphasis">
    <w:name w:val="Subtle Emphasis"/>
    <w:basedOn w:val="DefaultParagraphFont"/>
    <w:uiPriority w:val="19"/>
    <w:qFormat/>
    <w:rsid w:val="00AD1245"/>
    <w:rPr>
      <w:rFonts w:asciiTheme="minorHAnsi" w:hAnsiTheme="minorHAnsi"/>
      <w:i/>
      <w:sz w:val="23"/>
    </w:rPr>
  </w:style>
  <w:style w:type="character" w:styleId="SubtleReference">
    <w:name w:val="Subtle Reference"/>
    <w:basedOn w:val="DefaultParagraphFont"/>
    <w:uiPriority w:val="31"/>
    <w:qFormat/>
    <w:rsid w:val="00AD1245"/>
    <w:rPr>
      <w:rFonts w:asciiTheme="minorHAnsi" w:hAnsiTheme="minorHAnsi"/>
      <w:b/>
      <w:i/>
      <w:color w:val="1F497D" w:themeColor="text2"/>
      <w:sz w:val="23"/>
    </w:rPr>
  </w:style>
  <w:style w:type="table" w:styleId="TableGrid">
    <w:name w:val="Table Grid"/>
    <w:basedOn w:val="TableNormal"/>
    <w:uiPriority w:val="59"/>
    <w:rsid w:val="00AD1245"/>
    <w:pPr>
      <w:spacing w:after="0" w:line="240" w:lineRule="auto"/>
    </w:pPr>
    <w:rPr>
      <w:rFonts w:cs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Authorities">
    <w:name w:val="table of authorities"/>
    <w:basedOn w:val="Normal"/>
    <w:next w:val="Normal"/>
    <w:uiPriority w:val="99"/>
    <w:semiHidden/>
    <w:unhideWhenUsed/>
    <w:rsid w:val="00AD1245"/>
    <w:pPr>
      <w:ind w:left="220" w:hanging="220"/>
    </w:pPr>
  </w:style>
  <w:style w:type="paragraph" w:styleId="TOC1">
    <w:name w:val="toc 1"/>
    <w:basedOn w:val="Normal"/>
    <w:next w:val="Normal"/>
    <w:autoRedefine/>
    <w:uiPriority w:val="39"/>
    <w:unhideWhenUsed/>
    <w:rsid w:val="006E608C"/>
    <w:pPr>
      <w:tabs>
        <w:tab w:val="right" w:leader="dot" w:pos="9990"/>
      </w:tabs>
      <w:spacing w:before="180" w:after="40" w:line="240" w:lineRule="auto"/>
    </w:pPr>
    <w:rPr>
      <w:b/>
      <w:caps/>
      <w:noProof/>
      <w:color w:val="1F497D" w:themeColor="text2"/>
    </w:rPr>
  </w:style>
  <w:style w:type="paragraph" w:styleId="TOC2">
    <w:name w:val="toc 2"/>
    <w:basedOn w:val="Normal"/>
    <w:next w:val="Normal"/>
    <w:autoRedefine/>
    <w:uiPriority w:val="39"/>
    <w:unhideWhenUsed/>
    <w:rsid w:val="006E608C"/>
    <w:pPr>
      <w:tabs>
        <w:tab w:val="right" w:leader="dot" w:pos="9990"/>
      </w:tabs>
      <w:spacing w:after="40" w:line="240" w:lineRule="auto"/>
      <w:ind w:left="144"/>
    </w:pPr>
    <w:rPr>
      <w:noProof/>
    </w:rPr>
  </w:style>
  <w:style w:type="paragraph" w:styleId="TOC3">
    <w:name w:val="toc 3"/>
    <w:basedOn w:val="Normal"/>
    <w:next w:val="Normal"/>
    <w:autoRedefine/>
    <w:uiPriority w:val="39"/>
    <w:unhideWhenUsed/>
    <w:qFormat/>
    <w:rsid w:val="006E608C"/>
    <w:pPr>
      <w:tabs>
        <w:tab w:val="right" w:leader="dot" w:pos="9990"/>
      </w:tabs>
      <w:spacing w:after="40" w:line="240" w:lineRule="auto"/>
      <w:ind w:left="288"/>
    </w:pPr>
    <w:rPr>
      <w:noProof/>
    </w:rPr>
  </w:style>
  <w:style w:type="paragraph" w:styleId="TOC4">
    <w:name w:val="toc 4"/>
    <w:basedOn w:val="Normal"/>
    <w:next w:val="Normal"/>
    <w:autoRedefine/>
    <w:uiPriority w:val="99"/>
    <w:semiHidden/>
    <w:unhideWhenUsed/>
    <w:qFormat/>
    <w:rsid w:val="00AD1245"/>
    <w:pPr>
      <w:tabs>
        <w:tab w:val="right" w:leader="dot" w:pos="8630"/>
      </w:tabs>
      <w:spacing w:after="40" w:line="240" w:lineRule="auto"/>
      <w:ind w:left="432"/>
    </w:pPr>
    <w:rPr>
      <w:noProof/>
    </w:rPr>
  </w:style>
  <w:style w:type="paragraph" w:styleId="TOC5">
    <w:name w:val="toc 5"/>
    <w:basedOn w:val="Normal"/>
    <w:next w:val="Normal"/>
    <w:autoRedefine/>
    <w:uiPriority w:val="99"/>
    <w:semiHidden/>
    <w:unhideWhenUsed/>
    <w:qFormat/>
    <w:rsid w:val="00AD1245"/>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qFormat/>
    <w:rsid w:val="00AD1245"/>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qFormat/>
    <w:rsid w:val="00AD1245"/>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qFormat/>
    <w:rsid w:val="00AD1245"/>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qFormat/>
    <w:rsid w:val="00AD1245"/>
    <w:pPr>
      <w:tabs>
        <w:tab w:val="right" w:leader="dot" w:pos="8630"/>
      </w:tabs>
      <w:spacing w:after="40" w:line="240" w:lineRule="auto"/>
      <w:ind w:left="1152"/>
    </w:pPr>
    <w:rPr>
      <w:noProof/>
    </w:rPr>
  </w:style>
  <w:style w:type="character" w:customStyle="1" w:styleId="NoSpacingChar">
    <w:name w:val="No Spacing Char"/>
    <w:basedOn w:val="DefaultParagraphFont"/>
    <w:link w:val="NoSpacing"/>
    <w:uiPriority w:val="1"/>
    <w:rsid w:val="00AD1245"/>
    <w:rPr>
      <w:rFonts w:cs="Times New Roman"/>
      <w:sz w:val="23"/>
      <w:szCs w:val="20"/>
      <w:lang w:eastAsia="ja-JP"/>
    </w:rPr>
  </w:style>
  <w:style w:type="paragraph" w:customStyle="1" w:styleId="HeaderEven">
    <w:name w:val="Header Even"/>
    <w:basedOn w:val="Normal"/>
    <w:uiPriority w:val="39"/>
    <w:semiHidden/>
    <w:unhideWhenUsed/>
    <w:qFormat/>
    <w:rsid w:val="00AD1245"/>
    <w:pPr>
      <w:pBdr>
        <w:bottom w:val="single" w:sz="4" w:space="1" w:color="4F81BD" w:themeColor="accent1"/>
      </w:pBdr>
      <w:spacing w:after="0" w:line="240" w:lineRule="auto"/>
    </w:pPr>
    <w:rPr>
      <w:rFonts w:eastAsia="Times New Roman"/>
      <w:b/>
      <w:color w:val="1F497D" w:themeColor="text2"/>
      <w:sz w:val="20"/>
      <w:szCs w:val="24"/>
      <w:lang w:eastAsia="ko-KR"/>
    </w:rPr>
  </w:style>
  <w:style w:type="paragraph" w:customStyle="1" w:styleId="FooterEven">
    <w:name w:val="Footer Even"/>
    <w:basedOn w:val="Normal"/>
    <w:uiPriority w:val="49"/>
    <w:semiHidden/>
    <w:unhideWhenUsed/>
    <w:rsid w:val="00AD1245"/>
    <w:pPr>
      <w:pBdr>
        <w:top w:val="single" w:sz="4" w:space="1" w:color="4F81BD" w:themeColor="accent1"/>
      </w:pBdr>
    </w:pPr>
    <w:rPr>
      <w:color w:val="1F497D" w:themeColor="text2"/>
      <w:sz w:val="20"/>
    </w:rPr>
  </w:style>
  <w:style w:type="paragraph" w:customStyle="1" w:styleId="HeaderOdd">
    <w:name w:val="Header Odd"/>
    <w:basedOn w:val="Normal"/>
    <w:uiPriority w:val="39"/>
    <w:unhideWhenUsed/>
    <w:qFormat/>
    <w:rsid w:val="00AD1245"/>
    <w:pPr>
      <w:pBdr>
        <w:bottom w:val="single" w:sz="4" w:space="1" w:color="4F81BD" w:themeColor="accent1"/>
      </w:pBdr>
      <w:spacing w:after="0" w:line="240" w:lineRule="auto"/>
      <w:jc w:val="right"/>
    </w:pPr>
    <w:rPr>
      <w:rFonts w:eastAsia="Times New Roman"/>
      <w:b/>
      <w:color w:val="1F497D" w:themeColor="text2"/>
      <w:sz w:val="20"/>
      <w:szCs w:val="24"/>
      <w:lang w:eastAsia="ko-KR"/>
    </w:rPr>
  </w:style>
  <w:style w:type="paragraph" w:customStyle="1" w:styleId="FooterOdd">
    <w:name w:val="Footer Odd"/>
    <w:basedOn w:val="Normal"/>
    <w:uiPriority w:val="39"/>
    <w:unhideWhenUsed/>
    <w:qFormat/>
    <w:rsid w:val="00AD1245"/>
    <w:pPr>
      <w:pBdr>
        <w:top w:val="single" w:sz="4" w:space="1" w:color="4F81BD" w:themeColor="accent1"/>
      </w:pBdr>
      <w:jc w:val="right"/>
    </w:pPr>
    <w:rPr>
      <w:color w:val="1F497D" w:themeColor="text2"/>
      <w:sz w:val="20"/>
    </w:rPr>
  </w:style>
  <w:style w:type="paragraph" w:customStyle="1" w:styleId="BulletList">
    <w:name w:val="Bullet List"/>
    <w:basedOn w:val="Bullet1"/>
    <w:link w:val="BulletListChar"/>
    <w:autoRedefine/>
    <w:qFormat/>
    <w:rsid w:val="006414CC"/>
    <w:pPr>
      <w:spacing w:before="120" w:after="120"/>
    </w:pPr>
    <w:rPr>
      <w:color w:val="000000" w:themeColor="text1"/>
    </w:rPr>
  </w:style>
  <w:style w:type="table" w:styleId="MediumShading1-Accent3">
    <w:name w:val="Medium Shading 1 Accent 3"/>
    <w:basedOn w:val="TableNormal"/>
    <w:uiPriority w:val="43"/>
    <w:rsid w:val="000C51E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ListParagraphChar">
    <w:name w:val="List Paragraph Char"/>
    <w:basedOn w:val="DefaultParagraphFont"/>
    <w:link w:val="ListParagraph"/>
    <w:uiPriority w:val="34"/>
    <w:rsid w:val="000C51E4"/>
    <w:rPr>
      <w:rFonts w:cs="Times New Roman"/>
      <w:sz w:val="23"/>
      <w:szCs w:val="20"/>
      <w:lang w:eastAsia="ja-JP"/>
    </w:rPr>
  </w:style>
  <w:style w:type="character" w:customStyle="1" w:styleId="BulletListChar">
    <w:name w:val="Bullet List Char"/>
    <w:basedOn w:val="ListParagraphChar"/>
    <w:link w:val="BulletList"/>
    <w:rsid w:val="006414CC"/>
    <w:rPr>
      <w:rFonts w:ascii="Calibri" w:eastAsia="Times New Roman" w:hAnsi="Calibri" w:cs="Times New Roman"/>
      <w:color w:val="000000" w:themeColor="text1"/>
      <w:sz w:val="23"/>
      <w:szCs w:val="24"/>
      <w:lang w:eastAsia="ja-JP" w:bidi="en-US"/>
    </w:rPr>
  </w:style>
  <w:style w:type="table" w:styleId="LightShading-Accent3">
    <w:name w:val="Light Shading Accent 3"/>
    <w:basedOn w:val="TableNormal"/>
    <w:uiPriority w:val="43"/>
    <w:rsid w:val="000C51E4"/>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Table1">
    <w:name w:val="Table 1"/>
    <w:basedOn w:val="Normal"/>
    <w:link w:val="Table1Char"/>
    <w:qFormat/>
    <w:rsid w:val="000C51E4"/>
    <w:rPr>
      <w:b/>
      <w:bCs/>
      <w:color w:val="76923C" w:themeColor="accent3" w:themeShade="BF"/>
    </w:rPr>
  </w:style>
  <w:style w:type="character" w:customStyle="1" w:styleId="Table1Char">
    <w:name w:val="Table 1 Char"/>
    <w:basedOn w:val="DefaultParagraphFont"/>
    <w:link w:val="Table1"/>
    <w:rsid w:val="000C51E4"/>
    <w:rPr>
      <w:rFonts w:cs="Times New Roman"/>
      <w:b/>
      <w:bCs/>
      <w:color w:val="76923C" w:themeColor="accent3" w:themeShade="BF"/>
      <w:sz w:val="23"/>
      <w:szCs w:val="20"/>
      <w:lang w:eastAsia="ja-JP"/>
    </w:rPr>
  </w:style>
  <w:style w:type="paragraph" w:styleId="TOCHeading">
    <w:name w:val="TOC Heading"/>
    <w:basedOn w:val="Heading1"/>
    <w:next w:val="Normal"/>
    <w:uiPriority w:val="39"/>
    <w:semiHidden/>
    <w:unhideWhenUsed/>
    <w:qFormat/>
    <w:rsid w:val="00B727C7"/>
    <w:pPr>
      <w:keepNext/>
      <w:keepLines/>
      <w:spacing w:before="480" w:after="0" w:line="276" w:lineRule="auto"/>
      <w:outlineLvl w:val="9"/>
    </w:pPr>
    <w:rPr>
      <w:rFonts w:asciiTheme="majorHAnsi" w:eastAsiaTheme="majorEastAsia" w:hAnsiTheme="majorHAnsi" w:cstheme="majorBidi"/>
      <w:bCs/>
      <w:color w:val="365F91" w:themeColor="accent1" w:themeShade="BF"/>
      <w:sz w:val="28"/>
      <w:szCs w:val="28"/>
      <w:lang w:eastAsia="en-US"/>
    </w:rPr>
  </w:style>
  <w:style w:type="paragraph" w:customStyle="1" w:styleId="Bullet2">
    <w:name w:val="Bullet 2"/>
    <w:basedOn w:val="ListParagraph"/>
    <w:uiPriority w:val="1"/>
    <w:qFormat/>
    <w:rsid w:val="006F75AF"/>
    <w:pPr>
      <w:numPr>
        <w:numId w:val="8"/>
      </w:numPr>
      <w:spacing w:after="60"/>
    </w:pPr>
    <w:rPr>
      <w:rFonts w:ascii="Calibri" w:eastAsia="Times New Roman" w:hAnsi="Calibri"/>
      <w:szCs w:val="24"/>
      <w:lang w:eastAsia="en-US" w:bidi="en-US"/>
    </w:rPr>
  </w:style>
  <w:style w:type="paragraph" w:customStyle="1" w:styleId="Bullet3">
    <w:name w:val="Bullet 3"/>
    <w:basedOn w:val="ListParagraph"/>
    <w:uiPriority w:val="1"/>
    <w:qFormat/>
    <w:rsid w:val="006F75AF"/>
    <w:pPr>
      <w:numPr>
        <w:ilvl w:val="2"/>
        <w:numId w:val="9"/>
      </w:numPr>
      <w:spacing w:after="60"/>
    </w:pPr>
    <w:rPr>
      <w:rFonts w:ascii="Calibri" w:eastAsia="Times New Roman" w:hAnsi="Calibri"/>
      <w:sz w:val="20"/>
      <w:szCs w:val="24"/>
      <w:lang w:eastAsia="en-US" w:bidi="en-US"/>
    </w:rPr>
  </w:style>
  <w:style w:type="paragraph" w:styleId="FootnoteText">
    <w:name w:val="footnote text"/>
    <w:basedOn w:val="Normal"/>
    <w:link w:val="FootnoteTextChar"/>
    <w:rsid w:val="006F75AF"/>
    <w:pPr>
      <w:spacing w:after="0" w:line="240" w:lineRule="auto"/>
    </w:pPr>
    <w:rPr>
      <w:rFonts w:ascii="Calibri" w:eastAsia="Times New Roman" w:hAnsi="Calibri"/>
      <w:sz w:val="16"/>
      <w:lang w:eastAsia="en-US" w:bidi="en-US"/>
    </w:rPr>
  </w:style>
  <w:style w:type="character" w:customStyle="1" w:styleId="FootnoteTextChar">
    <w:name w:val="Footnote Text Char"/>
    <w:basedOn w:val="DefaultParagraphFont"/>
    <w:link w:val="FootnoteText"/>
    <w:rsid w:val="006F75AF"/>
    <w:rPr>
      <w:rFonts w:ascii="Calibri" w:eastAsia="Times New Roman" w:hAnsi="Calibri" w:cs="Times New Roman"/>
      <w:sz w:val="16"/>
      <w:szCs w:val="20"/>
      <w:lang w:bidi="en-US"/>
    </w:rPr>
  </w:style>
  <w:style w:type="character" w:styleId="FootnoteReference">
    <w:name w:val="footnote reference"/>
    <w:basedOn w:val="DefaultParagraphFont"/>
    <w:rsid w:val="006F75AF"/>
    <w:rPr>
      <w:vertAlign w:val="superscript"/>
    </w:rPr>
  </w:style>
  <w:style w:type="paragraph" w:customStyle="1" w:styleId="Bullet1">
    <w:name w:val="Bullet 1"/>
    <w:basedOn w:val="ListParagraph"/>
    <w:link w:val="Bullet1Char"/>
    <w:uiPriority w:val="99"/>
    <w:qFormat/>
    <w:rsid w:val="006F75AF"/>
    <w:pPr>
      <w:numPr>
        <w:numId w:val="7"/>
      </w:numPr>
      <w:spacing w:after="60"/>
    </w:pPr>
    <w:rPr>
      <w:rFonts w:ascii="Calibri" w:eastAsia="Times New Roman" w:hAnsi="Calibri"/>
      <w:szCs w:val="24"/>
      <w:lang w:eastAsia="en-US" w:bidi="en-US"/>
    </w:rPr>
  </w:style>
  <w:style w:type="character" w:customStyle="1" w:styleId="Bullet1Char">
    <w:name w:val="Bullet 1 Char"/>
    <w:basedOn w:val="DefaultParagraphFont"/>
    <w:link w:val="Bullet1"/>
    <w:uiPriority w:val="99"/>
    <w:rsid w:val="006F75AF"/>
    <w:rPr>
      <w:rFonts w:ascii="Calibri" w:eastAsia="Times New Roman" w:hAnsi="Calibri" w:cs="Times New Roman"/>
      <w:szCs w:val="24"/>
      <w:lang w:bidi="en-US"/>
    </w:rPr>
  </w:style>
  <w:style w:type="paragraph" w:customStyle="1" w:styleId="refs">
    <w:name w:val="refs"/>
    <w:basedOn w:val="Normal"/>
    <w:uiPriority w:val="99"/>
    <w:qFormat/>
    <w:rsid w:val="006F75AF"/>
    <w:pPr>
      <w:autoSpaceDE w:val="0"/>
      <w:autoSpaceDN w:val="0"/>
      <w:adjustRightInd w:val="0"/>
      <w:spacing w:after="160" w:line="240" w:lineRule="auto"/>
      <w:ind w:left="432" w:hanging="432"/>
    </w:pPr>
    <w:rPr>
      <w:rFonts w:ascii="Calibri" w:eastAsia="Times New Roman" w:hAnsi="Calibri"/>
      <w:bCs/>
      <w:szCs w:val="22"/>
      <w:lang w:eastAsia="en-US" w:bidi="en-US"/>
    </w:rPr>
  </w:style>
  <w:style w:type="character" w:styleId="PageNumber">
    <w:name w:val="page number"/>
    <w:basedOn w:val="DefaultParagraphFont"/>
    <w:qFormat/>
    <w:rsid w:val="006F75AF"/>
    <w:rPr>
      <w:rFonts w:ascii="Century Gothic" w:hAnsi="Century Gothic"/>
      <w:color w:val="1C3E95"/>
      <w:sz w:val="20"/>
    </w:rPr>
  </w:style>
  <w:style w:type="paragraph" w:styleId="ListNumber">
    <w:name w:val="List Number"/>
    <w:basedOn w:val="Normal"/>
    <w:qFormat/>
    <w:rsid w:val="006F75AF"/>
    <w:pPr>
      <w:numPr>
        <w:numId w:val="10"/>
      </w:numPr>
      <w:spacing w:after="200"/>
      <w:contextualSpacing/>
    </w:pPr>
    <w:rPr>
      <w:rFonts w:ascii="Calibri" w:eastAsia="Times New Roman" w:hAnsi="Calibri"/>
      <w:szCs w:val="22"/>
      <w:lang w:eastAsia="en-US" w:bidi="en-US"/>
    </w:rPr>
  </w:style>
  <w:style w:type="table" w:styleId="MediumGrid1-Accent3">
    <w:name w:val="Medium Grid 1 Accent 3"/>
    <w:basedOn w:val="TableNormal"/>
    <w:uiPriority w:val="43"/>
    <w:rsid w:val="00FD39A8"/>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LearningProgressionHeader">
    <w:name w:val="Learning Progression Header"/>
    <w:next w:val="Normal"/>
    <w:autoRedefine/>
    <w:qFormat/>
    <w:rsid w:val="005E25A3"/>
    <w:pPr>
      <w:pBdr>
        <w:bottom w:val="single" w:sz="12" w:space="1" w:color="9BBB59" w:themeColor="accent3"/>
      </w:pBdr>
      <w:tabs>
        <w:tab w:val="right" w:pos="9360"/>
      </w:tabs>
      <w:spacing w:before="480" w:after="120" w:line="240" w:lineRule="auto"/>
    </w:pPr>
    <w:rPr>
      <w:rFonts w:eastAsia="Calibri" w:cs="Times New Roman"/>
      <w:b/>
      <w:bCs/>
      <w:color w:val="4F81BD"/>
      <w:sz w:val="28"/>
      <w:szCs w:val="26"/>
    </w:rPr>
  </w:style>
  <w:style w:type="character" w:styleId="CommentReference">
    <w:name w:val="annotation reference"/>
    <w:basedOn w:val="DefaultParagraphFont"/>
    <w:unhideWhenUsed/>
    <w:rsid w:val="00731634"/>
    <w:rPr>
      <w:sz w:val="16"/>
      <w:szCs w:val="16"/>
    </w:rPr>
  </w:style>
  <w:style w:type="paragraph" w:styleId="CommentText">
    <w:name w:val="annotation text"/>
    <w:basedOn w:val="Normal"/>
    <w:link w:val="CommentTextChar"/>
    <w:unhideWhenUsed/>
    <w:rsid w:val="00731634"/>
    <w:pPr>
      <w:spacing w:line="240" w:lineRule="auto"/>
    </w:pPr>
    <w:rPr>
      <w:sz w:val="20"/>
    </w:rPr>
  </w:style>
  <w:style w:type="character" w:customStyle="1" w:styleId="CommentTextChar">
    <w:name w:val="Comment Text Char"/>
    <w:basedOn w:val="DefaultParagraphFont"/>
    <w:link w:val="CommentText"/>
    <w:rsid w:val="00731634"/>
    <w:rPr>
      <w:rFonts w:cs="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731634"/>
    <w:rPr>
      <w:b/>
      <w:bCs/>
    </w:rPr>
  </w:style>
  <w:style w:type="character" w:customStyle="1" w:styleId="CommentSubjectChar">
    <w:name w:val="Comment Subject Char"/>
    <w:basedOn w:val="CommentTextChar"/>
    <w:link w:val="CommentSubject"/>
    <w:uiPriority w:val="99"/>
    <w:semiHidden/>
    <w:rsid w:val="00731634"/>
    <w:rPr>
      <w:rFonts w:cs="Times New Roman"/>
      <w:b/>
      <w:bCs/>
      <w:sz w:val="20"/>
      <w:szCs w:val="20"/>
      <w:lang w:eastAsia="ja-JP"/>
    </w:rPr>
  </w:style>
  <w:style w:type="character" w:customStyle="1" w:styleId="editable1">
    <w:name w:val="editable1"/>
    <w:basedOn w:val="DefaultParagraphFont"/>
    <w:rsid w:val="00480CD9"/>
    <w:rPr>
      <w:i/>
      <w:iCs/>
    </w:rPr>
  </w:style>
  <w:style w:type="character" w:styleId="FollowedHyperlink">
    <w:name w:val="FollowedHyperlink"/>
    <w:basedOn w:val="DefaultParagraphFont"/>
    <w:uiPriority w:val="99"/>
    <w:semiHidden/>
    <w:unhideWhenUsed/>
    <w:rsid w:val="00601002"/>
    <w:rPr>
      <w:color w:val="800080" w:themeColor="followedHyperlink"/>
      <w:u w:val="single"/>
    </w:rPr>
  </w:style>
  <w:style w:type="table" w:styleId="MediumGrid3-Accent3">
    <w:name w:val="Medium Grid 3 Accent 3"/>
    <w:basedOn w:val="TableNormal"/>
    <w:uiPriority w:val="43"/>
    <w:rsid w:val="006F003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olorfulGrid-Accent3">
    <w:name w:val="Colorful Grid Accent 3"/>
    <w:basedOn w:val="TableNormal"/>
    <w:uiPriority w:val="43"/>
    <w:rsid w:val="006F003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NormalWeb">
    <w:name w:val="Normal (Web)"/>
    <w:basedOn w:val="Normal"/>
    <w:uiPriority w:val="99"/>
    <w:unhideWhenUsed/>
    <w:rsid w:val="00936499"/>
    <w:pPr>
      <w:spacing w:before="100" w:beforeAutospacing="1" w:after="100" w:afterAutospacing="1" w:line="240" w:lineRule="auto"/>
    </w:pPr>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9765">
      <w:bodyDiv w:val="1"/>
      <w:marLeft w:val="0"/>
      <w:marRight w:val="0"/>
      <w:marTop w:val="0"/>
      <w:marBottom w:val="0"/>
      <w:divBdr>
        <w:top w:val="none" w:sz="0" w:space="0" w:color="auto"/>
        <w:left w:val="none" w:sz="0" w:space="0" w:color="auto"/>
        <w:bottom w:val="none" w:sz="0" w:space="0" w:color="auto"/>
        <w:right w:val="none" w:sz="0" w:space="0" w:color="auto"/>
      </w:divBdr>
    </w:div>
    <w:div w:id="6834171">
      <w:bodyDiv w:val="1"/>
      <w:marLeft w:val="0"/>
      <w:marRight w:val="0"/>
      <w:marTop w:val="0"/>
      <w:marBottom w:val="0"/>
      <w:divBdr>
        <w:top w:val="none" w:sz="0" w:space="0" w:color="auto"/>
        <w:left w:val="none" w:sz="0" w:space="0" w:color="auto"/>
        <w:bottom w:val="none" w:sz="0" w:space="0" w:color="auto"/>
        <w:right w:val="none" w:sz="0" w:space="0" w:color="auto"/>
      </w:divBdr>
    </w:div>
    <w:div w:id="9112275">
      <w:bodyDiv w:val="1"/>
      <w:marLeft w:val="0"/>
      <w:marRight w:val="0"/>
      <w:marTop w:val="0"/>
      <w:marBottom w:val="0"/>
      <w:divBdr>
        <w:top w:val="none" w:sz="0" w:space="0" w:color="auto"/>
        <w:left w:val="none" w:sz="0" w:space="0" w:color="auto"/>
        <w:bottom w:val="none" w:sz="0" w:space="0" w:color="auto"/>
        <w:right w:val="none" w:sz="0" w:space="0" w:color="auto"/>
      </w:divBdr>
    </w:div>
    <w:div w:id="12997237">
      <w:bodyDiv w:val="1"/>
      <w:marLeft w:val="0"/>
      <w:marRight w:val="0"/>
      <w:marTop w:val="0"/>
      <w:marBottom w:val="0"/>
      <w:divBdr>
        <w:top w:val="none" w:sz="0" w:space="0" w:color="auto"/>
        <w:left w:val="none" w:sz="0" w:space="0" w:color="auto"/>
        <w:bottom w:val="none" w:sz="0" w:space="0" w:color="auto"/>
        <w:right w:val="none" w:sz="0" w:space="0" w:color="auto"/>
      </w:divBdr>
    </w:div>
    <w:div w:id="23601147">
      <w:bodyDiv w:val="1"/>
      <w:marLeft w:val="0"/>
      <w:marRight w:val="0"/>
      <w:marTop w:val="0"/>
      <w:marBottom w:val="0"/>
      <w:divBdr>
        <w:top w:val="none" w:sz="0" w:space="0" w:color="auto"/>
        <w:left w:val="none" w:sz="0" w:space="0" w:color="auto"/>
        <w:bottom w:val="none" w:sz="0" w:space="0" w:color="auto"/>
        <w:right w:val="none" w:sz="0" w:space="0" w:color="auto"/>
      </w:divBdr>
    </w:div>
    <w:div w:id="27919876">
      <w:bodyDiv w:val="1"/>
      <w:marLeft w:val="0"/>
      <w:marRight w:val="0"/>
      <w:marTop w:val="0"/>
      <w:marBottom w:val="0"/>
      <w:divBdr>
        <w:top w:val="none" w:sz="0" w:space="0" w:color="auto"/>
        <w:left w:val="none" w:sz="0" w:space="0" w:color="auto"/>
        <w:bottom w:val="none" w:sz="0" w:space="0" w:color="auto"/>
        <w:right w:val="none" w:sz="0" w:space="0" w:color="auto"/>
      </w:divBdr>
    </w:div>
    <w:div w:id="30154932">
      <w:bodyDiv w:val="1"/>
      <w:marLeft w:val="0"/>
      <w:marRight w:val="0"/>
      <w:marTop w:val="0"/>
      <w:marBottom w:val="0"/>
      <w:divBdr>
        <w:top w:val="none" w:sz="0" w:space="0" w:color="auto"/>
        <w:left w:val="none" w:sz="0" w:space="0" w:color="auto"/>
        <w:bottom w:val="none" w:sz="0" w:space="0" w:color="auto"/>
        <w:right w:val="none" w:sz="0" w:space="0" w:color="auto"/>
      </w:divBdr>
    </w:div>
    <w:div w:id="34620919">
      <w:bodyDiv w:val="1"/>
      <w:marLeft w:val="0"/>
      <w:marRight w:val="0"/>
      <w:marTop w:val="0"/>
      <w:marBottom w:val="0"/>
      <w:divBdr>
        <w:top w:val="none" w:sz="0" w:space="0" w:color="auto"/>
        <w:left w:val="none" w:sz="0" w:space="0" w:color="auto"/>
        <w:bottom w:val="none" w:sz="0" w:space="0" w:color="auto"/>
        <w:right w:val="none" w:sz="0" w:space="0" w:color="auto"/>
      </w:divBdr>
    </w:div>
    <w:div w:id="37749287">
      <w:bodyDiv w:val="1"/>
      <w:marLeft w:val="0"/>
      <w:marRight w:val="0"/>
      <w:marTop w:val="0"/>
      <w:marBottom w:val="0"/>
      <w:divBdr>
        <w:top w:val="none" w:sz="0" w:space="0" w:color="auto"/>
        <w:left w:val="none" w:sz="0" w:space="0" w:color="auto"/>
        <w:bottom w:val="none" w:sz="0" w:space="0" w:color="auto"/>
        <w:right w:val="none" w:sz="0" w:space="0" w:color="auto"/>
      </w:divBdr>
    </w:div>
    <w:div w:id="41055982">
      <w:bodyDiv w:val="1"/>
      <w:marLeft w:val="0"/>
      <w:marRight w:val="0"/>
      <w:marTop w:val="0"/>
      <w:marBottom w:val="0"/>
      <w:divBdr>
        <w:top w:val="none" w:sz="0" w:space="0" w:color="auto"/>
        <w:left w:val="none" w:sz="0" w:space="0" w:color="auto"/>
        <w:bottom w:val="none" w:sz="0" w:space="0" w:color="auto"/>
        <w:right w:val="none" w:sz="0" w:space="0" w:color="auto"/>
      </w:divBdr>
    </w:div>
    <w:div w:id="45643323">
      <w:bodyDiv w:val="1"/>
      <w:marLeft w:val="0"/>
      <w:marRight w:val="0"/>
      <w:marTop w:val="0"/>
      <w:marBottom w:val="0"/>
      <w:divBdr>
        <w:top w:val="none" w:sz="0" w:space="0" w:color="auto"/>
        <w:left w:val="none" w:sz="0" w:space="0" w:color="auto"/>
        <w:bottom w:val="none" w:sz="0" w:space="0" w:color="auto"/>
        <w:right w:val="none" w:sz="0" w:space="0" w:color="auto"/>
      </w:divBdr>
    </w:div>
    <w:div w:id="55978492">
      <w:bodyDiv w:val="1"/>
      <w:marLeft w:val="0"/>
      <w:marRight w:val="0"/>
      <w:marTop w:val="0"/>
      <w:marBottom w:val="0"/>
      <w:divBdr>
        <w:top w:val="none" w:sz="0" w:space="0" w:color="auto"/>
        <w:left w:val="none" w:sz="0" w:space="0" w:color="auto"/>
        <w:bottom w:val="none" w:sz="0" w:space="0" w:color="auto"/>
        <w:right w:val="none" w:sz="0" w:space="0" w:color="auto"/>
      </w:divBdr>
    </w:div>
    <w:div w:id="70127752">
      <w:bodyDiv w:val="1"/>
      <w:marLeft w:val="0"/>
      <w:marRight w:val="0"/>
      <w:marTop w:val="0"/>
      <w:marBottom w:val="0"/>
      <w:divBdr>
        <w:top w:val="none" w:sz="0" w:space="0" w:color="auto"/>
        <w:left w:val="none" w:sz="0" w:space="0" w:color="auto"/>
        <w:bottom w:val="none" w:sz="0" w:space="0" w:color="auto"/>
        <w:right w:val="none" w:sz="0" w:space="0" w:color="auto"/>
      </w:divBdr>
    </w:div>
    <w:div w:id="71970716">
      <w:bodyDiv w:val="1"/>
      <w:marLeft w:val="0"/>
      <w:marRight w:val="0"/>
      <w:marTop w:val="0"/>
      <w:marBottom w:val="0"/>
      <w:divBdr>
        <w:top w:val="none" w:sz="0" w:space="0" w:color="auto"/>
        <w:left w:val="none" w:sz="0" w:space="0" w:color="auto"/>
        <w:bottom w:val="none" w:sz="0" w:space="0" w:color="auto"/>
        <w:right w:val="none" w:sz="0" w:space="0" w:color="auto"/>
      </w:divBdr>
      <w:divsChild>
        <w:div w:id="140848593">
          <w:marLeft w:val="374"/>
          <w:marRight w:val="0"/>
          <w:marTop w:val="0"/>
          <w:marBottom w:val="0"/>
          <w:divBdr>
            <w:top w:val="none" w:sz="0" w:space="0" w:color="auto"/>
            <w:left w:val="none" w:sz="0" w:space="0" w:color="auto"/>
            <w:bottom w:val="none" w:sz="0" w:space="0" w:color="auto"/>
            <w:right w:val="none" w:sz="0" w:space="0" w:color="auto"/>
          </w:divBdr>
        </w:div>
        <w:div w:id="1723210464">
          <w:marLeft w:val="374"/>
          <w:marRight w:val="0"/>
          <w:marTop w:val="0"/>
          <w:marBottom w:val="0"/>
          <w:divBdr>
            <w:top w:val="none" w:sz="0" w:space="0" w:color="auto"/>
            <w:left w:val="none" w:sz="0" w:space="0" w:color="auto"/>
            <w:bottom w:val="none" w:sz="0" w:space="0" w:color="auto"/>
            <w:right w:val="none" w:sz="0" w:space="0" w:color="auto"/>
          </w:divBdr>
        </w:div>
      </w:divsChild>
    </w:div>
    <w:div w:id="76480565">
      <w:bodyDiv w:val="1"/>
      <w:marLeft w:val="0"/>
      <w:marRight w:val="0"/>
      <w:marTop w:val="0"/>
      <w:marBottom w:val="0"/>
      <w:divBdr>
        <w:top w:val="none" w:sz="0" w:space="0" w:color="auto"/>
        <w:left w:val="none" w:sz="0" w:space="0" w:color="auto"/>
        <w:bottom w:val="none" w:sz="0" w:space="0" w:color="auto"/>
        <w:right w:val="none" w:sz="0" w:space="0" w:color="auto"/>
      </w:divBdr>
    </w:div>
    <w:div w:id="77993053">
      <w:bodyDiv w:val="1"/>
      <w:marLeft w:val="0"/>
      <w:marRight w:val="0"/>
      <w:marTop w:val="0"/>
      <w:marBottom w:val="0"/>
      <w:divBdr>
        <w:top w:val="none" w:sz="0" w:space="0" w:color="auto"/>
        <w:left w:val="none" w:sz="0" w:space="0" w:color="auto"/>
        <w:bottom w:val="none" w:sz="0" w:space="0" w:color="auto"/>
        <w:right w:val="none" w:sz="0" w:space="0" w:color="auto"/>
      </w:divBdr>
    </w:div>
    <w:div w:id="82456578">
      <w:bodyDiv w:val="1"/>
      <w:marLeft w:val="0"/>
      <w:marRight w:val="0"/>
      <w:marTop w:val="0"/>
      <w:marBottom w:val="0"/>
      <w:divBdr>
        <w:top w:val="none" w:sz="0" w:space="0" w:color="auto"/>
        <w:left w:val="none" w:sz="0" w:space="0" w:color="auto"/>
        <w:bottom w:val="none" w:sz="0" w:space="0" w:color="auto"/>
        <w:right w:val="none" w:sz="0" w:space="0" w:color="auto"/>
      </w:divBdr>
    </w:div>
    <w:div w:id="97483075">
      <w:bodyDiv w:val="1"/>
      <w:marLeft w:val="0"/>
      <w:marRight w:val="0"/>
      <w:marTop w:val="0"/>
      <w:marBottom w:val="0"/>
      <w:divBdr>
        <w:top w:val="none" w:sz="0" w:space="0" w:color="auto"/>
        <w:left w:val="none" w:sz="0" w:space="0" w:color="auto"/>
        <w:bottom w:val="none" w:sz="0" w:space="0" w:color="auto"/>
        <w:right w:val="none" w:sz="0" w:space="0" w:color="auto"/>
      </w:divBdr>
      <w:divsChild>
        <w:div w:id="1419673269">
          <w:marLeft w:val="360"/>
          <w:marRight w:val="0"/>
          <w:marTop w:val="0"/>
          <w:marBottom w:val="0"/>
          <w:divBdr>
            <w:top w:val="none" w:sz="0" w:space="0" w:color="auto"/>
            <w:left w:val="none" w:sz="0" w:space="0" w:color="auto"/>
            <w:bottom w:val="none" w:sz="0" w:space="0" w:color="auto"/>
            <w:right w:val="none" w:sz="0" w:space="0" w:color="auto"/>
          </w:divBdr>
        </w:div>
        <w:div w:id="268049536">
          <w:marLeft w:val="360"/>
          <w:marRight w:val="0"/>
          <w:marTop w:val="0"/>
          <w:marBottom w:val="0"/>
          <w:divBdr>
            <w:top w:val="none" w:sz="0" w:space="0" w:color="auto"/>
            <w:left w:val="none" w:sz="0" w:space="0" w:color="auto"/>
            <w:bottom w:val="none" w:sz="0" w:space="0" w:color="auto"/>
            <w:right w:val="none" w:sz="0" w:space="0" w:color="auto"/>
          </w:divBdr>
        </w:div>
        <w:div w:id="165562069">
          <w:marLeft w:val="360"/>
          <w:marRight w:val="0"/>
          <w:marTop w:val="0"/>
          <w:marBottom w:val="0"/>
          <w:divBdr>
            <w:top w:val="none" w:sz="0" w:space="0" w:color="auto"/>
            <w:left w:val="none" w:sz="0" w:space="0" w:color="auto"/>
            <w:bottom w:val="none" w:sz="0" w:space="0" w:color="auto"/>
            <w:right w:val="none" w:sz="0" w:space="0" w:color="auto"/>
          </w:divBdr>
        </w:div>
      </w:divsChild>
    </w:div>
    <w:div w:id="103892413">
      <w:bodyDiv w:val="1"/>
      <w:marLeft w:val="0"/>
      <w:marRight w:val="0"/>
      <w:marTop w:val="0"/>
      <w:marBottom w:val="0"/>
      <w:divBdr>
        <w:top w:val="none" w:sz="0" w:space="0" w:color="auto"/>
        <w:left w:val="none" w:sz="0" w:space="0" w:color="auto"/>
        <w:bottom w:val="none" w:sz="0" w:space="0" w:color="auto"/>
        <w:right w:val="none" w:sz="0" w:space="0" w:color="auto"/>
      </w:divBdr>
    </w:div>
    <w:div w:id="106050729">
      <w:bodyDiv w:val="1"/>
      <w:marLeft w:val="0"/>
      <w:marRight w:val="0"/>
      <w:marTop w:val="0"/>
      <w:marBottom w:val="0"/>
      <w:divBdr>
        <w:top w:val="none" w:sz="0" w:space="0" w:color="auto"/>
        <w:left w:val="none" w:sz="0" w:space="0" w:color="auto"/>
        <w:bottom w:val="none" w:sz="0" w:space="0" w:color="auto"/>
        <w:right w:val="none" w:sz="0" w:space="0" w:color="auto"/>
      </w:divBdr>
    </w:div>
    <w:div w:id="109857376">
      <w:bodyDiv w:val="1"/>
      <w:marLeft w:val="0"/>
      <w:marRight w:val="0"/>
      <w:marTop w:val="0"/>
      <w:marBottom w:val="0"/>
      <w:divBdr>
        <w:top w:val="none" w:sz="0" w:space="0" w:color="auto"/>
        <w:left w:val="none" w:sz="0" w:space="0" w:color="auto"/>
        <w:bottom w:val="none" w:sz="0" w:space="0" w:color="auto"/>
        <w:right w:val="none" w:sz="0" w:space="0" w:color="auto"/>
      </w:divBdr>
    </w:div>
    <w:div w:id="120465399">
      <w:bodyDiv w:val="1"/>
      <w:marLeft w:val="0"/>
      <w:marRight w:val="0"/>
      <w:marTop w:val="0"/>
      <w:marBottom w:val="0"/>
      <w:divBdr>
        <w:top w:val="none" w:sz="0" w:space="0" w:color="auto"/>
        <w:left w:val="none" w:sz="0" w:space="0" w:color="auto"/>
        <w:bottom w:val="none" w:sz="0" w:space="0" w:color="auto"/>
        <w:right w:val="none" w:sz="0" w:space="0" w:color="auto"/>
      </w:divBdr>
      <w:divsChild>
        <w:div w:id="100994215">
          <w:marLeft w:val="360"/>
          <w:marRight w:val="0"/>
          <w:marTop w:val="0"/>
          <w:marBottom w:val="0"/>
          <w:divBdr>
            <w:top w:val="none" w:sz="0" w:space="0" w:color="auto"/>
            <w:left w:val="none" w:sz="0" w:space="0" w:color="auto"/>
            <w:bottom w:val="none" w:sz="0" w:space="0" w:color="auto"/>
            <w:right w:val="none" w:sz="0" w:space="0" w:color="auto"/>
          </w:divBdr>
        </w:div>
        <w:div w:id="1749114270">
          <w:marLeft w:val="360"/>
          <w:marRight w:val="0"/>
          <w:marTop w:val="0"/>
          <w:marBottom w:val="0"/>
          <w:divBdr>
            <w:top w:val="none" w:sz="0" w:space="0" w:color="auto"/>
            <w:left w:val="none" w:sz="0" w:space="0" w:color="auto"/>
            <w:bottom w:val="none" w:sz="0" w:space="0" w:color="auto"/>
            <w:right w:val="none" w:sz="0" w:space="0" w:color="auto"/>
          </w:divBdr>
        </w:div>
        <w:div w:id="511381548">
          <w:marLeft w:val="360"/>
          <w:marRight w:val="0"/>
          <w:marTop w:val="0"/>
          <w:marBottom w:val="0"/>
          <w:divBdr>
            <w:top w:val="none" w:sz="0" w:space="0" w:color="auto"/>
            <w:left w:val="none" w:sz="0" w:space="0" w:color="auto"/>
            <w:bottom w:val="none" w:sz="0" w:space="0" w:color="auto"/>
            <w:right w:val="none" w:sz="0" w:space="0" w:color="auto"/>
          </w:divBdr>
        </w:div>
      </w:divsChild>
    </w:div>
    <w:div w:id="128521201">
      <w:bodyDiv w:val="1"/>
      <w:marLeft w:val="0"/>
      <w:marRight w:val="0"/>
      <w:marTop w:val="0"/>
      <w:marBottom w:val="0"/>
      <w:divBdr>
        <w:top w:val="none" w:sz="0" w:space="0" w:color="auto"/>
        <w:left w:val="none" w:sz="0" w:space="0" w:color="auto"/>
        <w:bottom w:val="none" w:sz="0" w:space="0" w:color="auto"/>
        <w:right w:val="none" w:sz="0" w:space="0" w:color="auto"/>
      </w:divBdr>
    </w:div>
    <w:div w:id="131094121">
      <w:bodyDiv w:val="1"/>
      <w:marLeft w:val="0"/>
      <w:marRight w:val="0"/>
      <w:marTop w:val="0"/>
      <w:marBottom w:val="0"/>
      <w:divBdr>
        <w:top w:val="none" w:sz="0" w:space="0" w:color="auto"/>
        <w:left w:val="none" w:sz="0" w:space="0" w:color="auto"/>
        <w:bottom w:val="none" w:sz="0" w:space="0" w:color="auto"/>
        <w:right w:val="none" w:sz="0" w:space="0" w:color="auto"/>
      </w:divBdr>
    </w:div>
    <w:div w:id="134762249">
      <w:bodyDiv w:val="1"/>
      <w:marLeft w:val="0"/>
      <w:marRight w:val="0"/>
      <w:marTop w:val="0"/>
      <w:marBottom w:val="0"/>
      <w:divBdr>
        <w:top w:val="none" w:sz="0" w:space="0" w:color="auto"/>
        <w:left w:val="none" w:sz="0" w:space="0" w:color="auto"/>
        <w:bottom w:val="none" w:sz="0" w:space="0" w:color="auto"/>
        <w:right w:val="none" w:sz="0" w:space="0" w:color="auto"/>
      </w:divBdr>
    </w:div>
    <w:div w:id="135487730">
      <w:bodyDiv w:val="1"/>
      <w:marLeft w:val="0"/>
      <w:marRight w:val="0"/>
      <w:marTop w:val="0"/>
      <w:marBottom w:val="0"/>
      <w:divBdr>
        <w:top w:val="none" w:sz="0" w:space="0" w:color="auto"/>
        <w:left w:val="none" w:sz="0" w:space="0" w:color="auto"/>
        <w:bottom w:val="none" w:sz="0" w:space="0" w:color="auto"/>
        <w:right w:val="none" w:sz="0" w:space="0" w:color="auto"/>
      </w:divBdr>
    </w:div>
    <w:div w:id="136069855">
      <w:bodyDiv w:val="1"/>
      <w:marLeft w:val="0"/>
      <w:marRight w:val="0"/>
      <w:marTop w:val="0"/>
      <w:marBottom w:val="0"/>
      <w:divBdr>
        <w:top w:val="none" w:sz="0" w:space="0" w:color="auto"/>
        <w:left w:val="none" w:sz="0" w:space="0" w:color="auto"/>
        <w:bottom w:val="none" w:sz="0" w:space="0" w:color="auto"/>
        <w:right w:val="none" w:sz="0" w:space="0" w:color="auto"/>
      </w:divBdr>
    </w:div>
    <w:div w:id="151801277">
      <w:bodyDiv w:val="1"/>
      <w:marLeft w:val="0"/>
      <w:marRight w:val="0"/>
      <w:marTop w:val="0"/>
      <w:marBottom w:val="0"/>
      <w:divBdr>
        <w:top w:val="none" w:sz="0" w:space="0" w:color="auto"/>
        <w:left w:val="none" w:sz="0" w:space="0" w:color="auto"/>
        <w:bottom w:val="none" w:sz="0" w:space="0" w:color="auto"/>
        <w:right w:val="none" w:sz="0" w:space="0" w:color="auto"/>
      </w:divBdr>
    </w:div>
    <w:div w:id="160512312">
      <w:bodyDiv w:val="1"/>
      <w:marLeft w:val="0"/>
      <w:marRight w:val="0"/>
      <w:marTop w:val="0"/>
      <w:marBottom w:val="0"/>
      <w:divBdr>
        <w:top w:val="none" w:sz="0" w:space="0" w:color="auto"/>
        <w:left w:val="none" w:sz="0" w:space="0" w:color="auto"/>
        <w:bottom w:val="none" w:sz="0" w:space="0" w:color="auto"/>
        <w:right w:val="none" w:sz="0" w:space="0" w:color="auto"/>
      </w:divBdr>
    </w:div>
    <w:div w:id="166020041">
      <w:bodyDiv w:val="1"/>
      <w:marLeft w:val="0"/>
      <w:marRight w:val="0"/>
      <w:marTop w:val="0"/>
      <w:marBottom w:val="0"/>
      <w:divBdr>
        <w:top w:val="none" w:sz="0" w:space="0" w:color="auto"/>
        <w:left w:val="none" w:sz="0" w:space="0" w:color="auto"/>
        <w:bottom w:val="none" w:sz="0" w:space="0" w:color="auto"/>
        <w:right w:val="none" w:sz="0" w:space="0" w:color="auto"/>
      </w:divBdr>
      <w:divsChild>
        <w:div w:id="545801917">
          <w:marLeft w:val="446"/>
          <w:marRight w:val="0"/>
          <w:marTop w:val="0"/>
          <w:marBottom w:val="0"/>
          <w:divBdr>
            <w:top w:val="none" w:sz="0" w:space="0" w:color="auto"/>
            <w:left w:val="none" w:sz="0" w:space="0" w:color="auto"/>
            <w:bottom w:val="none" w:sz="0" w:space="0" w:color="auto"/>
            <w:right w:val="none" w:sz="0" w:space="0" w:color="auto"/>
          </w:divBdr>
        </w:div>
        <w:div w:id="2116316410">
          <w:marLeft w:val="374"/>
          <w:marRight w:val="0"/>
          <w:marTop w:val="0"/>
          <w:marBottom w:val="0"/>
          <w:divBdr>
            <w:top w:val="none" w:sz="0" w:space="0" w:color="auto"/>
            <w:left w:val="none" w:sz="0" w:space="0" w:color="auto"/>
            <w:bottom w:val="none" w:sz="0" w:space="0" w:color="auto"/>
            <w:right w:val="none" w:sz="0" w:space="0" w:color="auto"/>
          </w:divBdr>
        </w:div>
        <w:div w:id="351999655">
          <w:marLeft w:val="374"/>
          <w:marRight w:val="0"/>
          <w:marTop w:val="0"/>
          <w:marBottom w:val="0"/>
          <w:divBdr>
            <w:top w:val="none" w:sz="0" w:space="0" w:color="auto"/>
            <w:left w:val="none" w:sz="0" w:space="0" w:color="auto"/>
            <w:bottom w:val="none" w:sz="0" w:space="0" w:color="auto"/>
            <w:right w:val="none" w:sz="0" w:space="0" w:color="auto"/>
          </w:divBdr>
        </w:div>
      </w:divsChild>
    </w:div>
    <w:div w:id="168063041">
      <w:bodyDiv w:val="1"/>
      <w:marLeft w:val="0"/>
      <w:marRight w:val="0"/>
      <w:marTop w:val="0"/>
      <w:marBottom w:val="0"/>
      <w:divBdr>
        <w:top w:val="none" w:sz="0" w:space="0" w:color="auto"/>
        <w:left w:val="none" w:sz="0" w:space="0" w:color="auto"/>
        <w:bottom w:val="none" w:sz="0" w:space="0" w:color="auto"/>
        <w:right w:val="none" w:sz="0" w:space="0" w:color="auto"/>
      </w:divBdr>
    </w:div>
    <w:div w:id="173694042">
      <w:bodyDiv w:val="1"/>
      <w:marLeft w:val="0"/>
      <w:marRight w:val="0"/>
      <w:marTop w:val="0"/>
      <w:marBottom w:val="0"/>
      <w:divBdr>
        <w:top w:val="none" w:sz="0" w:space="0" w:color="auto"/>
        <w:left w:val="none" w:sz="0" w:space="0" w:color="auto"/>
        <w:bottom w:val="none" w:sz="0" w:space="0" w:color="auto"/>
        <w:right w:val="none" w:sz="0" w:space="0" w:color="auto"/>
      </w:divBdr>
    </w:div>
    <w:div w:id="178204253">
      <w:bodyDiv w:val="1"/>
      <w:marLeft w:val="0"/>
      <w:marRight w:val="0"/>
      <w:marTop w:val="0"/>
      <w:marBottom w:val="0"/>
      <w:divBdr>
        <w:top w:val="none" w:sz="0" w:space="0" w:color="auto"/>
        <w:left w:val="none" w:sz="0" w:space="0" w:color="auto"/>
        <w:bottom w:val="none" w:sz="0" w:space="0" w:color="auto"/>
        <w:right w:val="none" w:sz="0" w:space="0" w:color="auto"/>
      </w:divBdr>
    </w:div>
    <w:div w:id="179390771">
      <w:bodyDiv w:val="1"/>
      <w:marLeft w:val="0"/>
      <w:marRight w:val="0"/>
      <w:marTop w:val="0"/>
      <w:marBottom w:val="0"/>
      <w:divBdr>
        <w:top w:val="none" w:sz="0" w:space="0" w:color="auto"/>
        <w:left w:val="none" w:sz="0" w:space="0" w:color="auto"/>
        <w:bottom w:val="none" w:sz="0" w:space="0" w:color="auto"/>
        <w:right w:val="none" w:sz="0" w:space="0" w:color="auto"/>
      </w:divBdr>
    </w:div>
    <w:div w:id="187986521">
      <w:bodyDiv w:val="1"/>
      <w:marLeft w:val="0"/>
      <w:marRight w:val="0"/>
      <w:marTop w:val="0"/>
      <w:marBottom w:val="0"/>
      <w:divBdr>
        <w:top w:val="none" w:sz="0" w:space="0" w:color="auto"/>
        <w:left w:val="none" w:sz="0" w:space="0" w:color="auto"/>
        <w:bottom w:val="none" w:sz="0" w:space="0" w:color="auto"/>
        <w:right w:val="none" w:sz="0" w:space="0" w:color="auto"/>
      </w:divBdr>
    </w:div>
    <w:div w:id="211357356">
      <w:bodyDiv w:val="1"/>
      <w:marLeft w:val="0"/>
      <w:marRight w:val="0"/>
      <w:marTop w:val="0"/>
      <w:marBottom w:val="0"/>
      <w:divBdr>
        <w:top w:val="none" w:sz="0" w:space="0" w:color="auto"/>
        <w:left w:val="none" w:sz="0" w:space="0" w:color="auto"/>
        <w:bottom w:val="none" w:sz="0" w:space="0" w:color="auto"/>
        <w:right w:val="none" w:sz="0" w:space="0" w:color="auto"/>
      </w:divBdr>
    </w:div>
    <w:div w:id="216086886">
      <w:bodyDiv w:val="1"/>
      <w:marLeft w:val="0"/>
      <w:marRight w:val="0"/>
      <w:marTop w:val="0"/>
      <w:marBottom w:val="0"/>
      <w:divBdr>
        <w:top w:val="none" w:sz="0" w:space="0" w:color="auto"/>
        <w:left w:val="none" w:sz="0" w:space="0" w:color="auto"/>
        <w:bottom w:val="none" w:sz="0" w:space="0" w:color="auto"/>
        <w:right w:val="none" w:sz="0" w:space="0" w:color="auto"/>
      </w:divBdr>
    </w:div>
    <w:div w:id="216599192">
      <w:bodyDiv w:val="1"/>
      <w:marLeft w:val="0"/>
      <w:marRight w:val="0"/>
      <w:marTop w:val="0"/>
      <w:marBottom w:val="0"/>
      <w:divBdr>
        <w:top w:val="none" w:sz="0" w:space="0" w:color="auto"/>
        <w:left w:val="none" w:sz="0" w:space="0" w:color="auto"/>
        <w:bottom w:val="none" w:sz="0" w:space="0" w:color="auto"/>
        <w:right w:val="none" w:sz="0" w:space="0" w:color="auto"/>
      </w:divBdr>
    </w:div>
    <w:div w:id="230626235">
      <w:bodyDiv w:val="1"/>
      <w:marLeft w:val="0"/>
      <w:marRight w:val="0"/>
      <w:marTop w:val="0"/>
      <w:marBottom w:val="0"/>
      <w:divBdr>
        <w:top w:val="none" w:sz="0" w:space="0" w:color="auto"/>
        <w:left w:val="none" w:sz="0" w:space="0" w:color="auto"/>
        <w:bottom w:val="none" w:sz="0" w:space="0" w:color="auto"/>
        <w:right w:val="none" w:sz="0" w:space="0" w:color="auto"/>
      </w:divBdr>
    </w:div>
    <w:div w:id="235478323">
      <w:bodyDiv w:val="1"/>
      <w:marLeft w:val="0"/>
      <w:marRight w:val="0"/>
      <w:marTop w:val="0"/>
      <w:marBottom w:val="0"/>
      <w:divBdr>
        <w:top w:val="none" w:sz="0" w:space="0" w:color="auto"/>
        <w:left w:val="none" w:sz="0" w:space="0" w:color="auto"/>
        <w:bottom w:val="none" w:sz="0" w:space="0" w:color="auto"/>
        <w:right w:val="none" w:sz="0" w:space="0" w:color="auto"/>
      </w:divBdr>
    </w:div>
    <w:div w:id="243490099">
      <w:bodyDiv w:val="1"/>
      <w:marLeft w:val="0"/>
      <w:marRight w:val="0"/>
      <w:marTop w:val="0"/>
      <w:marBottom w:val="0"/>
      <w:divBdr>
        <w:top w:val="none" w:sz="0" w:space="0" w:color="auto"/>
        <w:left w:val="none" w:sz="0" w:space="0" w:color="auto"/>
        <w:bottom w:val="none" w:sz="0" w:space="0" w:color="auto"/>
        <w:right w:val="none" w:sz="0" w:space="0" w:color="auto"/>
      </w:divBdr>
    </w:div>
    <w:div w:id="245574112">
      <w:bodyDiv w:val="1"/>
      <w:marLeft w:val="0"/>
      <w:marRight w:val="0"/>
      <w:marTop w:val="0"/>
      <w:marBottom w:val="0"/>
      <w:divBdr>
        <w:top w:val="none" w:sz="0" w:space="0" w:color="auto"/>
        <w:left w:val="none" w:sz="0" w:space="0" w:color="auto"/>
        <w:bottom w:val="none" w:sz="0" w:space="0" w:color="auto"/>
        <w:right w:val="none" w:sz="0" w:space="0" w:color="auto"/>
      </w:divBdr>
    </w:div>
    <w:div w:id="248925365">
      <w:bodyDiv w:val="1"/>
      <w:marLeft w:val="0"/>
      <w:marRight w:val="0"/>
      <w:marTop w:val="0"/>
      <w:marBottom w:val="0"/>
      <w:divBdr>
        <w:top w:val="none" w:sz="0" w:space="0" w:color="auto"/>
        <w:left w:val="none" w:sz="0" w:space="0" w:color="auto"/>
        <w:bottom w:val="none" w:sz="0" w:space="0" w:color="auto"/>
        <w:right w:val="none" w:sz="0" w:space="0" w:color="auto"/>
      </w:divBdr>
    </w:div>
    <w:div w:id="249392431">
      <w:bodyDiv w:val="1"/>
      <w:marLeft w:val="0"/>
      <w:marRight w:val="0"/>
      <w:marTop w:val="0"/>
      <w:marBottom w:val="0"/>
      <w:divBdr>
        <w:top w:val="none" w:sz="0" w:space="0" w:color="auto"/>
        <w:left w:val="none" w:sz="0" w:space="0" w:color="auto"/>
        <w:bottom w:val="none" w:sz="0" w:space="0" w:color="auto"/>
        <w:right w:val="none" w:sz="0" w:space="0" w:color="auto"/>
      </w:divBdr>
    </w:div>
    <w:div w:id="250282529">
      <w:bodyDiv w:val="1"/>
      <w:marLeft w:val="0"/>
      <w:marRight w:val="0"/>
      <w:marTop w:val="0"/>
      <w:marBottom w:val="0"/>
      <w:divBdr>
        <w:top w:val="none" w:sz="0" w:space="0" w:color="auto"/>
        <w:left w:val="none" w:sz="0" w:space="0" w:color="auto"/>
        <w:bottom w:val="none" w:sz="0" w:space="0" w:color="auto"/>
        <w:right w:val="none" w:sz="0" w:space="0" w:color="auto"/>
      </w:divBdr>
    </w:div>
    <w:div w:id="252860070">
      <w:bodyDiv w:val="1"/>
      <w:marLeft w:val="0"/>
      <w:marRight w:val="0"/>
      <w:marTop w:val="0"/>
      <w:marBottom w:val="0"/>
      <w:divBdr>
        <w:top w:val="none" w:sz="0" w:space="0" w:color="auto"/>
        <w:left w:val="none" w:sz="0" w:space="0" w:color="auto"/>
        <w:bottom w:val="none" w:sz="0" w:space="0" w:color="auto"/>
        <w:right w:val="none" w:sz="0" w:space="0" w:color="auto"/>
      </w:divBdr>
      <w:divsChild>
        <w:div w:id="1412116303">
          <w:marLeft w:val="360"/>
          <w:marRight w:val="0"/>
          <w:marTop w:val="0"/>
          <w:marBottom w:val="0"/>
          <w:divBdr>
            <w:top w:val="none" w:sz="0" w:space="0" w:color="auto"/>
            <w:left w:val="none" w:sz="0" w:space="0" w:color="auto"/>
            <w:bottom w:val="none" w:sz="0" w:space="0" w:color="auto"/>
            <w:right w:val="none" w:sz="0" w:space="0" w:color="auto"/>
          </w:divBdr>
        </w:div>
        <w:div w:id="202330239">
          <w:marLeft w:val="360"/>
          <w:marRight w:val="0"/>
          <w:marTop w:val="0"/>
          <w:marBottom w:val="0"/>
          <w:divBdr>
            <w:top w:val="none" w:sz="0" w:space="0" w:color="auto"/>
            <w:left w:val="none" w:sz="0" w:space="0" w:color="auto"/>
            <w:bottom w:val="none" w:sz="0" w:space="0" w:color="auto"/>
            <w:right w:val="none" w:sz="0" w:space="0" w:color="auto"/>
          </w:divBdr>
        </w:div>
        <w:div w:id="1248732873">
          <w:marLeft w:val="360"/>
          <w:marRight w:val="0"/>
          <w:marTop w:val="0"/>
          <w:marBottom w:val="0"/>
          <w:divBdr>
            <w:top w:val="none" w:sz="0" w:space="0" w:color="auto"/>
            <w:left w:val="none" w:sz="0" w:space="0" w:color="auto"/>
            <w:bottom w:val="none" w:sz="0" w:space="0" w:color="auto"/>
            <w:right w:val="none" w:sz="0" w:space="0" w:color="auto"/>
          </w:divBdr>
        </w:div>
        <w:div w:id="219875345">
          <w:marLeft w:val="360"/>
          <w:marRight w:val="0"/>
          <w:marTop w:val="0"/>
          <w:marBottom w:val="0"/>
          <w:divBdr>
            <w:top w:val="none" w:sz="0" w:space="0" w:color="auto"/>
            <w:left w:val="none" w:sz="0" w:space="0" w:color="auto"/>
            <w:bottom w:val="none" w:sz="0" w:space="0" w:color="auto"/>
            <w:right w:val="none" w:sz="0" w:space="0" w:color="auto"/>
          </w:divBdr>
        </w:div>
      </w:divsChild>
    </w:div>
    <w:div w:id="254173596">
      <w:bodyDiv w:val="1"/>
      <w:marLeft w:val="0"/>
      <w:marRight w:val="0"/>
      <w:marTop w:val="0"/>
      <w:marBottom w:val="0"/>
      <w:divBdr>
        <w:top w:val="none" w:sz="0" w:space="0" w:color="auto"/>
        <w:left w:val="none" w:sz="0" w:space="0" w:color="auto"/>
        <w:bottom w:val="none" w:sz="0" w:space="0" w:color="auto"/>
        <w:right w:val="none" w:sz="0" w:space="0" w:color="auto"/>
      </w:divBdr>
    </w:div>
    <w:div w:id="254365570">
      <w:bodyDiv w:val="1"/>
      <w:marLeft w:val="0"/>
      <w:marRight w:val="0"/>
      <w:marTop w:val="0"/>
      <w:marBottom w:val="0"/>
      <w:divBdr>
        <w:top w:val="none" w:sz="0" w:space="0" w:color="auto"/>
        <w:left w:val="none" w:sz="0" w:space="0" w:color="auto"/>
        <w:bottom w:val="none" w:sz="0" w:space="0" w:color="auto"/>
        <w:right w:val="none" w:sz="0" w:space="0" w:color="auto"/>
      </w:divBdr>
    </w:div>
    <w:div w:id="262226332">
      <w:bodyDiv w:val="1"/>
      <w:marLeft w:val="0"/>
      <w:marRight w:val="0"/>
      <w:marTop w:val="0"/>
      <w:marBottom w:val="0"/>
      <w:divBdr>
        <w:top w:val="none" w:sz="0" w:space="0" w:color="auto"/>
        <w:left w:val="none" w:sz="0" w:space="0" w:color="auto"/>
        <w:bottom w:val="none" w:sz="0" w:space="0" w:color="auto"/>
        <w:right w:val="none" w:sz="0" w:space="0" w:color="auto"/>
      </w:divBdr>
    </w:div>
    <w:div w:id="262231839">
      <w:bodyDiv w:val="1"/>
      <w:marLeft w:val="0"/>
      <w:marRight w:val="0"/>
      <w:marTop w:val="0"/>
      <w:marBottom w:val="0"/>
      <w:divBdr>
        <w:top w:val="none" w:sz="0" w:space="0" w:color="auto"/>
        <w:left w:val="none" w:sz="0" w:space="0" w:color="auto"/>
        <w:bottom w:val="none" w:sz="0" w:space="0" w:color="auto"/>
        <w:right w:val="none" w:sz="0" w:space="0" w:color="auto"/>
      </w:divBdr>
    </w:div>
    <w:div w:id="275523016">
      <w:bodyDiv w:val="1"/>
      <w:marLeft w:val="0"/>
      <w:marRight w:val="0"/>
      <w:marTop w:val="0"/>
      <w:marBottom w:val="0"/>
      <w:divBdr>
        <w:top w:val="none" w:sz="0" w:space="0" w:color="auto"/>
        <w:left w:val="none" w:sz="0" w:space="0" w:color="auto"/>
        <w:bottom w:val="none" w:sz="0" w:space="0" w:color="auto"/>
        <w:right w:val="none" w:sz="0" w:space="0" w:color="auto"/>
      </w:divBdr>
    </w:div>
    <w:div w:id="286398696">
      <w:bodyDiv w:val="1"/>
      <w:marLeft w:val="0"/>
      <w:marRight w:val="0"/>
      <w:marTop w:val="0"/>
      <w:marBottom w:val="0"/>
      <w:divBdr>
        <w:top w:val="none" w:sz="0" w:space="0" w:color="auto"/>
        <w:left w:val="none" w:sz="0" w:space="0" w:color="auto"/>
        <w:bottom w:val="none" w:sz="0" w:space="0" w:color="auto"/>
        <w:right w:val="none" w:sz="0" w:space="0" w:color="auto"/>
      </w:divBdr>
    </w:div>
    <w:div w:id="288827302">
      <w:bodyDiv w:val="1"/>
      <w:marLeft w:val="0"/>
      <w:marRight w:val="0"/>
      <w:marTop w:val="0"/>
      <w:marBottom w:val="0"/>
      <w:divBdr>
        <w:top w:val="none" w:sz="0" w:space="0" w:color="auto"/>
        <w:left w:val="none" w:sz="0" w:space="0" w:color="auto"/>
        <w:bottom w:val="none" w:sz="0" w:space="0" w:color="auto"/>
        <w:right w:val="none" w:sz="0" w:space="0" w:color="auto"/>
      </w:divBdr>
    </w:div>
    <w:div w:id="299847353">
      <w:bodyDiv w:val="1"/>
      <w:marLeft w:val="0"/>
      <w:marRight w:val="0"/>
      <w:marTop w:val="0"/>
      <w:marBottom w:val="0"/>
      <w:divBdr>
        <w:top w:val="none" w:sz="0" w:space="0" w:color="auto"/>
        <w:left w:val="none" w:sz="0" w:space="0" w:color="auto"/>
        <w:bottom w:val="none" w:sz="0" w:space="0" w:color="auto"/>
        <w:right w:val="none" w:sz="0" w:space="0" w:color="auto"/>
      </w:divBdr>
      <w:divsChild>
        <w:div w:id="1874269311">
          <w:marLeft w:val="274"/>
          <w:marRight w:val="0"/>
          <w:marTop w:val="0"/>
          <w:marBottom w:val="0"/>
          <w:divBdr>
            <w:top w:val="none" w:sz="0" w:space="0" w:color="auto"/>
            <w:left w:val="none" w:sz="0" w:space="0" w:color="auto"/>
            <w:bottom w:val="none" w:sz="0" w:space="0" w:color="auto"/>
            <w:right w:val="none" w:sz="0" w:space="0" w:color="auto"/>
          </w:divBdr>
        </w:div>
        <w:div w:id="506402231">
          <w:marLeft w:val="274"/>
          <w:marRight w:val="0"/>
          <w:marTop w:val="0"/>
          <w:marBottom w:val="0"/>
          <w:divBdr>
            <w:top w:val="none" w:sz="0" w:space="0" w:color="auto"/>
            <w:left w:val="none" w:sz="0" w:space="0" w:color="auto"/>
            <w:bottom w:val="none" w:sz="0" w:space="0" w:color="auto"/>
            <w:right w:val="none" w:sz="0" w:space="0" w:color="auto"/>
          </w:divBdr>
        </w:div>
        <w:div w:id="1464040123">
          <w:marLeft w:val="274"/>
          <w:marRight w:val="0"/>
          <w:marTop w:val="0"/>
          <w:marBottom w:val="0"/>
          <w:divBdr>
            <w:top w:val="none" w:sz="0" w:space="0" w:color="auto"/>
            <w:left w:val="none" w:sz="0" w:space="0" w:color="auto"/>
            <w:bottom w:val="none" w:sz="0" w:space="0" w:color="auto"/>
            <w:right w:val="none" w:sz="0" w:space="0" w:color="auto"/>
          </w:divBdr>
        </w:div>
        <w:div w:id="389039473">
          <w:marLeft w:val="274"/>
          <w:marRight w:val="0"/>
          <w:marTop w:val="0"/>
          <w:marBottom w:val="0"/>
          <w:divBdr>
            <w:top w:val="none" w:sz="0" w:space="0" w:color="auto"/>
            <w:left w:val="none" w:sz="0" w:space="0" w:color="auto"/>
            <w:bottom w:val="none" w:sz="0" w:space="0" w:color="auto"/>
            <w:right w:val="none" w:sz="0" w:space="0" w:color="auto"/>
          </w:divBdr>
        </w:div>
      </w:divsChild>
    </w:div>
    <w:div w:id="319696172">
      <w:bodyDiv w:val="1"/>
      <w:marLeft w:val="0"/>
      <w:marRight w:val="0"/>
      <w:marTop w:val="0"/>
      <w:marBottom w:val="0"/>
      <w:divBdr>
        <w:top w:val="none" w:sz="0" w:space="0" w:color="auto"/>
        <w:left w:val="none" w:sz="0" w:space="0" w:color="auto"/>
        <w:bottom w:val="none" w:sz="0" w:space="0" w:color="auto"/>
        <w:right w:val="none" w:sz="0" w:space="0" w:color="auto"/>
      </w:divBdr>
      <w:divsChild>
        <w:div w:id="1844933727">
          <w:marLeft w:val="446"/>
          <w:marRight w:val="0"/>
          <w:marTop w:val="0"/>
          <w:marBottom w:val="0"/>
          <w:divBdr>
            <w:top w:val="none" w:sz="0" w:space="0" w:color="auto"/>
            <w:left w:val="none" w:sz="0" w:space="0" w:color="auto"/>
            <w:bottom w:val="none" w:sz="0" w:space="0" w:color="auto"/>
            <w:right w:val="none" w:sz="0" w:space="0" w:color="auto"/>
          </w:divBdr>
        </w:div>
        <w:div w:id="254559589">
          <w:marLeft w:val="446"/>
          <w:marRight w:val="0"/>
          <w:marTop w:val="0"/>
          <w:marBottom w:val="0"/>
          <w:divBdr>
            <w:top w:val="none" w:sz="0" w:space="0" w:color="auto"/>
            <w:left w:val="none" w:sz="0" w:space="0" w:color="auto"/>
            <w:bottom w:val="none" w:sz="0" w:space="0" w:color="auto"/>
            <w:right w:val="none" w:sz="0" w:space="0" w:color="auto"/>
          </w:divBdr>
        </w:div>
        <w:div w:id="1453475075">
          <w:marLeft w:val="446"/>
          <w:marRight w:val="0"/>
          <w:marTop w:val="0"/>
          <w:marBottom w:val="0"/>
          <w:divBdr>
            <w:top w:val="none" w:sz="0" w:space="0" w:color="auto"/>
            <w:left w:val="none" w:sz="0" w:space="0" w:color="auto"/>
            <w:bottom w:val="none" w:sz="0" w:space="0" w:color="auto"/>
            <w:right w:val="none" w:sz="0" w:space="0" w:color="auto"/>
          </w:divBdr>
        </w:div>
        <w:div w:id="559630058">
          <w:marLeft w:val="446"/>
          <w:marRight w:val="0"/>
          <w:marTop w:val="0"/>
          <w:marBottom w:val="0"/>
          <w:divBdr>
            <w:top w:val="none" w:sz="0" w:space="0" w:color="auto"/>
            <w:left w:val="none" w:sz="0" w:space="0" w:color="auto"/>
            <w:bottom w:val="none" w:sz="0" w:space="0" w:color="auto"/>
            <w:right w:val="none" w:sz="0" w:space="0" w:color="auto"/>
          </w:divBdr>
        </w:div>
      </w:divsChild>
    </w:div>
    <w:div w:id="324743378">
      <w:bodyDiv w:val="1"/>
      <w:marLeft w:val="0"/>
      <w:marRight w:val="0"/>
      <w:marTop w:val="0"/>
      <w:marBottom w:val="0"/>
      <w:divBdr>
        <w:top w:val="none" w:sz="0" w:space="0" w:color="auto"/>
        <w:left w:val="none" w:sz="0" w:space="0" w:color="auto"/>
        <w:bottom w:val="none" w:sz="0" w:space="0" w:color="auto"/>
        <w:right w:val="none" w:sz="0" w:space="0" w:color="auto"/>
      </w:divBdr>
    </w:div>
    <w:div w:id="327946819">
      <w:bodyDiv w:val="1"/>
      <w:marLeft w:val="0"/>
      <w:marRight w:val="0"/>
      <w:marTop w:val="0"/>
      <w:marBottom w:val="0"/>
      <w:divBdr>
        <w:top w:val="none" w:sz="0" w:space="0" w:color="auto"/>
        <w:left w:val="none" w:sz="0" w:space="0" w:color="auto"/>
        <w:bottom w:val="none" w:sz="0" w:space="0" w:color="auto"/>
        <w:right w:val="none" w:sz="0" w:space="0" w:color="auto"/>
      </w:divBdr>
    </w:div>
    <w:div w:id="331179352">
      <w:bodyDiv w:val="1"/>
      <w:marLeft w:val="0"/>
      <w:marRight w:val="0"/>
      <w:marTop w:val="0"/>
      <w:marBottom w:val="0"/>
      <w:divBdr>
        <w:top w:val="none" w:sz="0" w:space="0" w:color="auto"/>
        <w:left w:val="none" w:sz="0" w:space="0" w:color="auto"/>
        <w:bottom w:val="none" w:sz="0" w:space="0" w:color="auto"/>
        <w:right w:val="none" w:sz="0" w:space="0" w:color="auto"/>
      </w:divBdr>
    </w:div>
    <w:div w:id="339436022">
      <w:bodyDiv w:val="1"/>
      <w:marLeft w:val="0"/>
      <w:marRight w:val="0"/>
      <w:marTop w:val="0"/>
      <w:marBottom w:val="0"/>
      <w:divBdr>
        <w:top w:val="none" w:sz="0" w:space="0" w:color="auto"/>
        <w:left w:val="none" w:sz="0" w:space="0" w:color="auto"/>
        <w:bottom w:val="none" w:sz="0" w:space="0" w:color="auto"/>
        <w:right w:val="none" w:sz="0" w:space="0" w:color="auto"/>
      </w:divBdr>
    </w:div>
    <w:div w:id="339822719">
      <w:bodyDiv w:val="1"/>
      <w:marLeft w:val="0"/>
      <w:marRight w:val="0"/>
      <w:marTop w:val="0"/>
      <w:marBottom w:val="0"/>
      <w:divBdr>
        <w:top w:val="none" w:sz="0" w:space="0" w:color="auto"/>
        <w:left w:val="none" w:sz="0" w:space="0" w:color="auto"/>
        <w:bottom w:val="none" w:sz="0" w:space="0" w:color="auto"/>
        <w:right w:val="none" w:sz="0" w:space="0" w:color="auto"/>
      </w:divBdr>
    </w:div>
    <w:div w:id="340816602">
      <w:bodyDiv w:val="1"/>
      <w:marLeft w:val="0"/>
      <w:marRight w:val="0"/>
      <w:marTop w:val="0"/>
      <w:marBottom w:val="0"/>
      <w:divBdr>
        <w:top w:val="none" w:sz="0" w:space="0" w:color="auto"/>
        <w:left w:val="none" w:sz="0" w:space="0" w:color="auto"/>
        <w:bottom w:val="none" w:sz="0" w:space="0" w:color="auto"/>
        <w:right w:val="none" w:sz="0" w:space="0" w:color="auto"/>
      </w:divBdr>
    </w:div>
    <w:div w:id="342322952">
      <w:bodyDiv w:val="1"/>
      <w:marLeft w:val="0"/>
      <w:marRight w:val="0"/>
      <w:marTop w:val="0"/>
      <w:marBottom w:val="0"/>
      <w:divBdr>
        <w:top w:val="none" w:sz="0" w:space="0" w:color="auto"/>
        <w:left w:val="none" w:sz="0" w:space="0" w:color="auto"/>
        <w:bottom w:val="none" w:sz="0" w:space="0" w:color="auto"/>
        <w:right w:val="none" w:sz="0" w:space="0" w:color="auto"/>
      </w:divBdr>
    </w:div>
    <w:div w:id="345668296">
      <w:bodyDiv w:val="1"/>
      <w:marLeft w:val="0"/>
      <w:marRight w:val="0"/>
      <w:marTop w:val="0"/>
      <w:marBottom w:val="0"/>
      <w:divBdr>
        <w:top w:val="none" w:sz="0" w:space="0" w:color="auto"/>
        <w:left w:val="none" w:sz="0" w:space="0" w:color="auto"/>
        <w:bottom w:val="none" w:sz="0" w:space="0" w:color="auto"/>
        <w:right w:val="none" w:sz="0" w:space="0" w:color="auto"/>
      </w:divBdr>
      <w:divsChild>
        <w:div w:id="1415399464">
          <w:marLeft w:val="274"/>
          <w:marRight w:val="0"/>
          <w:marTop w:val="0"/>
          <w:marBottom w:val="0"/>
          <w:divBdr>
            <w:top w:val="none" w:sz="0" w:space="0" w:color="auto"/>
            <w:left w:val="none" w:sz="0" w:space="0" w:color="auto"/>
            <w:bottom w:val="none" w:sz="0" w:space="0" w:color="auto"/>
            <w:right w:val="none" w:sz="0" w:space="0" w:color="auto"/>
          </w:divBdr>
        </w:div>
        <w:div w:id="2145850179">
          <w:marLeft w:val="274"/>
          <w:marRight w:val="0"/>
          <w:marTop w:val="0"/>
          <w:marBottom w:val="0"/>
          <w:divBdr>
            <w:top w:val="none" w:sz="0" w:space="0" w:color="auto"/>
            <w:left w:val="none" w:sz="0" w:space="0" w:color="auto"/>
            <w:bottom w:val="none" w:sz="0" w:space="0" w:color="auto"/>
            <w:right w:val="none" w:sz="0" w:space="0" w:color="auto"/>
          </w:divBdr>
        </w:div>
        <w:div w:id="1894584868">
          <w:marLeft w:val="274"/>
          <w:marRight w:val="0"/>
          <w:marTop w:val="0"/>
          <w:marBottom w:val="0"/>
          <w:divBdr>
            <w:top w:val="none" w:sz="0" w:space="0" w:color="auto"/>
            <w:left w:val="none" w:sz="0" w:space="0" w:color="auto"/>
            <w:bottom w:val="none" w:sz="0" w:space="0" w:color="auto"/>
            <w:right w:val="none" w:sz="0" w:space="0" w:color="auto"/>
          </w:divBdr>
        </w:div>
        <w:div w:id="591813248">
          <w:marLeft w:val="274"/>
          <w:marRight w:val="0"/>
          <w:marTop w:val="0"/>
          <w:marBottom w:val="0"/>
          <w:divBdr>
            <w:top w:val="none" w:sz="0" w:space="0" w:color="auto"/>
            <w:left w:val="none" w:sz="0" w:space="0" w:color="auto"/>
            <w:bottom w:val="none" w:sz="0" w:space="0" w:color="auto"/>
            <w:right w:val="none" w:sz="0" w:space="0" w:color="auto"/>
          </w:divBdr>
        </w:div>
      </w:divsChild>
    </w:div>
    <w:div w:id="362098277">
      <w:bodyDiv w:val="1"/>
      <w:marLeft w:val="0"/>
      <w:marRight w:val="0"/>
      <w:marTop w:val="0"/>
      <w:marBottom w:val="0"/>
      <w:divBdr>
        <w:top w:val="none" w:sz="0" w:space="0" w:color="auto"/>
        <w:left w:val="none" w:sz="0" w:space="0" w:color="auto"/>
        <w:bottom w:val="none" w:sz="0" w:space="0" w:color="auto"/>
        <w:right w:val="none" w:sz="0" w:space="0" w:color="auto"/>
      </w:divBdr>
    </w:div>
    <w:div w:id="366417103">
      <w:bodyDiv w:val="1"/>
      <w:marLeft w:val="0"/>
      <w:marRight w:val="0"/>
      <w:marTop w:val="0"/>
      <w:marBottom w:val="0"/>
      <w:divBdr>
        <w:top w:val="none" w:sz="0" w:space="0" w:color="auto"/>
        <w:left w:val="none" w:sz="0" w:space="0" w:color="auto"/>
        <w:bottom w:val="none" w:sz="0" w:space="0" w:color="auto"/>
        <w:right w:val="none" w:sz="0" w:space="0" w:color="auto"/>
      </w:divBdr>
      <w:divsChild>
        <w:div w:id="1178738127">
          <w:marLeft w:val="274"/>
          <w:marRight w:val="0"/>
          <w:marTop w:val="0"/>
          <w:marBottom w:val="0"/>
          <w:divBdr>
            <w:top w:val="none" w:sz="0" w:space="0" w:color="auto"/>
            <w:left w:val="none" w:sz="0" w:space="0" w:color="auto"/>
            <w:bottom w:val="none" w:sz="0" w:space="0" w:color="auto"/>
            <w:right w:val="none" w:sz="0" w:space="0" w:color="auto"/>
          </w:divBdr>
        </w:div>
        <w:div w:id="823813894">
          <w:marLeft w:val="274"/>
          <w:marRight w:val="0"/>
          <w:marTop w:val="0"/>
          <w:marBottom w:val="0"/>
          <w:divBdr>
            <w:top w:val="none" w:sz="0" w:space="0" w:color="auto"/>
            <w:left w:val="none" w:sz="0" w:space="0" w:color="auto"/>
            <w:bottom w:val="none" w:sz="0" w:space="0" w:color="auto"/>
            <w:right w:val="none" w:sz="0" w:space="0" w:color="auto"/>
          </w:divBdr>
        </w:div>
        <w:div w:id="321278366">
          <w:marLeft w:val="274"/>
          <w:marRight w:val="0"/>
          <w:marTop w:val="0"/>
          <w:marBottom w:val="0"/>
          <w:divBdr>
            <w:top w:val="none" w:sz="0" w:space="0" w:color="auto"/>
            <w:left w:val="none" w:sz="0" w:space="0" w:color="auto"/>
            <w:bottom w:val="none" w:sz="0" w:space="0" w:color="auto"/>
            <w:right w:val="none" w:sz="0" w:space="0" w:color="auto"/>
          </w:divBdr>
        </w:div>
        <w:div w:id="2094155815">
          <w:marLeft w:val="274"/>
          <w:marRight w:val="0"/>
          <w:marTop w:val="0"/>
          <w:marBottom w:val="0"/>
          <w:divBdr>
            <w:top w:val="none" w:sz="0" w:space="0" w:color="auto"/>
            <w:left w:val="none" w:sz="0" w:space="0" w:color="auto"/>
            <w:bottom w:val="none" w:sz="0" w:space="0" w:color="auto"/>
            <w:right w:val="none" w:sz="0" w:space="0" w:color="auto"/>
          </w:divBdr>
        </w:div>
        <w:div w:id="943461591">
          <w:marLeft w:val="274"/>
          <w:marRight w:val="0"/>
          <w:marTop w:val="0"/>
          <w:marBottom w:val="0"/>
          <w:divBdr>
            <w:top w:val="none" w:sz="0" w:space="0" w:color="auto"/>
            <w:left w:val="none" w:sz="0" w:space="0" w:color="auto"/>
            <w:bottom w:val="none" w:sz="0" w:space="0" w:color="auto"/>
            <w:right w:val="none" w:sz="0" w:space="0" w:color="auto"/>
          </w:divBdr>
        </w:div>
      </w:divsChild>
    </w:div>
    <w:div w:id="370111721">
      <w:bodyDiv w:val="1"/>
      <w:marLeft w:val="0"/>
      <w:marRight w:val="0"/>
      <w:marTop w:val="0"/>
      <w:marBottom w:val="0"/>
      <w:divBdr>
        <w:top w:val="none" w:sz="0" w:space="0" w:color="auto"/>
        <w:left w:val="none" w:sz="0" w:space="0" w:color="auto"/>
        <w:bottom w:val="none" w:sz="0" w:space="0" w:color="auto"/>
        <w:right w:val="none" w:sz="0" w:space="0" w:color="auto"/>
      </w:divBdr>
    </w:div>
    <w:div w:id="376009904">
      <w:bodyDiv w:val="1"/>
      <w:marLeft w:val="0"/>
      <w:marRight w:val="0"/>
      <w:marTop w:val="0"/>
      <w:marBottom w:val="0"/>
      <w:divBdr>
        <w:top w:val="none" w:sz="0" w:space="0" w:color="auto"/>
        <w:left w:val="none" w:sz="0" w:space="0" w:color="auto"/>
        <w:bottom w:val="none" w:sz="0" w:space="0" w:color="auto"/>
        <w:right w:val="none" w:sz="0" w:space="0" w:color="auto"/>
      </w:divBdr>
      <w:divsChild>
        <w:div w:id="435633650">
          <w:marLeft w:val="360"/>
          <w:marRight w:val="0"/>
          <w:marTop w:val="0"/>
          <w:marBottom w:val="0"/>
          <w:divBdr>
            <w:top w:val="none" w:sz="0" w:space="0" w:color="auto"/>
            <w:left w:val="none" w:sz="0" w:space="0" w:color="auto"/>
            <w:bottom w:val="none" w:sz="0" w:space="0" w:color="auto"/>
            <w:right w:val="none" w:sz="0" w:space="0" w:color="auto"/>
          </w:divBdr>
        </w:div>
        <w:div w:id="1919485791">
          <w:marLeft w:val="360"/>
          <w:marRight w:val="0"/>
          <w:marTop w:val="0"/>
          <w:marBottom w:val="0"/>
          <w:divBdr>
            <w:top w:val="none" w:sz="0" w:space="0" w:color="auto"/>
            <w:left w:val="none" w:sz="0" w:space="0" w:color="auto"/>
            <w:bottom w:val="none" w:sz="0" w:space="0" w:color="auto"/>
            <w:right w:val="none" w:sz="0" w:space="0" w:color="auto"/>
          </w:divBdr>
        </w:div>
        <w:div w:id="1535730078">
          <w:marLeft w:val="360"/>
          <w:marRight w:val="0"/>
          <w:marTop w:val="0"/>
          <w:marBottom w:val="0"/>
          <w:divBdr>
            <w:top w:val="none" w:sz="0" w:space="0" w:color="auto"/>
            <w:left w:val="none" w:sz="0" w:space="0" w:color="auto"/>
            <w:bottom w:val="none" w:sz="0" w:space="0" w:color="auto"/>
            <w:right w:val="none" w:sz="0" w:space="0" w:color="auto"/>
          </w:divBdr>
        </w:div>
      </w:divsChild>
    </w:div>
    <w:div w:id="386800763">
      <w:bodyDiv w:val="1"/>
      <w:marLeft w:val="0"/>
      <w:marRight w:val="0"/>
      <w:marTop w:val="0"/>
      <w:marBottom w:val="0"/>
      <w:divBdr>
        <w:top w:val="none" w:sz="0" w:space="0" w:color="auto"/>
        <w:left w:val="none" w:sz="0" w:space="0" w:color="auto"/>
        <w:bottom w:val="none" w:sz="0" w:space="0" w:color="auto"/>
        <w:right w:val="none" w:sz="0" w:space="0" w:color="auto"/>
      </w:divBdr>
      <w:divsChild>
        <w:div w:id="1178350799">
          <w:marLeft w:val="274"/>
          <w:marRight w:val="0"/>
          <w:marTop w:val="0"/>
          <w:marBottom w:val="0"/>
          <w:divBdr>
            <w:top w:val="none" w:sz="0" w:space="0" w:color="auto"/>
            <w:left w:val="none" w:sz="0" w:space="0" w:color="auto"/>
            <w:bottom w:val="none" w:sz="0" w:space="0" w:color="auto"/>
            <w:right w:val="none" w:sz="0" w:space="0" w:color="auto"/>
          </w:divBdr>
        </w:div>
      </w:divsChild>
    </w:div>
    <w:div w:id="390737865">
      <w:bodyDiv w:val="1"/>
      <w:marLeft w:val="0"/>
      <w:marRight w:val="0"/>
      <w:marTop w:val="0"/>
      <w:marBottom w:val="0"/>
      <w:divBdr>
        <w:top w:val="none" w:sz="0" w:space="0" w:color="auto"/>
        <w:left w:val="none" w:sz="0" w:space="0" w:color="auto"/>
        <w:bottom w:val="none" w:sz="0" w:space="0" w:color="auto"/>
        <w:right w:val="none" w:sz="0" w:space="0" w:color="auto"/>
      </w:divBdr>
    </w:div>
    <w:div w:id="392657857">
      <w:bodyDiv w:val="1"/>
      <w:marLeft w:val="0"/>
      <w:marRight w:val="0"/>
      <w:marTop w:val="0"/>
      <w:marBottom w:val="0"/>
      <w:divBdr>
        <w:top w:val="none" w:sz="0" w:space="0" w:color="auto"/>
        <w:left w:val="none" w:sz="0" w:space="0" w:color="auto"/>
        <w:bottom w:val="none" w:sz="0" w:space="0" w:color="auto"/>
        <w:right w:val="none" w:sz="0" w:space="0" w:color="auto"/>
      </w:divBdr>
    </w:div>
    <w:div w:id="397871111">
      <w:bodyDiv w:val="1"/>
      <w:marLeft w:val="0"/>
      <w:marRight w:val="0"/>
      <w:marTop w:val="0"/>
      <w:marBottom w:val="0"/>
      <w:divBdr>
        <w:top w:val="none" w:sz="0" w:space="0" w:color="auto"/>
        <w:left w:val="none" w:sz="0" w:space="0" w:color="auto"/>
        <w:bottom w:val="none" w:sz="0" w:space="0" w:color="auto"/>
        <w:right w:val="none" w:sz="0" w:space="0" w:color="auto"/>
      </w:divBdr>
    </w:div>
    <w:div w:id="406728909">
      <w:bodyDiv w:val="1"/>
      <w:marLeft w:val="0"/>
      <w:marRight w:val="0"/>
      <w:marTop w:val="0"/>
      <w:marBottom w:val="0"/>
      <w:divBdr>
        <w:top w:val="none" w:sz="0" w:space="0" w:color="auto"/>
        <w:left w:val="none" w:sz="0" w:space="0" w:color="auto"/>
        <w:bottom w:val="none" w:sz="0" w:space="0" w:color="auto"/>
        <w:right w:val="none" w:sz="0" w:space="0" w:color="auto"/>
      </w:divBdr>
    </w:div>
    <w:div w:id="411777137">
      <w:bodyDiv w:val="1"/>
      <w:marLeft w:val="0"/>
      <w:marRight w:val="0"/>
      <w:marTop w:val="0"/>
      <w:marBottom w:val="0"/>
      <w:divBdr>
        <w:top w:val="none" w:sz="0" w:space="0" w:color="auto"/>
        <w:left w:val="none" w:sz="0" w:space="0" w:color="auto"/>
        <w:bottom w:val="none" w:sz="0" w:space="0" w:color="auto"/>
        <w:right w:val="none" w:sz="0" w:space="0" w:color="auto"/>
      </w:divBdr>
    </w:div>
    <w:div w:id="414674086">
      <w:bodyDiv w:val="1"/>
      <w:marLeft w:val="0"/>
      <w:marRight w:val="0"/>
      <w:marTop w:val="0"/>
      <w:marBottom w:val="0"/>
      <w:divBdr>
        <w:top w:val="none" w:sz="0" w:space="0" w:color="auto"/>
        <w:left w:val="none" w:sz="0" w:space="0" w:color="auto"/>
        <w:bottom w:val="none" w:sz="0" w:space="0" w:color="auto"/>
        <w:right w:val="none" w:sz="0" w:space="0" w:color="auto"/>
      </w:divBdr>
    </w:div>
    <w:div w:id="417287611">
      <w:bodyDiv w:val="1"/>
      <w:marLeft w:val="0"/>
      <w:marRight w:val="0"/>
      <w:marTop w:val="0"/>
      <w:marBottom w:val="0"/>
      <w:divBdr>
        <w:top w:val="none" w:sz="0" w:space="0" w:color="auto"/>
        <w:left w:val="none" w:sz="0" w:space="0" w:color="auto"/>
        <w:bottom w:val="none" w:sz="0" w:space="0" w:color="auto"/>
        <w:right w:val="none" w:sz="0" w:space="0" w:color="auto"/>
      </w:divBdr>
    </w:div>
    <w:div w:id="425080743">
      <w:bodyDiv w:val="1"/>
      <w:marLeft w:val="0"/>
      <w:marRight w:val="0"/>
      <w:marTop w:val="0"/>
      <w:marBottom w:val="0"/>
      <w:divBdr>
        <w:top w:val="none" w:sz="0" w:space="0" w:color="auto"/>
        <w:left w:val="none" w:sz="0" w:space="0" w:color="auto"/>
        <w:bottom w:val="none" w:sz="0" w:space="0" w:color="auto"/>
        <w:right w:val="none" w:sz="0" w:space="0" w:color="auto"/>
      </w:divBdr>
    </w:div>
    <w:div w:id="427432318">
      <w:bodyDiv w:val="1"/>
      <w:marLeft w:val="0"/>
      <w:marRight w:val="0"/>
      <w:marTop w:val="0"/>
      <w:marBottom w:val="0"/>
      <w:divBdr>
        <w:top w:val="none" w:sz="0" w:space="0" w:color="auto"/>
        <w:left w:val="none" w:sz="0" w:space="0" w:color="auto"/>
        <w:bottom w:val="none" w:sz="0" w:space="0" w:color="auto"/>
        <w:right w:val="none" w:sz="0" w:space="0" w:color="auto"/>
      </w:divBdr>
      <w:divsChild>
        <w:div w:id="1891460226">
          <w:marLeft w:val="274"/>
          <w:marRight w:val="0"/>
          <w:marTop w:val="0"/>
          <w:marBottom w:val="0"/>
          <w:divBdr>
            <w:top w:val="none" w:sz="0" w:space="0" w:color="auto"/>
            <w:left w:val="none" w:sz="0" w:space="0" w:color="auto"/>
            <w:bottom w:val="none" w:sz="0" w:space="0" w:color="auto"/>
            <w:right w:val="none" w:sz="0" w:space="0" w:color="auto"/>
          </w:divBdr>
        </w:div>
        <w:div w:id="42414092">
          <w:marLeft w:val="274"/>
          <w:marRight w:val="0"/>
          <w:marTop w:val="0"/>
          <w:marBottom w:val="0"/>
          <w:divBdr>
            <w:top w:val="none" w:sz="0" w:space="0" w:color="auto"/>
            <w:left w:val="none" w:sz="0" w:space="0" w:color="auto"/>
            <w:bottom w:val="none" w:sz="0" w:space="0" w:color="auto"/>
            <w:right w:val="none" w:sz="0" w:space="0" w:color="auto"/>
          </w:divBdr>
        </w:div>
        <w:div w:id="1431898516">
          <w:marLeft w:val="274"/>
          <w:marRight w:val="0"/>
          <w:marTop w:val="0"/>
          <w:marBottom w:val="0"/>
          <w:divBdr>
            <w:top w:val="none" w:sz="0" w:space="0" w:color="auto"/>
            <w:left w:val="none" w:sz="0" w:space="0" w:color="auto"/>
            <w:bottom w:val="none" w:sz="0" w:space="0" w:color="auto"/>
            <w:right w:val="none" w:sz="0" w:space="0" w:color="auto"/>
          </w:divBdr>
        </w:div>
        <w:div w:id="260727155">
          <w:marLeft w:val="274"/>
          <w:marRight w:val="0"/>
          <w:marTop w:val="0"/>
          <w:marBottom w:val="0"/>
          <w:divBdr>
            <w:top w:val="none" w:sz="0" w:space="0" w:color="auto"/>
            <w:left w:val="none" w:sz="0" w:space="0" w:color="auto"/>
            <w:bottom w:val="none" w:sz="0" w:space="0" w:color="auto"/>
            <w:right w:val="none" w:sz="0" w:space="0" w:color="auto"/>
          </w:divBdr>
        </w:div>
      </w:divsChild>
    </w:div>
    <w:div w:id="428627495">
      <w:bodyDiv w:val="1"/>
      <w:marLeft w:val="0"/>
      <w:marRight w:val="0"/>
      <w:marTop w:val="0"/>
      <w:marBottom w:val="0"/>
      <w:divBdr>
        <w:top w:val="none" w:sz="0" w:space="0" w:color="auto"/>
        <w:left w:val="none" w:sz="0" w:space="0" w:color="auto"/>
        <w:bottom w:val="none" w:sz="0" w:space="0" w:color="auto"/>
        <w:right w:val="none" w:sz="0" w:space="0" w:color="auto"/>
      </w:divBdr>
    </w:div>
    <w:div w:id="429814819">
      <w:bodyDiv w:val="1"/>
      <w:marLeft w:val="0"/>
      <w:marRight w:val="0"/>
      <w:marTop w:val="0"/>
      <w:marBottom w:val="0"/>
      <w:divBdr>
        <w:top w:val="none" w:sz="0" w:space="0" w:color="auto"/>
        <w:left w:val="none" w:sz="0" w:space="0" w:color="auto"/>
        <w:bottom w:val="none" w:sz="0" w:space="0" w:color="auto"/>
        <w:right w:val="none" w:sz="0" w:space="0" w:color="auto"/>
      </w:divBdr>
    </w:div>
    <w:div w:id="434910738">
      <w:bodyDiv w:val="1"/>
      <w:marLeft w:val="0"/>
      <w:marRight w:val="0"/>
      <w:marTop w:val="0"/>
      <w:marBottom w:val="0"/>
      <w:divBdr>
        <w:top w:val="none" w:sz="0" w:space="0" w:color="auto"/>
        <w:left w:val="none" w:sz="0" w:space="0" w:color="auto"/>
        <w:bottom w:val="none" w:sz="0" w:space="0" w:color="auto"/>
        <w:right w:val="none" w:sz="0" w:space="0" w:color="auto"/>
      </w:divBdr>
    </w:div>
    <w:div w:id="436949409">
      <w:bodyDiv w:val="1"/>
      <w:marLeft w:val="0"/>
      <w:marRight w:val="0"/>
      <w:marTop w:val="0"/>
      <w:marBottom w:val="0"/>
      <w:divBdr>
        <w:top w:val="none" w:sz="0" w:space="0" w:color="auto"/>
        <w:left w:val="none" w:sz="0" w:space="0" w:color="auto"/>
        <w:bottom w:val="none" w:sz="0" w:space="0" w:color="auto"/>
        <w:right w:val="none" w:sz="0" w:space="0" w:color="auto"/>
      </w:divBdr>
    </w:div>
    <w:div w:id="440339282">
      <w:bodyDiv w:val="1"/>
      <w:marLeft w:val="0"/>
      <w:marRight w:val="0"/>
      <w:marTop w:val="0"/>
      <w:marBottom w:val="0"/>
      <w:divBdr>
        <w:top w:val="none" w:sz="0" w:space="0" w:color="auto"/>
        <w:left w:val="none" w:sz="0" w:space="0" w:color="auto"/>
        <w:bottom w:val="none" w:sz="0" w:space="0" w:color="auto"/>
        <w:right w:val="none" w:sz="0" w:space="0" w:color="auto"/>
      </w:divBdr>
      <w:divsChild>
        <w:div w:id="1033268713">
          <w:marLeft w:val="274"/>
          <w:marRight w:val="0"/>
          <w:marTop w:val="0"/>
          <w:marBottom w:val="0"/>
          <w:divBdr>
            <w:top w:val="none" w:sz="0" w:space="0" w:color="auto"/>
            <w:left w:val="none" w:sz="0" w:space="0" w:color="auto"/>
            <w:bottom w:val="none" w:sz="0" w:space="0" w:color="auto"/>
            <w:right w:val="none" w:sz="0" w:space="0" w:color="auto"/>
          </w:divBdr>
        </w:div>
        <w:div w:id="1701003796">
          <w:marLeft w:val="274"/>
          <w:marRight w:val="0"/>
          <w:marTop w:val="0"/>
          <w:marBottom w:val="0"/>
          <w:divBdr>
            <w:top w:val="none" w:sz="0" w:space="0" w:color="auto"/>
            <w:left w:val="none" w:sz="0" w:space="0" w:color="auto"/>
            <w:bottom w:val="none" w:sz="0" w:space="0" w:color="auto"/>
            <w:right w:val="none" w:sz="0" w:space="0" w:color="auto"/>
          </w:divBdr>
        </w:div>
        <w:div w:id="1066225977">
          <w:marLeft w:val="274"/>
          <w:marRight w:val="0"/>
          <w:marTop w:val="0"/>
          <w:marBottom w:val="0"/>
          <w:divBdr>
            <w:top w:val="none" w:sz="0" w:space="0" w:color="auto"/>
            <w:left w:val="none" w:sz="0" w:space="0" w:color="auto"/>
            <w:bottom w:val="none" w:sz="0" w:space="0" w:color="auto"/>
            <w:right w:val="none" w:sz="0" w:space="0" w:color="auto"/>
          </w:divBdr>
        </w:div>
      </w:divsChild>
    </w:div>
    <w:div w:id="441339506">
      <w:bodyDiv w:val="1"/>
      <w:marLeft w:val="0"/>
      <w:marRight w:val="0"/>
      <w:marTop w:val="0"/>
      <w:marBottom w:val="0"/>
      <w:divBdr>
        <w:top w:val="none" w:sz="0" w:space="0" w:color="auto"/>
        <w:left w:val="none" w:sz="0" w:space="0" w:color="auto"/>
        <w:bottom w:val="none" w:sz="0" w:space="0" w:color="auto"/>
        <w:right w:val="none" w:sz="0" w:space="0" w:color="auto"/>
      </w:divBdr>
    </w:div>
    <w:div w:id="448359593">
      <w:bodyDiv w:val="1"/>
      <w:marLeft w:val="0"/>
      <w:marRight w:val="0"/>
      <w:marTop w:val="0"/>
      <w:marBottom w:val="0"/>
      <w:divBdr>
        <w:top w:val="none" w:sz="0" w:space="0" w:color="auto"/>
        <w:left w:val="none" w:sz="0" w:space="0" w:color="auto"/>
        <w:bottom w:val="none" w:sz="0" w:space="0" w:color="auto"/>
        <w:right w:val="none" w:sz="0" w:space="0" w:color="auto"/>
      </w:divBdr>
    </w:div>
    <w:div w:id="450831519">
      <w:bodyDiv w:val="1"/>
      <w:marLeft w:val="0"/>
      <w:marRight w:val="0"/>
      <w:marTop w:val="0"/>
      <w:marBottom w:val="0"/>
      <w:divBdr>
        <w:top w:val="none" w:sz="0" w:space="0" w:color="auto"/>
        <w:left w:val="none" w:sz="0" w:space="0" w:color="auto"/>
        <w:bottom w:val="none" w:sz="0" w:space="0" w:color="auto"/>
        <w:right w:val="none" w:sz="0" w:space="0" w:color="auto"/>
      </w:divBdr>
    </w:div>
    <w:div w:id="466243045">
      <w:bodyDiv w:val="1"/>
      <w:marLeft w:val="0"/>
      <w:marRight w:val="0"/>
      <w:marTop w:val="0"/>
      <w:marBottom w:val="0"/>
      <w:divBdr>
        <w:top w:val="none" w:sz="0" w:space="0" w:color="auto"/>
        <w:left w:val="none" w:sz="0" w:space="0" w:color="auto"/>
        <w:bottom w:val="none" w:sz="0" w:space="0" w:color="auto"/>
        <w:right w:val="none" w:sz="0" w:space="0" w:color="auto"/>
      </w:divBdr>
    </w:div>
    <w:div w:id="480580075">
      <w:bodyDiv w:val="1"/>
      <w:marLeft w:val="0"/>
      <w:marRight w:val="0"/>
      <w:marTop w:val="0"/>
      <w:marBottom w:val="0"/>
      <w:divBdr>
        <w:top w:val="none" w:sz="0" w:space="0" w:color="auto"/>
        <w:left w:val="none" w:sz="0" w:space="0" w:color="auto"/>
        <w:bottom w:val="none" w:sz="0" w:space="0" w:color="auto"/>
        <w:right w:val="none" w:sz="0" w:space="0" w:color="auto"/>
      </w:divBdr>
    </w:div>
    <w:div w:id="481044315">
      <w:bodyDiv w:val="1"/>
      <w:marLeft w:val="0"/>
      <w:marRight w:val="0"/>
      <w:marTop w:val="0"/>
      <w:marBottom w:val="0"/>
      <w:divBdr>
        <w:top w:val="none" w:sz="0" w:space="0" w:color="auto"/>
        <w:left w:val="none" w:sz="0" w:space="0" w:color="auto"/>
        <w:bottom w:val="none" w:sz="0" w:space="0" w:color="auto"/>
        <w:right w:val="none" w:sz="0" w:space="0" w:color="auto"/>
      </w:divBdr>
    </w:div>
    <w:div w:id="486871154">
      <w:bodyDiv w:val="1"/>
      <w:marLeft w:val="0"/>
      <w:marRight w:val="0"/>
      <w:marTop w:val="0"/>
      <w:marBottom w:val="0"/>
      <w:divBdr>
        <w:top w:val="none" w:sz="0" w:space="0" w:color="auto"/>
        <w:left w:val="none" w:sz="0" w:space="0" w:color="auto"/>
        <w:bottom w:val="none" w:sz="0" w:space="0" w:color="auto"/>
        <w:right w:val="none" w:sz="0" w:space="0" w:color="auto"/>
      </w:divBdr>
    </w:div>
    <w:div w:id="498925589">
      <w:bodyDiv w:val="1"/>
      <w:marLeft w:val="0"/>
      <w:marRight w:val="0"/>
      <w:marTop w:val="0"/>
      <w:marBottom w:val="0"/>
      <w:divBdr>
        <w:top w:val="none" w:sz="0" w:space="0" w:color="auto"/>
        <w:left w:val="none" w:sz="0" w:space="0" w:color="auto"/>
        <w:bottom w:val="none" w:sz="0" w:space="0" w:color="auto"/>
        <w:right w:val="none" w:sz="0" w:space="0" w:color="auto"/>
      </w:divBdr>
      <w:divsChild>
        <w:div w:id="163326918">
          <w:marLeft w:val="274"/>
          <w:marRight w:val="0"/>
          <w:marTop w:val="0"/>
          <w:marBottom w:val="0"/>
          <w:divBdr>
            <w:top w:val="none" w:sz="0" w:space="0" w:color="auto"/>
            <w:left w:val="none" w:sz="0" w:space="0" w:color="auto"/>
            <w:bottom w:val="none" w:sz="0" w:space="0" w:color="auto"/>
            <w:right w:val="none" w:sz="0" w:space="0" w:color="auto"/>
          </w:divBdr>
        </w:div>
        <w:div w:id="519053332">
          <w:marLeft w:val="274"/>
          <w:marRight w:val="0"/>
          <w:marTop w:val="0"/>
          <w:marBottom w:val="0"/>
          <w:divBdr>
            <w:top w:val="none" w:sz="0" w:space="0" w:color="auto"/>
            <w:left w:val="none" w:sz="0" w:space="0" w:color="auto"/>
            <w:bottom w:val="none" w:sz="0" w:space="0" w:color="auto"/>
            <w:right w:val="none" w:sz="0" w:space="0" w:color="auto"/>
          </w:divBdr>
        </w:div>
        <w:div w:id="1269194522">
          <w:marLeft w:val="274"/>
          <w:marRight w:val="0"/>
          <w:marTop w:val="0"/>
          <w:marBottom w:val="0"/>
          <w:divBdr>
            <w:top w:val="none" w:sz="0" w:space="0" w:color="auto"/>
            <w:left w:val="none" w:sz="0" w:space="0" w:color="auto"/>
            <w:bottom w:val="none" w:sz="0" w:space="0" w:color="auto"/>
            <w:right w:val="none" w:sz="0" w:space="0" w:color="auto"/>
          </w:divBdr>
        </w:div>
      </w:divsChild>
    </w:div>
    <w:div w:id="503324930">
      <w:bodyDiv w:val="1"/>
      <w:marLeft w:val="0"/>
      <w:marRight w:val="0"/>
      <w:marTop w:val="0"/>
      <w:marBottom w:val="0"/>
      <w:divBdr>
        <w:top w:val="none" w:sz="0" w:space="0" w:color="auto"/>
        <w:left w:val="none" w:sz="0" w:space="0" w:color="auto"/>
        <w:bottom w:val="none" w:sz="0" w:space="0" w:color="auto"/>
        <w:right w:val="none" w:sz="0" w:space="0" w:color="auto"/>
      </w:divBdr>
    </w:div>
    <w:div w:id="509418346">
      <w:bodyDiv w:val="1"/>
      <w:marLeft w:val="0"/>
      <w:marRight w:val="0"/>
      <w:marTop w:val="0"/>
      <w:marBottom w:val="0"/>
      <w:divBdr>
        <w:top w:val="none" w:sz="0" w:space="0" w:color="auto"/>
        <w:left w:val="none" w:sz="0" w:space="0" w:color="auto"/>
        <w:bottom w:val="none" w:sz="0" w:space="0" w:color="auto"/>
        <w:right w:val="none" w:sz="0" w:space="0" w:color="auto"/>
      </w:divBdr>
    </w:div>
    <w:div w:id="511145672">
      <w:bodyDiv w:val="1"/>
      <w:marLeft w:val="0"/>
      <w:marRight w:val="0"/>
      <w:marTop w:val="0"/>
      <w:marBottom w:val="0"/>
      <w:divBdr>
        <w:top w:val="none" w:sz="0" w:space="0" w:color="auto"/>
        <w:left w:val="none" w:sz="0" w:space="0" w:color="auto"/>
        <w:bottom w:val="none" w:sz="0" w:space="0" w:color="auto"/>
        <w:right w:val="none" w:sz="0" w:space="0" w:color="auto"/>
      </w:divBdr>
      <w:divsChild>
        <w:div w:id="1247424453">
          <w:marLeft w:val="446"/>
          <w:marRight w:val="0"/>
          <w:marTop w:val="0"/>
          <w:marBottom w:val="0"/>
          <w:divBdr>
            <w:top w:val="none" w:sz="0" w:space="0" w:color="auto"/>
            <w:left w:val="none" w:sz="0" w:space="0" w:color="auto"/>
            <w:bottom w:val="none" w:sz="0" w:space="0" w:color="auto"/>
            <w:right w:val="none" w:sz="0" w:space="0" w:color="auto"/>
          </w:divBdr>
        </w:div>
        <w:div w:id="1718554019">
          <w:marLeft w:val="446"/>
          <w:marRight w:val="0"/>
          <w:marTop w:val="0"/>
          <w:marBottom w:val="0"/>
          <w:divBdr>
            <w:top w:val="none" w:sz="0" w:space="0" w:color="auto"/>
            <w:left w:val="none" w:sz="0" w:space="0" w:color="auto"/>
            <w:bottom w:val="none" w:sz="0" w:space="0" w:color="auto"/>
            <w:right w:val="none" w:sz="0" w:space="0" w:color="auto"/>
          </w:divBdr>
        </w:div>
        <w:div w:id="1875341848">
          <w:marLeft w:val="446"/>
          <w:marRight w:val="0"/>
          <w:marTop w:val="0"/>
          <w:marBottom w:val="0"/>
          <w:divBdr>
            <w:top w:val="none" w:sz="0" w:space="0" w:color="auto"/>
            <w:left w:val="none" w:sz="0" w:space="0" w:color="auto"/>
            <w:bottom w:val="none" w:sz="0" w:space="0" w:color="auto"/>
            <w:right w:val="none" w:sz="0" w:space="0" w:color="auto"/>
          </w:divBdr>
        </w:div>
        <w:div w:id="1442871108">
          <w:marLeft w:val="446"/>
          <w:marRight w:val="0"/>
          <w:marTop w:val="0"/>
          <w:marBottom w:val="0"/>
          <w:divBdr>
            <w:top w:val="none" w:sz="0" w:space="0" w:color="auto"/>
            <w:left w:val="none" w:sz="0" w:space="0" w:color="auto"/>
            <w:bottom w:val="none" w:sz="0" w:space="0" w:color="auto"/>
            <w:right w:val="none" w:sz="0" w:space="0" w:color="auto"/>
          </w:divBdr>
        </w:div>
      </w:divsChild>
    </w:div>
    <w:div w:id="512308238">
      <w:bodyDiv w:val="1"/>
      <w:marLeft w:val="0"/>
      <w:marRight w:val="0"/>
      <w:marTop w:val="0"/>
      <w:marBottom w:val="0"/>
      <w:divBdr>
        <w:top w:val="none" w:sz="0" w:space="0" w:color="auto"/>
        <w:left w:val="none" w:sz="0" w:space="0" w:color="auto"/>
        <w:bottom w:val="none" w:sz="0" w:space="0" w:color="auto"/>
        <w:right w:val="none" w:sz="0" w:space="0" w:color="auto"/>
      </w:divBdr>
      <w:divsChild>
        <w:div w:id="168059029">
          <w:marLeft w:val="360"/>
          <w:marRight w:val="0"/>
          <w:marTop w:val="0"/>
          <w:marBottom w:val="0"/>
          <w:divBdr>
            <w:top w:val="none" w:sz="0" w:space="0" w:color="auto"/>
            <w:left w:val="none" w:sz="0" w:space="0" w:color="auto"/>
            <w:bottom w:val="none" w:sz="0" w:space="0" w:color="auto"/>
            <w:right w:val="none" w:sz="0" w:space="0" w:color="auto"/>
          </w:divBdr>
        </w:div>
        <w:div w:id="1321621374">
          <w:marLeft w:val="360"/>
          <w:marRight w:val="0"/>
          <w:marTop w:val="0"/>
          <w:marBottom w:val="0"/>
          <w:divBdr>
            <w:top w:val="none" w:sz="0" w:space="0" w:color="auto"/>
            <w:left w:val="none" w:sz="0" w:space="0" w:color="auto"/>
            <w:bottom w:val="none" w:sz="0" w:space="0" w:color="auto"/>
            <w:right w:val="none" w:sz="0" w:space="0" w:color="auto"/>
          </w:divBdr>
        </w:div>
      </w:divsChild>
    </w:div>
    <w:div w:id="516652813">
      <w:bodyDiv w:val="1"/>
      <w:marLeft w:val="0"/>
      <w:marRight w:val="0"/>
      <w:marTop w:val="0"/>
      <w:marBottom w:val="0"/>
      <w:divBdr>
        <w:top w:val="none" w:sz="0" w:space="0" w:color="auto"/>
        <w:left w:val="none" w:sz="0" w:space="0" w:color="auto"/>
        <w:bottom w:val="none" w:sz="0" w:space="0" w:color="auto"/>
        <w:right w:val="none" w:sz="0" w:space="0" w:color="auto"/>
      </w:divBdr>
    </w:div>
    <w:div w:id="517501848">
      <w:bodyDiv w:val="1"/>
      <w:marLeft w:val="0"/>
      <w:marRight w:val="0"/>
      <w:marTop w:val="0"/>
      <w:marBottom w:val="0"/>
      <w:divBdr>
        <w:top w:val="none" w:sz="0" w:space="0" w:color="auto"/>
        <w:left w:val="none" w:sz="0" w:space="0" w:color="auto"/>
        <w:bottom w:val="none" w:sz="0" w:space="0" w:color="auto"/>
        <w:right w:val="none" w:sz="0" w:space="0" w:color="auto"/>
      </w:divBdr>
    </w:div>
    <w:div w:id="519973145">
      <w:bodyDiv w:val="1"/>
      <w:marLeft w:val="0"/>
      <w:marRight w:val="0"/>
      <w:marTop w:val="0"/>
      <w:marBottom w:val="0"/>
      <w:divBdr>
        <w:top w:val="none" w:sz="0" w:space="0" w:color="auto"/>
        <w:left w:val="none" w:sz="0" w:space="0" w:color="auto"/>
        <w:bottom w:val="none" w:sz="0" w:space="0" w:color="auto"/>
        <w:right w:val="none" w:sz="0" w:space="0" w:color="auto"/>
      </w:divBdr>
    </w:div>
    <w:div w:id="520362834">
      <w:bodyDiv w:val="1"/>
      <w:marLeft w:val="0"/>
      <w:marRight w:val="0"/>
      <w:marTop w:val="0"/>
      <w:marBottom w:val="0"/>
      <w:divBdr>
        <w:top w:val="none" w:sz="0" w:space="0" w:color="auto"/>
        <w:left w:val="none" w:sz="0" w:space="0" w:color="auto"/>
        <w:bottom w:val="none" w:sz="0" w:space="0" w:color="auto"/>
        <w:right w:val="none" w:sz="0" w:space="0" w:color="auto"/>
      </w:divBdr>
      <w:divsChild>
        <w:div w:id="838809186">
          <w:marLeft w:val="274"/>
          <w:marRight w:val="0"/>
          <w:marTop w:val="0"/>
          <w:marBottom w:val="0"/>
          <w:divBdr>
            <w:top w:val="none" w:sz="0" w:space="0" w:color="auto"/>
            <w:left w:val="none" w:sz="0" w:space="0" w:color="auto"/>
            <w:bottom w:val="none" w:sz="0" w:space="0" w:color="auto"/>
            <w:right w:val="none" w:sz="0" w:space="0" w:color="auto"/>
          </w:divBdr>
        </w:div>
        <w:div w:id="1448113360">
          <w:marLeft w:val="274"/>
          <w:marRight w:val="0"/>
          <w:marTop w:val="0"/>
          <w:marBottom w:val="0"/>
          <w:divBdr>
            <w:top w:val="none" w:sz="0" w:space="0" w:color="auto"/>
            <w:left w:val="none" w:sz="0" w:space="0" w:color="auto"/>
            <w:bottom w:val="none" w:sz="0" w:space="0" w:color="auto"/>
            <w:right w:val="none" w:sz="0" w:space="0" w:color="auto"/>
          </w:divBdr>
        </w:div>
        <w:div w:id="62459198">
          <w:marLeft w:val="274"/>
          <w:marRight w:val="0"/>
          <w:marTop w:val="0"/>
          <w:marBottom w:val="0"/>
          <w:divBdr>
            <w:top w:val="none" w:sz="0" w:space="0" w:color="auto"/>
            <w:left w:val="none" w:sz="0" w:space="0" w:color="auto"/>
            <w:bottom w:val="none" w:sz="0" w:space="0" w:color="auto"/>
            <w:right w:val="none" w:sz="0" w:space="0" w:color="auto"/>
          </w:divBdr>
        </w:div>
      </w:divsChild>
    </w:div>
    <w:div w:id="531185643">
      <w:bodyDiv w:val="1"/>
      <w:marLeft w:val="0"/>
      <w:marRight w:val="0"/>
      <w:marTop w:val="0"/>
      <w:marBottom w:val="0"/>
      <w:divBdr>
        <w:top w:val="none" w:sz="0" w:space="0" w:color="auto"/>
        <w:left w:val="none" w:sz="0" w:space="0" w:color="auto"/>
        <w:bottom w:val="none" w:sz="0" w:space="0" w:color="auto"/>
        <w:right w:val="none" w:sz="0" w:space="0" w:color="auto"/>
      </w:divBdr>
    </w:div>
    <w:div w:id="532232651">
      <w:bodyDiv w:val="1"/>
      <w:marLeft w:val="0"/>
      <w:marRight w:val="0"/>
      <w:marTop w:val="0"/>
      <w:marBottom w:val="0"/>
      <w:divBdr>
        <w:top w:val="none" w:sz="0" w:space="0" w:color="auto"/>
        <w:left w:val="none" w:sz="0" w:space="0" w:color="auto"/>
        <w:bottom w:val="none" w:sz="0" w:space="0" w:color="auto"/>
        <w:right w:val="none" w:sz="0" w:space="0" w:color="auto"/>
      </w:divBdr>
    </w:div>
    <w:div w:id="532233067">
      <w:bodyDiv w:val="1"/>
      <w:marLeft w:val="0"/>
      <w:marRight w:val="0"/>
      <w:marTop w:val="0"/>
      <w:marBottom w:val="0"/>
      <w:divBdr>
        <w:top w:val="none" w:sz="0" w:space="0" w:color="auto"/>
        <w:left w:val="none" w:sz="0" w:space="0" w:color="auto"/>
        <w:bottom w:val="none" w:sz="0" w:space="0" w:color="auto"/>
        <w:right w:val="none" w:sz="0" w:space="0" w:color="auto"/>
      </w:divBdr>
    </w:div>
    <w:div w:id="537665276">
      <w:bodyDiv w:val="1"/>
      <w:marLeft w:val="0"/>
      <w:marRight w:val="0"/>
      <w:marTop w:val="0"/>
      <w:marBottom w:val="0"/>
      <w:divBdr>
        <w:top w:val="none" w:sz="0" w:space="0" w:color="auto"/>
        <w:left w:val="none" w:sz="0" w:space="0" w:color="auto"/>
        <w:bottom w:val="none" w:sz="0" w:space="0" w:color="auto"/>
        <w:right w:val="none" w:sz="0" w:space="0" w:color="auto"/>
      </w:divBdr>
    </w:div>
    <w:div w:id="538124588">
      <w:bodyDiv w:val="1"/>
      <w:marLeft w:val="0"/>
      <w:marRight w:val="0"/>
      <w:marTop w:val="0"/>
      <w:marBottom w:val="0"/>
      <w:divBdr>
        <w:top w:val="none" w:sz="0" w:space="0" w:color="auto"/>
        <w:left w:val="none" w:sz="0" w:space="0" w:color="auto"/>
        <w:bottom w:val="none" w:sz="0" w:space="0" w:color="auto"/>
        <w:right w:val="none" w:sz="0" w:space="0" w:color="auto"/>
      </w:divBdr>
    </w:div>
    <w:div w:id="539897340">
      <w:bodyDiv w:val="1"/>
      <w:marLeft w:val="0"/>
      <w:marRight w:val="0"/>
      <w:marTop w:val="0"/>
      <w:marBottom w:val="0"/>
      <w:divBdr>
        <w:top w:val="none" w:sz="0" w:space="0" w:color="auto"/>
        <w:left w:val="none" w:sz="0" w:space="0" w:color="auto"/>
        <w:bottom w:val="none" w:sz="0" w:space="0" w:color="auto"/>
        <w:right w:val="none" w:sz="0" w:space="0" w:color="auto"/>
      </w:divBdr>
    </w:div>
    <w:div w:id="548878421">
      <w:bodyDiv w:val="1"/>
      <w:marLeft w:val="0"/>
      <w:marRight w:val="0"/>
      <w:marTop w:val="0"/>
      <w:marBottom w:val="0"/>
      <w:divBdr>
        <w:top w:val="none" w:sz="0" w:space="0" w:color="auto"/>
        <w:left w:val="none" w:sz="0" w:space="0" w:color="auto"/>
        <w:bottom w:val="none" w:sz="0" w:space="0" w:color="auto"/>
        <w:right w:val="none" w:sz="0" w:space="0" w:color="auto"/>
      </w:divBdr>
    </w:div>
    <w:div w:id="549460123">
      <w:bodyDiv w:val="1"/>
      <w:marLeft w:val="0"/>
      <w:marRight w:val="0"/>
      <w:marTop w:val="0"/>
      <w:marBottom w:val="0"/>
      <w:divBdr>
        <w:top w:val="none" w:sz="0" w:space="0" w:color="auto"/>
        <w:left w:val="none" w:sz="0" w:space="0" w:color="auto"/>
        <w:bottom w:val="none" w:sz="0" w:space="0" w:color="auto"/>
        <w:right w:val="none" w:sz="0" w:space="0" w:color="auto"/>
      </w:divBdr>
    </w:div>
    <w:div w:id="560604122">
      <w:bodyDiv w:val="1"/>
      <w:marLeft w:val="0"/>
      <w:marRight w:val="0"/>
      <w:marTop w:val="0"/>
      <w:marBottom w:val="0"/>
      <w:divBdr>
        <w:top w:val="none" w:sz="0" w:space="0" w:color="auto"/>
        <w:left w:val="none" w:sz="0" w:space="0" w:color="auto"/>
        <w:bottom w:val="none" w:sz="0" w:space="0" w:color="auto"/>
        <w:right w:val="none" w:sz="0" w:space="0" w:color="auto"/>
      </w:divBdr>
    </w:div>
    <w:div w:id="562258929">
      <w:bodyDiv w:val="1"/>
      <w:marLeft w:val="0"/>
      <w:marRight w:val="0"/>
      <w:marTop w:val="0"/>
      <w:marBottom w:val="0"/>
      <w:divBdr>
        <w:top w:val="none" w:sz="0" w:space="0" w:color="auto"/>
        <w:left w:val="none" w:sz="0" w:space="0" w:color="auto"/>
        <w:bottom w:val="none" w:sz="0" w:space="0" w:color="auto"/>
        <w:right w:val="none" w:sz="0" w:space="0" w:color="auto"/>
      </w:divBdr>
    </w:div>
    <w:div w:id="566646490">
      <w:bodyDiv w:val="1"/>
      <w:marLeft w:val="0"/>
      <w:marRight w:val="0"/>
      <w:marTop w:val="0"/>
      <w:marBottom w:val="0"/>
      <w:divBdr>
        <w:top w:val="none" w:sz="0" w:space="0" w:color="auto"/>
        <w:left w:val="none" w:sz="0" w:space="0" w:color="auto"/>
        <w:bottom w:val="none" w:sz="0" w:space="0" w:color="auto"/>
        <w:right w:val="none" w:sz="0" w:space="0" w:color="auto"/>
      </w:divBdr>
      <w:divsChild>
        <w:div w:id="1042364249">
          <w:marLeft w:val="360"/>
          <w:marRight w:val="0"/>
          <w:marTop w:val="0"/>
          <w:marBottom w:val="0"/>
          <w:divBdr>
            <w:top w:val="none" w:sz="0" w:space="0" w:color="auto"/>
            <w:left w:val="none" w:sz="0" w:space="0" w:color="auto"/>
            <w:bottom w:val="none" w:sz="0" w:space="0" w:color="auto"/>
            <w:right w:val="none" w:sz="0" w:space="0" w:color="auto"/>
          </w:divBdr>
        </w:div>
        <w:div w:id="1773547678">
          <w:marLeft w:val="360"/>
          <w:marRight w:val="0"/>
          <w:marTop w:val="0"/>
          <w:marBottom w:val="0"/>
          <w:divBdr>
            <w:top w:val="none" w:sz="0" w:space="0" w:color="auto"/>
            <w:left w:val="none" w:sz="0" w:space="0" w:color="auto"/>
            <w:bottom w:val="none" w:sz="0" w:space="0" w:color="auto"/>
            <w:right w:val="none" w:sz="0" w:space="0" w:color="auto"/>
          </w:divBdr>
        </w:div>
      </w:divsChild>
    </w:div>
    <w:div w:id="568079787">
      <w:bodyDiv w:val="1"/>
      <w:marLeft w:val="0"/>
      <w:marRight w:val="0"/>
      <w:marTop w:val="0"/>
      <w:marBottom w:val="0"/>
      <w:divBdr>
        <w:top w:val="none" w:sz="0" w:space="0" w:color="auto"/>
        <w:left w:val="none" w:sz="0" w:space="0" w:color="auto"/>
        <w:bottom w:val="none" w:sz="0" w:space="0" w:color="auto"/>
        <w:right w:val="none" w:sz="0" w:space="0" w:color="auto"/>
      </w:divBdr>
    </w:div>
    <w:div w:id="569774686">
      <w:bodyDiv w:val="1"/>
      <w:marLeft w:val="0"/>
      <w:marRight w:val="0"/>
      <w:marTop w:val="0"/>
      <w:marBottom w:val="0"/>
      <w:divBdr>
        <w:top w:val="none" w:sz="0" w:space="0" w:color="auto"/>
        <w:left w:val="none" w:sz="0" w:space="0" w:color="auto"/>
        <w:bottom w:val="none" w:sz="0" w:space="0" w:color="auto"/>
        <w:right w:val="none" w:sz="0" w:space="0" w:color="auto"/>
      </w:divBdr>
    </w:div>
    <w:div w:id="582223506">
      <w:bodyDiv w:val="1"/>
      <w:marLeft w:val="0"/>
      <w:marRight w:val="0"/>
      <w:marTop w:val="0"/>
      <w:marBottom w:val="0"/>
      <w:divBdr>
        <w:top w:val="none" w:sz="0" w:space="0" w:color="auto"/>
        <w:left w:val="none" w:sz="0" w:space="0" w:color="auto"/>
        <w:bottom w:val="none" w:sz="0" w:space="0" w:color="auto"/>
        <w:right w:val="none" w:sz="0" w:space="0" w:color="auto"/>
      </w:divBdr>
    </w:div>
    <w:div w:id="586571185">
      <w:bodyDiv w:val="1"/>
      <w:marLeft w:val="0"/>
      <w:marRight w:val="0"/>
      <w:marTop w:val="0"/>
      <w:marBottom w:val="0"/>
      <w:divBdr>
        <w:top w:val="none" w:sz="0" w:space="0" w:color="auto"/>
        <w:left w:val="none" w:sz="0" w:space="0" w:color="auto"/>
        <w:bottom w:val="none" w:sz="0" w:space="0" w:color="auto"/>
        <w:right w:val="none" w:sz="0" w:space="0" w:color="auto"/>
      </w:divBdr>
    </w:div>
    <w:div w:id="587036958">
      <w:bodyDiv w:val="1"/>
      <w:marLeft w:val="0"/>
      <w:marRight w:val="0"/>
      <w:marTop w:val="0"/>
      <w:marBottom w:val="0"/>
      <w:divBdr>
        <w:top w:val="none" w:sz="0" w:space="0" w:color="auto"/>
        <w:left w:val="none" w:sz="0" w:space="0" w:color="auto"/>
        <w:bottom w:val="none" w:sz="0" w:space="0" w:color="auto"/>
        <w:right w:val="none" w:sz="0" w:space="0" w:color="auto"/>
      </w:divBdr>
    </w:div>
    <w:div w:id="588544909">
      <w:bodyDiv w:val="1"/>
      <w:marLeft w:val="0"/>
      <w:marRight w:val="0"/>
      <w:marTop w:val="0"/>
      <w:marBottom w:val="0"/>
      <w:divBdr>
        <w:top w:val="none" w:sz="0" w:space="0" w:color="auto"/>
        <w:left w:val="none" w:sz="0" w:space="0" w:color="auto"/>
        <w:bottom w:val="none" w:sz="0" w:space="0" w:color="auto"/>
        <w:right w:val="none" w:sz="0" w:space="0" w:color="auto"/>
      </w:divBdr>
      <w:divsChild>
        <w:div w:id="583222277">
          <w:marLeft w:val="374"/>
          <w:marRight w:val="0"/>
          <w:marTop w:val="0"/>
          <w:marBottom w:val="0"/>
          <w:divBdr>
            <w:top w:val="none" w:sz="0" w:space="0" w:color="auto"/>
            <w:left w:val="none" w:sz="0" w:space="0" w:color="auto"/>
            <w:bottom w:val="none" w:sz="0" w:space="0" w:color="auto"/>
            <w:right w:val="none" w:sz="0" w:space="0" w:color="auto"/>
          </w:divBdr>
        </w:div>
        <w:div w:id="419066106">
          <w:marLeft w:val="374"/>
          <w:marRight w:val="0"/>
          <w:marTop w:val="0"/>
          <w:marBottom w:val="0"/>
          <w:divBdr>
            <w:top w:val="none" w:sz="0" w:space="0" w:color="auto"/>
            <w:left w:val="none" w:sz="0" w:space="0" w:color="auto"/>
            <w:bottom w:val="none" w:sz="0" w:space="0" w:color="auto"/>
            <w:right w:val="none" w:sz="0" w:space="0" w:color="auto"/>
          </w:divBdr>
        </w:div>
        <w:div w:id="1573344453">
          <w:marLeft w:val="1109"/>
          <w:marRight w:val="0"/>
          <w:marTop w:val="0"/>
          <w:marBottom w:val="0"/>
          <w:divBdr>
            <w:top w:val="none" w:sz="0" w:space="0" w:color="auto"/>
            <w:left w:val="none" w:sz="0" w:space="0" w:color="auto"/>
            <w:bottom w:val="none" w:sz="0" w:space="0" w:color="auto"/>
            <w:right w:val="none" w:sz="0" w:space="0" w:color="auto"/>
          </w:divBdr>
        </w:div>
        <w:div w:id="764762304">
          <w:marLeft w:val="1109"/>
          <w:marRight w:val="0"/>
          <w:marTop w:val="0"/>
          <w:marBottom w:val="0"/>
          <w:divBdr>
            <w:top w:val="none" w:sz="0" w:space="0" w:color="auto"/>
            <w:left w:val="none" w:sz="0" w:space="0" w:color="auto"/>
            <w:bottom w:val="none" w:sz="0" w:space="0" w:color="auto"/>
            <w:right w:val="none" w:sz="0" w:space="0" w:color="auto"/>
          </w:divBdr>
        </w:div>
        <w:div w:id="1704164931">
          <w:marLeft w:val="1109"/>
          <w:marRight w:val="0"/>
          <w:marTop w:val="0"/>
          <w:marBottom w:val="0"/>
          <w:divBdr>
            <w:top w:val="none" w:sz="0" w:space="0" w:color="auto"/>
            <w:left w:val="none" w:sz="0" w:space="0" w:color="auto"/>
            <w:bottom w:val="none" w:sz="0" w:space="0" w:color="auto"/>
            <w:right w:val="none" w:sz="0" w:space="0" w:color="auto"/>
          </w:divBdr>
        </w:div>
        <w:div w:id="1838426132">
          <w:marLeft w:val="1109"/>
          <w:marRight w:val="0"/>
          <w:marTop w:val="0"/>
          <w:marBottom w:val="0"/>
          <w:divBdr>
            <w:top w:val="none" w:sz="0" w:space="0" w:color="auto"/>
            <w:left w:val="none" w:sz="0" w:space="0" w:color="auto"/>
            <w:bottom w:val="none" w:sz="0" w:space="0" w:color="auto"/>
            <w:right w:val="none" w:sz="0" w:space="0" w:color="auto"/>
          </w:divBdr>
        </w:div>
      </w:divsChild>
    </w:div>
    <w:div w:id="589897120">
      <w:bodyDiv w:val="1"/>
      <w:marLeft w:val="0"/>
      <w:marRight w:val="0"/>
      <w:marTop w:val="0"/>
      <w:marBottom w:val="0"/>
      <w:divBdr>
        <w:top w:val="none" w:sz="0" w:space="0" w:color="auto"/>
        <w:left w:val="none" w:sz="0" w:space="0" w:color="auto"/>
        <w:bottom w:val="none" w:sz="0" w:space="0" w:color="auto"/>
        <w:right w:val="none" w:sz="0" w:space="0" w:color="auto"/>
      </w:divBdr>
    </w:div>
    <w:div w:id="593171083">
      <w:bodyDiv w:val="1"/>
      <w:marLeft w:val="0"/>
      <w:marRight w:val="0"/>
      <w:marTop w:val="0"/>
      <w:marBottom w:val="0"/>
      <w:divBdr>
        <w:top w:val="none" w:sz="0" w:space="0" w:color="auto"/>
        <w:left w:val="none" w:sz="0" w:space="0" w:color="auto"/>
        <w:bottom w:val="none" w:sz="0" w:space="0" w:color="auto"/>
        <w:right w:val="none" w:sz="0" w:space="0" w:color="auto"/>
      </w:divBdr>
    </w:div>
    <w:div w:id="601184416">
      <w:bodyDiv w:val="1"/>
      <w:marLeft w:val="0"/>
      <w:marRight w:val="0"/>
      <w:marTop w:val="0"/>
      <w:marBottom w:val="0"/>
      <w:divBdr>
        <w:top w:val="none" w:sz="0" w:space="0" w:color="auto"/>
        <w:left w:val="none" w:sz="0" w:space="0" w:color="auto"/>
        <w:bottom w:val="none" w:sz="0" w:space="0" w:color="auto"/>
        <w:right w:val="none" w:sz="0" w:space="0" w:color="auto"/>
      </w:divBdr>
      <w:divsChild>
        <w:div w:id="354576963">
          <w:marLeft w:val="360"/>
          <w:marRight w:val="0"/>
          <w:marTop w:val="200"/>
          <w:marBottom w:val="0"/>
          <w:divBdr>
            <w:top w:val="none" w:sz="0" w:space="0" w:color="auto"/>
            <w:left w:val="none" w:sz="0" w:space="0" w:color="auto"/>
            <w:bottom w:val="none" w:sz="0" w:space="0" w:color="auto"/>
            <w:right w:val="none" w:sz="0" w:space="0" w:color="auto"/>
          </w:divBdr>
        </w:div>
        <w:div w:id="2080052518">
          <w:marLeft w:val="360"/>
          <w:marRight w:val="0"/>
          <w:marTop w:val="200"/>
          <w:marBottom w:val="0"/>
          <w:divBdr>
            <w:top w:val="none" w:sz="0" w:space="0" w:color="auto"/>
            <w:left w:val="none" w:sz="0" w:space="0" w:color="auto"/>
            <w:bottom w:val="none" w:sz="0" w:space="0" w:color="auto"/>
            <w:right w:val="none" w:sz="0" w:space="0" w:color="auto"/>
          </w:divBdr>
        </w:div>
        <w:div w:id="1901594550">
          <w:marLeft w:val="360"/>
          <w:marRight w:val="0"/>
          <w:marTop w:val="200"/>
          <w:marBottom w:val="0"/>
          <w:divBdr>
            <w:top w:val="none" w:sz="0" w:space="0" w:color="auto"/>
            <w:left w:val="none" w:sz="0" w:space="0" w:color="auto"/>
            <w:bottom w:val="none" w:sz="0" w:space="0" w:color="auto"/>
            <w:right w:val="none" w:sz="0" w:space="0" w:color="auto"/>
          </w:divBdr>
        </w:div>
        <w:div w:id="1841381952">
          <w:marLeft w:val="360"/>
          <w:marRight w:val="0"/>
          <w:marTop w:val="200"/>
          <w:marBottom w:val="0"/>
          <w:divBdr>
            <w:top w:val="none" w:sz="0" w:space="0" w:color="auto"/>
            <w:left w:val="none" w:sz="0" w:space="0" w:color="auto"/>
            <w:bottom w:val="none" w:sz="0" w:space="0" w:color="auto"/>
            <w:right w:val="none" w:sz="0" w:space="0" w:color="auto"/>
          </w:divBdr>
        </w:div>
      </w:divsChild>
    </w:div>
    <w:div w:id="610555191">
      <w:bodyDiv w:val="1"/>
      <w:marLeft w:val="0"/>
      <w:marRight w:val="0"/>
      <w:marTop w:val="0"/>
      <w:marBottom w:val="0"/>
      <w:divBdr>
        <w:top w:val="none" w:sz="0" w:space="0" w:color="auto"/>
        <w:left w:val="none" w:sz="0" w:space="0" w:color="auto"/>
        <w:bottom w:val="none" w:sz="0" w:space="0" w:color="auto"/>
        <w:right w:val="none" w:sz="0" w:space="0" w:color="auto"/>
      </w:divBdr>
      <w:divsChild>
        <w:div w:id="336079222">
          <w:marLeft w:val="374"/>
          <w:marRight w:val="0"/>
          <w:marTop w:val="0"/>
          <w:marBottom w:val="0"/>
          <w:divBdr>
            <w:top w:val="none" w:sz="0" w:space="0" w:color="auto"/>
            <w:left w:val="none" w:sz="0" w:space="0" w:color="auto"/>
            <w:bottom w:val="none" w:sz="0" w:space="0" w:color="auto"/>
            <w:right w:val="none" w:sz="0" w:space="0" w:color="auto"/>
          </w:divBdr>
        </w:div>
        <w:div w:id="707492432">
          <w:marLeft w:val="374"/>
          <w:marRight w:val="0"/>
          <w:marTop w:val="0"/>
          <w:marBottom w:val="0"/>
          <w:divBdr>
            <w:top w:val="none" w:sz="0" w:space="0" w:color="auto"/>
            <w:left w:val="none" w:sz="0" w:space="0" w:color="auto"/>
            <w:bottom w:val="none" w:sz="0" w:space="0" w:color="auto"/>
            <w:right w:val="none" w:sz="0" w:space="0" w:color="auto"/>
          </w:divBdr>
        </w:div>
        <w:div w:id="1915167363">
          <w:marLeft w:val="1109"/>
          <w:marRight w:val="0"/>
          <w:marTop w:val="0"/>
          <w:marBottom w:val="0"/>
          <w:divBdr>
            <w:top w:val="none" w:sz="0" w:space="0" w:color="auto"/>
            <w:left w:val="none" w:sz="0" w:space="0" w:color="auto"/>
            <w:bottom w:val="none" w:sz="0" w:space="0" w:color="auto"/>
            <w:right w:val="none" w:sz="0" w:space="0" w:color="auto"/>
          </w:divBdr>
        </w:div>
        <w:div w:id="313722335">
          <w:marLeft w:val="1109"/>
          <w:marRight w:val="0"/>
          <w:marTop w:val="0"/>
          <w:marBottom w:val="0"/>
          <w:divBdr>
            <w:top w:val="none" w:sz="0" w:space="0" w:color="auto"/>
            <w:left w:val="none" w:sz="0" w:space="0" w:color="auto"/>
            <w:bottom w:val="none" w:sz="0" w:space="0" w:color="auto"/>
            <w:right w:val="none" w:sz="0" w:space="0" w:color="auto"/>
          </w:divBdr>
        </w:div>
        <w:div w:id="1474521338">
          <w:marLeft w:val="1109"/>
          <w:marRight w:val="0"/>
          <w:marTop w:val="0"/>
          <w:marBottom w:val="0"/>
          <w:divBdr>
            <w:top w:val="none" w:sz="0" w:space="0" w:color="auto"/>
            <w:left w:val="none" w:sz="0" w:space="0" w:color="auto"/>
            <w:bottom w:val="none" w:sz="0" w:space="0" w:color="auto"/>
            <w:right w:val="none" w:sz="0" w:space="0" w:color="auto"/>
          </w:divBdr>
        </w:div>
        <w:div w:id="1885827958">
          <w:marLeft w:val="1109"/>
          <w:marRight w:val="0"/>
          <w:marTop w:val="0"/>
          <w:marBottom w:val="0"/>
          <w:divBdr>
            <w:top w:val="none" w:sz="0" w:space="0" w:color="auto"/>
            <w:left w:val="none" w:sz="0" w:space="0" w:color="auto"/>
            <w:bottom w:val="none" w:sz="0" w:space="0" w:color="auto"/>
            <w:right w:val="none" w:sz="0" w:space="0" w:color="auto"/>
          </w:divBdr>
        </w:div>
      </w:divsChild>
    </w:div>
    <w:div w:id="615135907">
      <w:bodyDiv w:val="1"/>
      <w:marLeft w:val="0"/>
      <w:marRight w:val="0"/>
      <w:marTop w:val="0"/>
      <w:marBottom w:val="0"/>
      <w:divBdr>
        <w:top w:val="none" w:sz="0" w:space="0" w:color="auto"/>
        <w:left w:val="none" w:sz="0" w:space="0" w:color="auto"/>
        <w:bottom w:val="none" w:sz="0" w:space="0" w:color="auto"/>
        <w:right w:val="none" w:sz="0" w:space="0" w:color="auto"/>
      </w:divBdr>
    </w:div>
    <w:div w:id="616110354">
      <w:bodyDiv w:val="1"/>
      <w:marLeft w:val="0"/>
      <w:marRight w:val="0"/>
      <w:marTop w:val="0"/>
      <w:marBottom w:val="0"/>
      <w:divBdr>
        <w:top w:val="none" w:sz="0" w:space="0" w:color="auto"/>
        <w:left w:val="none" w:sz="0" w:space="0" w:color="auto"/>
        <w:bottom w:val="none" w:sz="0" w:space="0" w:color="auto"/>
        <w:right w:val="none" w:sz="0" w:space="0" w:color="auto"/>
      </w:divBdr>
    </w:div>
    <w:div w:id="616910292">
      <w:bodyDiv w:val="1"/>
      <w:marLeft w:val="0"/>
      <w:marRight w:val="0"/>
      <w:marTop w:val="0"/>
      <w:marBottom w:val="0"/>
      <w:divBdr>
        <w:top w:val="none" w:sz="0" w:space="0" w:color="auto"/>
        <w:left w:val="none" w:sz="0" w:space="0" w:color="auto"/>
        <w:bottom w:val="none" w:sz="0" w:space="0" w:color="auto"/>
        <w:right w:val="none" w:sz="0" w:space="0" w:color="auto"/>
      </w:divBdr>
      <w:divsChild>
        <w:div w:id="2071880171">
          <w:marLeft w:val="360"/>
          <w:marRight w:val="0"/>
          <w:marTop w:val="0"/>
          <w:marBottom w:val="0"/>
          <w:divBdr>
            <w:top w:val="none" w:sz="0" w:space="0" w:color="auto"/>
            <w:left w:val="none" w:sz="0" w:space="0" w:color="auto"/>
            <w:bottom w:val="none" w:sz="0" w:space="0" w:color="auto"/>
            <w:right w:val="none" w:sz="0" w:space="0" w:color="auto"/>
          </w:divBdr>
        </w:div>
        <w:div w:id="543368407">
          <w:marLeft w:val="360"/>
          <w:marRight w:val="0"/>
          <w:marTop w:val="0"/>
          <w:marBottom w:val="0"/>
          <w:divBdr>
            <w:top w:val="none" w:sz="0" w:space="0" w:color="auto"/>
            <w:left w:val="none" w:sz="0" w:space="0" w:color="auto"/>
            <w:bottom w:val="none" w:sz="0" w:space="0" w:color="auto"/>
            <w:right w:val="none" w:sz="0" w:space="0" w:color="auto"/>
          </w:divBdr>
        </w:div>
        <w:div w:id="1391658943">
          <w:marLeft w:val="360"/>
          <w:marRight w:val="0"/>
          <w:marTop w:val="0"/>
          <w:marBottom w:val="0"/>
          <w:divBdr>
            <w:top w:val="none" w:sz="0" w:space="0" w:color="auto"/>
            <w:left w:val="none" w:sz="0" w:space="0" w:color="auto"/>
            <w:bottom w:val="none" w:sz="0" w:space="0" w:color="auto"/>
            <w:right w:val="none" w:sz="0" w:space="0" w:color="auto"/>
          </w:divBdr>
        </w:div>
      </w:divsChild>
    </w:div>
    <w:div w:id="629870167">
      <w:bodyDiv w:val="1"/>
      <w:marLeft w:val="0"/>
      <w:marRight w:val="0"/>
      <w:marTop w:val="0"/>
      <w:marBottom w:val="0"/>
      <w:divBdr>
        <w:top w:val="none" w:sz="0" w:space="0" w:color="auto"/>
        <w:left w:val="none" w:sz="0" w:space="0" w:color="auto"/>
        <w:bottom w:val="none" w:sz="0" w:space="0" w:color="auto"/>
        <w:right w:val="none" w:sz="0" w:space="0" w:color="auto"/>
      </w:divBdr>
    </w:div>
    <w:div w:id="633412931">
      <w:bodyDiv w:val="1"/>
      <w:marLeft w:val="0"/>
      <w:marRight w:val="0"/>
      <w:marTop w:val="0"/>
      <w:marBottom w:val="0"/>
      <w:divBdr>
        <w:top w:val="none" w:sz="0" w:space="0" w:color="auto"/>
        <w:left w:val="none" w:sz="0" w:space="0" w:color="auto"/>
        <w:bottom w:val="none" w:sz="0" w:space="0" w:color="auto"/>
        <w:right w:val="none" w:sz="0" w:space="0" w:color="auto"/>
      </w:divBdr>
      <w:divsChild>
        <w:div w:id="1922984146">
          <w:marLeft w:val="360"/>
          <w:marRight w:val="0"/>
          <w:marTop w:val="0"/>
          <w:marBottom w:val="0"/>
          <w:divBdr>
            <w:top w:val="none" w:sz="0" w:space="0" w:color="auto"/>
            <w:left w:val="none" w:sz="0" w:space="0" w:color="auto"/>
            <w:bottom w:val="none" w:sz="0" w:space="0" w:color="auto"/>
            <w:right w:val="none" w:sz="0" w:space="0" w:color="auto"/>
          </w:divBdr>
        </w:div>
        <w:div w:id="1934819391">
          <w:marLeft w:val="360"/>
          <w:marRight w:val="0"/>
          <w:marTop w:val="0"/>
          <w:marBottom w:val="0"/>
          <w:divBdr>
            <w:top w:val="none" w:sz="0" w:space="0" w:color="auto"/>
            <w:left w:val="none" w:sz="0" w:space="0" w:color="auto"/>
            <w:bottom w:val="none" w:sz="0" w:space="0" w:color="auto"/>
            <w:right w:val="none" w:sz="0" w:space="0" w:color="auto"/>
          </w:divBdr>
        </w:div>
        <w:div w:id="155272712">
          <w:marLeft w:val="360"/>
          <w:marRight w:val="0"/>
          <w:marTop w:val="0"/>
          <w:marBottom w:val="0"/>
          <w:divBdr>
            <w:top w:val="none" w:sz="0" w:space="0" w:color="auto"/>
            <w:left w:val="none" w:sz="0" w:space="0" w:color="auto"/>
            <w:bottom w:val="none" w:sz="0" w:space="0" w:color="auto"/>
            <w:right w:val="none" w:sz="0" w:space="0" w:color="auto"/>
          </w:divBdr>
        </w:div>
        <w:div w:id="1041594142">
          <w:marLeft w:val="360"/>
          <w:marRight w:val="0"/>
          <w:marTop w:val="0"/>
          <w:marBottom w:val="0"/>
          <w:divBdr>
            <w:top w:val="none" w:sz="0" w:space="0" w:color="auto"/>
            <w:left w:val="none" w:sz="0" w:space="0" w:color="auto"/>
            <w:bottom w:val="none" w:sz="0" w:space="0" w:color="auto"/>
            <w:right w:val="none" w:sz="0" w:space="0" w:color="auto"/>
          </w:divBdr>
        </w:div>
        <w:div w:id="1671442940">
          <w:marLeft w:val="360"/>
          <w:marRight w:val="0"/>
          <w:marTop w:val="0"/>
          <w:marBottom w:val="0"/>
          <w:divBdr>
            <w:top w:val="none" w:sz="0" w:space="0" w:color="auto"/>
            <w:left w:val="none" w:sz="0" w:space="0" w:color="auto"/>
            <w:bottom w:val="none" w:sz="0" w:space="0" w:color="auto"/>
            <w:right w:val="none" w:sz="0" w:space="0" w:color="auto"/>
          </w:divBdr>
        </w:div>
      </w:divsChild>
    </w:div>
    <w:div w:id="645860019">
      <w:bodyDiv w:val="1"/>
      <w:marLeft w:val="0"/>
      <w:marRight w:val="0"/>
      <w:marTop w:val="0"/>
      <w:marBottom w:val="0"/>
      <w:divBdr>
        <w:top w:val="none" w:sz="0" w:space="0" w:color="auto"/>
        <w:left w:val="none" w:sz="0" w:space="0" w:color="auto"/>
        <w:bottom w:val="none" w:sz="0" w:space="0" w:color="auto"/>
        <w:right w:val="none" w:sz="0" w:space="0" w:color="auto"/>
      </w:divBdr>
      <w:divsChild>
        <w:div w:id="49694450">
          <w:marLeft w:val="274"/>
          <w:marRight w:val="0"/>
          <w:marTop w:val="0"/>
          <w:marBottom w:val="0"/>
          <w:divBdr>
            <w:top w:val="none" w:sz="0" w:space="0" w:color="auto"/>
            <w:left w:val="none" w:sz="0" w:space="0" w:color="auto"/>
            <w:bottom w:val="none" w:sz="0" w:space="0" w:color="auto"/>
            <w:right w:val="none" w:sz="0" w:space="0" w:color="auto"/>
          </w:divBdr>
        </w:div>
        <w:div w:id="1132140479">
          <w:marLeft w:val="274"/>
          <w:marRight w:val="0"/>
          <w:marTop w:val="0"/>
          <w:marBottom w:val="0"/>
          <w:divBdr>
            <w:top w:val="none" w:sz="0" w:space="0" w:color="auto"/>
            <w:left w:val="none" w:sz="0" w:space="0" w:color="auto"/>
            <w:bottom w:val="none" w:sz="0" w:space="0" w:color="auto"/>
            <w:right w:val="none" w:sz="0" w:space="0" w:color="auto"/>
          </w:divBdr>
        </w:div>
        <w:div w:id="404232420">
          <w:marLeft w:val="274"/>
          <w:marRight w:val="0"/>
          <w:marTop w:val="0"/>
          <w:marBottom w:val="0"/>
          <w:divBdr>
            <w:top w:val="none" w:sz="0" w:space="0" w:color="auto"/>
            <w:left w:val="none" w:sz="0" w:space="0" w:color="auto"/>
            <w:bottom w:val="none" w:sz="0" w:space="0" w:color="auto"/>
            <w:right w:val="none" w:sz="0" w:space="0" w:color="auto"/>
          </w:divBdr>
        </w:div>
        <w:div w:id="2051373799">
          <w:marLeft w:val="274"/>
          <w:marRight w:val="0"/>
          <w:marTop w:val="0"/>
          <w:marBottom w:val="0"/>
          <w:divBdr>
            <w:top w:val="none" w:sz="0" w:space="0" w:color="auto"/>
            <w:left w:val="none" w:sz="0" w:space="0" w:color="auto"/>
            <w:bottom w:val="none" w:sz="0" w:space="0" w:color="auto"/>
            <w:right w:val="none" w:sz="0" w:space="0" w:color="auto"/>
          </w:divBdr>
        </w:div>
      </w:divsChild>
    </w:div>
    <w:div w:id="671420452">
      <w:bodyDiv w:val="1"/>
      <w:marLeft w:val="0"/>
      <w:marRight w:val="0"/>
      <w:marTop w:val="0"/>
      <w:marBottom w:val="0"/>
      <w:divBdr>
        <w:top w:val="none" w:sz="0" w:space="0" w:color="auto"/>
        <w:left w:val="none" w:sz="0" w:space="0" w:color="auto"/>
        <w:bottom w:val="none" w:sz="0" w:space="0" w:color="auto"/>
        <w:right w:val="none" w:sz="0" w:space="0" w:color="auto"/>
      </w:divBdr>
    </w:div>
    <w:div w:id="675696899">
      <w:bodyDiv w:val="1"/>
      <w:marLeft w:val="0"/>
      <w:marRight w:val="0"/>
      <w:marTop w:val="0"/>
      <w:marBottom w:val="0"/>
      <w:divBdr>
        <w:top w:val="none" w:sz="0" w:space="0" w:color="auto"/>
        <w:left w:val="none" w:sz="0" w:space="0" w:color="auto"/>
        <w:bottom w:val="none" w:sz="0" w:space="0" w:color="auto"/>
        <w:right w:val="none" w:sz="0" w:space="0" w:color="auto"/>
      </w:divBdr>
    </w:div>
    <w:div w:id="679624755">
      <w:bodyDiv w:val="1"/>
      <w:marLeft w:val="0"/>
      <w:marRight w:val="0"/>
      <w:marTop w:val="0"/>
      <w:marBottom w:val="0"/>
      <w:divBdr>
        <w:top w:val="none" w:sz="0" w:space="0" w:color="auto"/>
        <w:left w:val="none" w:sz="0" w:space="0" w:color="auto"/>
        <w:bottom w:val="none" w:sz="0" w:space="0" w:color="auto"/>
        <w:right w:val="none" w:sz="0" w:space="0" w:color="auto"/>
      </w:divBdr>
    </w:div>
    <w:div w:id="687371568">
      <w:bodyDiv w:val="1"/>
      <w:marLeft w:val="0"/>
      <w:marRight w:val="0"/>
      <w:marTop w:val="0"/>
      <w:marBottom w:val="0"/>
      <w:divBdr>
        <w:top w:val="none" w:sz="0" w:space="0" w:color="auto"/>
        <w:left w:val="none" w:sz="0" w:space="0" w:color="auto"/>
        <w:bottom w:val="none" w:sz="0" w:space="0" w:color="auto"/>
        <w:right w:val="none" w:sz="0" w:space="0" w:color="auto"/>
      </w:divBdr>
      <w:divsChild>
        <w:div w:id="310598478">
          <w:marLeft w:val="360"/>
          <w:marRight w:val="0"/>
          <w:marTop w:val="0"/>
          <w:marBottom w:val="0"/>
          <w:divBdr>
            <w:top w:val="none" w:sz="0" w:space="0" w:color="auto"/>
            <w:left w:val="none" w:sz="0" w:space="0" w:color="auto"/>
            <w:bottom w:val="none" w:sz="0" w:space="0" w:color="auto"/>
            <w:right w:val="none" w:sz="0" w:space="0" w:color="auto"/>
          </w:divBdr>
        </w:div>
        <w:div w:id="1906645171">
          <w:marLeft w:val="360"/>
          <w:marRight w:val="0"/>
          <w:marTop w:val="0"/>
          <w:marBottom w:val="0"/>
          <w:divBdr>
            <w:top w:val="none" w:sz="0" w:space="0" w:color="auto"/>
            <w:left w:val="none" w:sz="0" w:space="0" w:color="auto"/>
            <w:bottom w:val="none" w:sz="0" w:space="0" w:color="auto"/>
            <w:right w:val="none" w:sz="0" w:space="0" w:color="auto"/>
          </w:divBdr>
        </w:div>
      </w:divsChild>
    </w:div>
    <w:div w:id="696082815">
      <w:bodyDiv w:val="1"/>
      <w:marLeft w:val="0"/>
      <w:marRight w:val="0"/>
      <w:marTop w:val="0"/>
      <w:marBottom w:val="0"/>
      <w:divBdr>
        <w:top w:val="none" w:sz="0" w:space="0" w:color="auto"/>
        <w:left w:val="none" w:sz="0" w:space="0" w:color="auto"/>
        <w:bottom w:val="none" w:sz="0" w:space="0" w:color="auto"/>
        <w:right w:val="none" w:sz="0" w:space="0" w:color="auto"/>
      </w:divBdr>
    </w:div>
    <w:div w:id="700056654">
      <w:bodyDiv w:val="1"/>
      <w:marLeft w:val="0"/>
      <w:marRight w:val="0"/>
      <w:marTop w:val="0"/>
      <w:marBottom w:val="0"/>
      <w:divBdr>
        <w:top w:val="none" w:sz="0" w:space="0" w:color="auto"/>
        <w:left w:val="none" w:sz="0" w:space="0" w:color="auto"/>
        <w:bottom w:val="none" w:sz="0" w:space="0" w:color="auto"/>
        <w:right w:val="none" w:sz="0" w:space="0" w:color="auto"/>
      </w:divBdr>
      <w:divsChild>
        <w:div w:id="200212725">
          <w:marLeft w:val="274"/>
          <w:marRight w:val="0"/>
          <w:marTop w:val="0"/>
          <w:marBottom w:val="0"/>
          <w:divBdr>
            <w:top w:val="none" w:sz="0" w:space="0" w:color="auto"/>
            <w:left w:val="none" w:sz="0" w:space="0" w:color="auto"/>
            <w:bottom w:val="none" w:sz="0" w:space="0" w:color="auto"/>
            <w:right w:val="none" w:sz="0" w:space="0" w:color="auto"/>
          </w:divBdr>
        </w:div>
        <w:div w:id="1062751198">
          <w:marLeft w:val="274"/>
          <w:marRight w:val="0"/>
          <w:marTop w:val="0"/>
          <w:marBottom w:val="0"/>
          <w:divBdr>
            <w:top w:val="none" w:sz="0" w:space="0" w:color="auto"/>
            <w:left w:val="none" w:sz="0" w:space="0" w:color="auto"/>
            <w:bottom w:val="none" w:sz="0" w:space="0" w:color="auto"/>
            <w:right w:val="none" w:sz="0" w:space="0" w:color="auto"/>
          </w:divBdr>
        </w:div>
      </w:divsChild>
    </w:div>
    <w:div w:id="702169995">
      <w:bodyDiv w:val="1"/>
      <w:marLeft w:val="0"/>
      <w:marRight w:val="0"/>
      <w:marTop w:val="0"/>
      <w:marBottom w:val="0"/>
      <w:divBdr>
        <w:top w:val="none" w:sz="0" w:space="0" w:color="auto"/>
        <w:left w:val="none" w:sz="0" w:space="0" w:color="auto"/>
        <w:bottom w:val="none" w:sz="0" w:space="0" w:color="auto"/>
        <w:right w:val="none" w:sz="0" w:space="0" w:color="auto"/>
      </w:divBdr>
      <w:divsChild>
        <w:div w:id="1492871684">
          <w:marLeft w:val="274"/>
          <w:marRight w:val="0"/>
          <w:marTop w:val="0"/>
          <w:marBottom w:val="0"/>
          <w:divBdr>
            <w:top w:val="none" w:sz="0" w:space="0" w:color="auto"/>
            <w:left w:val="none" w:sz="0" w:space="0" w:color="auto"/>
            <w:bottom w:val="none" w:sz="0" w:space="0" w:color="auto"/>
            <w:right w:val="none" w:sz="0" w:space="0" w:color="auto"/>
          </w:divBdr>
        </w:div>
        <w:div w:id="1579514641">
          <w:marLeft w:val="274"/>
          <w:marRight w:val="0"/>
          <w:marTop w:val="0"/>
          <w:marBottom w:val="0"/>
          <w:divBdr>
            <w:top w:val="none" w:sz="0" w:space="0" w:color="auto"/>
            <w:left w:val="none" w:sz="0" w:space="0" w:color="auto"/>
            <w:bottom w:val="none" w:sz="0" w:space="0" w:color="auto"/>
            <w:right w:val="none" w:sz="0" w:space="0" w:color="auto"/>
          </w:divBdr>
        </w:div>
        <w:div w:id="402609843">
          <w:marLeft w:val="274"/>
          <w:marRight w:val="0"/>
          <w:marTop w:val="0"/>
          <w:marBottom w:val="0"/>
          <w:divBdr>
            <w:top w:val="none" w:sz="0" w:space="0" w:color="auto"/>
            <w:left w:val="none" w:sz="0" w:space="0" w:color="auto"/>
            <w:bottom w:val="none" w:sz="0" w:space="0" w:color="auto"/>
            <w:right w:val="none" w:sz="0" w:space="0" w:color="auto"/>
          </w:divBdr>
        </w:div>
      </w:divsChild>
    </w:div>
    <w:div w:id="703595496">
      <w:bodyDiv w:val="1"/>
      <w:marLeft w:val="0"/>
      <w:marRight w:val="0"/>
      <w:marTop w:val="0"/>
      <w:marBottom w:val="0"/>
      <w:divBdr>
        <w:top w:val="none" w:sz="0" w:space="0" w:color="auto"/>
        <w:left w:val="none" w:sz="0" w:space="0" w:color="auto"/>
        <w:bottom w:val="none" w:sz="0" w:space="0" w:color="auto"/>
        <w:right w:val="none" w:sz="0" w:space="0" w:color="auto"/>
      </w:divBdr>
    </w:div>
    <w:div w:id="703946260">
      <w:bodyDiv w:val="1"/>
      <w:marLeft w:val="0"/>
      <w:marRight w:val="0"/>
      <w:marTop w:val="0"/>
      <w:marBottom w:val="0"/>
      <w:divBdr>
        <w:top w:val="none" w:sz="0" w:space="0" w:color="auto"/>
        <w:left w:val="none" w:sz="0" w:space="0" w:color="auto"/>
        <w:bottom w:val="none" w:sz="0" w:space="0" w:color="auto"/>
        <w:right w:val="none" w:sz="0" w:space="0" w:color="auto"/>
      </w:divBdr>
    </w:div>
    <w:div w:id="710033997">
      <w:bodyDiv w:val="1"/>
      <w:marLeft w:val="0"/>
      <w:marRight w:val="0"/>
      <w:marTop w:val="0"/>
      <w:marBottom w:val="0"/>
      <w:divBdr>
        <w:top w:val="none" w:sz="0" w:space="0" w:color="auto"/>
        <w:left w:val="none" w:sz="0" w:space="0" w:color="auto"/>
        <w:bottom w:val="none" w:sz="0" w:space="0" w:color="auto"/>
        <w:right w:val="none" w:sz="0" w:space="0" w:color="auto"/>
      </w:divBdr>
    </w:div>
    <w:div w:id="710883640">
      <w:bodyDiv w:val="1"/>
      <w:marLeft w:val="0"/>
      <w:marRight w:val="0"/>
      <w:marTop w:val="0"/>
      <w:marBottom w:val="0"/>
      <w:divBdr>
        <w:top w:val="none" w:sz="0" w:space="0" w:color="auto"/>
        <w:left w:val="none" w:sz="0" w:space="0" w:color="auto"/>
        <w:bottom w:val="none" w:sz="0" w:space="0" w:color="auto"/>
        <w:right w:val="none" w:sz="0" w:space="0" w:color="auto"/>
      </w:divBdr>
    </w:div>
    <w:div w:id="715156888">
      <w:bodyDiv w:val="1"/>
      <w:marLeft w:val="0"/>
      <w:marRight w:val="0"/>
      <w:marTop w:val="0"/>
      <w:marBottom w:val="0"/>
      <w:divBdr>
        <w:top w:val="none" w:sz="0" w:space="0" w:color="auto"/>
        <w:left w:val="none" w:sz="0" w:space="0" w:color="auto"/>
        <w:bottom w:val="none" w:sz="0" w:space="0" w:color="auto"/>
        <w:right w:val="none" w:sz="0" w:space="0" w:color="auto"/>
      </w:divBdr>
    </w:div>
    <w:div w:id="715473668">
      <w:bodyDiv w:val="1"/>
      <w:marLeft w:val="0"/>
      <w:marRight w:val="0"/>
      <w:marTop w:val="0"/>
      <w:marBottom w:val="0"/>
      <w:divBdr>
        <w:top w:val="none" w:sz="0" w:space="0" w:color="auto"/>
        <w:left w:val="none" w:sz="0" w:space="0" w:color="auto"/>
        <w:bottom w:val="none" w:sz="0" w:space="0" w:color="auto"/>
        <w:right w:val="none" w:sz="0" w:space="0" w:color="auto"/>
      </w:divBdr>
      <w:divsChild>
        <w:div w:id="1121917475">
          <w:marLeft w:val="274"/>
          <w:marRight w:val="0"/>
          <w:marTop w:val="0"/>
          <w:marBottom w:val="0"/>
          <w:divBdr>
            <w:top w:val="none" w:sz="0" w:space="0" w:color="auto"/>
            <w:left w:val="none" w:sz="0" w:space="0" w:color="auto"/>
            <w:bottom w:val="none" w:sz="0" w:space="0" w:color="auto"/>
            <w:right w:val="none" w:sz="0" w:space="0" w:color="auto"/>
          </w:divBdr>
        </w:div>
        <w:div w:id="751511086">
          <w:marLeft w:val="274"/>
          <w:marRight w:val="0"/>
          <w:marTop w:val="0"/>
          <w:marBottom w:val="0"/>
          <w:divBdr>
            <w:top w:val="none" w:sz="0" w:space="0" w:color="auto"/>
            <w:left w:val="none" w:sz="0" w:space="0" w:color="auto"/>
            <w:bottom w:val="none" w:sz="0" w:space="0" w:color="auto"/>
            <w:right w:val="none" w:sz="0" w:space="0" w:color="auto"/>
          </w:divBdr>
        </w:div>
        <w:div w:id="793061194">
          <w:marLeft w:val="274"/>
          <w:marRight w:val="0"/>
          <w:marTop w:val="0"/>
          <w:marBottom w:val="0"/>
          <w:divBdr>
            <w:top w:val="none" w:sz="0" w:space="0" w:color="auto"/>
            <w:left w:val="none" w:sz="0" w:space="0" w:color="auto"/>
            <w:bottom w:val="none" w:sz="0" w:space="0" w:color="auto"/>
            <w:right w:val="none" w:sz="0" w:space="0" w:color="auto"/>
          </w:divBdr>
        </w:div>
        <w:div w:id="1804158228">
          <w:marLeft w:val="274"/>
          <w:marRight w:val="0"/>
          <w:marTop w:val="0"/>
          <w:marBottom w:val="0"/>
          <w:divBdr>
            <w:top w:val="none" w:sz="0" w:space="0" w:color="auto"/>
            <w:left w:val="none" w:sz="0" w:space="0" w:color="auto"/>
            <w:bottom w:val="none" w:sz="0" w:space="0" w:color="auto"/>
            <w:right w:val="none" w:sz="0" w:space="0" w:color="auto"/>
          </w:divBdr>
        </w:div>
        <w:div w:id="534853330">
          <w:marLeft w:val="274"/>
          <w:marRight w:val="0"/>
          <w:marTop w:val="0"/>
          <w:marBottom w:val="0"/>
          <w:divBdr>
            <w:top w:val="none" w:sz="0" w:space="0" w:color="auto"/>
            <w:left w:val="none" w:sz="0" w:space="0" w:color="auto"/>
            <w:bottom w:val="none" w:sz="0" w:space="0" w:color="auto"/>
            <w:right w:val="none" w:sz="0" w:space="0" w:color="auto"/>
          </w:divBdr>
        </w:div>
      </w:divsChild>
    </w:div>
    <w:div w:id="723069489">
      <w:bodyDiv w:val="1"/>
      <w:marLeft w:val="0"/>
      <w:marRight w:val="0"/>
      <w:marTop w:val="0"/>
      <w:marBottom w:val="0"/>
      <w:divBdr>
        <w:top w:val="none" w:sz="0" w:space="0" w:color="auto"/>
        <w:left w:val="none" w:sz="0" w:space="0" w:color="auto"/>
        <w:bottom w:val="none" w:sz="0" w:space="0" w:color="auto"/>
        <w:right w:val="none" w:sz="0" w:space="0" w:color="auto"/>
      </w:divBdr>
      <w:divsChild>
        <w:div w:id="1125195724">
          <w:marLeft w:val="446"/>
          <w:marRight w:val="0"/>
          <w:marTop w:val="0"/>
          <w:marBottom w:val="0"/>
          <w:divBdr>
            <w:top w:val="none" w:sz="0" w:space="0" w:color="auto"/>
            <w:left w:val="none" w:sz="0" w:space="0" w:color="auto"/>
            <w:bottom w:val="none" w:sz="0" w:space="0" w:color="auto"/>
            <w:right w:val="none" w:sz="0" w:space="0" w:color="auto"/>
          </w:divBdr>
        </w:div>
        <w:div w:id="495850289">
          <w:marLeft w:val="720"/>
          <w:marRight w:val="0"/>
          <w:marTop w:val="0"/>
          <w:marBottom w:val="0"/>
          <w:divBdr>
            <w:top w:val="none" w:sz="0" w:space="0" w:color="auto"/>
            <w:left w:val="none" w:sz="0" w:space="0" w:color="auto"/>
            <w:bottom w:val="none" w:sz="0" w:space="0" w:color="auto"/>
            <w:right w:val="none" w:sz="0" w:space="0" w:color="auto"/>
          </w:divBdr>
        </w:div>
        <w:div w:id="584807656">
          <w:marLeft w:val="720"/>
          <w:marRight w:val="0"/>
          <w:marTop w:val="0"/>
          <w:marBottom w:val="0"/>
          <w:divBdr>
            <w:top w:val="none" w:sz="0" w:space="0" w:color="auto"/>
            <w:left w:val="none" w:sz="0" w:space="0" w:color="auto"/>
            <w:bottom w:val="none" w:sz="0" w:space="0" w:color="auto"/>
            <w:right w:val="none" w:sz="0" w:space="0" w:color="auto"/>
          </w:divBdr>
        </w:div>
      </w:divsChild>
    </w:div>
    <w:div w:id="723454930">
      <w:bodyDiv w:val="1"/>
      <w:marLeft w:val="0"/>
      <w:marRight w:val="0"/>
      <w:marTop w:val="0"/>
      <w:marBottom w:val="0"/>
      <w:divBdr>
        <w:top w:val="none" w:sz="0" w:space="0" w:color="auto"/>
        <w:left w:val="none" w:sz="0" w:space="0" w:color="auto"/>
        <w:bottom w:val="none" w:sz="0" w:space="0" w:color="auto"/>
        <w:right w:val="none" w:sz="0" w:space="0" w:color="auto"/>
      </w:divBdr>
    </w:div>
    <w:div w:id="724446933">
      <w:bodyDiv w:val="1"/>
      <w:marLeft w:val="0"/>
      <w:marRight w:val="0"/>
      <w:marTop w:val="0"/>
      <w:marBottom w:val="0"/>
      <w:divBdr>
        <w:top w:val="none" w:sz="0" w:space="0" w:color="auto"/>
        <w:left w:val="none" w:sz="0" w:space="0" w:color="auto"/>
        <w:bottom w:val="none" w:sz="0" w:space="0" w:color="auto"/>
        <w:right w:val="none" w:sz="0" w:space="0" w:color="auto"/>
      </w:divBdr>
    </w:div>
    <w:div w:id="734742518">
      <w:bodyDiv w:val="1"/>
      <w:marLeft w:val="0"/>
      <w:marRight w:val="0"/>
      <w:marTop w:val="0"/>
      <w:marBottom w:val="0"/>
      <w:divBdr>
        <w:top w:val="none" w:sz="0" w:space="0" w:color="auto"/>
        <w:left w:val="none" w:sz="0" w:space="0" w:color="auto"/>
        <w:bottom w:val="none" w:sz="0" w:space="0" w:color="auto"/>
        <w:right w:val="none" w:sz="0" w:space="0" w:color="auto"/>
      </w:divBdr>
    </w:div>
    <w:div w:id="738527362">
      <w:bodyDiv w:val="1"/>
      <w:marLeft w:val="0"/>
      <w:marRight w:val="0"/>
      <w:marTop w:val="0"/>
      <w:marBottom w:val="0"/>
      <w:divBdr>
        <w:top w:val="none" w:sz="0" w:space="0" w:color="auto"/>
        <w:left w:val="none" w:sz="0" w:space="0" w:color="auto"/>
        <w:bottom w:val="none" w:sz="0" w:space="0" w:color="auto"/>
        <w:right w:val="none" w:sz="0" w:space="0" w:color="auto"/>
      </w:divBdr>
    </w:div>
    <w:div w:id="739249600">
      <w:bodyDiv w:val="1"/>
      <w:marLeft w:val="0"/>
      <w:marRight w:val="0"/>
      <w:marTop w:val="0"/>
      <w:marBottom w:val="0"/>
      <w:divBdr>
        <w:top w:val="none" w:sz="0" w:space="0" w:color="auto"/>
        <w:left w:val="none" w:sz="0" w:space="0" w:color="auto"/>
        <w:bottom w:val="none" w:sz="0" w:space="0" w:color="auto"/>
        <w:right w:val="none" w:sz="0" w:space="0" w:color="auto"/>
      </w:divBdr>
    </w:div>
    <w:div w:id="739520569">
      <w:bodyDiv w:val="1"/>
      <w:marLeft w:val="0"/>
      <w:marRight w:val="0"/>
      <w:marTop w:val="0"/>
      <w:marBottom w:val="0"/>
      <w:divBdr>
        <w:top w:val="none" w:sz="0" w:space="0" w:color="auto"/>
        <w:left w:val="none" w:sz="0" w:space="0" w:color="auto"/>
        <w:bottom w:val="none" w:sz="0" w:space="0" w:color="auto"/>
        <w:right w:val="none" w:sz="0" w:space="0" w:color="auto"/>
      </w:divBdr>
      <w:divsChild>
        <w:div w:id="83454487">
          <w:marLeft w:val="274"/>
          <w:marRight w:val="0"/>
          <w:marTop w:val="0"/>
          <w:marBottom w:val="0"/>
          <w:divBdr>
            <w:top w:val="none" w:sz="0" w:space="0" w:color="auto"/>
            <w:left w:val="none" w:sz="0" w:space="0" w:color="auto"/>
            <w:bottom w:val="none" w:sz="0" w:space="0" w:color="auto"/>
            <w:right w:val="none" w:sz="0" w:space="0" w:color="auto"/>
          </w:divBdr>
        </w:div>
        <w:div w:id="1113129569">
          <w:marLeft w:val="274"/>
          <w:marRight w:val="0"/>
          <w:marTop w:val="0"/>
          <w:marBottom w:val="0"/>
          <w:divBdr>
            <w:top w:val="none" w:sz="0" w:space="0" w:color="auto"/>
            <w:left w:val="none" w:sz="0" w:space="0" w:color="auto"/>
            <w:bottom w:val="none" w:sz="0" w:space="0" w:color="auto"/>
            <w:right w:val="none" w:sz="0" w:space="0" w:color="auto"/>
          </w:divBdr>
        </w:div>
        <w:div w:id="1536581301">
          <w:marLeft w:val="274"/>
          <w:marRight w:val="0"/>
          <w:marTop w:val="0"/>
          <w:marBottom w:val="0"/>
          <w:divBdr>
            <w:top w:val="none" w:sz="0" w:space="0" w:color="auto"/>
            <w:left w:val="none" w:sz="0" w:space="0" w:color="auto"/>
            <w:bottom w:val="none" w:sz="0" w:space="0" w:color="auto"/>
            <w:right w:val="none" w:sz="0" w:space="0" w:color="auto"/>
          </w:divBdr>
        </w:div>
        <w:div w:id="1655840107">
          <w:marLeft w:val="274"/>
          <w:marRight w:val="0"/>
          <w:marTop w:val="0"/>
          <w:marBottom w:val="0"/>
          <w:divBdr>
            <w:top w:val="none" w:sz="0" w:space="0" w:color="auto"/>
            <w:left w:val="none" w:sz="0" w:space="0" w:color="auto"/>
            <w:bottom w:val="none" w:sz="0" w:space="0" w:color="auto"/>
            <w:right w:val="none" w:sz="0" w:space="0" w:color="auto"/>
          </w:divBdr>
        </w:div>
        <w:div w:id="315457503">
          <w:marLeft w:val="274"/>
          <w:marRight w:val="0"/>
          <w:marTop w:val="0"/>
          <w:marBottom w:val="0"/>
          <w:divBdr>
            <w:top w:val="none" w:sz="0" w:space="0" w:color="auto"/>
            <w:left w:val="none" w:sz="0" w:space="0" w:color="auto"/>
            <w:bottom w:val="none" w:sz="0" w:space="0" w:color="auto"/>
            <w:right w:val="none" w:sz="0" w:space="0" w:color="auto"/>
          </w:divBdr>
        </w:div>
      </w:divsChild>
    </w:div>
    <w:div w:id="744034005">
      <w:bodyDiv w:val="1"/>
      <w:marLeft w:val="0"/>
      <w:marRight w:val="0"/>
      <w:marTop w:val="0"/>
      <w:marBottom w:val="0"/>
      <w:divBdr>
        <w:top w:val="none" w:sz="0" w:space="0" w:color="auto"/>
        <w:left w:val="none" w:sz="0" w:space="0" w:color="auto"/>
        <w:bottom w:val="none" w:sz="0" w:space="0" w:color="auto"/>
        <w:right w:val="none" w:sz="0" w:space="0" w:color="auto"/>
      </w:divBdr>
    </w:div>
    <w:div w:id="752625643">
      <w:bodyDiv w:val="1"/>
      <w:marLeft w:val="0"/>
      <w:marRight w:val="0"/>
      <w:marTop w:val="0"/>
      <w:marBottom w:val="0"/>
      <w:divBdr>
        <w:top w:val="none" w:sz="0" w:space="0" w:color="auto"/>
        <w:left w:val="none" w:sz="0" w:space="0" w:color="auto"/>
        <w:bottom w:val="none" w:sz="0" w:space="0" w:color="auto"/>
        <w:right w:val="none" w:sz="0" w:space="0" w:color="auto"/>
      </w:divBdr>
    </w:div>
    <w:div w:id="759955919">
      <w:bodyDiv w:val="1"/>
      <w:marLeft w:val="0"/>
      <w:marRight w:val="0"/>
      <w:marTop w:val="0"/>
      <w:marBottom w:val="0"/>
      <w:divBdr>
        <w:top w:val="none" w:sz="0" w:space="0" w:color="auto"/>
        <w:left w:val="none" w:sz="0" w:space="0" w:color="auto"/>
        <w:bottom w:val="none" w:sz="0" w:space="0" w:color="auto"/>
        <w:right w:val="none" w:sz="0" w:space="0" w:color="auto"/>
      </w:divBdr>
    </w:div>
    <w:div w:id="760494695">
      <w:bodyDiv w:val="1"/>
      <w:marLeft w:val="0"/>
      <w:marRight w:val="0"/>
      <w:marTop w:val="0"/>
      <w:marBottom w:val="0"/>
      <w:divBdr>
        <w:top w:val="none" w:sz="0" w:space="0" w:color="auto"/>
        <w:left w:val="none" w:sz="0" w:space="0" w:color="auto"/>
        <w:bottom w:val="none" w:sz="0" w:space="0" w:color="auto"/>
        <w:right w:val="none" w:sz="0" w:space="0" w:color="auto"/>
      </w:divBdr>
    </w:div>
    <w:div w:id="763840050">
      <w:bodyDiv w:val="1"/>
      <w:marLeft w:val="0"/>
      <w:marRight w:val="0"/>
      <w:marTop w:val="0"/>
      <w:marBottom w:val="0"/>
      <w:divBdr>
        <w:top w:val="none" w:sz="0" w:space="0" w:color="auto"/>
        <w:left w:val="none" w:sz="0" w:space="0" w:color="auto"/>
        <w:bottom w:val="none" w:sz="0" w:space="0" w:color="auto"/>
        <w:right w:val="none" w:sz="0" w:space="0" w:color="auto"/>
      </w:divBdr>
    </w:div>
    <w:div w:id="768039339">
      <w:bodyDiv w:val="1"/>
      <w:marLeft w:val="0"/>
      <w:marRight w:val="0"/>
      <w:marTop w:val="0"/>
      <w:marBottom w:val="0"/>
      <w:divBdr>
        <w:top w:val="none" w:sz="0" w:space="0" w:color="auto"/>
        <w:left w:val="none" w:sz="0" w:space="0" w:color="auto"/>
        <w:bottom w:val="none" w:sz="0" w:space="0" w:color="auto"/>
        <w:right w:val="none" w:sz="0" w:space="0" w:color="auto"/>
      </w:divBdr>
      <w:divsChild>
        <w:div w:id="29184108">
          <w:marLeft w:val="360"/>
          <w:marRight w:val="0"/>
          <w:marTop w:val="0"/>
          <w:marBottom w:val="0"/>
          <w:divBdr>
            <w:top w:val="none" w:sz="0" w:space="0" w:color="auto"/>
            <w:left w:val="none" w:sz="0" w:space="0" w:color="auto"/>
            <w:bottom w:val="none" w:sz="0" w:space="0" w:color="auto"/>
            <w:right w:val="none" w:sz="0" w:space="0" w:color="auto"/>
          </w:divBdr>
        </w:div>
        <w:div w:id="1379012894">
          <w:marLeft w:val="360"/>
          <w:marRight w:val="0"/>
          <w:marTop w:val="0"/>
          <w:marBottom w:val="0"/>
          <w:divBdr>
            <w:top w:val="none" w:sz="0" w:space="0" w:color="auto"/>
            <w:left w:val="none" w:sz="0" w:space="0" w:color="auto"/>
            <w:bottom w:val="none" w:sz="0" w:space="0" w:color="auto"/>
            <w:right w:val="none" w:sz="0" w:space="0" w:color="auto"/>
          </w:divBdr>
        </w:div>
        <w:div w:id="1141338518">
          <w:marLeft w:val="360"/>
          <w:marRight w:val="0"/>
          <w:marTop w:val="0"/>
          <w:marBottom w:val="0"/>
          <w:divBdr>
            <w:top w:val="none" w:sz="0" w:space="0" w:color="auto"/>
            <w:left w:val="none" w:sz="0" w:space="0" w:color="auto"/>
            <w:bottom w:val="none" w:sz="0" w:space="0" w:color="auto"/>
            <w:right w:val="none" w:sz="0" w:space="0" w:color="auto"/>
          </w:divBdr>
        </w:div>
      </w:divsChild>
    </w:div>
    <w:div w:id="786314438">
      <w:bodyDiv w:val="1"/>
      <w:marLeft w:val="0"/>
      <w:marRight w:val="0"/>
      <w:marTop w:val="0"/>
      <w:marBottom w:val="0"/>
      <w:divBdr>
        <w:top w:val="none" w:sz="0" w:space="0" w:color="auto"/>
        <w:left w:val="none" w:sz="0" w:space="0" w:color="auto"/>
        <w:bottom w:val="none" w:sz="0" w:space="0" w:color="auto"/>
        <w:right w:val="none" w:sz="0" w:space="0" w:color="auto"/>
      </w:divBdr>
    </w:div>
    <w:div w:id="788087772">
      <w:bodyDiv w:val="1"/>
      <w:marLeft w:val="0"/>
      <w:marRight w:val="0"/>
      <w:marTop w:val="0"/>
      <w:marBottom w:val="0"/>
      <w:divBdr>
        <w:top w:val="none" w:sz="0" w:space="0" w:color="auto"/>
        <w:left w:val="none" w:sz="0" w:space="0" w:color="auto"/>
        <w:bottom w:val="none" w:sz="0" w:space="0" w:color="auto"/>
        <w:right w:val="none" w:sz="0" w:space="0" w:color="auto"/>
      </w:divBdr>
    </w:div>
    <w:div w:id="788354848">
      <w:bodyDiv w:val="1"/>
      <w:marLeft w:val="0"/>
      <w:marRight w:val="0"/>
      <w:marTop w:val="0"/>
      <w:marBottom w:val="0"/>
      <w:divBdr>
        <w:top w:val="none" w:sz="0" w:space="0" w:color="auto"/>
        <w:left w:val="none" w:sz="0" w:space="0" w:color="auto"/>
        <w:bottom w:val="none" w:sz="0" w:space="0" w:color="auto"/>
        <w:right w:val="none" w:sz="0" w:space="0" w:color="auto"/>
      </w:divBdr>
    </w:div>
    <w:div w:id="796722313">
      <w:bodyDiv w:val="1"/>
      <w:marLeft w:val="0"/>
      <w:marRight w:val="0"/>
      <w:marTop w:val="0"/>
      <w:marBottom w:val="0"/>
      <w:divBdr>
        <w:top w:val="none" w:sz="0" w:space="0" w:color="auto"/>
        <w:left w:val="none" w:sz="0" w:space="0" w:color="auto"/>
        <w:bottom w:val="none" w:sz="0" w:space="0" w:color="auto"/>
        <w:right w:val="none" w:sz="0" w:space="0" w:color="auto"/>
      </w:divBdr>
      <w:divsChild>
        <w:div w:id="1538816240">
          <w:marLeft w:val="1080"/>
          <w:marRight w:val="0"/>
          <w:marTop w:val="0"/>
          <w:marBottom w:val="0"/>
          <w:divBdr>
            <w:top w:val="none" w:sz="0" w:space="0" w:color="auto"/>
            <w:left w:val="none" w:sz="0" w:space="0" w:color="auto"/>
            <w:bottom w:val="none" w:sz="0" w:space="0" w:color="auto"/>
            <w:right w:val="none" w:sz="0" w:space="0" w:color="auto"/>
          </w:divBdr>
        </w:div>
        <w:div w:id="1312099413">
          <w:marLeft w:val="1080"/>
          <w:marRight w:val="0"/>
          <w:marTop w:val="0"/>
          <w:marBottom w:val="0"/>
          <w:divBdr>
            <w:top w:val="none" w:sz="0" w:space="0" w:color="auto"/>
            <w:left w:val="none" w:sz="0" w:space="0" w:color="auto"/>
            <w:bottom w:val="none" w:sz="0" w:space="0" w:color="auto"/>
            <w:right w:val="none" w:sz="0" w:space="0" w:color="auto"/>
          </w:divBdr>
        </w:div>
        <w:div w:id="393358951">
          <w:marLeft w:val="1080"/>
          <w:marRight w:val="0"/>
          <w:marTop w:val="0"/>
          <w:marBottom w:val="0"/>
          <w:divBdr>
            <w:top w:val="none" w:sz="0" w:space="0" w:color="auto"/>
            <w:left w:val="none" w:sz="0" w:space="0" w:color="auto"/>
            <w:bottom w:val="none" w:sz="0" w:space="0" w:color="auto"/>
            <w:right w:val="none" w:sz="0" w:space="0" w:color="auto"/>
          </w:divBdr>
        </w:div>
        <w:div w:id="839540714">
          <w:marLeft w:val="1080"/>
          <w:marRight w:val="0"/>
          <w:marTop w:val="0"/>
          <w:marBottom w:val="0"/>
          <w:divBdr>
            <w:top w:val="none" w:sz="0" w:space="0" w:color="auto"/>
            <w:left w:val="none" w:sz="0" w:space="0" w:color="auto"/>
            <w:bottom w:val="none" w:sz="0" w:space="0" w:color="auto"/>
            <w:right w:val="none" w:sz="0" w:space="0" w:color="auto"/>
          </w:divBdr>
        </w:div>
        <w:div w:id="1168790314">
          <w:marLeft w:val="1080"/>
          <w:marRight w:val="0"/>
          <w:marTop w:val="0"/>
          <w:marBottom w:val="0"/>
          <w:divBdr>
            <w:top w:val="none" w:sz="0" w:space="0" w:color="auto"/>
            <w:left w:val="none" w:sz="0" w:space="0" w:color="auto"/>
            <w:bottom w:val="none" w:sz="0" w:space="0" w:color="auto"/>
            <w:right w:val="none" w:sz="0" w:space="0" w:color="auto"/>
          </w:divBdr>
        </w:div>
        <w:div w:id="456488546">
          <w:marLeft w:val="1080"/>
          <w:marRight w:val="0"/>
          <w:marTop w:val="0"/>
          <w:marBottom w:val="0"/>
          <w:divBdr>
            <w:top w:val="none" w:sz="0" w:space="0" w:color="auto"/>
            <w:left w:val="none" w:sz="0" w:space="0" w:color="auto"/>
            <w:bottom w:val="none" w:sz="0" w:space="0" w:color="auto"/>
            <w:right w:val="none" w:sz="0" w:space="0" w:color="auto"/>
          </w:divBdr>
        </w:div>
      </w:divsChild>
    </w:div>
    <w:div w:id="797917954">
      <w:bodyDiv w:val="1"/>
      <w:marLeft w:val="0"/>
      <w:marRight w:val="0"/>
      <w:marTop w:val="0"/>
      <w:marBottom w:val="0"/>
      <w:divBdr>
        <w:top w:val="none" w:sz="0" w:space="0" w:color="auto"/>
        <w:left w:val="none" w:sz="0" w:space="0" w:color="auto"/>
        <w:bottom w:val="none" w:sz="0" w:space="0" w:color="auto"/>
        <w:right w:val="none" w:sz="0" w:space="0" w:color="auto"/>
      </w:divBdr>
      <w:divsChild>
        <w:div w:id="1232500121">
          <w:marLeft w:val="360"/>
          <w:marRight w:val="0"/>
          <w:marTop w:val="0"/>
          <w:marBottom w:val="0"/>
          <w:divBdr>
            <w:top w:val="none" w:sz="0" w:space="0" w:color="auto"/>
            <w:left w:val="none" w:sz="0" w:space="0" w:color="auto"/>
            <w:bottom w:val="none" w:sz="0" w:space="0" w:color="auto"/>
            <w:right w:val="none" w:sz="0" w:space="0" w:color="auto"/>
          </w:divBdr>
        </w:div>
        <w:div w:id="1531726931">
          <w:marLeft w:val="360"/>
          <w:marRight w:val="0"/>
          <w:marTop w:val="0"/>
          <w:marBottom w:val="0"/>
          <w:divBdr>
            <w:top w:val="none" w:sz="0" w:space="0" w:color="auto"/>
            <w:left w:val="none" w:sz="0" w:space="0" w:color="auto"/>
            <w:bottom w:val="none" w:sz="0" w:space="0" w:color="auto"/>
            <w:right w:val="none" w:sz="0" w:space="0" w:color="auto"/>
          </w:divBdr>
        </w:div>
        <w:div w:id="218563665">
          <w:marLeft w:val="360"/>
          <w:marRight w:val="0"/>
          <w:marTop w:val="0"/>
          <w:marBottom w:val="0"/>
          <w:divBdr>
            <w:top w:val="none" w:sz="0" w:space="0" w:color="auto"/>
            <w:left w:val="none" w:sz="0" w:space="0" w:color="auto"/>
            <w:bottom w:val="none" w:sz="0" w:space="0" w:color="auto"/>
            <w:right w:val="none" w:sz="0" w:space="0" w:color="auto"/>
          </w:divBdr>
        </w:div>
      </w:divsChild>
    </w:div>
    <w:div w:id="802161557">
      <w:bodyDiv w:val="1"/>
      <w:marLeft w:val="0"/>
      <w:marRight w:val="0"/>
      <w:marTop w:val="0"/>
      <w:marBottom w:val="0"/>
      <w:divBdr>
        <w:top w:val="none" w:sz="0" w:space="0" w:color="auto"/>
        <w:left w:val="none" w:sz="0" w:space="0" w:color="auto"/>
        <w:bottom w:val="none" w:sz="0" w:space="0" w:color="auto"/>
        <w:right w:val="none" w:sz="0" w:space="0" w:color="auto"/>
      </w:divBdr>
      <w:divsChild>
        <w:div w:id="310136945">
          <w:marLeft w:val="446"/>
          <w:marRight w:val="0"/>
          <w:marTop w:val="0"/>
          <w:marBottom w:val="0"/>
          <w:divBdr>
            <w:top w:val="none" w:sz="0" w:space="0" w:color="auto"/>
            <w:left w:val="none" w:sz="0" w:space="0" w:color="auto"/>
            <w:bottom w:val="none" w:sz="0" w:space="0" w:color="auto"/>
            <w:right w:val="none" w:sz="0" w:space="0" w:color="auto"/>
          </w:divBdr>
        </w:div>
        <w:div w:id="716784437">
          <w:marLeft w:val="720"/>
          <w:marRight w:val="0"/>
          <w:marTop w:val="0"/>
          <w:marBottom w:val="0"/>
          <w:divBdr>
            <w:top w:val="none" w:sz="0" w:space="0" w:color="auto"/>
            <w:left w:val="none" w:sz="0" w:space="0" w:color="auto"/>
            <w:bottom w:val="none" w:sz="0" w:space="0" w:color="auto"/>
            <w:right w:val="none" w:sz="0" w:space="0" w:color="auto"/>
          </w:divBdr>
        </w:div>
        <w:div w:id="1733888155">
          <w:marLeft w:val="720"/>
          <w:marRight w:val="0"/>
          <w:marTop w:val="0"/>
          <w:marBottom w:val="0"/>
          <w:divBdr>
            <w:top w:val="none" w:sz="0" w:space="0" w:color="auto"/>
            <w:left w:val="none" w:sz="0" w:space="0" w:color="auto"/>
            <w:bottom w:val="none" w:sz="0" w:space="0" w:color="auto"/>
            <w:right w:val="none" w:sz="0" w:space="0" w:color="auto"/>
          </w:divBdr>
        </w:div>
      </w:divsChild>
    </w:div>
    <w:div w:id="808939863">
      <w:bodyDiv w:val="1"/>
      <w:marLeft w:val="0"/>
      <w:marRight w:val="0"/>
      <w:marTop w:val="0"/>
      <w:marBottom w:val="0"/>
      <w:divBdr>
        <w:top w:val="none" w:sz="0" w:space="0" w:color="auto"/>
        <w:left w:val="none" w:sz="0" w:space="0" w:color="auto"/>
        <w:bottom w:val="none" w:sz="0" w:space="0" w:color="auto"/>
        <w:right w:val="none" w:sz="0" w:space="0" w:color="auto"/>
      </w:divBdr>
    </w:div>
    <w:div w:id="810174106">
      <w:bodyDiv w:val="1"/>
      <w:marLeft w:val="0"/>
      <w:marRight w:val="0"/>
      <w:marTop w:val="0"/>
      <w:marBottom w:val="0"/>
      <w:divBdr>
        <w:top w:val="none" w:sz="0" w:space="0" w:color="auto"/>
        <w:left w:val="none" w:sz="0" w:space="0" w:color="auto"/>
        <w:bottom w:val="none" w:sz="0" w:space="0" w:color="auto"/>
        <w:right w:val="none" w:sz="0" w:space="0" w:color="auto"/>
      </w:divBdr>
    </w:div>
    <w:div w:id="827942378">
      <w:bodyDiv w:val="1"/>
      <w:marLeft w:val="0"/>
      <w:marRight w:val="0"/>
      <w:marTop w:val="0"/>
      <w:marBottom w:val="0"/>
      <w:divBdr>
        <w:top w:val="none" w:sz="0" w:space="0" w:color="auto"/>
        <w:left w:val="none" w:sz="0" w:space="0" w:color="auto"/>
        <w:bottom w:val="none" w:sz="0" w:space="0" w:color="auto"/>
        <w:right w:val="none" w:sz="0" w:space="0" w:color="auto"/>
      </w:divBdr>
    </w:div>
    <w:div w:id="842009566">
      <w:bodyDiv w:val="1"/>
      <w:marLeft w:val="0"/>
      <w:marRight w:val="0"/>
      <w:marTop w:val="0"/>
      <w:marBottom w:val="0"/>
      <w:divBdr>
        <w:top w:val="none" w:sz="0" w:space="0" w:color="auto"/>
        <w:left w:val="none" w:sz="0" w:space="0" w:color="auto"/>
        <w:bottom w:val="none" w:sz="0" w:space="0" w:color="auto"/>
        <w:right w:val="none" w:sz="0" w:space="0" w:color="auto"/>
      </w:divBdr>
    </w:div>
    <w:div w:id="842666673">
      <w:bodyDiv w:val="1"/>
      <w:marLeft w:val="0"/>
      <w:marRight w:val="0"/>
      <w:marTop w:val="0"/>
      <w:marBottom w:val="0"/>
      <w:divBdr>
        <w:top w:val="none" w:sz="0" w:space="0" w:color="auto"/>
        <w:left w:val="none" w:sz="0" w:space="0" w:color="auto"/>
        <w:bottom w:val="none" w:sz="0" w:space="0" w:color="auto"/>
        <w:right w:val="none" w:sz="0" w:space="0" w:color="auto"/>
      </w:divBdr>
    </w:div>
    <w:div w:id="843478969">
      <w:bodyDiv w:val="1"/>
      <w:marLeft w:val="0"/>
      <w:marRight w:val="0"/>
      <w:marTop w:val="0"/>
      <w:marBottom w:val="0"/>
      <w:divBdr>
        <w:top w:val="none" w:sz="0" w:space="0" w:color="auto"/>
        <w:left w:val="none" w:sz="0" w:space="0" w:color="auto"/>
        <w:bottom w:val="none" w:sz="0" w:space="0" w:color="auto"/>
        <w:right w:val="none" w:sz="0" w:space="0" w:color="auto"/>
      </w:divBdr>
    </w:div>
    <w:div w:id="844856647">
      <w:bodyDiv w:val="1"/>
      <w:marLeft w:val="0"/>
      <w:marRight w:val="0"/>
      <w:marTop w:val="0"/>
      <w:marBottom w:val="0"/>
      <w:divBdr>
        <w:top w:val="none" w:sz="0" w:space="0" w:color="auto"/>
        <w:left w:val="none" w:sz="0" w:space="0" w:color="auto"/>
        <w:bottom w:val="none" w:sz="0" w:space="0" w:color="auto"/>
        <w:right w:val="none" w:sz="0" w:space="0" w:color="auto"/>
      </w:divBdr>
    </w:div>
    <w:div w:id="872687695">
      <w:bodyDiv w:val="1"/>
      <w:marLeft w:val="0"/>
      <w:marRight w:val="0"/>
      <w:marTop w:val="0"/>
      <w:marBottom w:val="0"/>
      <w:divBdr>
        <w:top w:val="none" w:sz="0" w:space="0" w:color="auto"/>
        <w:left w:val="none" w:sz="0" w:space="0" w:color="auto"/>
        <w:bottom w:val="none" w:sz="0" w:space="0" w:color="auto"/>
        <w:right w:val="none" w:sz="0" w:space="0" w:color="auto"/>
      </w:divBdr>
    </w:div>
    <w:div w:id="874274391">
      <w:bodyDiv w:val="1"/>
      <w:marLeft w:val="0"/>
      <w:marRight w:val="0"/>
      <w:marTop w:val="0"/>
      <w:marBottom w:val="0"/>
      <w:divBdr>
        <w:top w:val="none" w:sz="0" w:space="0" w:color="auto"/>
        <w:left w:val="none" w:sz="0" w:space="0" w:color="auto"/>
        <w:bottom w:val="none" w:sz="0" w:space="0" w:color="auto"/>
        <w:right w:val="none" w:sz="0" w:space="0" w:color="auto"/>
      </w:divBdr>
    </w:div>
    <w:div w:id="878320741">
      <w:bodyDiv w:val="1"/>
      <w:marLeft w:val="0"/>
      <w:marRight w:val="0"/>
      <w:marTop w:val="0"/>
      <w:marBottom w:val="0"/>
      <w:divBdr>
        <w:top w:val="none" w:sz="0" w:space="0" w:color="auto"/>
        <w:left w:val="none" w:sz="0" w:space="0" w:color="auto"/>
        <w:bottom w:val="none" w:sz="0" w:space="0" w:color="auto"/>
        <w:right w:val="none" w:sz="0" w:space="0" w:color="auto"/>
      </w:divBdr>
    </w:div>
    <w:div w:id="881213879">
      <w:bodyDiv w:val="1"/>
      <w:marLeft w:val="0"/>
      <w:marRight w:val="0"/>
      <w:marTop w:val="0"/>
      <w:marBottom w:val="0"/>
      <w:divBdr>
        <w:top w:val="none" w:sz="0" w:space="0" w:color="auto"/>
        <w:left w:val="none" w:sz="0" w:space="0" w:color="auto"/>
        <w:bottom w:val="none" w:sz="0" w:space="0" w:color="auto"/>
        <w:right w:val="none" w:sz="0" w:space="0" w:color="auto"/>
      </w:divBdr>
    </w:div>
    <w:div w:id="884685086">
      <w:bodyDiv w:val="1"/>
      <w:marLeft w:val="0"/>
      <w:marRight w:val="0"/>
      <w:marTop w:val="0"/>
      <w:marBottom w:val="0"/>
      <w:divBdr>
        <w:top w:val="none" w:sz="0" w:space="0" w:color="auto"/>
        <w:left w:val="none" w:sz="0" w:space="0" w:color="auto"/>
        <w:bottom w:val="none" w:sz="0" w:space="0" w:color="auto"/>
        <w:right w:val="none" w:sz="0" w:space="0" w:color="auto"/>
      </w:divBdr>
    </w:div>
    <w:div w:id="892152811">
      <w:bodyDiv w:val="1"/>
      <w:marLeft w:val="0"/>
      <w:marRight w:val="0"/>
      <w:marTop w:val="0"/>
      <w:marBottom w:val="0"/>
      <w:divBdr>
        <w:top w:val="none" w:sz="0" w:space="0" w:color="auto"/>
        <w:left w:val="none" w:sz="0" w:space="0" w:color="auto"/>
        <w:bottom w:val="none" w:sz="0" w:space="0" w:color="auto"/>
        <w:right w:val="none" w:sz="0" w:space="0" w:color="auto"/>
      </w:divBdr>
    </w:div>
    <w:div w:id="892355406">
      <w:bodyDiv w:val="1"/>
      <w:marLeft w:val="0"/>
      <w:marRight w:val="0"/>
      <w:marTop w:val="0"/>
      <w:marBottom w:val="0"/>
      <w:divBdr>
        <w:top w:val="none" w:sz="0" w:space="0" w:color="auto"/>
        <w:left w:val="none" w:sz="0" w:space="0" w:color="auto"/>
        <w:bottom w:val="none" w:sz="0" w:space="0" w:color="auto"/>
        <w:right w:val="none" w:sz="0" w:space="0" w:color="auto"/>
      </w:divBdr>
    </w:div>
    <w:div w:id="896939751">
      <w:bodyDiv w:val="1"/>
      <w:marLeft w:val="0"/>
      <w:marRight w:val="0"/>
      <w:marTop w:val="0"/>
      <w:marBottom w:val="0"/>
      <w:divBdr>
        <w:top w:val="none" w:sz="0" w:space="0" w:color="auto"/>
        <w:left w:val="none" w:sz="0" w:space="0" w:color="auto"/>
        <w:bottom w:val="none" w:sz="0" w:space="0" w:color="auto"/>
        <w:right w:val="none" w:sz="0" w:space="0" w:color="auto"/>
      </w:divBdr>
      <w:divsChild>
        <w:div w:id="1798985832">
          <w:marLeft w:val="360"/>
          <w:marRight w:val="0"/>
          <w:marTop w:val="0"/>
          <w:marBottom w:val="0"/>
          <w:divBdr>
            <w:top w:val="none" w:sz="0" w:space="0" w:color="auto"/>
            <w:left w:val="none" w:sz="0" w:space="0" w:color="auto"/>
            <w:bottom w:val="none" w:sz="0" w:space="0" w:color="auto"/>
            <w:right w:val="none" w:sz="0" w:space="0" w:color="auto"/>
          </w:divBdr>
        </w:div>
        <w:div w:id="1854295687">
          <w:marLeft w:val="360"/>
          <w:marRight w:val="0"/>
          <w:marTop w:val="0"/>
          <w:marBottom w:val="0"/>
          <w:divBdr>
            <w:top w:val="none" w:sz="0" w:space="0" w:color="auto"/>
            <w:left w:val="none" w:sz="0" w:space="0" w:color="auto"/>
            <w:bottom w:val="none" w:sz="0" w:space="0" w:color="auto"/>
            <w:right w:val="none" w:sz="0" w:space="0" w:color="auto"/>
          </w:divBdr>
        </w:div>
      </w:divsChild>
    </w:div>
    <w:div w:id="897935687">
      <w:bodyDiv w:val="1"/>
      <w:marLeft w:val="0"/>
      <w:marRight w:val="0"/>
      <w:marTop w:val="0"/>
      <w:marBottom w:val="0"/>
      <w:divBdr>
        <w:top w:val="none" w:sz="0" w:space="0" w:color="auto"/>
        <w:left w:val="none" w:sz="0" w:space="0" w:color="auto"/>
        <w:bottom w:val="none" w:sz="0" w:space="0" w:color="auto"/>
        <w:right w:val="none" w:sz="0" w:space="0" w:color="auto"/>
      </w:divBdr>
    </w:div>
    <w:div w:id="898395477">
      <w:bodyDiv w:val="1"/>
      <w:marLeft w:val="0"/>
      <w:marRight w:val="0"/>
      <w:marTop w:val="0"/>
      <w:marBottom w:val="0"/>
      <w:divBdr>
        <w:top w:val="none" w:sz="0" w:space="0" w:color="auto"/>
        <w:left w:val="none" w:sz="0" w:space="0" w:color="auto"/>
        <w:bottom w:val="none" w:sz="0" w:space="0" w:color="auto"/>
        <w:right w:val="none" w:sz="0" w:space="0" w:color="auto"/>
      </w:divBdr>
    </w:div>
    <w:div w:id="904796814">
      <w:bodyDiv w:val="1"/>
      <w:marLeft w:val="0"/>
      <w:marRight w:val="0"/>
      <w:marTop w:val="0"/>
      <w:marBottom w:val="0"/>
      <w:divBdr>
        <w:top w:val="none" w:sz="0" w:space="0" w:color="auto"/>
        <w:left w:val="none" w:sz="0" w:space="0" w:color="auto"/>
        <w:bottom w:val="none" w:sz="0" w:space="0" w:color="auto"/>
        <w:right w:val="none" w:sz="0" w:space="0" w:color="auto"/>
      </w:divBdr>
    </w:div>
    <w:div w:id="933323589">
      <w:bodyDiv w:val="1"/>
      <w:marLeft w:val="0"/>
      <w:marRight w:val="0"/>
      <w:marTop w:val="0"/>
      <w:marBottom w:val="0"/>
      <w:divBdr>
        <w:top w:val="none" w:sz="0" w:space="0" w:color="auto"/>
        <w:left w:val="none" w:sz="0" w:space="0" w:color="auto"/>
        <w:bottom w:val="none" w:sz="0" w:space="0" w:color="auto"/>
        <w:right w:val="none" w:sz="0" w:space="0" w:color="auto"/>
      </w:divBdr>
    </w:div>
    <w:div w:id="936017142">
      <w:bodyDiv w:val="1"/>
      <w:marLeft w:val="0"/>
      <w:marRight w:val="0"/>
      <w:marTop w:val="0"/>
      <w:marBottom w:val="0"/>
      <w:divBdr>
        <w:top w:val="none" w:sz="0" w:space="0" w:color="auto"/>
        <w:left w:val="none" w:sz="0" w:space="0" w:color="auto"/>
        <w:bottom w:val="none" w:sz="0" w:space="0" w:color="auto"/>
        <w:right w:val="none" w:sz="0" w:space="0" w:color="auto"/>
      </w:divBdr>
    </w:div>
    <w:div w:id="944967426">
      <w:bodyDiv w:val="1"/>
      <w:marLeft w:val="0"/>
      <w:marRight w:val="0"/>
      <w:marTop w:val="0"/>
      <w:marBottom w:val="0"/>
      <w:divBdr>
        <w:top w:val="none" w:sz="0" w:space="0" w:color="auto"/>
        <w:left w:val="none" w:sz="0" w:space="0" w:color="auto"/>
        <w:bottom w:val="none" w:sz="0" w:space="0" w:color="auto"/>
        <w:right w:val="none" w:sz="0" w:space="0" w:color="auto"/>
      </w:divBdr>
    </w:div>
    <w:div w:id="946693856">
      <w:bodyDiv w:val="1"/>
      <w:marLeft w:val="0"/>
      <w:marRight w:val="0"/>
      <w:marTop w:val="0"/>
      <w:marBottom w:val="0"/>
      <w:divBdr>
        <w:top w:val="none" w:sz="0" w:space="0" w:color="auto"/>
        <w:left w:val="none" w:sz="0" w:space="0" w:color="auto"/>
        <w:bottom w:val="none" w:sz="0" w:space="0" w:color="auto"/>
        <w:right w:val="none" w:sz="0" w:space="0" w:color="auto"/>
      </w:divBdr>
    </w:div>
    <w:div w:id="947271296">
      <w:bodyDiv w:val="1"/>
      <w:marLeft w:val="0"/>
      <w:marRight w:val="0"/>
      <w:marTop w:val="0"/>
      <w:marBottom w:val="0"/>
      <w:divBdr>
        <w:top w:val="none" w:sz="0" w:space="0" w:color="auto"/>
        <w:left w:val="none" w:sz="0" w:space="0" w:color="auto"/>
        <w:bottom w:val="none" w:sz="0" w:space="0" w:color="auto"/>
        <w:right w:val="none" w:sz="0" w:space="0" w:color="auto"/>
      </w:divBdr>
    </w:div>
    <w:div w:id="952512559">
      <w:bodyDiv w:val="1"/>
      <w:marLeft w:val="0"/>
      <w:marRight w:val="0"/>
      <w:marTop w:val="0"/>
      <w:marBottom w:val="0"/>
      <w:divBdr>
        <w:top w:val="none" w:sz="0" w:space="0" w:color="auto"/>
        <w:left w:val="none" w:sz="0" w:space="0" w:color="auto"/>
        <w:bottom w:val="none" w:sz="0" w:space="0" w:color="auto"/>
        <w:right w:val="none" w:sz="0" w:space="0" w:color="auto"/>
      </w:divBdr>
    </w:div>
    <w:div w:id="954797288">
      <w:bodyDiv w:val="1"/>
      <w:marLeft w:val="0"/>
      <w:marRight w:val="0"/>
      <w:marTop w:val="0"/>
      <w:marBottom w:val="0"/>
      <w:divBdr>
        <w:top w:val="none" w:sz="0" w:space="0" w:color="auto"/>
        <w:left w:val="none" w:sz="0" w:space="0" w:color="auto"/>
        <w:bottom w:val="none" w:sz="0" w:space="0" w:color="auto"/>
        <w:right w:val="none" w:sz="0" w:space="0" w:color="auto"/>
      </w:divBdr>
    </w:div>
    <w:div w:id="956717960">
      <w:bodyDiv w:val="1"/>
      <w:marLeft w:val="0"/>
      <w:marRight w:val="0"/>
      <w:marTop w:val="0"/>
      <w:marBottom w:val="0"/>
      <w:divBdr>
        <w:top w:val="none" w:sz="0" w:space="0" w:color="auto"/>
        <w:left w:val="none" w:sz="0" w:space="0" w:color="auto"/>
        <w:bottom w:val="none" w:sz="0" w:space="0" w:color="auto"/>
        <w:right w:val="none" w:sz="0" w:space="0" w:color="auto"/>
      </w:divBdr>
    </w:div>
    <w:div w:id="969171191">
      <w:bodyDiv w:val="1"/>
      <w:marLeft w:val="0"/>
      <w:marRight w:val="0"/>
      <w:marTop w:val="0"/>
      <w:marBottom w:val="0"/>
      <w:divBdr>
        <w:top w:val="none" w:sz="0" w:space="0" w:color="auto"/>
        <w:left w:val="none" w:sz="0" w:space="0" w:color="auto"/>
        <w:bottom w:val="none" w:sz="0" w:space="0" w:color="auto"/>
        <w:right w:val="none" w:sz="0" w:space="0" w:color="auto"/>
      </w:divBdr>
    </w:div>
    <w:div w:id="970016965">
      <w:bodyDiv w:val="1"/>
      <w:marLeft w:val="0"/>
      <w:marRight w:val="0"/>
      <w:marTop w:val="0"/>
      <w:marBottom w:val="0"/>
      <w:divBdr>
        <w:top w:val="none" w:sz="0" w:space="0" w:color="auto"/>
        <w:left w:val="none" w:sz="0" w:space="0" w:color="auto"/>
        <w:bottom w:val="none" w:sz="0" w:space="0" w:color="auto"/>
        <w:right w:val="none" w:sz="0" w:space="0" w:color="auto"/>
      </w:divBdr>
      <w:divsChild>
        <w:div w:id="585649516">
          <w:marLeft w:val="274"/>
          <w:marRight w:val="0"/>
          <w:marTop w:val="0"/>
          <w:marBottom w:val="0"/>
          <w:divBdr>
            <w:top w:val="none" w:sz="0" w:space="0" w:color="auto"/>
            <w:left w:val="none" w:sz="0" w:space="0" w:color="auto"/>
            <w:bottom w:val="none" w:sz="0" w:space="0" w:color="auto"/>
            <w:right w:val="none" w:sz="0" w:space="0" w:color="auto"/>
          </w:divBdr>
        </w:div>
        <w:div w:id="696933321">
          <w:marLeft w:val="274"/>
          <w:marRight w:val="0"/>
          <w:marTop w:val="0"/>
          <w:marBottom w:val="0"/>
          <w:divBdr>
            <w:top w:val="none" w:sz="0" w:space="0" w:color="auto"/>
            <w:left w:val="none" w:sz="0" w:space="0" w:color="auto"/>
            <w:bottom w:val="none" w:sz="0" w:space="0" w:color="auto"/>
            <w:right w:val="none" w:sz="0" w:space="0" w:color="auto"/>
          </w:divBdr>
        </w:div>
        <w:div w:id="1875463203">
          <w:marLeft w:val="274"/>
          <w:marRight w:val="0"/>
          <w:marTop w:val="0"/>
          <w:marBottom w:val="0"/>
          <w:divBdr>
            <w:top w:val="none" w:sz="0" w:space="0" w:color="auto"/>
            <w:left w:val="none" w:sz="0" w:space="0" w:color="auto"/>
            <w:bottom w:val="none" w:sz="0" w:space="0" w:color="auto"/>
            <w:right w:val="none" w:sz="0" w:space="0" w:color="auto"/>
          </w:divBdr>
        </w:div>
        <w:div w:id="1120878951">
          <w:marLeft w:val="274"/>
          <w:marRight w:val="0"/>
          <w:marTop w:val="0"/>
          <w:marBottom w:val="0"/>
          <w:divBdr>
            <w:top w:val="none" w:sz="0" w:space="0" w:color="auto"/>
            <w:left w:val="none" w:sz="0" w:space="0" w:color="auto"/>
            <w:bottom w:val="none" w:sz="0" w:space="0" w:color="auto"/>
            <w:right w:val="none" w:sz="0" w:space="0" w:color="auto"/>
          </w:divBdr>
        </w:div>
      </w:divsChild>
    </w:div>
    <w:div w:id="990255958">
      <w:bodyDiv w:val="1"/>
      <w:marLeft w:val="0"/>
      <w:marRight w:val="0"/>
      <w:marTop w:val="0"/>
      <w:marBottom w:val="0"/>
      <w:divBdr>
        <w:top w:val="none" w:sz="0" w:space="0" w:color="auto"/>
        <w:left w:val="none" w:sz="0" w:space="0" w:color="auto"/>
        <w:bottom w:val="none" w:sz="0" w:space="0" w:color="auto"/>
        <w:right w:val="none" w:sz="0" w:space="0" w:color="auto"/>
      </w:divBdr>
    </w:div>
    <w:div w:id="992218016">
      <w:bodyDiv w:val="1"/>
      <w:marLeft w:val="0"/>
      <w:marRight w:val="0"/>
      <w:marTop w:val="0"/>
      <w:marBottom w:val="0"/>
      <w:divBdr>
        <w:top w:val="none" w:sz="0" w:space="0" w:color="auto"/>
        <w:left w:val="none" w:sz="0" w:space="0" w:color="auto"/>
        <w:bottom w:val="none" w:sz="0" w:space="0" w:color="auto"/>
        <w:right w:val="none" w:sz="0" w:space="0" w:color="auto"/>
      </w:divBdr>
      <w:divsChild>
        <w:div w:id="1427993148">
          <w:marLeft w:val="374"/>
          <w:marRight w:val="0"/>
          <w:marTop w:val="0"/>
          <w:marBottom w:val="0"/>
          <w:divBdr>
            <w:top w:val="none" w:sz="0" w:space="0" w:color="auto"/>
            <w:left w:val="none" w:sz="0" w:space="0" w:color="auto"/>
            <w:bottom w:val="none" w:sz="0" w:space="0" w:color="auto"/>
            <w:right w:val="none" w:sz="0" w:space="0" w:color="auto"/>
          </w:divBdr>
        </w:div>
        <w:div w:id="1942179715">
          <w:marLeft w:val="374"/>
          <w:marRight w:val="0"/>
          <w:marTop w:val="0"/>
          <w:marBottom w:val="0"/>
          <w:divBdr>
            <w:top w:val="none" w:sz="0" w:space="0" w:color="auto"/>
            <w:left w:val="none" w:sz="0" w:space="0" w:color="auto"/>
            <w:bottom w:val="none" w:sz="0" w:space="0" w:color="auto"/>
            <w:right w:val="none" w:sz="0" w:space="0" w:color="auto"/>
          </w:divBdr>
        </w:div>
        <w:div w:id="1048721926">
          <w:marLeft w:val="374"/>
          <w:marRight w:val="0"/>
          <w:marTop w:val="0"/>
          <w:marBottom w:val="0"/>
          <w:divBdr>
            <w:top w:val="none" w:sz="0" w:space="0" w:color="auto"/>
            <w:left w:val="none" w:sz="0" w:space="0" w:color="auto"/>
            <w:bottom w:val="none" w:sz="0" w:space="0" w:color="auto"/>
            <w:right w:val="none" w:sz="0" w:space="0" w:color="auto"/>
          </w:divBdr>
        </w:div>
        <w:div w:id="534345986">
          <w:marLeft w:val="374"/>
          <w:marRight w:val="0"/>
          <w:marTop w:val="0"/>
          <w:marBottom w:val="0"/>
          <w:divBdr>
            <w:top w:val="none" w:sz="0" w:space="0" w:color="auto"/>
            <w:left w:val="none" w:sz="0" w:space="0" w:color="auto"/>
            <w:bottom w:val="none" w:sz="0" w:space="0" w:color="auto"/>
            <w:right w:val="none" w:sz="0" w:space="0" w:color="auto"/>
          </w:divBdr>
        </w:div>
        <w:div w:id="1659308094">
          <w:marLeft w:val="374"/>
          <w:marRight w:val="0"/>
          <w:marTop w:val="0"/>
          <w:marBottom w:val="0"/>
          <w:divBdr>
            <w:top w:val="none" w:sz="0" w:space="0" w:color="auto"/>
            <w:left w:val="none" w:sz="0" w:space="0" w:color="auto"/>
            <w:bottom w:val="none" w:sz="0" w:space="0" w:color="auto"/>
            <w:right w:val="none" w:sz="0" w:space="0" w:color="auto"/>
          </w:divBdr>
        </w:div>
        <w:div w:id="1195843498">
          <w:marLeft w:val="374"/>
          <w:marRight w:val="0"/>
          <w:marTop w:val="0"/>
          <w:marBottom w:val="0"/>
          <w:divBdr>
            <w:top w:val="none" w:sz="0" w:space="0" w:color="auto"/>
            <w:left w:val="none" w:sz="0" w:space="0" w:color="auto"/>
            <w:bottom w:val="none" w:sz="0" w:space="0" w:color="auto"/>
            <w:right w:val="none" w:sz="0" w:space="0" w:color="auto"/>
          </w:divBdr>
        </w:div>
      </w:divsChild>
    </w:div>
    <w:div w:id="997877980">
      <w:bodyDiv w:val="1"/>
      <w:marLeft w:val="0"/>
      <w:marRight w:val="0"/>
      <w:marTop w:val="0"/>
      <w:marBottom w:val="0"/>
      <w:divBdr>
        <w:top w:val="none" w:sz="0" w:space="0" w:color="auto"/>
        <w:left w:val="none" w:sz="0" w:space="0" w:color="auto"/>
        <w:bottom w:val="none" w:sz="0" w:space="0" w:color="auto"/>
        <w:right w:val="none" w:sz="0" w:space="0" w:color="auto"/>
      </w:divBdr>
    </w:div>
    <w:div w:id="1000499440">
      <w:bodyDiv w:val="1"/>
      <w:marLeft w:val="0"/>
      <w:marRight w:val="0"/>
      <w:marTop w:val="0"/>
      <w:marBottom w:val="0"/>
      <w:divBdr>
        <w:top w:val="none" w:sz="0" w:space="0" w:color="auto"/>
        <w:left w:val="none" w:sz="0" w:space="0" w:color="auto"/>
        <w:bottom w:val="none" w:sz="0" w:space="0" w:color="auto"/>
        <w:right w:val="none" w:sz="0" w:space="0" w:color="auto"/>
      </w:divBdr>
    </w:div>
    <w:div w:id="1000546664">
      <w:bodyDiv w:val="1"/>
      <w:marLeft w:val="0"/>
      <w:marRight w:val="0"/>
      <w:marTop w:val="0"/>
      <w:marBottom w:val="0"/>
      <w:divBdr>
        <w:top w:val="none" w:sz="0" w:space="0" w:color="auto"/>
        <w:left w:val="none" w:sz="0" w:space="0" w:color="auto"/>
        <w:bottom w:val="none" w:sz="0" w:space="0" w:color="auto"/>
        <w:right w:val="none" w:sz="0" w:space="0" w:color="auto"/>
      </w:divBdr>
    </w:div>
    <w:div w:id="1015493974">
      <w:bodyDiv w:val="1"/>
      <w:marLeft w:val="0"/>
      <w:marRight w:val="0"/>
      <w:marTop w:val="0"/>
      <w:marBottom w:val="0"/>
      <w:divBdr>
        <w:top w:val="none" w:sz="0" w:space="0" w:color="auto"/>
        <w:left w:val="none" w:sz="0" w:space="0" w:color="auto"/>
        <w:bottom w:val="none" w:sz="0" w:space="0" w:color="auto"/>
        <w:right w:val="none" w:sz="0" w:space="0" w:color="auto"/>
      </w:divBdr>
    </w:div>
    <w:div w:id="1031800290">
      <w:bodyDiv w:val="1"/>
      <w:marLeft w:val="0"/>
      <w:marRight w:val="0"/>
      <w:marTop w:val="0"/>
      <w:marBottom w:val="0"/>
      <w:divBdr>
        <w:top w:val="none" w:sz="0" w:space="0" w:color="auto"/>
        <w:left w:val="none" w:sz="0" w:space="0" w:color="auto"/>
        <w:bottom w:val="none" w:sz="0" w:space="0" w:color="auto"/>
        <w:right w:val="none" w:sz="0" w:space="0" w:color="auto"/>
      </w:divBdr>
    </w:div>
    <w:div w:id="1033309502">
      <w:bodyDiv w:val="1"/>
      <w:marLeft w:val="0"/>
      <w:marRight w:val="0"/>
      <w:marTop w:val="0"/>
      <w:marBottom w:val="0"/>
      <w:divBdr>
        <w:top w:val="none" w:sz="0" w:space="0" w:color="auto"/>
        <w:left w:val="none" w:sz="0" w:space="0" w:color="auto"/>
        <w:bottom w:val="none" w:sz="0" w:space="0" w:color="auto"/>
        <w:right w:val="none" w:sz="0" w:space="0" w:color="auto"/>
      </w:divBdr>
    </w:div>
    <w:div w:id="1044209013">
      <w:bodyDiv w:val="1"/>
      <w:marLeft w:val="0"/>
      <w:marRight w:val="0"/>
      <w:marTop w:val="0"/>
      <w:marBottom w:val="0"/>
      <w:divBdr>
        <w:top w:val="none" w:sz="0" w:space="0" w:color="auto"/>
        <w:left w:val="none" w:sz="0" w:space="0" w:color="auto"/>
        <w:bottom w:val="none" w:sz="0" w:space="0" w:color="auto"/>
        <w:right w:val="none" w:sz="0" w:space="0" w:color="auto"/>
      </w:divBdr>
    </w:div>
    <w:div w:id="1044717149">
      <w:bodyDiv w:val="1"/>
      <w:marLeft w:val="0"/>
      <w:marRight w:val="0"/>
      <w:marTop w:val="0"/>
      <w:marBottom w:val="0"/>
      <w:divBdr>
        <w:top w:val="none" w:sz="0" w:space="0" w:color="auto"/>
        <w:left w:val="none" w:sz="0" w:space="0" w:color="auto"/>
        <w:bottom w:val="none" w:sz="0" w:space="0" w:color="auto"/>
        <w:right w:val="none" w:sz="0" w:space="0" w:color="auto"/>
      </w:divBdr>
    </w:div>
    <w:div w:id="1062142512">
      <w:bodyDiv w:val="1"/>
      <w:marLeft w:val="0"/>
      <w:marRight w:val="0"/>
      <w:marTop w:val="0"/>
      <w:marBottom w:val="0"/>
      <w:divBdr>
        <w:top w:val="none" w:sz="0" w:space="0" w:color="auto"/>
        <w:left w:val="none" w:sz="0" w:space="0" w:color="auto"/>
        <w:bottom w:val="none" w:sz="0" w:space="0" w:color="auto"/>
        <w:right w:val="none" w:sz="0" w:space="0" w:color="auto"/>
      </w:divBdr>
    </w:div>
    <w:div w:id="1066604730">
      <w:bodyDiv w:val="1"/>
      <w:marLeft w:val="0"/>
      <w:marRight w:val="0"/>
      <w:marTop w:val="0"/>
      <w:marBottom w:val="0"/>
      <w:divBdr>
        <w:top w:val="none" w:sz="0" w:space="0" w:color="auto"/>
        <w:left w:val="none" w:sz="0" w:space="0" w:color="auto"/>
        <w:bottom w:val="none" w:sz="0" w:space="0" w:color="auto"/>
        <w:right w:val="none" w:sz="0" w:space="0" w:color="auto"/>
      </w:divBdr>
    </w:div>
    <w:div w:id="1069185165">
      <w:bodyDiv w:val="1"/>
      <w:marLeft w:val="0"/>
      <w:marRight w:val="0"/>
      <w:marTop w:val="0"/>
      <w:marBottom w:val="0"/>
      <w:divBdr>
        <w:top w:val="none" w:sz="0" w:space="0" w:color="auto"/>
        <w:left w:val="none" w:sz="0" w:space="0" w:color="auto"/>
        <w:bottom w:val="none" w:sz="0" w:space="0" w:color="auto"/>
        <w:right w:val="none" w:sz="0" w:space="0" w:color="auto"/>
      </w:divBdr>
      <w:divsChild>
        <w:div w:id="477570670">
          <w:marLeft w:val="446"/>
          <w:marRight w:val="0"/>
          <w:marTop w:val="0"/>
          <w:marBottom w:val="0"/>
          <w:divBdr>
            <w:top w:val="none" w:sz="0" w:space="0" w:color="auto"/>
            <w:left w:val="none" w:sz="0" w:space="0" w:color="auto"/>
            <w:bottom w:val="none" w:sz="0" w:space="0" w:color="auto"/>
            <w:right w:val="none" w:sz="0" w:space="0" w:color="auto"/>
          </w:divBdr>
        </w:div>
        <w:div w:id="1691028030">
          <w:marLeft w:val="720"/>
          <w:marRight w:val="0"/>
          <w:marTop w:val="0"/>
          <w:marBottom w:val="0"/>
          <w:divBdr>
            <w:top w:val="none" w:sz="0" w:space="0" w:color="auto"/>
            <w:left w:val="none" w:sz="0" w:space="0" w:color="auto"/>
            <w:bottom w:val="none" w:sz="0" w:space="0" w:color="auto"/>
            <w:right w:val="none" w:sz="0" w:space="0" w:color="auto"/>
          </w:divBdr>
        </w:div>
        <w:div w:id="1958557922">
          <w:marLeft w:val="720"/>
          <w:marRight w:val="0"/>
          <w:marTop w:val="0"/>
          <w:marBottom w:val="0"/>
          <w:divBdr>
            <w:top w:val="none" w:sz="0" w:space="0" w:color="auto"/>
            <w:left w:val="none" w:sz="0" w:space="0" w:color="auto"/>
            <w:bottom w:val="none" w:sz="0" w:space="0" w:color="auto"/>
            <w:right w:val="none" w:sz="0" w:space="0" w:color="auto"/>
          </w:divBdr>
        </w:div>
      </w:divsChild>
    </w:div>
    <w:div w:id="1069497176">
      <w:bodyDiv w:val="1"/>
      <w:marLeft w:val="0"/>
      <w:marRight w:val="0"/>
      <w:marTop w:val="0"/>
      <w:marBottom w:val="0"/>
      <w:divBdr>
        <w:top w:val="none" w:sz="0" w:space="0" w:color="auto"/>
        <w:left w:val="none" w:sz="0" w:space="0" w:color="auto"/>
        <w:bottom w:val="none" w:sz="0" w:space="0" w:color="auto"/>
        <w:right w:val="none" w:sz="0" w:space="0" w:color="auto"/>
      </w:divBdr>
    </w:div>
    <w:div w:id="1071275309">
      <w:bodyDiv w:val="1"/>
      <w:marLeft w:val="0"/>
      <w:marRight w:val="0"/>
      <w:marTop w:val="0"/>
      <w:marBottom w:val="0"/>
      <w:divBdr>
        <w:top w:val="none" w:sz="0" w:space="0" w:color="auto"/>
        <w:left w:val="none" w:sz="0" w:space="0" w:color="auto"/>
        <w:bottom w:val="none" w:sz="0" w:space="0" w:color="auto"/>
        <w:right w:val="none" w:sz="0" w:space="0" w:color="auto"/>
      </w:divBdr>
    </w:div>
    <w:div w:id="1081173168">
      <w:bodyDiv w:val="1"/>
      <w:marLeft w:val="0"/>
      <w:marRight w:val="0"/>
      <w:marTop w:val="0"/>
      <w:marBottom w:val="0"/>
      <w:divBdr>
        <w:top w:val="none" w:sz="0" w:space="0" w:color="auto"/>
        <w:left w:val="none" w:sz="0" w:space="0" w:color="auto"/>
        <w:bottom w:val="none" w:sz="0" w:space="0" w:color="auto"/>
        <w:right w:val="none" w:sz="0" w:space="0" w:color="auto"/>
      </w:divBdr>
    </w:div>
    <w:div w:id="1091656377">
      <w:bodyDiv w:val="1"/>
      <w:marLeft w:val="0"/>
      <w:marRight w:val="0"/>
      <w:marTop w:val="0"/>
      <w:marBottom w:val="0"/>
      <w:divBdr>
        <w:top w:val="none" w:sz="0" w:space="0" w:color="auto"/>
        <w:left w:val="none" w:sz="0" w:space="0" w:color="auto"/>
        <w:bottom w:val="none" w:sz="0" w:space="0" w:color="auto"/>
        <w:right w:val="none" w:sz="0" w:space="0" w:color="auto"/>
      </w:divBdr>
    </w:div>
    <w:div w:id="1097604447">
      <w:bodyDiv w:val="1"/>
      <w:marLeft w:val="0"/>
      <w:marRight w:val="0"/>
      <w:marTop w:val="0"/>
      <w:marBottom w:val="0"/>
      <w:divBdr>
        <w:top w:val="none" w:sz="0" w:space="0" w:color="auto"/>
        <w:left w:val="none" w:sz="0" w:space="0" w:color="auto"/>
        <w:bottom w:val="none" w:sz="0" w:space="0" w:color="auto"/>
        <w:right w:val="none" w:sz="0" w:space="0" w:color="auto"/>
      </w:divBdr>
    </w:div>
    <w:div w:id="1099721582">
      <w:bodyDiv w:val="1"/>
      <w:marLeft w:val="0"/>
      <w:marRight w:val="0"/>
      <w:marTop w:val="0"/>
      <w:marBottom w:val="0"/>
      <w:divBdr>
        <w:top w:val="none" w:sz="0" w:space="0" w:color="auto"/>
        <w:left w:val="none" w:sz="0" w:space="0" w:color="auto"/>
        <w:bottom w:val="none" w:sz="0" w:space="0" w:color="auto"/>
        <w:right w:val="none" w:sz="0" w:space="0" w:color="auto"/>
      </w:divBdr>
    </w:div>
    <w:div w:id="1100564256">
      <w:bodyDiv w:val="1"/>
      <w:marLeft w:val="0"/>
      <w:marRight w:val="0"/>
      <w:marTop w:val="0"/>
      <w:marBottom w:val="0"/>
      <w:divBdr>
        <w:top w:val="none" w:sz="0" w:space="0" w:color="auto"/>
        <w:left w:val="none" w:sz="0" w:space="0" w:color="auto"/>
        <w:bottom w:val="none" w:sz="0" w:space="0" w:color="auto"/>
        <w:right w:val="none" w:sz="0" w:space="0" w:color="auto"/>
      </w:divBdr>
    </w:div>
    <w:div w:id="1110474531">
      <w:bodyDiv w:val="1"/>
      <w:marLeft w:val="0"/>
      <w:marRight w:val="0"/>
      <w:marTop w:val="0"/>
      <w:marBottom w:val="0"/>
      <w:divBdr>
        <w:top w:val="none" w:sz="0" w:space="0" w:color="auto"/>
        <w:left w:val="none" w:sz="0" w:space="0" w:color="auto"/>
        <w:bottom w:val="none" w:sz="0" w:space="0" w:color="auto"/>
        <w:right w:val="none" w:sz="0" w:space="0" w:color="auto"/>
      </w:divBdr>
    </w:div>
    <w:div w:id="1112019331">
      <w:bodyDiv w:val="1"/>
      <w:marLeft w:val="0"/>
      <w:marRight w:val="0"/>
      <w:marTop w:val="0"/>
      <w:marBottom w:val="0"/>
      <w:divBdr>
        <w:top w:val="none" w:sz="0" w:space="0" w:color="auto"/>
        <w:left w:val="none" w:sz="0" w:space="0" w:color="auto"/>
        <w:bottom w:val="none" w:sz="0" w:space="0" w:color="auto"/>
        <w:right w:val="none" w:sz="0" w:space="0" w:color="auto"/>
      </w:divBdr>
    </w:div>
    <w:div w:id="1116220711">
      <w:bodyDiv w:val="1"/>
      <w:marLeft w:val="0"/>
      <w:marRight w:val="0"/>
      <w:marTop w:val="0"/>
      <w:marBottom w:val="0"/>
      <w:divBdr>
        <w:top w:val="none" w:sz="0" w:space="0" w:color="auto"/>
        <w:left w:val="none" w:sz="0" w:space="0" w:color="auto"/>
        <w:bottom w:val="none" w:sz="0" w:space="0" w:color="auto"/>
        <w:right w:val="none" w:sz="0" w:space="0" w:color="auto"/>
      </w:divBdr>
    </w:div>
    <w:div w:id="1126893949">
      <w:bodyDiv w:val="1"/>
      <w:marLeft w:val="0"/>
      <w:marRight w:val="0"/>
      <w:marTop w:val="0"/>
      <w:marBottom w:val="0"/>
      <w:divBdr>
        <w:top w:val="none" w:sz="0" w:space="0" w:color="auto"/>
        <w:left w:val="none" w:sz="0" w:space="0" w:color="auto"/>
        <w:bottom w:val="none" w:sz="0" w:space="0" w:color="auto"/>
        <w:right w:val="none" w:sz="0" w:space="0" w:color="auto"/>
      </w:divBdr>
    </w:div>
    <w:div w:id="1127235202">
      <w:bodyDiv w:val="1"/>
      <w:marLeft w:val="0"/>
      <w:marRight w:val="0"/>
      <w:marTop w:val="0"/>
      <w:marBottom w:val="0"/>
      <w:divBdr>
        <w:top w:val="none" w:sz="0" w:space="0" w:color="auto"/>
        <w:left w:val="none" w:sz="0" w:space="0" w:color="auto"/>
        <w:bottom w:val="none" w:sz="0" w:space="0" w:color="auto"/>
        <w:right w:val="none" w:sz="0" w:space="0" w:color="auto"/>
      </w:divBdr>
    </w:div>
    <w:div w:id="1131442372">
      <w:bodyDiv w:val="1"/>
      <w:marLeft w:val="0"/>
      <w:marRight w:val="0"/>
      <w:marTop w:val="0"/>
      <w:marBottom w:val="0"/>
      <w:divBdr>
        <w:top w:val="none" w:sz="0" w:space="0" w:color="auto"/>
        <w:left w:val="none" w:sz="0" w:space="0" w:color="auto"/>
        <w:bottom w:val="none" w:sz="0" w:space="0" w:color="auto"/>
        <w:right w:val="none" w:sz="0" w:space="0" w:color="auto"/>
      </w:divBdr>
    </w:div>
    <w:div w:id="1135871726">
      <w:bodyDiv w:val="1"/>
      <w:marLeft w:val="0"/>
      <w:marRight w:val="0"/>
      <w:marTop w:val="0"/>
      <w:marBottom w:val="0"/>
      <w:divBdr>
        <w:top w:val="none" w:sz="0" w:space="0" w:color="auto"/>
        <w:left w:val="none" w:sz="0" w:space="0" w:color="auto"/>
        <w:bottom w:val="none" w:sz="0" w:space="0" w:color="auto"/>
        <w:right w:val="none" w:sz="0" w:space="0" w:color="auto"/>
      </w:divBdr>
    </w:div>
    <w:div w:id="1158033008">
      <w:bodyDiv w:val="1"/>
      <w:marLeft w:val="0"/>
      <w:marRight w:val="0"/>
      <w:marTop w:val="0"/>
      <w:marBottom w:val="0"/>
      <w:divBdr>
        <w:top w:val="none" w:sz="0" w:space="0" w:color="auto"/>
        <w:left w:val="none" w:sz="0" w:space="0" w:color="auto"/>
        <w:bottom w:val="none" w:sz="0" w:space="0" w:color="auto"/>
        <w:right w:val="none" w:sz="0" w:space="0" w:color="auto"/>
      </w:divBdr>
    </w:div>
    <w:div w:id="1159997314">
      <w:bodyDiv w:val="1"/>
      <w:marLeft w:val="0"/>
      <w:marRight w:val="0"/>
      <w:marTop w:val="0"/>
      <w:marBottom w:val="0"/>
      <w:divBdr>
        <w:top w:val="none" w:sz="0" w:space="0" w:color="auto"/>
        <w:left w:val="none" w:sz="0" w:space="0" w:color="auto"/>
        <w:bottom w:val="none" w:sz="0" w:space="0" w:color="auto"/>
        <w:right w:val="none" w:sz="0" w:space="0" w:color="auto"/>
      </w:divBdr>
    </w:div>
    <w:div w:id="1176922919">
      <w:bodyDiv w:val="1"/>
      <w:marLeft w:val="0"/>
      <w:marRight w:val="0"/>
      <w:marTop w:val="0"/>
      <w:marBottom w:val="0"/>
      <w:divBdr>
        <w:top w:val="none" w:sz="0" w:space="0" w:color="auto"/>
        <w:left w:val="none" w:sz="0" w:space="0" w:color="auto"/>
        <w:bottom w:val="none" w:sz="0" w:space="0" w:color="auto"/>
        <w:right w:val="none" w:sz="0" w:space="0" w:color="auto"/>
      </w:divBdr>
    </w:div>
    <w:div w:id="1181772659">
      <w:bodyDiv w:val="1"/>
      <w:marLeft w:val="0"/>
      <w:marRight w:val="0"/>
      <w:marTop w:val="0"/>
      <w:marBottom w:val="0"/>
      <w:divBdr>
        <w:top w:val="none" w:sz="0" w:space="0" w:color="auto"/>
        <w:left w:val="none" w:sz="0" w:space="0" w:color="auto"/>
        <w:bottom w:val="none" w:sz="0" w:space="0" w:color="auto"/>
        <w:right w:val="none" w:sz="0" w:space="0" w:color="auto"/>
      </w:divBdr>
    </w:div>
    <w:div w:id="1184706532">
      <w:bodyDiv w:val="1"/>
      <w:marLeft w:val="0"/>
      <w:marRight w:val="0"/>
      <w:marTop w:val="0"/>
      <w:marBottom w:val="0"/>
      <w:divBdr>
        <w:top w:val="none" w:sz="0" w:space="0" w:color="auto"/>
        <w:left w:val="none" w:sz="0" w:space="0" w:color="auto"/>
        <w:bottom w:val="none" w:sz="0" w:space="0" w:color="auto"/>
        <w:right w:val="none" w:sz="0" w:space="0" w:color="auto"/>
      </w:divBdr>
    </w:div>
    <w:div w:id="1186166826">
      <w:bodyDiv w:val="1"/>
      <w:marLeft w:val="0"/>
      <w:marRight w:val="0"/>
      <w:marTop w:val="0"/>
      <w:marBottom w:val="0"/>
      <w:divBdr>
        <w:top w:val="none" w:sz="0" w:space="0" w:color="auto"/>
        <w:left w:val="none" w:sz="0" w:space="0" w:color="auto"/>
        <w:bottom w:val="none" w:sz="0" w:space="0" w:color="auto"/>
        <w:right w:val="none" w:sz="0" w:space="0" w:color="auto"/>
      </w:divBdr>
    </w:div>
    <w:div w:id="1187282607">
      <w:bodyDiv w:val="1"/>
      <w:marLeft w:val="0"/>
      <w:marRight w:val="0"/>
      <w:marTop w:val="0"/>
      <w:marBottom w:val="0"/>
      <w:divBdr>
        <w:top w:val="none" w:sz="0" w:space="0" w:color="auto"/>
        <w:left w:val="none" w:sz="0" w:space="0" w:color="auto"/>
        <w:bottom w:val="none" w:sz="0" w:space="0" w:color="auto"/>
        <w:right w:val="none" w:sz="0" w:space="0" w:color="auto"/>
      </w:divBdr>
      <w:divsChild>
        <w:div w:id="860053462">
          <w:marLeft w:val="360"/>
          <w:marRight w:val="0"/>
          <w:marTop w:val="0"/>
          <w:marBottom w:val="0"/>
          <w:divBdr>
            <w:top w:val="none" w:sz="0" w:space="0" w:color="auto"/>
            <w:left w:val="none" w:sz="0" w:space="0" w:color="auto"/>
            <w:bottom w:val="none" w:sz="0" w:space="0" w:color="auto"/>
            <w:right w:val="none" w:sz="0" w:space="0" w:color="auto"/>
          </w:divBdr>
        </w:div>
        <w:div w:id="1009983871">
          <w:marLeft w:val="360"/>
          <w:marRight w:val="0"/>
          <w:marTop w:val="0"/>
          <w:marBottom w:val="0"/>
          <w:divBdr>
            <w:top w:val="none" w:sz="0" w:space="0" w:color="auto"/>
            <w:left w:val="none" w:sz="0" w:space="0" w:color="auto"/>
            <w:bottom w:val="none" w:sz="0" w:space="0" w:color="auto"/>
            <w:right w:val="none" w:sz="0" w:space="0" w:color="auto"/>
          </w:divBdr>
        </w:div>
        <w:div w:id="453525470">
          <w:marLeft w:val="360"/>
          <w:marRight w:val="0"/>
          <w:marTop w:val="0"/>
          <w:marBottom w:val="0"/>
          <w:divBdr>
            <w:top w:val="none" w:sz="0" w:space="0" w:color="auto"/>
            <w:left w:val="none" w:sz="0" w:space="0" w:color="auto"/>
            <w:bottom w:val="none" w:sz="0" w:space="0" w:color="auto"/>
            <w:right w:val="none" w:sz="0" w:space="0" w:color="auto"/>
          </w:divBdr>
        </w:div>
      </w:divsChild>
    </w:div>
    <w:div w:id="1195997969">
      <w:bodyDiv w:val="1"/>
      <w:marLeft w:val="0"/>
      <w:marRight w:val="0"/>
      <w:marTop w:val="0"/>
      <w:marBottom w:val="0"/>
      <w:divBdr>
        <w:top w:val="none" w:sz="0" w:space="0" w:color="auto"/>
        <w:left w:val="none" w:sz="0" w:space="0" w:color="auto"/>
        <w:bottom w:val="none" w:sz="0" w:space="0" w:color="auto"/>
        <w:right w:val="none" w:sz="0" w:space="0" w:color="auto"/>
      </w:divBdr>
    </w:div>
    <w:div w:id="1198616316">
      <w:bodyDiv w:val="1"/>
      <w:marLeft w:val="0"/>
      <w:marRight w:val="0"/>
      <w:marTop w:val="0"/>
      <w:marBottom w:val="0"/>
      <w:divBdr>
        <w:top w:val="none" w:sz="0" w:space="0" w:color="auto"/>
        <w:left w:val="none" w:sz="0" w:space="0" w:color="auto"/>
        <w:bottom w:val="none" w:sz="0" w:space="0" w:color="auto"/>
        <w:right w:val="none" w:sz="0" w:space="0" w:color="auto"/>
      </w:divBdr>
    </w:div>
    <w:div w:id="1199313666">
      <w:bodyDiv w:val="1"/>
      <w:marLeft w:val="0"/>
      <w:marRight w:val="0"/>
      <w:marTop w:val="0"/>
      <w:marBottom w:val="0"/>
      <w:divBdr>
        <w:top w:val="none" w:sz="0" w:space="0" w:color="auto"/>
        <w:left w:val="none" w:sz="0" w:space="0" w:color="auto"/>
        <w:bottom w:val="none" w:sz="0" w:space="0" w:color="auto"/>
        <w:right w:val="none" w:sz="0" w:space="0" w:color="auto"/>
      </w:divBdr>
    </w:div>
    <w:div w:id="1204555678">
      <w:bodyDiv w:val="1"/>
      <w:marLeft w:val="0"/>
      <w:marRight w:val="0"/>
      <w:marTop w:val="0"/>
      <w:marBottom w:val="0"/>
      <w:divBdr>
        <w:top w:val="none" w:sz="0" w:space="0" w:color="auto"/>
        <w:left w:val="none" w:sz="0" w:space="0" w:color="auto"/>
        <w:bottom w:val="none" w:sz="0" w:space="0" w:color="auto"/>
        <w:right w:val="none" w:sz="0" w:space="0" w:color="auto"/>
      </w:divBdr>
    </w:div>
    <w:div w:id="1206065754">
      <w:bodyDiv w:val="1"/>
      <w:marLeft w:val="0"/>
      <w:marRight w:val="0"/>
      <w:marTop w:val="0"/>
      <w:marBottom w:val="0"/>
      <w:divBdr>
        <w:top w:val="none" w:sz="0" w:space="0" w:color="auto"/>
        <w:left w:val="none" w:sz="0" w:space="0" w:color="auto"/>
        <w:bottom w:val="none" w:sz="0" w:space="0" w:color="auto"/>
        <w:right w:val="none" w:sz="0" w:space="0" w:color="auto"/>
      </w:divBdr>
    </w:div>
    <w:div w:id="1206865806">
      <w:bodyDiv w:val="1"/>
      <w:marLeft w:val="0"/>
      <w:marRight w:val="0"/>
      <w:marTop w:val="0"/>
      <w:marBottom w:val="0"/>
      <w:divBdr>
        <w:top w:val="none" w:sz="0" w:space="0" w:color="auto"/>
        <w:left w:val="none" w:sz="0" w:space="0" w:color="auto"/>
        <w:bottom w:val="none" w:sz="0" w:space="0" w:color="auto"/>
        <w:right w:val="none" w:sz="0" w:space="0" w:color="auto"/>
      </w:divBdr>
    </w:div>
    <w:div w:id="1222062417">
      <w:bodyDiv w:val="1"/>
      <w:marLeft w:val="0"/>
      <w:marRight w:val="0"/>
      <w:marTop w:val="0"/>
      <w:marBottom w:val="0"/>
      <w:divBdr>
        <w:top w:val="none" w:sz="0" w:space="0" w:color="auto"/>
        <w:left w:val="none" w:sz="0" w:space="0" w:color="auto"/>
        <w:bottom w:val="none" w:sz="0" w:space="0" w:color="auto"/>
        <w:right w:val="none" w:sz="0" w:space="0" w:color="auto"/>
      </w:divBdr>
    </w:div>
    <w:div w:id="1226379122">
      <w:bodyDiv w:val="1"/>
      <w:marLeft w:val="0"/>
      <w:marRight w:val="0"/>
      <w:marTop w:val="0"/>
      <w:marBottom w:val="0"/>
      <w:divBdr>
        <w:top w:val="none" w:sz="0" w:space="0" w:color="auto"/>
        <w:left w:val="none" w:sz="0" w:space="0" w:color="auto"/>
        <w:bottom w:val="none" w:sz="0" w:space="0" w:color="auto"/>
        <w:right w:val="none" w:sz="0" w:space="0" w:color="auto"/>
      </w:divBdr>
    </w:div>
    <w:div w:id="1234118476">
      <w:bodyDiv w:val="1"/>
      <w:marLeft w:val="0"/>
      <w:marRight w:val="0"/>
      <w:marTop w:val="0"/>
      <w:marBottom w:val="0"/>
      <w:divBdr>
        <w:top w:val="none" w:sz="0" w:space="0" w:color="auto"/>
        <w:left w:val="none" w:sz="0" w:space="0" w:color="auto"/>
        <w:bottom w:val="none" w:sz="0" w:space="0" w:color="auto"/>
        <w:right w:val="none" w:sz="0" w:space="0" w:color="auto"/>
      </w:divBdr>
    </w:div>
    <w:div w:id="1234463328">
      <w:bodyDiv w:val="1"/>
      <w:marLeft w:val="0"/>
      <w:marRight w:val="0"/>
      <w:marTop w:val="0"/>
      <w:marBottom w:val="0"/>
      <w:divBdr>
        <w:top w:val="none" w:sz="0" w:space="0" w:color="auto"/>
        <w:left w:val="none" w:sz="0" w:space="0" w:color="auto"/>
        <w:bottom w:val="none" w:sz="0" w:space="0" w:color="auto"/>
        <w:right w:val="none" w:sz="0" w:space="0" w:color="auto"/>
      </w:divBdr>
    </w:div>
    <w:div w:id="1237935067">
      <w:bodyDiv w:val="1"/>
      <w:marLeft w:val="0"/>
      <w:marRight w:val="0"/>
      <w:marTop w:val="0"/>
      <w:marBottom w:val="0"/>
      <w:divBdr>
        <w:top w:val="none" w:sz="0" w:space="0" w:color="auto"/>
        <w:left w:val="none" w:sz="0" w:space="0" w:color="auto"/>
        <w:bottom w:val="none" w:sz="0" w:space="0" w:color="auto"/>
        <w:right w:val="none" w:sz="0" w:space="0" w:color="auto"/>
      </w:divBdr>
    </w:div>
    <w:div w:id="1242904981">
      <w:bodyDiv w:val="1"/>
      <w:marLeft w:val="0"/>
      <w:marRight w:val="0"/>
      <w:marTop w:val="0"/>
      <w:marBottom w:val="0"/>
      <w:divBdr>
        <w:top w:val="none" w:sz="0" w:space="0" w:color="auto"/>
        <w:left w:val="none" w:sz="0" w:space="0" w:color="auto"/>
        <w:bottom w:val="none" w:sz="0" w:space="0" w:color="auto"/>
        <w:right w:val="none" w:sz="0" w:space="0" w:color="auto"/>
      </w:divBdr>
    </w:div>
    <w:div w:id="1243029179">
      <w:bodyDiv w:val="1"/>
      <w:marLeft w:val="0"/>
      <w:marRight w:val="0"/>
      <w:marTop w:val="0"/>
      <w:marBottom w:val="0"/>
      <w:divBdr>
        <w:top w:val="none" w:sz="0" w:space="0" w:color="auto"/>
        <w:left w:val="none" w:sz="0" w:space="0" w:color="auto"/>
        <w:bottom w:val="none" w:sz="0" w:space="0" w:color="auto"/>
        <w:right w:val="none" w:sz="0" w:space="0" w:color="auto"/>
      </w:divBdr>
    </w:div>
    <w:div w:id="1246720926">
      <w:bodyDiv w:val="1"/>
      <w:marLeft w:val="0"/>
      <w:marRight w:val="0"/>
      <w:marTop w:val="0"/>
      <w:marBottom w:val="0"/>
      <w:divBdr>
        <w:top w:val="none" w:sz="0" w:space="0" w:color="auto"/>
        <w:left w:val="none" w:sz="0" w:space="0" w:color="auto"/>
        <w:bottom w:val="none" w:sz="0" w:space="0" w:color="auto"/>
        <w:right w:val="none" w:sz="0" w:space="0" w:color="auto"/>
      </w:divBdr>
    </w:div>
    <w:div w:id="1274745645">
      <w:bodyDiv w:val="1"/>
      <w:marLeft w:val="0"/>
      <w:marRight w:val="0"/>
      <w:marTop w:val="0"/>
      <w:marBottom w:val="0"/>
      <w:divBdr>
        <w:top w:val="none" w:sz="0" w:space="0" w:color="auto"/>
        <w:left w:val="none" w:sz="0" w:space="0" w:color="auto"/>
        <w:bottom w:val="none" w:sz="0" w:space="0" w:color="auto"/>
        <w:right w:val="none" w:sz="0" w:space="0" w:color="auto"/>
      </w:divBdr>
      <w:divsChild>
        <w:div w:id="196897211">
          <w:marLeft w:val="374"/>
          <w:marRight w:val="0"/>
          <w:marTop w:val="0"/>
          <w:marBottom w:val="0"/>
          <w:divBdr>
            <w:top w:val="none" w:sz="0" w:space="0" w:color="auto"/>
            <w:left w:val="none" w:sz="0" w:space="0" w:color="auto"/>
            <w:bottom w:val="none" w:sz="0" w:space="0" w:color="auto"/>
            <w:right w:val="none" w:sz="0" w:space="0" w:color="auto"/>
          </w:divBdr>
        </w:div>
        <w:div w:id="1927492285">
          <w:marLeft w:val="374"/>
          <w:marRight w:val="0"/>
          <w:marTop w:val="0"/>
          <w:marBottom w:val="0"/>
          <w:divBdr>
            <w:top w:val="none" w:sz="0" w:space="0" w:color="auto"/>
            <w:left w:val="none" w:sz="0" w:space="0" w:color="auto"/>
            <w:bottom w:val="none" w:sz="0" w:space="0" w:color="auto"/>
            <w:right w:val="none" w:sz="0" w:space="0" w:color="auto"/>
          </w:divBdr>
        </w:div>
        <w:div w:id="1865483861">
          <w:marLeft w:val="1109"/>
          <w:marRight w:val="0"/>
          <w:marTop w:val="0"/>
          <w:marBottom w:val="0"/>
          <w:divBdr>
            <w:top w:val="none" w:sz="0" w:space="0" w:color="auto"/>
            <w:left w:val="none" w:sz="0" w:space="0" w:color="auto"/>
            <w:bottom w:val="none" w:sz="0" w:space="0" w:color="auto"/>
            <w:right w:val="none" w:sz="0" w:space="0" w:color="auto"/>
          </w:divBdr>
        </w:div>
        <w:div w:id="701246188">
          <w:marLeft w:val="1109"/>
          <w:marRight w:val="0"/>
          <w:marTop w:val="0"/>
          <w:marBottom w:val="0"/>
          <w:divBdr>
            <w:top w:val="none" w:sz="0" w:space="0" w:color="auto"/>
            <w:left w:val="none" w:sz="0" w:space="0" w:color="auto"/>
            <w:bottom w:val="none" w:sz="0" w:space="0" w:color="auto"/>
            <w:right w:val="none" w:sz="0" w:space="0" w:color="auto"/>
          </w:divBdr>
        </w:div>
        <w:div w:id="519665279">
          <w:marLeft w:val="1109"/>
          <w:marRight w:val="0"/>
          <w:marTop w:val="0"/>
          <w:marBottom w:val="0"/>
          <w:divBdr>
            <w:top w:val="none" w:sz="0" w:space="0" w:color="auto"/>
            <w:left w:val="none" w:sz="0" w:space="0" w:color="auto"/>
            <w:bottom w:val="none" w:sz="0" w:space="0" w:color="auto"/>
            <w:right w:val="none" w:sz="0" w:space="0" w:color="auto"/>
          </w:divBdr>
        </w:div>
        <w:div w:id="1167133412">
          <w:marLeft w:val="1109"/>
          <w:marRight w:val="0"/>
          <w:marTop w:val="0"/>
          <w:marBottom w:val="0"/>
          <w:divBdr>
            <w:top w:val="none" w:sz="0" w:space="0" w:color="auto"/>
            <w:left w:val="none" w:sz="0" w:space="0" w:color="auto"/>
            <w:bottom w:val="none" w:sz="0" w:space="0" w:color="auto"/>
            <w:right w:val="none" w:sz="0" w:space="0" w:color="auto"/>
          </w:divBdr>
        </w:div>
      </w:divsChild>
    </w:div>
    <w:div w:id="1286081574">
      <w:bodyDiv w:val="1"/>
      <w:marLeft w:val="0"/>
      <w:marRight w:val="0"/>
      <w:marTop w:val="0"/>
      <w:marBottom w:val="0"/>
      <w:divBdr>
        <w:top w:val="none" w:sz="0" w:space="0" w:color="auto"/>
        <w:left w:val="none" w:sz="0" w:space="0" w:color="auto"/>
        <w:bottom w:val="none" w:sz="0" w:space="0" w:color="auto"/>
        <w:right w:val="none" w:sz="0" w:space="0" w:color="auto"/>
      </w:divBdr>
    </w:div>
    <w:div w:id="1289554139">
      <w:bodyDiv w:val="1"/>
      <w:marLeft w:val="0"/>
      <w:marRight w:val="0"/>
      <w:marTop w:val="0"/>
      <w:marBottom w:val="0"/>
      <w:divBdr>
        <w:top w:val="none" w:sz="0" w:space="0" w:color="auto"/>
        <w:left w:val="none" w:sz="0" w:space="0" w:color="auto"/>
        <w:bottom w:val="none" w:sz="0" w:space="0" w:color="auto"/>
        <w:right w:val="none" w:sz="0" w:space="0" w:color="auto"/>
      </w:divBdr>
    </w:div>
    <w:div w:id="1291664011">
      <w:bodyDiv w:val="1"/>
      <w:marLeft w:val="0"/>
      <w:marRight w:val="0"/>
      <w:marTop w:val="0"/>
      <w:marBottom w:val="0"/>
      <w:divBdr>
        <w:top w:val="none" w:sz="0" w:space="0" w:color="auto"/>
        <w:left w:val="none" w:sz="0" w:space="0" w:color="auto"/>
        <w:bottom w:val="none" w:sz="0" w:space="0" w:color="auto"/>
        <w:right w:val="none" w:sz="0" w:space="0" w:color="auto"/>
      </w:divBdr>
      <w:divsChild>
        <w:div w:id="1020930523">
          <w:marLeft w:val="274"/>
          <w:marRight w:val="0"/>
          <w:marTop w:val="0"/>
          <w:marBottom w:val="0"/>
          <w:divBdr>
            <w:top w:val="none" w:sz="0" w:space="0" w:color="auto"/>
            <w:left w:val="none" w:sz="0" w:space="0" w:color="auto"/>
            <w:bottom w:val="none" w:sz="0" w:space="0" w:color="auto"/>
            <w:right w:val="none" w:sz="0" w:space="0" w:color="auto"/>
          </w:divBdr>
        </w:div>
        <w:div w:id="160001670">
          <w:marLeft w:val="274"/>
          <w:marRight w:val="0"/>
          <w:marTop w:val="0"/>
          <w:marBottom w:val="0"/>
          <w:divBdr>
            <w:top w:val="none" w:sz="0" w:space="0" w:color="auto"/>
            <w:left w:val="none" w:sz="0" w:space="0" w:color="auto"/>
            <w:bottom w:val="none" w:sz="0" w:space="0" w:color="auto"/>
            <w:right w:val="none" w:sz="0" w:space="0" w:color="auto"/>
          </w:divBdr>
        </w:div>
        <w:div w:id="1392540946">
          <w:marLeft w:val="274"/>
          <w:marRight w:val="0"/>
          <w:marTop w:val="0"/>
          <w:marBottom w:val="0"/>
          <w:divBdr>
            <w:top w:val="none" w:sz="0" w:space="0" w:color="auto"/>
            <w:left w:val="none" w:sz="0" w:space="0" w:color="auto"/>
            <w:bottom w:val="none" w:sz="0" w:space="0" w:color="auto"/>
            <w:right w:val="none" w:sz="0" w:space="0" w:color="auto"/>
          </w:divBdr>
        </w:div>
      </w:divsChild>
    </w:div>
    <w:div w:id="1296720180">
      <w:bodyDiv w:val="1"/>
      <w:marLeft w:val="0"/>
      <w:marRight w:val="0"/>
      <w:marTop w:val="0"/>
      <w:marBottom w:val="0"/>
      <w:divBdr>
        <w:top w:val="none" w:sz="0" w:space="0" w:color="auto"/>
        <w:left w:val="none" w:sz="0" w:space="0" w:color="auto"/>
        <w:bottom w:val="none" w:sz="0" w:space="0" w:color="auto"/>
        <w:right w:val="none" w:sz="0" w:space="0" w:color="auto"/>
      </w:divBdr>
    </w:div>
    <w:div w:id="1299529165">
      <w:bodyDiv w:val="1"/>
      <w:marLeft w:val="0"/>
      <w:marRight w:val="0"/>
      <w:marTop w:val="0"/>
      <w:marBottom w:val="0"/>
      <w:divBdr>
        <w:top w:val="none" w:sz="0" w:space="0" w:color="auto"/>
        <w:left w:val="none" w:sz="0" w:space="0" w:color="auto"/>
        <w:bottom w:val="none" w:sz="0" w:space="0" w:color="auto"/>
        <w:right w:val="none" w:sz="0" w:space="0" w:color="auto"/>
      </w:divBdr>
    </w:div>
    <w:div w:id="1307012138">
      <w:bodyDiv w:val="1"/>
      <w:marLeft w:val="0"/>
      <w:marRight w:val="0"/>
      <w:marTop w:val="0"/>
      <w:marBottom w:val="0"/>
      <w:divBdr>
        <w:top w:val="none" w:sz="0" w:space="0" w:color="auto"/>
        <w:left w:val="none" w:sz="0" w:space="0" w:color="auto"/>
        <w:bottom w:val="none" w:sz="0" w:space="0" w:color="auto"/>
        <w:right w:val="none" w:sz="0" w:space="0" w:color="auto"/>
      </w:divBdr>
    </w:div>
    <w:div w:id="1307053109">
      <w:bodyDiv w:val="1"/>
      <w:marLeft w:val="0"/>
      <w:marRight w:val="0"/>
      <w:marTop w:val="0"/>
      <w:marBottom w:val="0"/>
      <w:divBdr>
        <w:top w:val="none" w:sz="0" w:space="0" w:color="auto"/>
        <w:left w:val="none" w:sz="0" w:space="0" w:color="auto"/>
        <w:bottom w:val="none" w:sz="0" w:space="0" w:color="auto"/>
        <w:right w:val="none" w:sz="0" w:space="0" w:color="auto"/>
      </w:divBdr>
    </w:div>
    <w:div w:id="1310327365">
      <w:bodyDiv w:val="1"/>
      <w:marLeft w:val="0"/>
      <w:marRight w:val="0"/>
      <w:marTop w:val="0"/>
      <w:marBottom w:val="0"/>
      <w:divBdr>
        <w:top w:val="none" w:sz="0" w:space="0" w:color="auto"/>
        <w:left w:val="none" w:sz="0" w:space="0" w:color="auto"/>
        <w:bottom w:val="none" w:sz="0" w:space="0" w:color="auto"/>
        <w:right w:val="none" w:sz="0" w:space="0" w:color="auto"/>
      </w:divBdr>
    </w:div>
    <w:div w:id="1326939391">
      <w:bodyDiv w:val="1"/>
      <w:marLeft w:val="0"/>
      <w:marRight w:val="0"/>
      <w:marTop w:val="0"/>
      <w:marBottom w:val="0"/>
      <w:divBdr>
        <w:top w:val="none" w:sz="0" w:space="0" w:color="auto"/>
        <w:left w:val="none" w:sz="0" w:space="0" w:color="auto"/>
        <w:bottom w:val="none" w:sz="0" w:space="0" w:color="auto"/>
        <w:right w:val="none" w:sz="0" w:space="0" w:color="auto"/>
      </w:divBdr>
    </w:div>
    <w:div w:id="1335571128">
      <w:bodyDiv w:val="1"/>
      <w:marLeft w:val="0"/>
      <w:marRight w:val="0"/>
      <w:marTop w:val="0"/>
      <w:marBottom w:val="0"/>
      <w:divBdr>
        <w:top w:val="none" w:sz="0" w:space="0" w:color="auto"/>
        <w:left w:val="none" w:sz="0" w:space="0" w:color="auto"/>
        <w:bottom w:val="none" w:sz="0" w:space="0" w:color="auto"/>
        <w:right w:val="none" w:sz="0" w:space="0" w:color="auto"/>
      </w:divBdr>
      <w:divsChild>
        <w:div w:id="1690988199">
          <w:marLeft w:val="360"/>
          <w:marRight w:val="0"/>
          <w:marTop w:val="0"/>
          <w:marBottom w:val="0"/>
          <w:divBdr>
            <w:top w:val="none" w:sz="0" w:space="0" w:color="auto"/>
            <w:left w:val="none" w:sz="0" w:space="0" w:color="auto"/>
            <w:bottom w:val="none" w:sz="0" w:space="0" w:color="auto"/>
            <w:right w:val="none" w:sz="0" w:space="0" w:color="auto"/>
          </w:divBdr>
        </w:div>
        <w:div w:id="348534416">
          <w:marLeft w:val="360"/>
          <w:marRight w:val="0"/>
          <w:marTop w:val="0"/>
          <w:marBottom w:val="0"/>
          <w:divBdr>
            <w:top w:val="none" w:sz="0" w:space="0" w:color="auto"/>
            <w:left w:val="none" w:sz="0" w:space="0" w:color="auto"/>
            <w:bottom w:val="none" w:sz="0" w:space="0" w:color="auto"/>
            <w:right w:val="none" w:sz="0" w:space="0" w:color="auto"/>
          </w:divBdr>
        </w:div>
        <w:div w:id="1171025666">
          <w:marLeft w:val="360"/>
          <w:marRight w:val="0"/>
          <w:marTop w:val="0"/>
          <w:marBottom w:val="0"/>
          <w:divBdr>
            <w:top w:val="none" w:sz="0" w:space="0" w:color="auto"/>
            <w:left w:val="none" w:sz="0" w:space="0" w:color="auto"/>
            <w:bottom w:val="none" w:sz="0" w:space="0" w:color="auto"/>
            <w:right w:val="none" w:sz="0" w:space="0" w:color="auto"/>
          </w:divBdr>
        </w:div>
      </w:divsChild>
    </w:div>
    <w:div w:id="1340699974">
      <w:bodyDiv w:val="1"/>
      <w:marLeft w:val="0"/>
      <w:marRight w:val="0"/>
      <w:marTop w:val="0"/>
      <w:marBottom w:val="0"/>
      <w:divBdr>
        <w:top w:val="none" w:sz="0" w:space="0" w:color="auto"/>
        <w:left w:val="none" w:sz="0" w:space="0" w:color="auto"/>
        <w:bottom w:val="none" w:sz="0" w:space="0" w:color="auto"/>
        <w:right w:val="none" w:sz="0" w:space="0" w:color="auto"/>
      </w:divBdr>
    </w:div>
    <w:div w:id="1346516243">
      <w:bodyDiv w:val="1"/>
      <w:marLeft w:val="0"/>
      <w:marRight w:val="0"/>
      <w:marTop w:val="0"/>
      <w:marBottom w:val="0"/>
      <w:divBdr>
        <w:top w:val="none" w:sz="0" w:space="0" w:color="auto"/>
        <w:left w:val="none" w:sz="0" w:space="0" w:color="auto"/>
        <w:bottom w:val="none" w:sz="0" w:space="0" w:color="auto"/>
        <w:right w:val="none" w:sz="0" w:space="0" w:color="auto"/>
      </w:divBdr>
    </w:div>
    <w:div w:id="1352023544">
      <w:bodyDiv w:val="1"/>
      <w:marLeft w:val="0"/>
      <w:marRight w:val="0"/>
      <w:marTop w:val="0"/>
      <w:marBottom w:val="0"/>
      <w:divBdr>
        <w:top w:val="none" w:sz="0" w:space="0" w:color="auto"/>
        <w:left w:val="none" w:sz="0" w:space="0" w:color="auto"/>
        <w:bottom w:val="none" w:sz="0" w:space="0" w:color="auto"/>
        <w:right w:val="none" w:sz="0" w:space="0" w:color="auto"/>
      </w:divBdr>
    </w:div>
    <w:div w:id="1352682374">
      <w:bodyDiv w:val="1"/>
      <w:marLeft w:val="0"/>
      <w:marRight w:val="0"/>
      <w:marTop w:val="0"/>
      <w:marBottom w:val="0"/>
      <w:divBdr>
        <w:top w:val="none" w:sz="0" w:space="0" w:color="auto"/>
        <w:left w:val="none" w:sz="0" w:space="0" w:color="auto"/>
        <w:bottom w:val="none" w:sz="0" w:space="0" w:color="auto"/>
        <w:right w:val="none" w:sz="0" w:space="0" w:color="auto"/>
      </w:divBdr>
    </w:div>
    <w:div w:id="1353219165">
      <w:bodyDiv w:val="1"/>
      <w:marLeft w:val="0"/>
      <w:marRight w:val="0"/>
      <w:marTop w:val="0"/>
      <w:marBottom w:val="0"/>
      <w:divBdr>
        <w:top w:val="none" w:sz="0" w:space="0" w:color="auto"/>
        <w:left w:val="none" w:sz="0" w:space="0" w:color="auto"/>
        <w:bottom w:val="none" w:sz="0" w:space="0" w:color="auto"/>
        <w:right w:val="none" w:sz="0" w:space="0" w:color="auto"/>
      </w:divBdr>
    </w:div>
    <w:div w:id="1366901735">
      <w:bodyDiv w:val="1"/>
      <w:marLeft w:val="0"/>
      <w:marRight w:val="0"/>
      <w:marTop w:val="0"/>
      <w:marBottom w:val="0"/>
      <w:divBdr>
        <w:top w:val="none" w:sz="0" w:space="0" w:color="auto"/>
        <w:left w:val="none" w:sz="0" w:space="0" w:color="auto"/>
        <w:bottom w:val="none" w:sz="0" w:space="0" w:color="auto"/>
        <w:right w:val="none" w:sz="0" w:space="0" w:color="auto"/>
      </w:divBdr>
    </w:div>
    <w:div w:id="1370568184">
      <w:bodyDiv w:val="1"/>
      <w:marLeft w:val="0"/>
      <w:marRight w:val="0"/>
      <w:marTop w:val="0"/>
      <w:marBottom w:val="0"/>
      <w:divBdr>
        <w:top w:val="none" w:sz="0" w:space="0" w:color="auto"/>
        <w:left w:val="none" w:sz="0" w:space="0" w:color="auto"/>
        <w:bottom w:val="none" w:sz="0" w:space="0" w:color="auto"/>
        <w:right w:val="none" w:sz="0" w:space="0" w:color="auto"/>
      </w:divBdr>
    </w:div>
    <w:div w:id="1373770590">
      <w:bodyDiv w:val="1"/>
      <w:marLeft w:val="0"/>
      <w:marRight w:val="0"/>
      <w:marTop w:val="0"/>
      <w:marBottom w:val="0"/>
      <w:divBdr>
        <w:top w:val="none" w:sz="0" w:space="0" w:color="auto"/>
        <w:left w:val="none" w:sz="0" w:space="0" w:color="auto"/>
        <w:bottom w:val="none" w:sz="0" w:space="0" w:color="auto"/>
        <w:right w:val="none" w:sz="0" w:space="0" w:color="auto"/>
      </w:divBdr>
    </w:div>
    <w:div w:id="1376929626">
      <w:bodyDiv w:val="1"/>
      <w:marLeft w:val="0"/>
      <w:marRight w:val="0"/>
      <w:marTop w:val="0"/>
      <w:marBottom w:val="0"/>
      <w:divBdr>
        <w:top w:val="none" w:sz="0" w:space="0" w:color="auto"/>
        <w:left w:val="none" w:sz="0" w:space="0" w:color="auto"/>
        <w:bottom w:val="none" w:sz="0" w:space="0" w:color="auto"/>
        <w:right w:val="none" w:sz="0" w:space="0" w:color="auto"/>
      </w:divBdr>
      <w:divsChild>
        <w:div w:id="458037765">
          <w:marLeft w:val="360"/>
          <w:marRight w:val="0"/>
          <w:marTop w:val="0"/>
          <w:marBottom w:val="0"/>
          <w:divBdr>
            <w:top w:val="none" w:sz="0" w:space="0" w:color="auto"/>
            <w:left w:val="none" w:sz="0" w:space="0" w:color="auto"/>
            <w:bottom w:val="none" w:sz="0" w:space="0" w:color="auto"/>
            <w:right w:val="none" w:sz="0" w:space="0" w:color="auto"/>
          </w:divBdr>
        </w:div>
        <w:div w:id="75592826">
          <w:marLeft w:val="360"/>
          <w:marRight w:val="0"/>
          <w:marTop w:val="0"/>
          <w:marBottom w:val="0"/>
          <w:divBdr>
            <w:top w:val="none" w:sz="0" w:space="0" w:color="auto"/>
            <w:left w:val="none" w:sz="0" w:space="0" w:color="auto"/>
            <w:bottom w:val="none" w:sz="0" w:space="0" w:color="auto"/>
            <w:right w:val="none" w:sz="0" w:space="0" w:color="auto"/>
          </w:divBdr>
        </w:div>
        <w:div w:id="404689284">
          <w:marLeft w:val="360"/>
          <w:marRight w:val="0"/>
          <w:marTop w:val="0"/>
          <w:marBottom w:val="0"/>
          <w:divBdr>
            <w:top w:val="none" w:sz="0" w:space="0" w:color="auto"/>
            <w:left w:val="none" w:sz="0" w:space="0" w:color="auto"/>
            <w:bottom w:val="none" w:sz="0" w:space="0" w:color="auto"/>
            <w:right w:val="none" w:sz="0" w:space="0" w:color="auto"/>
          </w:divBdr>
        </w:div>
        <w:div w:id="875849257">
          <w:marLeft w:val="360"/>
          <w:marRight w:val="0"/>
          <w:marTop w:val="0"/>
          <w:marBottom w:val="0"/>
          <w:divBdr>
            <w:top w:val="none" w:sz="0" w:space="0" w:color="auto"/>
            <w:left w:val="none" w:sz="0" w:space="0" w:color="auto"/>
            <w:bottom w:val="none" w:sz="0" w:space="0" w:color="auto"/>
            <w:right w:val="none" w:sz="0" w:space="0" w:color="auto"/>
          </w:divBdr>
        </w:div>
        <w:div w:id="386224181">
          <w:marLeft w:val="360"/>
          <w:marRight w:val="0"/>
          <w:marTop w:val="0"/>
          <w:marBottom w:val="0"/>
          <w:divBdr>
            <w:top w:val="none" w:sz="0" w:space="0" w:color="auto"/>
            <w:left w:val="none" w:sz="0" w:space="0" w:color="auto"/>
            <w:bottom w:val="none" w:sz="0" w:space="0" w:color="auto"/>
            <w:right w:val="none" w:sz="0" w:space="0" w:color="auto"/>
          </w:divBdr>
        </w:div>
        <w:div w:id="2019968015">
          <w:marLeft w:val="1080"/>
          <w:marRight w:val="0"/>
          <w:marTop w:val="0"/>
          <w:marBottom w:val="0"/>
          <w:divBdr>
            <w:top w:val="none" w:sz="0" w:space="0" w:color="auto"/>
            <w:left w:val="none" w:sz="0" w:space="0" w:color="auto"/>
            <w:bottom w:val="none" w:sz="0" w:space="0" w:color="auto"/>
            <w:right w:val="none" w:sz="0" w:space="0" w:color="auto"/>
          </w:divBdr>
        </w:div>
        <w:div w:id="890926570">
          <w:marLeft w:val="1080"/>
          <w:marRight w:val="0"/>
          <w:marTop w:val="0"/>
          <w:marBottom w:val="0"/>
          <w:divBdr>
            <w:top w:val="none" w:sz="0" w:space="0" w:color="auto"/>
            <w:left w:val="none" w:sz="0" w:space="0" w:color="auto"/>
            <w:bottom w:val="none" w:sz="0" w:space="0" w:color="auto"/>
            <w:right w:val="none" w:sz="0" w:space="0" w:color="auto"/>
          </w:divBdr>
        </w:div>
        <w:div w:id="1816682291">
          <w:marLeft w:val="1080"/>
          <w:marRight w:val="0"/>
          <w:marTop w:val="0"/>
          <w:marBottom w:val="0"/>
          <w:divBdr>
            <w:top w:val="none" w:sz="0" w:space="0" w:color="auto"/>
            <w:left w:val="none" w:sz="0" w:space="0" w:color="auto"/>
            <w:bottom w:val="none" w:sz="0" w:space="0" w:color="auto"/>
            <w:right w:val="none" w:sz="0" w:space="0" w:color="auto"/>
          </w:divBdr>
        </w:div>
      </w:divsChild>
    </w:div>
    <w:div w:id="1383217240">
      <w:bodyDiv w:val="1"/>
      <w:marLeft w:val="0"/>
      <w:marRight w:val="0"/>
      <w:marTop w:val="0"/>
      <w:marBottom w:val="0"/>
      <w:divBdr>
        <w:top w:val="none" w:sz="0" w:space="0" w:color="auto"/>
        <w:left w:val="none" w:sz="0" w:space="0" w:color="auto"/>
        <w:bottom w:val="none" w:sz="0" w:space="0" w:color="auto"/>
        <w:right w:val="none" w:sz="0" w:space="0" w:color="auto"/>
      </w:divBdr>
    </w:div>
    <w:div w:id="1383745542">
      <w:bodyDiv w:val="1"/>
      <w:marLeft w:val="0"/>
      <w:marRight w:val="0"/>
      <w:marTop w:val="0"/>
      <w:marBottom w:val="0"/>
      <w:divBdr>
        <w:top w:val="none" w:sz="0" w:space="0" w:color="auto"/>
        <w:left w:val="none" w:sz="0" w:space="0" w:color="auto"/>
        <w:bottom w:val="none" w:sz="0" w:space="0" w:color="auto"/>
        <w:right w:val="none" w:sz="0" w:space="0" w:color="auto"/>
      </w:divBdr>
    </w:div>
    <w:div w:id="1389648886">
      <w:bodyDiv w:val="1"/>
      <w:marLeft w:val="0"/>
      <w:marRight w:val="0"/>
      <w:marTop w:val="0"/>
      <w:marBottom w:val="0"/>
      <w:divBdr>
        <w:top w:val="none" w:sz="0" w:space="0" w:color="auto"/>
        <w:left w:val="none" w:sz="0" w:space="0" w:color="auto"/>
        <w:bottom w:val="none" w:sz="0" w:space="0" w:color="auto"/>
        <w:right w:val="none" w:sz="0" w:space="0" w:color="auto"/>
      </w:divBdr>
    </w:div>
    <w:div w:id="1395352067">
      <w:bodyDiv w:val="1"/>
      <w:marLeft w:val="0"/>
      <w:marRight w:val="0"/>
      <w:marTop w:val="0"/>
      <w:marBottom w:val="0"/>
      <w:divBdr>
        <w:top w:val="none" w:sz="0" w:space="0" w:color="auto"/>
        <w:left w:val="none" w:sz="0" w:space="0" w:color="auto"/>
        <w:bottom w:val="none" w:sz="0" w:space="0" w:color="auto"/>
        <w:right w:val="none" w:sz="0" w:space="0" w:color="auto"/>
      </w:divBdr>
    </w:div>
    <w:div w:id="1405907815">
      <w:bodyDiv w:val="1"/>
      <w:marLeft w:val="0"/>
      <w:marRight w:val="0"/>
      <w:marTop w:val="0"/>
      <w:marBottom w:val="0"/>
      <w:divBdr>
        <w:top w:val="none" w:sz="0" w:space="0" w:color="auto"/>
        <w:left w:val="none" w:sz="0" w:space="0" w:color="auto"/>
        <w:bottom w:val="none" w:sz="0" w:space="0" w:color="auto"/>
        <w:right w:val="none" w:sz="0" w:space="0" w:color="auto"/>
      </w:divBdr>
    </w:div>
    <w:div w:id="1406144460">
      <w:bodyDiv w:val="1"/>
      <w:marLeft w:val="0"/>
      <w:marRight w:val="0"/>
      <w:marTop w:val="0"/>
      <w:marBottom w:val="0"/>
      <w:divBdr>
        <w:top w:val="none" w:sz="0" w:space="0" w:color="auto"/>
        <w:left w:val="none" w:sz="0" w:space="0" w:color="auto"/>
        <w:bottom w:val="none" w:sz="0" w:space="0" w:color="auto"/>
        <w:right w:val="none" w:sz="0" w:space="0" w:color="auto"/>
      </w:divBdr>
      <w:divsChild>
        <w:div w:id="174419679">
          <w:marLeft w:val="274"/>
          <w:marRight w:val="0"/>
          <w:marTop w:val="0"/>
          <w:marBottom w:val="0"/>
          <w:divBdr>
            <w:top w:val="none" w:sz="0" w:space="0" w:color="auto"/>
            <w:left w:val="none" w:sz="0" w:space="0" w:color="auto"/>
            <w:bottom w:val="none" w:sz="0" w:space="0" w:color="auto"/>
            <w:right w:val="none" w:sz="0" w:space="0" w:color="auto"/>
          </w:divBdr>
        </w:div>
        <w:div w:id="16736137">
          <w:marLeft w:val="274"/>
          <w:marRight w:val="0"/>
          <w:marTop w:val="0"/>
          <w:marBottom w:val="0"/>
          <w:divBdr>
            <w:top w:val="none" w:sz="0" w:space="0" w:color="auto"/>
            <w:left w:val="none" w:sz="0" w:space="0" w:color="auto"/>
            <w:bottom w:val="none" w:sz="0" w:space="0" w:color="auto"/>
            <w:right w:val="none" w:sz="0" w:space="0" w:color="auto"/>
          </w:divBdr>
        </w:div>
        <w:div w:id="913005891">
          <w:marLeft w:val="274"/>
          <w:marRight w:val="0"/>
          <w:marTop w:val="0"/>
          <w:marBottom w:val="0"/>
          <w:divBdr>
            <w:top w:val="none" w:sz="0" w:space="0" w:color="auto"/>
            <w:left w:val="none" w:sz="0" w:space="0" w:color="auto"/>
            <w:bottom w:val="none" w:sz="0" w:space="0" w:color="auto"/>
            <w:right w:val="none" w:sz="0" w:space="0" w:color="auto"/>
          </w:divBdr>
        </w:div>
        <w:div w:id="1722358998">
          <w:marLeft w:val="274"/>
          <w:marRight w:val="0"/>
          <w:marTop w:val="0"/>
          <w:marBottom w:val="0"/>
          <w:divBdr>
            <w:top w:val="none" w:sz="0" w:space="0" w:color="auto"/>
            <w:left w:val="none" w:sz="0" w:space="0" w:color="auto"/>
            <w:bottom w:val="none" w:sz="0" w:space="0" w:color="auto"/>
            <w:right w:val="none" w:sz="0" w:space="0" w:color="auto"/>
          </w:divBdr>
        </w:div>
        <w:div w:id="1586379152">
          <w:marLeft w:val="274"/>
          <w:marRight w:val="0"/>
          <w:marTop w:val="0"/>
          <w:marBottom w:val="0"/>
          <w:divBdr>
            <w:top w:val="none" w:sz="0" w:space="0" w:color="auto"/>
            <w:left w:val="none" w:sz="0" w:space="0" w:color="auto"/>
            <w:bottom w:val="none" w:sz="0" w:space="0" w:color="auto"/>
            <w:right w:val="none" w:sz="0" w:space="0" w:color="auto"/>
          </w:divBdr>
        </w:div>
      </w:divsChild>
    </w:div>
    <w:div w:id="1408184690">
      <w:bodyDiv w:val="1"/>
      <w:marLeft w:val="0"/>
      <w:marRight w:val="0"/>
      <w:marTop w:val="0"/>
      <w:marBottom w:val="0"/>
      <w:divBdr>
        <w:top w:val="none" w:sz="0" w:space="0" w:color="auto"/>
        <w:left w:val="none" w:sz="0" w:space="0" w:color="auto"/>
        <w:bottom w:val="none" w:sz="0" w:space="0" w:color="auto"/>
        <w:right w:val="none" w:sz="0" w:space="0" w:color="auto"/>
      </w:divBdr>
    </w:div>
    <w:div w:id="1409616009">
      <w:bodyDiv w:val="1"/>
      <w:marLeft w:val="0"/>
      <w:marRight w:val="0"/>
      <w:marTop w:val="0"/>
      <w:marBottom w:val="0"/>
      <w:divBdr>
        <w:top w:val="none" w:sz="0" w:space="0" w:color="auto"/>
        <w:left w:val="none" w:sz="0" w:space="0" w:color="auto"/>
        <w:bottom w:val="none" w:sz="0" w:space="0" w:color="auto"/>
        <w:right w:val="none" w:sz="0" w:space="0" w:color="auto"/>
      </w:divBdr>
    </w:div>
    <w:div w:id="1413041389">
      <w:bodyDiv w:val="1"/>
      <w:marLeft w:val="0"/>
      <w:marRight w:val="0"/>
      <w:marTop w:val="0"/>
      <w:marBottom w:val="0"/>
      <w:divBdr>
        <w:top w:val="none" w:sz="0" w:space="0" w:color="auto"/>
        <w:left w:val="none" w:sz="0" w:space="0" w:color="auto"/>
        <w:bottom w:val="none" w:sz="0" w:space="0" w:color="auto"/>
        <w:right w:val="none" w:sz="0" w:space="0" w:color="auto"/>
      </w:divBdr>
    </w:div>
    <w:div w:id="1413159853">
      <w:bodyDiv w:val="1"/>
      <w:marLeft w:val="0"/>
      <w:marRight w:val="0"/>
      <w:marTop w:val="0"/>
      <w:marBottom w:val="0"/>
      <w:divBdr>
        <w:top w:val="none" w:sz="0" w:space="0" w:color="auto"/>
        <w:left w:val="none" w:sz="0" w:space="0" w:color="auto"/>
        <w:bottom w:val="none" w:sz="0" w:space="0" w:color="auto"/>
        <w:right w:val="none" w:sz="0" w:space="0" w:color="auto"/>
      </w:divBdr>
    </w:div>
    <w:div w:id="1420978767">
      <w:bodyDiv w:val="1"/>
      <w:marLeft w:val="0"/>
      <w:marRight w:val="0"/>
      <w:marTop w:val="0"/>
      <w:marBottom w:val="0"/>
      <w:divBdr>
        <w:top w:val="none" w:sz="0" w:space="0" w:color="auto"/>
        <w:left w:val="none" w:sz="0" w:space="0" w:color="auto"/>
        <w:bottom w:val="none" w:sz="0" w:space="0" w:color="auto"/>
        <w:right w:val="none" w:sz="0" w:space="0" w:color="auto"/>
      </w:divBdr>
    </w:div>
    <w:div w:id="1424496477">
      <w:bodyDiv w:val="1"/>
      <w:marLeft w:val="0"/>
      <w:marRight w:val="0"/>
      <w:marTop w:val="0"/>
      <w:marBottom w:val="0"/>
      <w:divBdr>
        <w:top w:val="none" w:sz="0" w:space="0" w:color="auto"/>
        <w:left w:val="none" w:sz="0" w:space="0" w:color="auto"/>
        <w:bottom w:val="none" w:sz="0" w:space="0" w:color="auto"/>
        <w:right w:val="none" w:sz="0" w:space="0" w:color="auto"/>
      </w:divBdr>
    </w:div>
    <w:div w:id="1426531361">
      <w:bodyDiv w:val="1"/>
      <w:marLeft w:val="0"/>
      <w:marRight w:val="0"/>
      <w:marTop w:val="0"/>
      <w:marBottom w:val="0"/>
      <w:divBdr>
        <w:top w:val="none" w:sz="0" w:space="0" w:color="auto"/>
        <w:left w:val="none" w:sz="0" w:space="0" w:color="auto"/>
        <w:bottom w:val="none" w:sz="0" w:space="0" w:color="auto"/>
        <w:right w:val="none" w:sz="0" w:space="0" w:color="auto"/>
      </w:divBdr>
      <w:divsChild>
        <w:div w:id="1342314082">
          <w:marLeft w:val="274"/>
          <w:marRight w:val="0"/>
          <w:marTop w:val="0"/>
          <w:marBottom w:val="0"/>
          <w:divBdr>
            <w:top w:val="none" w:sz="0" w:space="0" w:color="auto"/>
            <w:left w:val="none" w:sz="0" w:space="0" w:color="auto"/>
            <w:bottom w:val="none" w:sz="0" w:space="0" w:color="auto"/>
            <w:right w:val="none" w:sz="0" w:space="0" w:color="auto"/>
          </w:divBdr>
        </w:div>
        <w:div w:id="1924338481">
          <w:marLeft w:val="274"/>
          <w:marRight w:val="0"/>
          <w:marTop w:val="0"/>
          <w:marBottom w:val="0"/>
          <w:divBdr>
            <w:top w:val="none" w:sz="0" w:space="0" w:color="auto"/>
            <w:left w:val="none" w:sz="0" w:space="0" w:color="auto"/>
            <w:bottom w:val="none" w:sz="0" w:space="0" w:color="auto"/>
            <w:right w:val="none" w:sz="0" w:space="0" w:color="auto"/>
          </w:divBdr>
        </w:div>
      </w:divsChild>
    </w:div>
    <w:div w:id="1455753689">
      <w:bodyDiv w:val="1"/>
      <w:marLeft w:val="0"/>
      <w:marRight w:val="0"/>
      <w:marTop w:val="0"/>
      <w:marBottom w:val="0"/>
      <w:divBdr>
        <w:top w:val="none" w:sz="0" w:space="0" w:color="auto"/>
        <w:left w:val="none" w:sz="0" w:space="0" w:color="auto"/>
        <w:bottom w:val="none" w:sz="0" w:space="0" w:color="auto"/>
        <w:right w:val="none" w:sz="0" w:space="0" w:color="auto"/>
      </w:divBdr>
    </w:div>
    <w:div w:id="1456678900">
      <w:bodyDiv w:val="1"/>
      <w:marLeft w:val="0"/>
      <w:marRight w:val="0"/>
      <w:marTop w:val="0"/>
      <w:marBottom w:val="0"/>
      <w:divBdr>
        <w:top w:val="none" w:sz="0" w:space="0" w:color="auto"/>
        <w:left w:val="none" w:sz="0" w:space="0" w:color="auto"/>
        <w:bottom w:val="none" w:sz="0" w:space="0" w:color="auto"/>
        <w:right w:val="none" w:sz="0" w:space="0" w:color="auto"/>
      </w:divBdr>
    </w:div>
    <w:div w:id="1457718998">
      <w:bodyDiv w:val="1"/>
      <w:marLeft w:val="0"/>
      <w:marRight w:val="0"/>
      <w:marTop w:val="0"/>
      <w:marBottom w:val="0"/>
      <w:divBdr>
        <w:top w:val="none" w:sz="0" w:space="0" w:color="auto"/>
        <w:left w:val="none" w:sz="0" w:space="0" w:color="auto"/>
        <w:bottom w:val="none" w:sz="0" w:space="0" w:color="auto"/>
        <w:right w:val="none" w:sz="0" w:space="0" w:color="auto"/>
      </w:divBdr>
    </w:div>
    <w:div w:id="1460416235">
      <w:bodyDiv w:val="1"/>
      <w:marLeft w:val="0"/>
      <w:marRight w:val="0"/>
      <w:marTop w:val="0"/>
      <w:marBottom w:val="0"/>
      <w:divBdr>
        <w:top w:val="none" w:sz="0" w:space="0" w:color="auto"/>
        <w:left w:val="none" w:sz="0" w:space="0" w:color="auto"/>
        <w:bottom w:val="none" w:sz="0" w:space="0" w:color="auto"/>
        <w:right w:val="none" w:sz="0" w:space="0" w:color="auto"/>
      </w:divBdr>
    </w:div>
    <w:div w:id="1465152462">
      <w:bodyDiv w:val="1"/>
      <w:marLeft w:val="0"/>
      <w:marRight w:val="0"/>
      <w:marTop w:val="0"/>
      <w:marBottom w:val="0"/>
      <w:divBdr>
        <w:top w:val="none" w:sz="0" w:space="0" w:color="auto"/>
        <w:left w:val="none" w:sz="0" w:space="0" w:color="auto"/>
        <w:bottom w:val="none" w:sz="0" w:space="0" w:color="auto"/>
        <w:right w:val="none" w:sz="0" w:space="0" w:color="auto"/>
      </w:divBdr>
    </w:div>
    <w:div w:id="1465271809">
      <w:bodyDiv w:val="1"/>
      <w:marLeft w:val="0"/>
      <w:marRight w:val="0"/>
      <w:marTop w:val="0"/>
      <w:marBottom w:val="0"/>
      <w:divBdr>
        <w:top w:val="none" w:sz="0" w:space="0" w:color="auto"/>
        <w:left w:val="none" w:sz="0" w:space="0" w:color="auto"/>
        <w:bottom w:val="none" w:sz="0" w:space="0" w:color="auto"/>
        <w:right w:val="none" w:sz="0" w:space="0" w:color="auto"/>
      </w:divBdr>
    </w:div>
    <w:div w:id="1471442258">
      <w:bodyDiv w:val="1"/>
      <w:marLeft w:val="0"/>
      <w:marRight w:val="0"/>
      <w:marTop w:val="0"/>
      <w:marBottom w:val="0"/>
      <w:divBdr>
        <w:top w:val="none" w:sz="0" w:space="0" w:color="auto"/>
        <w:left w:val="none" w:sz="0" w:space="0" w:color="auto"/>
        <w:bottom w:val="none" w:sz="0" w:space="0" w:color="auto"/>
        <w:right w:val="none" w:sz="0" w:space="0" w:color="auto"/>
      </w:divBdr>
    </w:div>
    <w:div w:id="1477454010">
      <w:bodyDiv w:val="1"/>
      <w:marLeft w:val="0"/>
      <w:marRight w:val="0"/>
      <w:marTop w:val="0"/>
      <w:marBottom w:val="0"/>
      <w:divBdr>
        <w:top w:val="none" w:sz="0" w:space="0" w:color="auto"/>
        <w:left w:val="none" w:sz="0" w:space="0" w:color="auto"/>
        <w:bottom w:val="none" w:sz="0" w:space="0" w:color="auto"/>
        <w:right w:val="none" w:sz="0" w:space="0" w:color="auto"/>
      </w:divBdr>
    </w:div>
    <w:div w:id="1481456508">
      <w:bodyDiv w:val="1"/>
      <w:marLeft w:val="0"/>
      <w:marRight w:val="0"/>
      <w:marTop w:val="0"/>
      <w:marBottom w:val="0"/>
      <w:divBdr>
        <w:top w:val="none" w:sz="0" w:space="0" w:color="auto"/>
        <w:left w:val="none" w:sz="0" w:space="0" w:color="auto"/>
        <w:bottom w:val="none" w:sz="0" w:space="0" w:color="auto"/>
        <w:right w:val="none" w:sz="0" w:space="0" w:color="auto"/>
      </w:divBdr>
    </w:div>
    <w:div w:id="1484857879">
      <w:bodyDiv w:val="1"/>
      <w:marLeft w:val="0"/>
      <w:marRight w:val="0"/>
      <w:marTop w:val="0"/>
      <w:marBottom w:val="0"/>
      <w:divBdr>
        <w:top w:val="none" w:sz="0" w:space="0" w:color="auto"/>
        <w:left w:val="none" w:sz="0" w:space="0" w:color="auto"/>
        <w:bottom w:val="none" w:sz="0" w:space="0" w:color="auto"/>
        <w:right w:val="none" w:sz="0" w:space="0" w:color="auto"/>
      </w:divBdr>
    </w:div>
    <w:div w:id="1488009838">
      <w:bodyDiv w:val="1"/>
      <w:marLeft w:val="0"/>
      <w:marRight w:val="0"/>
      <w:marTop w:val="0"/>
      <w:marBottom w:val="0"/>
      <w:divBdr>
        <w:top w:val="none" w:sz="0" w:space="0" w:color="auto"/>
        <w:left w:val="none" w:sz="0" w:space="0" w:color="auto"/>
        <w:bottom w:val="none" w:sz="0" w:space="0" w:color="auto"/>
        <w:right w:val="none" w:sz="0" w:space="0" w:color="auto"/>
      </w:divBdr>
    </w:div>
    <w:div w:id="1490563354">
      <w:bodyDiv w:val="1"/>
      <w:marLeft w:val="0"/>
      <w:marRight w:val="0"/>
      <w:marTop w:val="0"/>
      <w:marBottom w:val="0"/>
      <w:divBdr>
        <w:top w:val="none" w:sz="0" w:space="0" w:color="auto"/>
        <w:left w:val="none" w:sz="0" w:space="0" w:color="auto"/>
        <w:bottom w:val="none" w:sz="0" w:space="0" w:color="auto"/>
        <w:right w:val="none" w:sz="0" w:space="0" w:color="auto"/>
      </w:divBdr>
    </w:div>
    <w:div w:id="1491481043">
      <w:bodyDiv w:val="1"/>
      <w:marLeft w:val="0"/>
      <w:marRight w:val="0"/>
      <w:marTop w:val="0"/>
      <w:marBottom w:val="0"/>
      <w:divBdr>
        <w:top w:val="none" w:sz="0" w:space="0" w:color="auto"/>
        <w:left w:val="none" w:sz="0" w:space="0" w:color="auto"/>
        <w:bottom w:val="none" w:sz="0" w:space="0" w:color="auto"/>
        <w:right w:val="none" w:sz="0" w:space="0" w:color="auto"/>
      </w:divBdr>
    </w:div>
    <w:div w:id="1511216884">
      <w:bodyDiv w:val="1"/>
      <w:marLeft w:val="0"/>
      <w:marRight w:val="0"/>
      <w:marTop w:val="0"/>
      <w:marBottom w:val="0"/>
      <w:divBdr>
        <w:top w:val="none" w:sz="0" w:space="0" w:color="auto"/>
        <w:left w:val="none" w:sz="0" w:space="0" w:color="auto"/>
        <w:bottom w:val="none" w:sz="0" w:space="0" w:color="auto"/>
        <w:right w:val="none" w:sz="0" w:space="0" w:color="auto"/>
      </w:divBdr>
    </w:div>
    <w:div w:id="1522358058">
      <w:bodyDiv w:val="1"/>
      <w:marLeft w:val="0"/>
      <w:marRight w:val="0"/>
      <w:marTop w:val="0"/>
      <w:marBottom w:val="0"/>
      <w:divBdr>
        <w:top w:val="none" w:sz="0" w:space="0" w:color="auto"/>
        <w:left w:val="none" w:sz="0" w:space="0" w:color="auto"/>
        <w:bottom w:val="none" w:sz="0" w:space="0" w:color="auto"/>
        <w:right w:val="none" w:sz="0" w:space="0" w:color="auto"/>
      </w:divBdr>
    </w:div>
    <w:div w:id="1525635823">
      <w:bodyDiv w:val="1"/>
      <w:marLeft w:val="0"/>
      <w:marRight w:val="0"/>
      <w:marTop w:val="0"/>
      <w:marBottom w:val="0"/>
      <w:divBdr>
        <w:top w:val="none" w:sz="0" w:space="0" w:color="auto"/>
        <w:left w:val="none" w:sz="0" w:space="0" w:color="auto"/>
        <w:bottom w:val="none" w:sz="0" w:space="0" w:color="auto"/>
        <w:right w:val="none" w:sz="0" w:space="0" w:color="auto"/>
      </w:divBdr>
    </w:div>
    <w:div w:id="1528327456">
      <w:bodyDiv w:val="1"/>
      <w:marLeft w:val="0"/>
      <w:marRight w:val="0"/>
      <w:marTop w:val="0"/>
      <w:marBottom w:val="0"/>
      <w:divBdr>
        <w:top w:val="none" w:sz="0" w:space="0" w:color="auto"/>
        <w:left w:val="none" w:sz="0" w:space="0" w:color="auto"/>
        <w:bottom w:val="none" w:sz="0" w:space="0" w:color="auto"/>
        <w:right w:val="none" w:sz="0" w:space="0" w:color="auto"/>
      </w:divBdr>
    </w:div>
    <w:div w:id="1552500714">
      <w:bodyDiv w:val="1"/>
      <w:marLeft w:val="0"/>
      <w:marRight w:val="0"/>
      <w:marTop w:val="0"/>
      <w:marBottom w:val="0"/>
      <w:divBdr>
        <w:top w:val="none" w:sz="0" w:space="0" w:color="auto"/>
        <w:left w:val="none" w:sz="0" w:space="0" w:color="auto"/>
        <w:bottom w:val="none" w:sz="0" w:space="0" w:color="auto"/>
        <w:right w:val="none" w:sz="0" w:space="0" w:color="auto"/>
      </w:divBdr>
    </w:div>
    <w:div w:id="1555771930">
      <w:bodyDiv w:val="1"/>
      <w:marLeft w:val="0"/>
      <w:marRight w:val="0"/>
      <w:marTop w:val="0"/>
      <w:marBottom w:val="0"/>
      <w:divBdr>
        <w:top w:val="none" w:sz="0" w:space="0" w:color="auto"/>
        <w:left w:val="none" w:sz="0" w:space="0" w:color="auto"/>
        <w:bottom w:val="none" w:sz="0" w:space="0" w:color="auto"/>
        <w:right w:val="none" w:sz="0" w:space="0" w:color="auto"/>
      </w:divBdr>
    </w:div>
    <w:div w:id="1562861908">
      <w:bodyDiv w:val="1"/>
      <w:marLeft w:val="0"/>
      <w:marRight w:val="0"/>
      <w:marTop w:val="0"/>
      <w:marBottom w:val="0"/>
      <w:divBdr>
        <w:top w:val="none" w:sz="0" w:space="0" w:color="auto"/>
        <w:left w:val="none" w:sz="0" w:space="0" w:color="auto"/>
        <w:bottom w:val="none" w:sz="0" w:space="0" w:color="auto"/>
        <w:right w:val="none" w:sz="0" w:space="0" w:color="auto"/>
      </w:divBdr>
    </w:div>
    <w:div w:id="1574927261">
      <w:bodyDiv w:val="1"/>
      <w:marLeft w:val="0"/>
      <w:marRight w:val="0"/>
      <w:marTop w:val="0"/>
      <w:marBottom w:val="0"/>
      <w:divBdr>
        <w:top w:val="none" w:sz="0" w:space="0" w:color="auto"/>
        <w:left w:val="none" w:sz="0" w:space="0" w:color="auto"/>
        <w:bottom w:val="none" w:sz="0" w:space="0" w:color="auto"/>
        <w:right w:val="none" w:sz="0" w:space="0" w:color="auto"/>
      </w:divBdr>
    </w:div>
    <w:div w:id="1575628006">
      <w:bodyDiv w:val="1"/>
      <w:marLeft w:val="0"/>
      <w:marRight w:val="0"/>
      <w:marTop w:val="0"/>
      <w:marBottom w:val="0"/>
      <w:divBdr>
        <w:top w:val="none" w:sz="0" w:space="0" w:color="auto"/>
        <w:left w:val="none" w:sz="0" w:space="0" w:color="auto"/>
        <w:bottom w:val="none" w:sz="0" w:space="0" w:color="auto"/>
        <w:right w:val="none" w:sz="0" w:space="0" w:color="auto"/>
      </w:divBdr>
      <w:divsChild>
        <w:div w:id="1590895025">
          <w:marLeft w:val="360"/>
          <w:marRight w:val="0"/>
          <w:marTop w:val="0"/>
          <w:marBottom w:val="0"/>
          <w:divBdr>
            <w:top w:val="none" w:sz="0" w:space="0" w:color="auto"/>
            <w:left w:val="none" w:sz="0" w:space="0" w:color="auto"/>
            <w:bottom w:val="none" w:sz="0" w:space="0" w:color="auto"/>
            <w:right w:val="none" w:sz="0" w:space="0" w:color="auto"/>
          </w:divBdr>
        </w:div>
        <w:div w:id="195703813">
          <w:marLeft w:val="360"/>
          <w:marRight w:val="0"/>
          <w:marTop w:val="0"/>
          <w:marBottom w:val="0"/>
          <w:divBdr>
            <w:top w:val="none" w:sz="0" w:space="0" w:color="auto"/>
            <w:left w:val="none" w:sz="0" w:space="0" w:color="auto"/>
            <w:bottom w:val="none" w:sz="0" w:space="0" w:color="auto"/>
            <w:right w:val="none" w:sz="0" w:space="0" w:color="auto"/>
          </w:divBdr>
        </w:div>
        <w:div w:id="1103114162">
          <w:marLeft w:val="360"/>
          <w:marRight w:val="0"/>
          <w:marTop w:val="0"/>
          <w:marBottom w:val="0"/>
          <w:divBdr>
            <w:top w:val="none" w:sz="0" w:space="0" w:color="auto"/>
            <w:left w:val="none" w:sz="0" w:space="0" w:color="auto"/>
            <w:bottom w:val="none" w:sz="0" w:space="0" w:color="auto"/>
            <w:right w:val="none" w:sz="0" w:space="0" w:color="auto"/>
          </w:divBdr>
        </w:div>
      </w:divsChild>
    </w:div>
    <w:div w:id="1579708646">
      <w:bodyDiv w:val="1"/>
      <w:marLeft w:val="0"/>
      <w:marRight w:val="0"/>
      <w:marTop w:val="0"/>
      <w:marBottom w:val="0"/>
      <w:divBdr>
        <w:top w:val="none" w:sz="0" w:space="0" w:color="auto"/>
        <w:left w:val="none" w:sz="0" w:space="0" w:color="auto"/>
        <w:bottom w:val="none" w:sz="0" w:space="0" w:color="auto"/>
        <w:right w:val="none" w:sz="0" w:space="0" w:color="auto"/>
      </w:divBdr>
    </w:div>
    <w:div w:id="1597716483">
      <w:bodyDiv w:val="1"/>
      <w:marLeft w:val="0"/>
      <w:marRight w:val="0"/>
      <w:marTop w:val="0"/>
      <w:marBottom w:val="0"/>
      <w:divBdr>
        <w:top w:val="none" w:sz="0" w:space="0" w:color="auto"/>
        <w:left w:val="none" w:sz="0" w:space="0" w:color="auto"/>
        <w:bottom w:val="none" w:sz="0" w:space="0" w:color="auto"/>
        <w:right w:val="none" w:sz="0" w:space="0" w:color="auto"/>
      </w:divBdr>
    </w:div>
    <w:div w:id="1607343149">
      <w:bodyDiv w:val="1"/>
      <w:marLeft w:val="0"/>
      <w:marRight w:val="0"/>
      <w:marTop w:val="0"/>
      <w:marBottom w:val="0"/>
      <w:divBdr>
        <w:top w:val="none" w:sz="0" w:space="0" w:color="auto"/>
        <w:left w:val="none" w:sz="0" w:space="0" w:color="auto"/>
        <w:bottom w:val="none" w:sz="0" w:space="0" w:color="auto"/>
        <w:right w:val="none" w:sz="0" w:space="0" w:color="auto"/>
      </w:divBdr>
    </w:div>
    <w:div w:id="1611205048">
      <w:bodyDiv w:val="1"/>
      <w:marLeft w:val="0"/>
      <w:marRight w:val="0"/>
      <w:marTop w:val="0"/>
      <w:marBottom w:val="0"/>
      <w:divBdr>
        <w:top w:val="none" w:sz="0" w:space="0" w:color="auto"/>
        <w:left w:val="none" w:sz="0" w:space="0" w:color="auto"/>
        <w:bottom w:val="none" w:sz="0" w:space="0" w:color="auto"/>
        <w:right w:val="none" w:sz="0" w:space="0" w:color="auto"/>
      </w:divBdr>
    </w:div>
    <w:div w:id="1620259123">
      <w:bodyDiv w:val="1"/>
      <w:marLeft w:val="0"/>
      <w:marRight w:val="0"/>
      <w:marTop w:val="0"/>
      <w:marBottom w:val="0"/>
      <w:divBdr>
        <w:top w:val="none" w:sz="0" w:space="0" w:color="auto"/>
        <w:left w:val="none" w:sz="0" w:space="0" w:color="auto"/>
        <w:bottom w:val="none" w:sz="0" w:space="0" w:color="auto"/>
        <w:right w:val="none" w:sz="0" w:space="0" w:color="auto"/>
      </w:divBdr>
    </w:div>
    <w:div w:id="1627083147">
      <w:bodyDiv w:val="1"/>
      <w:marLeft w:val="0"/>
      <w:marRight w:val="0"/>
      <w:marTop w:val="0"/>
      <w:marBottom w:val="0"/>
      <w:divBdr>
        <w:top w:val="none" w:sz="0" w:space="0" w:color="auto"/>
        <w:left w:val="none" w:sz="0" w:space="0" w:color="auto"/>
        <w:bottom w:val="none" w:sz="0" w:space="0" w:color="auto"/>
        <w:right w:val="none" w:sz="0" w:space="0" w:color="auto"/>
      </w:divBdr>
      <w:divsChild>
        <w:div w:id="2115051021">
          <w:marLeft w:val="274"/>
          <w:marRight w:val="0"/>
          <w:marTop w:val="0"/>
          <w:marBottom w:val="0"/>
          <w:divBdr>
            <w:top w:val="none" w:sz="0" w:space="0" w:color="auto"/>
            <w:left w:val="none" w:sz="0" w:space="0" w:color="auto"/>
            <w:bottom w:val="none" w:sz="0" w:space="0" w:color="auto"/>
            <w:right w:val="none" w:sz="0" w:space="0" w:color="auto"/>
          </w:divBdr>
        </w:div>
        <w:div w:id="1483738060">
          <w:marLeft w:val="274"/>
          <w:marRight w:val="0"/>
          <w:marTop w:val="0"/>
          <w:marBottom w:val="0"/>
          <w:divBdr>
            <w:top w:val="none" w:sz="0" w:space="0" w:color="auto"/>
            <w:left w:val="none" w:sz="0" w:space="0" w:color="auto"/>
            <w:bottom w:val="none" w:sz="0" w:space="0" w:color="auto"/>
            <w:right w:val="none" w:sz="0" w:space="0" w:color="auto"/>
          </w:divBdr>
        </w:div>
        <w:div w:id="397170916">
          <w:marLeft w:val="274"/>
          <w:marRight w:val="0"/>
          <w:marTop w:val="0"/>
          <w:marBottom w:val="0"/>
          <w:divBdr>
            <w:top w:val="none" w:sz="0" w:space="0" w:color="auto"/>
            <w:left w:val="none" w:sz="0" w:space="0" w:color="auto"/>
            <w:bottom w:val="none" w:sz="0" w:space="0" w:color="auto"/>
            <w:right w:val="none" w:sz="0" w:space="0" w:color="auto"/>
          </w:divBdr>
        </w:div>
      </w:divsChild>
    </w:div>
    <w:div w:id="1630940439">
      <w:bodyDiv w:val="1"/>
      <w:marLeft w:val="0"/>
      <w:marRight w:val="0"/>
      <w:marTop w:val="0"/>
      <w:marBottom w:val="0"/>
      <w:divBdr>
        <w:top w:val="none" w:sz="0" w:space="0" w:color="auto"/>
        <w:left w:val="none" w:sz="0" w:space="0" w:color="auto"/>
        <w:bottom w:val="none" w:sz="0" w:space="0" w:color="auto"/>
        <w:right w:val="none" w:sz="0" w:space="0" w:color="auto"/>
      </w:divBdr>
    </w:div>
    <w:div w:id="1631325677">
      <w:bodyDiv w:val="1"/>
      <w:marLeft w:val="0"/>
      <w:marRight w:val="0"/>
      <w:marTop w:val="0"/>
      <w:marBottom w:val="0"/>
      <w:divBdr>
        <w:top w:val="none" w:sz="0" w:space="0" w:color="auto"/>
        <w:left w:val="none" w:sz="0" w:space="0" w:color="auto"/>
        <w:bottom w:val="none" w:sz="0" w:space="0" w:color="auto"/>
        <w:right w:val="none" w:sz="0" w:space="0" w:color="auto"/>
      </w:divBdr>
    </w:div>
    <w:div w:id="1632829757">
      <w:bodyDiv w:val="1"/>
      <w:marLeft w:val="0"/>
      <w:marRight w:val="0"/>
      <w:marTop w:val="0"/>
      <w:marBottom w:val="0"/>
      <w:divBdr>
        <w:top w:val="none" w:sz="0" w:space="0" w:color="auto"/>
        <w:left w:val="none" w:sz="0" w:space="0" w:color="auto"/>
        <w:bottom w:val="none" w:sz="0" w:space="0" w:color="auto"/>
        <w:right w:val="none" w:sz="0" w:space="0" w:color="auto"/>
      </w:divBdr>
    </w:div>
    <w:div w:id="1651129086">
      <w:bodyDiv w:val="1"/>
      <w:marLeft w:val="0"/>
      <w:marRight w:val="0"/>
      <w:marTop w:val="0"/>
      <w:marBottom w:val="0"/>
      <w:divBdr>
        <w:top w:val="none" w:sz="0" w:space="0" w:color="auto"/>
        <w:left w:val="none" w:sz="0" w:space="0" w:color="auto"/>
        <w:bottom w:val="none" w:sz="0" w:space="0" w:color="auto"/>
        <w:right w:val="none" w:sz="0" w:space="0" w:color="auto"/>
      </w:divBdr>
    </w:div>
    <w:div w:id="1651983454">
      <w:bodyDiv w:val="1"/>
      <w:marLeft w:val="0"/>
      <w:marRight w:val="0"/>
      <w:marTop w:val="0"/>
      <w:marBottom w:val="0"/>
      <w:divBdr>
        <w:top w:val="none" w:sz="0" w:space="0" w:color="auto"/>
        <w:left w:val="none" w:sz="0" w:space="0" w:color="auto"/>
        <w:bottom w:val="none" w:sz="0" w:space="0" w:color="auto"/>
        <w:right w:val="none" w:sz="0" w:space="0" w:color="auto"/>
      </w:divBdr>
    </w:div>
    <w:div w:id="1654943069">
      <w:bodyDiv w:val="1"/>
      <w:marLeft w:val="0"/>
      <w:marRight w:val="0"/>
      <w:marTop w:val="0"/>
      <w:marBottom w:val="0"/>
      <w:divBdr>
        <w:top w:val="none" w:sz="0" w:space="0" w:color="auto"/>
        <w:left w:val="none" w:sz="0" w:space="0" w:color="auto"/>
        <w:bottom w:val="none" w:sz="0" w:space="0" w:color="auto"/>
        <w:right w:val="none" w:sz="0" w:space="0" w:color="auto"/>
      </w:divBdr>
    </w:div>
    <w:div w:id="1656958625">
      <w:bodyDiv w:val="1"/>
      <w:marLeft w:val="0"/>
      <w:marRight w:val="0"/>
      <w:marTop w:val="0"/>
      <w:marBottom w:val="0"/>
      <w:divBdr>
        <w:top w:val="none" w:sz="0" w:space="0" w:color="auto"/>
        <w:left w:val="none" w:sz="0" w:space="0" w:color="auto"/>
        <w:bottom w:val="none" w:sz="0" w:space="0" w:color="auto"/>
        <w:right w:val="none" w:sz="0" w:space="0" w:color="auto"/>
      </w:divBdr>
      <w:divsChild>
        <w:div w:id="1969779811">
          <w:marLeft w:val="619"/>
          <w:marRight w:val="0"/>
          <w:marTop w:val="125"/>
          <w:marBottom w:val="0"/>
          <w:divBdr>
            <w:top w:val="none" w:sz="0" w:space="0" w:color="auto"/>
            <w:left w:val="none" w:sz="0" w:space="0" w:color="auto"/>
            <w:bottom w:val="none" w:sz="0" w:space="0" w:color="auto"/>
            <w:right w:val="none" w:sz="0" w:space="0" w:color="auto"/>
          </w:divBdr>
        </w:div>
        <w:div w:id="419445651">
          <w:marLeft w:val="619"/>
          <w:marRight w:val="0"/>
          <w:marTop w:val="125"/>
          <w:marBottom w:val="0"/>
          <w:divBdr>
            <w:top w:val="none" w:sz="0" w:space="0" w:color="auto"/>
            <w:left w:val="none" w:sz="0" w:space="0" w:color="auto"/>
            <w:bottom w:val="none" w:sz="0" w:space="0" w:color="auto"/>
            <w:right w:val="none" w:sz="0" w:space="0" w:color="auto"/>
          </w:divBdr>
        </w:div>
        <w:div w:id="343944151">
          <w:marLeft w:val="619"/>
          <w:marRight w:val="0"/>
          <w:marTop w:val="125"/>
          <w:marBottom w:val="0"/>
          <w:divBdr>
            <w:top w:val="none" w:sz="0" w:space="0" w:color="auto"/>
            <w:left w:val="none" w:sz="0" w:space="0" w:color="auto"/>
            <w:bottom w:val="none" w:sz="0" w:space="0" w:color="auto"/>
            <w:right w:val="none" w:sz="0" w:space="0" w:color="auto"/>
          </w:divBdr>
        </w:div>
      </w:divsChild>
    </w:div>
    <w:div w:id="1662930211">
      <w:bodyDiv w:val="1"/>
      <w:marLeft w:val="0"/>
      <w:marRight w:val="0"/>
      <w:marTop w:val="0"/>
      <w:marBottom w:val="0"/>
      <w:divBdr>
        <w:top w:val="none" w:sz="0" w:space="0" w:color="auto"/>
        <w:left w:val="none" w:sz="0" w:space="0" w:color="auto"/>
        <w:bottom w:val="none" w:sz="0" w:space="0" w:color="auto"/>
        <w:right w:val="none" w:sz="0" w:space="0" w:color="auto"/>
      </w:divBdr>
    </w:div>
    <w:div w:id="1664695037">
      <w:bodyDiv w:val="1"/>
      <w:marLeft w:val="0"/>
      <w:marRight w:val="0"/>
      <w:marTop w:val="0"/>
      <w:marBottom w:val="0"/>
      <w:divBdr>
        <w:top w:val="none" w:sz="0" w:space="0" w:color="auto"/>
        <w:left w:val="none" w:sz="0" w:space="0" w:color="auto"/>
        <w:bottom w:val="none" w:sz="0" w:space="0" w:color="auto"/>
        <w:right w:val="none" w:sz="0" w:space="0" w:color="auto"/>
      </w:divBdr>
    </w:div>
    <w:div w:id="1667170621">
      <w:bodyDiv w:val="1"/>
      <w:marLeft w:val="0"/>
      <w:marRight w:val="0"/>
      <w:marTop w:val="0"/>
      <w:marBottom w:val="0"/>
      <w:divBdr>
        <w:top w:val="none" w:sz="0" w:space="0" w:color="auto"/>
        <w:left w:val="none" w:sz="0" w:space="0" w:color="auto"/>
        <w:bottom w:val="none" w:sz="0" w:space="0" w:color="auto"/>
        <w:right w:val="none" w:sz="0" w:space="0" w:color="auto"/>
      </w:divBdr>
    </w:div>
    <w:div w:id="1668316783">
      <w:bodyDiv w:val="1"/>
      <w:marLeft w:val="0"/>
      <w:marRight w:val="0"/>
      <w:marTop w:val="0"/>
      <w:marBottom w:val="0"/>
      <w:divBdr>
        <w:top w:val="none" w:sz="0" w:space="0" w:color="auto"/>
        <w:left w:val="none" w:sz="0" w:space="0" w:color="auto"/>
        <w:bottom w:val="none" w:sz="0" w:space="0" w:color="auto"/>
        <w:right w:val="none" w:sz="0" w:space="0" w:color="auto"/>
      </w:divBdr>
    </w:div>
    <w:div w:id="1677658258">
      <w:bodyDiv w:val="1"/>
      <w:marLeft w:val="0"/>
      <w:marRight w:val="0"/>
      <w:marTop w:val="0"/>
      <w:marBottom w:val="0"/>
      <w:divBdr>
        <w:top w:val="none" w:sz="0" w:space="0" w:color="auto"/>
        <w:left w:val="none" w:sz="0" w:space="0" w:color="auto"/>
        <w:bottom w:val="none" w:sz="0" w:space="0" w:color="auto"/>
        <w:right w:val="none" w:sz="0" w:space="0" w:color="auto"/>
      </w:divBdr>
    </w:div>
    <w:div w:id="1681396056">
      <w:bodyDiv w:val="1"/>
      <w:marLeft w:val="0"/>
      <w:marRight w:val="0"/>
      <w:marTop w:val="0"/>
      <w:marBottom w:val="0"/>
      <w:divBdr>
        <w:top w:val="none" w:sz="0" w:space="0" w:color="auto"/>
        <w:left w:val="none" w:sz="0" w:space="0" w:color="auto"/>
        <w:bottom w:val="none" w:sz="0" w:space="0" w:color="auto"/>
        <w:right w:val="none" w:sz="0" w:space="0" w:color="auto"/>
      </w:divBdr>
    </w:div>
    <w:div w:id="1683698175">
      <w:bodyDiv w:val="1"/>
      <w:marLeft w:val="0"/>
      <w:marRight w:val="0"/>
      <w:marTop w:val="0"/>
      <w:marBottom w:val="0"/>
      <w:divBdr>
        <w:top w:val="none" w:sz="0" w:space="0" w:color="auto"/>
        <w:left w:val="none" w:sz="0" w:space="0" w:color="auto"/>
        <w:bottom w:val="none" w:sz="0" w:space="0" w:color="auto"/>
        <w:right w:val="none" w:sz="0" w:space="0" w:color="auto"/>
      </w:divBdr>
    </w:div>
    <w:div w:id="1686519186">
      <w:bodyDiv w:val="1"/>
      <w:marLeft w:val="0"/>
      <w:marRight w:val="0"/>
      <w:marTop w:val="0"/>
      <w:marBottom w:val="0"/>
      <w:divBdr>
        <w:top w:val="none" w:sz="0" w:space="0" w:color="auto"/>
        <w:left w:val="none" w:sz="0" w:space="0" w:color="auto"/>
        <w:bottom w:val="none" w:sz="0" w:space="0" w:color="auto"/>
        <w:right w:val="none" w:sz="0" w:space="0" w:color="auto"/>
      </w:divBdr>
    </w:div>
    <w:div w:id="1688944800">
      <w:bodyDiv w:val="1"/>
      <w:marLeft w:val="0"/>
      <w:marRight w:val="0"/>
      <w:marTop w:val="0"/>
      <w:marBottom w:val="0"/>
      <w:divBdr>
        <w:top w:val="none" w:sz="0" w:space="0" w:color="auto"/>
        <w:left w:val="none" w:sz="0" w:space="0" w:color="auto"/>
        <w:bottom w:val="none" w:sz="0" w:space="0" w:color="auto"/>
        <w:right w:val="none" w:sz="0" w:space="0" w:color="auto"/>
      </w:divBdr>
    </w:div>
    <w:div w:id="1693189227">
      <w:bodyDiv w:val="1"/>
      <w:marLeft w:val="0"/>
      <w:marRight w:val="0"/>
      <w:marTop w:val="0"/>
      <w:marBottom w:val="0"/>
      <w:divBdr>
        <w:top w:val="none" w:sz="0" w:space="0" w:color="auto"/>
        <w:left w:val="none" w:sz="0" w:space="0" w:color="auto"/>
        <w:bottom w:val="none" w:sz="0" w:space="0" w:color="auto"/>
        <w:right w:val="none" w:sz="0" w:space="0" w:color="auto"/>
      </w:divBdr>
    </w:div>
    <w:div w:id="1695184350">
      <w:bodyDiv w:val="1"/>
      <w:marLeft w:val="0"/>
      <w:marRight w:val="0"/>
      <w:marTop w:val="0"/>
      <w:marBottom w:val="0"/>
      <w:divBdr>
        <w:top w:val="none" w:sz="0" w:space="0" w:color="auto"/>
        <w:left w:val="none" w:sz="0" w:space="0" w:color="auto"/>
        <w:bottom w:val="none" w:sz="0" w:space="0" w:color="auto"/>
        <w:right w:val="none" w:sz="0" w:space="0" w:color="auto"/>
      </w:divBdr>
    </w:div>
    <w:div w:id="1702241458">
      <w:bodyDiv w:val="1"/>
      <w:marLeft w:val="0"/>
      <w:marRight w:val="0"/>
      <w:marTop w:val="0"/>
      <w:marBottom w:val="0"/>
      <w:divBdr>
        <w:top w:val="none" w:sz="0" w:space="0" w:color="auto"/>
        <w:left w:val="none" w:sz="0" w:space="0" w:color="auto"/>
        <w:bottom w:val="none" w:sz="0" w:space="0" w:color="auto"/>
        <w:right w:val="none" w:sz="0" w:space="0" w:color="auto"/>
      </w:divBdr>
    </w:div>
    <w:div w:id="1702434808">
      <w:bodyDiv w:val="1"/>
      <w:marLeft w:val="0"/>
      <w:marRight w:val="0"/>
      <w:marTop w:val="0"/>
      <w:marBottom w:val="0"/>
      <w:divBdr>
        <w:top w:val="none" w:sz="0" w:space="0" w:color="auto"/>
        <w:left w:val="none" w:sz="0" w:space="0" w:color="auto"/>
        <w:bottom w:val="none" w:sz="0" w:space="0" w:color="auto"/>
        <w:right w:val="none" w:sz="0" w:space="0" w:color="auto"/>
      </w:divBdr>
    </w:div>
    <w:div w:id="1703626088">
      <w:bodyDiv w:val="1"/>
      <w:marLeft w:val="0"/>
      <w:marRight w:val="0"/>
      <w:marTop w:val="0"/>
      <w:marBottom w:val="0"/>
      <w:divBdr>
        <w:top w:val="none" w:sz="0" w:space="0" w:color="auto"/>
        <w:left w:val="none" w:sz="0" w:space="0" w:color="auto"/>
        <w:bottom w:val="none" w:sz="0" w:space="0" w:color="auto"/>
        <w:right w:val="none" w:sz="0" w:space="0" w:color="auto"/>
      </w:divBdr>
    </w:div>
    <w:div w:id="1714384951">
      <w:bodyDiv w:val="1"/>
      <w:marLeft w:val="0"/>
      <w:marRight w:val="0"/>
      <w:marTop w:val="0"/>
      <w:marBottom w:val="0"/>
      <w:divBdr>
        <w:top w:val="none" w:sz="0" w:space="0" w:color="auto"/>
        <w:left w:val="none" w:sz="0" w:space="0" w:color="auto"/>
        <w:bottom w:val="none" w:sz="0" w:space="0" w:color="auto"/>
        <w:right w:val="none" w:sz="0" w:space="0" w:color="auto"/>
      </w:divBdr>
    </w:div>
    <w:div w:id="1720326613">
      <w:bodyDiv w:val="1"/>
      <w:marLeft w:val="0"/>
      <w:marRight w:val="0"/>
      <w:marTop w:val="0"/>
      <w:marBottom w:val="0"/>
      <w:divBdr>
        <w:top w:val="none" w:sz="0" w:space="0" w:color="auto"/>
        <w:left w:val="none" w:sz="0" w:space="0" w:color="auto"/>
        <w:bottom w:val="none" w:sz="0" w:space="0" w:color="auto"/>
        <w:right w:val="none" w:sz="0" w:space="0" w:color="auto"/>
      </w:divBdr>
    </w:div>
    <w:div w:id="1723359978">
      <w:bodyDiv w:val="1"/>
      <w:marLeft w:val="0"/>
      <w:marRight w:val="0"/>
      <w:marTop w:val="0"/>
      <w:marBottom w:val="0"/>
      <w:divBdr>
        <w:top w:val="none" w:sz="0" w:space="0" w:color="auto"/>
        <w:left w:val="none" w:sz="0" w:space="0" w:color="auto"/>
        <w:bottom w:val="none" w:sz="0" w:space="0" w:color="auto"/>
        <w:right w:val="none" w:sz="0" w:space="0" w:color="auto"/>
      </w:divBdr>
    </w:div>
    <w:div w:id="1725790071">
      <w:bodyDiv w:val="1"/>
      <w:marLeft w:val="0"/>
      <w:marRight w:val="0"/>
      <w:marTop w:val="0"/>
      <w:marBottom w:val="0"/>
      <w:divBdr>
        <w:top w:val="none" w:sz="0" w:space="0" w:color="auto"/>
        <w:left w:val="none" w:sz="0" w:space="0" w:color="auto"/>
        <w:bottom w:val="none" w:sz="0" w:space="0" w:color="auto"/>
        <w:right w:val="none" w:sz="0" w:space="0" w:color="auto"/>
      </w:divBdr>
    </w:div>
    <w:div w:id="1728145597">
      <w:bodyDiv w:val="1"/>
      <w:marLeft w:val="0"/>
      <w:marRight w:val="0"/>
      <w:marTop w:val="0"/>
      <w:marBottom w:val="0"/>
      <w:divBdr>
        <w:top w:val="none" w:sz="0" w:space="0" w:color="auto"/>
        <w:left w:val="none" w:sz="0" w:space="0" w:color="auto"/>
        <w:bottom w:val="none" w:sz="0" w:space="0" w:color="auto"/>
        <w:right w:val="none" w:sz="0" w:space="0" w:color="auto"/>
      </w:divBdr>
    </w:div>
    <w:div w:id="1748069278">
      <w:bodyDiv w:val="1"/>
      <w:marLeft w:val="0"/>
      <w:marRight w:val="0"/>
      <w:marTop w:val="0"/>
      <w:marBottom w:val="0"/>
      <w:divBdr>
        <w:top w:val="none" w:sz="0" w:space="0" w:color="auto"/>
        <w:left w:val="none" w:sz="0" w:space="0" w:color="auto"/>
        <w:bottom w:val="none" w:sz="0" w:space="0" w:color="auto"/>
        <w:right w:val="none" w:sz="0" w:space="0" w:color="auto"/>
      </w:divBdr>
    </w:div>
    <w:div w:id="1750998425">
      <w:bodyDiv w:val="1"/>
      <w:marLeft w:val="0"/>
      <w:marRight w:val="0"/>
      <w:marTop w:val="0"/>
      <w:marBottom w:val="0"/>
      <w:divBdr>
        <w:top w:val="none" w:sz="0" w:space="0" w:color="auto"/>
        <w:left w:val="none" w:sz="0" w:space="0" w:color="auto"/>
        <w:bottom w:val="none" w:sz="0" w:space="0" w:color="auto"/>
        <w:right w:val="none" w:sz="0" w:space="0" w:color="auto"/>
      </w:divBdr>
    </w:div>
    <w:div w:id="1756245766">
      <w:bodyDiv w:val="1"/>
      <w:marLeft w:val="0"/>
      <w:marRight w:val="0"/>
      <w:marTop w:val="0"/>
      <w:marBottom w:val="0"/>
      <w:divBdr>
        <w:top w:val="none" w:sz="0" w:space="0" w:color="auto"/>
        <w:left w:val="none" w:sz="0" w:space="0" w:color="auto"/>
        <w:bottom w:val="none" w:sz="0" w:space="0" w:color="auto"/>
        <w:right w:val="none" w:sz="0" w:space="0" w:color="auto"/>
      </w:divBdr>
    </w:div>
    <w:div w:id="1769695753">
      <w:bodyDiv w:val="1"/>
      <w:marLeft w:val="0"/>
      <w:marRight w:val="0"/>
      <w:marTop w:val="0"/>
      <w:marBottom w:val="0"/>
      <w:divBdr>
        <w:top w:val="none" w:sz="0" w:space="0" w:color="auto"/>
        <w:left w:val="none" w:sz="0" w:space="0" w:color="auto"/>
        <w:bottom w:val="none" w:sz="0" w:space="0" w:color="auto"/>
        <w:right w:val="none" w:sz="0" w:space="0" w:color="auto"/>
      </w:divBdr>
    </w:div>
    <w:div w:id="1774861750">
      <w:bodyDiv w:val="1"/>
      <w:marLeft w:val="0"/>
      <w:marRight w:val="0"/>
      <w:marTop w:val="0"/>
      <w:marBottom w:val="0"/>
      <w:divBdr>
        <w:top w:val="none" w:sz="0" w:space="0" w:color="auto"/>
        <w:left w:val="none" w:sz="0" w:space="0" w:color="auto"/>
        <w:bottom w:val="none" w:sz="0" w:space="0" w:color="auto"/>
        <w:right w:val="none" w:sz="0" w:space="0" w:color="auto"/>
      </w:divBdr>
    </w:div>
    <w:div w:id="1781685134">
      <w:bodyDiv w:val="1"/>
      <w:marLeft w:val="0"/>
      <w:marRight w:val="0"/>
      <w:marTop w:val="0"/>
      <w:marBottom w:val="0"/>
      <w:divBdr>
        <w:top w:val="none" w:sz="0" w:space="0" w:color="auto"/>
        <w:left w:val="none" w:sz="0" w:space="0" w:color="auto"/>
        <w:bottom w:val="none" w:sz="0" w:space="0" w:color="auto"/>
        <w:right w:val="none" w:sz="0" w:space="0" w:color="auto"/>
      </w:divBdr>
    </w:div>
    <w:div w:id="1782723557">
      <w:bodyDiv w:val="1"/>
      <w:marLeft w:val="0"/>
      <w:marRight w:val="0"/>
      <w:marTop w:val="0"/>
      <w:marBottom w:val="0"/>
      <w:divBdr>
        <w:top w:val="none" w:sz="0" w:space="0" w:color="auto"/>
        <w:left w:val="none" w:sz="0" w:space="0" w:color="auto"/>
        <w:bottom w:val="none" w:sz="0" w:space="0" w:color="auto"/>
        <w:right w:val="none" w:sz="0" w:space="0" w:color="auto"/>
      </w:divBdr>
    </w:div>
    <w:div w:id="1786077259">
      <w:bodyDiv w:val="1"/>
      <w:marLeft w:val="0"/>
      <w:marRight w:val="0"/>
      <w:marTop w:val="0"/>
      <w:marBottom w:val="0"/>
      <w:divBdr>
        <w:top w:val="none" w:sz="0" w:space="0" w:color="auto"/>
        <w:left w:val="none" w:sz="0" w:space="0" w:color="auto"/>
        <w:bottom w:val="none" w:sz="0" w:space="0" w:color="auto"/>
        <w:right w:val="none" w:sz="0" w:space="0" w:color="auto"/>
      </w:divBdr>
    </w:div>
    <w:div w:id="1796755317">
      <w:bodyDiv w:val="1"/>
      <w:marLeft w:val="0"/>
      <w:marRight w:val="0"/>
      <w:marTop w:val="0"/>
      <w:marBottom w:val="0"/>
      <w:divBdr>
        <w:top w:val="none" w:sz="0" w:space="0" w:color="auto"/>
        <w:left w:val="none" w:sz="0" w:space="0" w:color="auto"/>
        <w:bottom w:val="none" w:sz="0" w:space="0" w:color="auto"/>
        <w:right w:val="none" w:sz="0" w:space="0" w:color="auto"/>
      </w:divBdr>
      <w:divsChild>
        <w:div w:id="2086411244">
          <w:marLeft w:val="360"/>
          <w:marRight w:val="0"/>
          <w:marTop w:val="0"/>
          <w:marBottom w:val="0"/>
          <w:divBdr>
            <w:top w:val="none" w:sz="0" w:space="0" w:color="auto"/>
            <w:left w:val="none" w:sz="0" w:space="0" w:color="auto"/>
            <w:bottom w:val="none" w:sz="0" w:space="0" w:color="auto"/>
            <w:right w:val="none" w:sz="0" w:space="0" w:color="auto"/>
          </w:divBdr>
        </w:div>
        <w:div w:id="1727140784">
          <w:marLeft w:val="360"/>
          <w:marRight w:val="0"/>
          <w:marTop w:val="0"/>
          <w:marBottom w:val="0"/>
          <w:divBdr>
            <w:top w:val="none" w:sz="0" w:space="0" w:color="auto"/>
            <w:left w:val="none" w:sz="0" w:space="0" w:color="auto"/>
            <w:bottom w:val="none" w:sz="0" w:space="0" w:color="auto"/>
            <w:right w:val="none" w:sz="0" w:space="0" w:color="auto"/>
          </w:divBdr>
        </w:div>
        <w:div w:id="1542549021">
          <w:marLeft w:val="360"/>
          <w:marRight w:val="0"/>
          <w:marTop w:val="0"/>
          <w:marBottom w:val="0"/>
          <w:divBdr>
            <w:top w:val="none" w:sz="0" w:space="0" w:color="auto"/>
            <w:left w:val="none" w:sz="0" w:space="0" w:color="auto"/>
            <w:bottom w:val="none" w:sz="0" w:space="0" w:color="auto"/>
            <w:right w:val="none" w:sz="0" w:space="0" w:color="auto"/>
          </w:divBdr>
        </w:div>
      </w:divsChild>
    </w:div>
    <w:div w:id="1805348142">
      <w:bodyDiv w:val="1"/>
      <w:marLeft w:val="0"/>
      <w:marRight w:val="0"/>
      <w:marTop w:val="0"/>
      <w:marBottom w:val="0"/>
      <w:divBdr>
        <w:top w:val="none" w:sz="0" w:space="0" w:color="auto"/>
        <w:left w:val="none" w:sz="0" w:space="0" w:color="auto"/>
        <w:bottom w:val="none" w:sz="0" w:space="0" w:color="auto"/>
        <w:right w:val="none" w:sz="0" w:space="0" w:color="auto"/>
      </w:divBdr>
    </w:div>
    <w:div w:id="1806003732">
      <w:bodyDiv w:val="1"/>
      <w:marLeft w:val="0"/>
      <w:marRight w:val="0"/>
      <w:marTop w:val="0"/>
      <w:marBottom w:val="0"/>
      <w:divBdr>
        <w:top w:val="none" w:sz="0" w:space="0" w:color="auto"/>
        <w:left w:val="none" w:sz="0" w:space="0" w:color="auto"/>
        <w:bottom w:val="none" w:sz="0" w:space="0" w:color="auto"/>
        <w:right w:val="none" w:sz="0" w:space="0" w:color="auto"/>
      </w:divBdr>
    </w:div>
    <w:div w:id="1814904332">
      <w:bodyDiv w:val="1"/>
      <w:marLeft w:val="0"/>
      <w:marRight w:val="0"/>
      <w:marTop w:val="0"/>
      <w:marBottom w:val="0"/>
      <w:divBdr>
        <w:top w:val="none" w:sz="0" w:space="0" w:color="auto"/>
        <w:left w:val="none" w:sz="0" w:space="0" w:color="auto"/>
        <w:bottom w:val="none" w:sz="0" w:space="0" w:color="auto"/>
        <w:right w:val="none" w:sz="0" w:space="0" w:color="auto"/>
      </w:divBdr>
    </w:div>
    <w:div w:id="1818230944">
      <w:bodyDiv w:val="1"/>
      <w:marLeft w:val="0"/>
      <w:marRight w:val="0"/>
      <w:marTop w:val="0"/>
      <w:marBottom w:val="0"/>
      <w:divBdr>
        <w:top w:val="none" w:sz="0" w:space="0" w:color="auto"/>
        <w:left w:val="none" w:sz="0" w:space="0" w:color="auto"/>
        <w:bottom w:val="none" w:sz="0" w:space="0" w:color="auto"/>
        <w:right w:val="none" w:sz="0" w:space="0" w:color="auto"/>
      </w:divBdr>
      <w:divsChild>
        <w:div w:id="1889562458">
          <w:marLeft w:val="274"/>
          <w:marRight w:val="0"/>
          <w:marTop w:val="0"/>
          <w:marBottom w:val="0"/>
          <w:divBdr>
            <w:top w:val="none" w:sz="0" w:space="0" w:color="auto"/>
            <w:left w:val="none" w:sz="0" w:space="0" w:color="auto"/>
            <w:bottom w:val="none" w:sz="0" w:space="0" w:color="auto"/>
            <w:right w:val="none" w:sz="0" w:space="0" w:color="auto"/>
          </w:divBdr>
        </w:div>
      </w:divsChild>
    </w:div>
    <w:div w:id="1820147735">
      <w:bodyDiv w:val="1"/>
      <w:marLeft w:val="0"/>
      <w:marRight w:val="0"/>
      <w:marTop w:val="0"/>
      <w:marBottom w:val="0"/>
      <w:divBdr>
        <w:top w:val="none" w:sz="0" w:space="0" w:color="auto"/>
        <w:left w:val="none" w:sz="0" w:space="0" w:color="auto"/>
        <w:bottom w:val="none" w:sz="0" w:space="0" w:color="auto"/>
        <w:right w:val="none" w:sz="0" w:space="0" w:color="auto"/>
      </w:divBdr>
      <w:divsChild>
        <w:div w:id="1154759241">
          <w:marLeft w:val="274"/>
          <w:marRight w:val="0"/>
          <w:marTop w:val="0"/>
          <w:marBottom w:val="0"/>
          <w:divBdr>
            <w:top w:val="none" w:sz="0" w:space="0" w:color="auto"/>
            <w:left w:val="none" w:sz="0" w:space="0" w:color="auto"/>
            <w:bottom w:val="none" w:sz="0" w:space="0" w:color="auto"/>
            <w:right w:val="none" w:sz="0" w:space="0" w:color="auto"/>
          </w:divBdr>
        </w:div>
        <w:div w:id="448011673">
          <w:marLeft w:val="274"/>
          <w:marRight w:val="0"/>
          <w:marTop w:val="0"/>
          <w:marBottom w:val="0"/>
          <w:divBdr>
            <w:top w:val="none" w:sz="0" w:space="0" w:color="auto"/>
            <w:left w:val="none" w:sz="0" w:space="0" w:color="auto"/>
            <w:bottom w:val="none" w:sz="0" w:space="0" w:color="auto"/>
            <w:right w:val="none" w:sz="0" w:space="0" w:color="auto"/>
          </w:divBdr>
        </w:div>
        <w:div w:id="345134192">
          <w:marLeft w:val="274"/>
          <w:marRight w:val="0"/>
          <w:marTop w:val="0"/>
          <w:marBottom w:val="0"/>
          <w:divBdr>
            <w:top w:val="none" w:sz="0" w:space="0" w:color="auto"/>
            <w:left w:val="none" w:sz="0" w:space="0" w:color="auto"/>
            <w:bottom w:val="none" w:sz="0" w:space="0" w:color="auto"/>
            <w:right w:val="none" w:sz="0" w:space="0" w:color="auto"/>
          </w:divBdr>
        </w:div>
      </w:divsChild>
    </w:div>
    <w:div w:id="1823964506">
      <w:bodyDiv w:val="1"/>
      <w:marLeft w:val="0"/>
      <w:marRight w:val="0"/>
      <w:marTop w:val="0"/>
      <w:marBottom w:val="0"/>
      <w:divBdr>
        <w:top w:val="none" w:sz="0" w:space="0" w:color="auto"/>
        <w:left w:val="none" w:sz="0" w:space="0" w:color="auto"/>
        <w:bottom w:val="none" w:sz="0" w:space="0" w:color="auto"/>
        <w:right w:val="none" w:sz="0" w:space="0" w:color="auto"/>
      </w:divBdr>
    </w:div>
    <w:div w:id="1827471610">
      <w:bodyDiv w:val="1"/>
      <w:marLeft w:val="0"/>
      <w:marRight w:val="0"/>
      <w:marTop w:val="0"/>
      <w:marBottom w:val="0"/>
      <w:divBdr>
        <w:top w:val="none" w:sz="0" w:space="0" w:color="auto"/>
        <w:left w:val="none" w:sz="0" w:space="0" w:color="auto"/>
        <w:bottom w:val="none" w:sz="0" w:space="0" w:color="auto"/>
        <w:right w:val="none" w:sz="0" w:space="0" w:color="auto"/>
      </w:divBdr>
    </w:div>
    <w:div w:id="1840391834">
      <w:bodyDiv w:val="1"/>
      <w:marLeft w:val="0"/>
      <w:marRight w:val="0"/>
      <w:marTop w:val="0"/>
      <w:marBottom w:val="0"/>
      <w:divBdr>
        <w:top w:val="none" w:sz="0" w:space="0" w:color="auto"/>
        <w:left w:val="none" w:sz="0" w:space="0" w:color="auto"/>
        <w:bottom w:val="none" w:sz="0" w:space="0" w:color="auto"/>
        <w:right w:val="none" w:sz="0" w:space="0" w:color="auto"/>
      </w:divBdr>
    </w:div>
    <w:div w:id="1840806497">
      <w:bodyDiv w:val="1"/>
      <w:marLeft w:val="0"/>
      <w:marRight w:val="0"/>
      <w:marTop w:val="0"/>
      <w:marBottom w:val="0"/>
      <w:divBdr>
        <w:top w:val="none" w:sz="0" w:space="0" w:color="auto"/>
        <w:left w:val="none" w:sz="0" w:space="0" w:color="auto"/>
        <w:bottom w:val="none" w:sz="0" w:space="0" w:color="auto"/>
        <w:right w:val="none" w:sz="0" w:space="0" w:color="auto"/>
      </w:divBdr>
      <w:divsChild>
        <w:div w:id="1331442475">
          <w:marLeft w:val="274"/>
          <w:marRight w:val="0"/>
          <w:marTop w:val="0"/>
          <w:marBottom w:val="0"/>
          <w:divBdr>
            <w:top w:val="none" w:sz="0" w:space="0" w:color="auto"/>
            <w:left w:val="none" w:sz="0" w:space="0" w:color="auto"/>
            <w:bottom w:val="none" w:sz="0" w:space="0" w:color="auto"/>
            <w:right w:val="none" w:sz="0" w:space="0" w:color="auto"/>
          </w:divBdr>
        </w:div>
        <w:div w:id="675965337">
          <w:marLeft w:val="994"/>
          <w:marRight w:val="0"/>
          <w:marTop w:val="0"/>
          <w:marBottom w:val="0"/>
          <w:divBdr>
            <w:top w:val="none" w:sz="0" w:space="0" w:color="auto"/>
            <w:left w:val="none" w:sz="0" w:space="0" w:color="auto"/>
            <w:bottom w:val="none" w:sz="0" w:space="0" w:color="auto"/>
            <w:right w:val="none" w:sz="0" w:space="0" w:color="auto"/>
          </w:divBdr>
        </w:div>
        <w:div w:id="326132997">
          <w:marLeft w:val="994"/>
          <w:marRight w:val="0"/>
          <w:marTop w:val="0"/>
          <w:marBottom w:val="0"/>
          <w:divBdr>
            <w:top w:val="none" w:sz="0" w:space="0" w:color="auto"/>
            <w:left w:val="none" w:sz="0" w:space="0" w:color="auto"/>
            <w:bottom w:val="none" w:sz="0" w:space="0" w:color="auto"/>
            <w:right w:val="none" w:sz="0" w:space="0" w:color="auto"/>
          </w:divBdr>
        </w:div>
        <w:div w:id="957491335">
          <w:marLeft w:val="994"/>
          <w:marRight w:val="0"/>
          <w:marTop w:val="0"/>
          <w:marBottom w:val="0"/>
          <w:divBdr>
            <w:top w:val="none" w:sz="0" w:space="0" w:color="auto"/>
            <w:left w:val="none" w:sz="0" w:space="0" w:color="auto"/>
            <w:bottom w:val="none" w:sz="0" w:space="0" w:color="auto"/>
            <w:right w:val="none" w:sz="0" w:space="0" w:color="auto"/>
          </w:divBdr>
        </w:div>
        <w:div w:id="580526569">
          <w:marLeft w:val="274"/>
          <w:marRight w:val="0"/>
          <w:marTop w:val="0"/>
          <w:marBottom w:val="0"/>
          <w:divBdr>
            <w:top w:val="none" w:sz="0" w:space="0" w:color="auto"/>
            <w:left w:val="none" w:sz="0" w:space="0" w:color="auto"/>
            <w:bottom w:val="none" w:sz="0" w:space="0" w:color="auto"/>
            <w:right w:val="none" w:sz="0" w:space="0" w:color="auto"/>
          </w:divBdr>
        </w:div>
        <w:div w:id="1806773194">
          <w:marLeft w:val="274"/>
          <w:marRight w:val="0"/>
          <w:marTop w:val="0"/>
          <w:marBottom w:val="0"/>
          <w:divBdr>
            <w:top w:val="none" w:sz="0" w:space="0" w:color="auto"/>
            <w:left w:val="none" w:sz="0" w:space="0" w:color="auto"/>
            <w:bottom w:val="none" w:sz="0" w:space="0" w:color="auto"/>
            <w:right w:val="none" w:sz="0" w:space="0" w:color="auto"/>
          </w:divBdr>
        </w:div>
      </w:divsChild>
    </w:div>
    <w:div w:id="1841433179">
      <w:bodyDiv w:val="1"/>
      <w:marLeft w:val="0"/>
      <w:marRight w:val="0"/>
      <w:marTop w:val="0"/>
      <w:marBottom w:val="0"/>
      <w:divBdr>
        <w:top w:val="none" w:sz="0" w:space="0" w:color="auto"/>
        <w:left w:val="none" w:sz="0" w:space="0" w:color="auto"/>
        <w:bottom w:val="none" w:sz="0" w:space="0" w:color="auto"/>
        <w:right w:val="none" w:sz="0" w:space="0" w:color="auto"/>
      </w:divBdr>
    </w:div>
    <w:div w:id="1844584582">
      <w:bodyDiv w:val="1"/>
      <w:marLeft w:val="0"/>
      <w:marRight w:val="0"/>
      <w:marTop w:val="0"/>
      <w:marBottom w:val="0"/>
      <w:divBdr>
        <w:top w:val="none" w:sz="0" w:space="0" w:color="auto"/>
        <w:left w:val="none" w:sz="0" w:space="0" w:color="auto"/>
        <w:bottom w:val="none" w:sz="0" w:space="0" w:color="auto"/>
        <w:right w:val="none" w:sz="0" w:space="0" w:color="auto"/>
      </w:divBdr>
    </w:div>
    <w:div w:id="1854149971">
      <w:bodyDiv w:val="1"/>
      <w:marLeft w:val="0"/>
      <w:marRight w:val="0"/>
      <w:marTop w:val="0"/>
      <w:marBottom w:val="0"/>
      <w:divBdr>
        <w:top w:val="none" w:sz="0" w:space="0" w:color="auto"/>
        <w:left w:val="none" w:sz="0" w:space="0" w:color="auto"/>
        <w:bottom w:val="none" w:sz="0" w:space="0" w:color="auto"/>
        <w:right w:val="none" w:sz="0" w:space="0" w:color="auto"/>
      </w:divBdr>
    </w:div>
    <w:div w:id="1855996799">
      <w:bodyDiv w:val="1"/>
      <w:marLeft w:val="0"/>
      <w:marRight w:val="0"/>
      <w:marTop w:val="0"/>
      <w:marBottom w:val="0"/>
      <w:divBdr>
        <w:top w:val="none" w:sz="0" w:space="0" w:color="auto"/>
        <w:left w:val="none" w:sz="0" w:space="0" w:color="auto"/>
        <w:bottom w:val="none" w:sz="0" w:space="0" w:color="auto"/>
        <w:right w:val="none" w:sz="0" w:space="0" w:color="auto"/>
      </w:divBdr>
    </w:div>
    <w:div w:id="1857769155">
      <w:bodyDiv w:val="1"/>
      <w:marLeft w:val="0"/>
      <w:marRight w:val="0"/>
      <w:marTop w:val="0"/>
      <w:marBottom w:val="0"/>
      <w:divBdr>
        <w:top w:val="none" w:sz="0" w:space="0" w:color="auto"/>
        <w:left w:val="none" w:sz="0" w:space="0" w:color="auto"/>
        <w:bottom w:val="none" w:sz="0" w:space="0" w:color="auto"/>
        <w:right w:val="none" w:sz="0" w:space="0" w:color="auto"/>
      </w:divBdr>
    </w:div>
    <w:div w:id="1862084193">
      <w:bodyDiv w:val="1"/>
      <w:marLeft w:val="0"/>
      <w:marRight w:val="0"/>
      <w:marTop w:val="0"/>
      <w:marBottom w:val="0"/>
      <w:divBdr>
        <w:top w:val="none" w:sz="0" w:space="0" w:color="auto"/>
        <w:left w:val="none" w:sz="0" w:space="0" w:color="auto"/>
        <w:bottom w:val="none" w:sz="0" w:space="0" w:color="auto"/>
        <w:right w:val="none" w:sz="0" w:space="0" w:color="auto"/>
      </w:divBdr>
    </w:div>
    <w:div w:id="1866365490">
      <w:bodyDiv w:val="1"/>
      <w:marLeft w:val="0"/>
      <w:marRight w:val="0"/>
      <w:marTop w:val="0"/>
      <w:marBottom w:val="0"/>
      <w:divBdr>
        <w:top w:val="none" w:sz="0" w:space="0" w:color="auto"/>
        <w:left w:val="none" w:sz="0" w:space="0" w:color="auto"/>
        <w:bottom w:val="none" w:sz="0" w:space="0" w:color="auto"/>
        <w:right w:val="none" w:sz="0" w:space="0" w:color="auto"/>
      </w:divBdr>
      <w:divsChild>
        <w:div w:id="988485591">
          <w:marLeft w:val="274"/>
          <w:marRight w:val="0"/>
          <w:marTop w:val="0"/>
          <w:marBottom w:val="0"/>
          <w:divBdr>
            <w:top w:val="none" w:sz="0" w:space="0" w:color="auto"/>
            <w:left w:val="none" w:sz="0" w:space="0" w:color="auto"/>
            <w:bottom w:val="none" w:sz="0" w:space="0" w:color="auto"/>
            <w:right w:val="none" w:sz="0" w:space="0" w:color="auto"/>
          </w:divBdr>
        </w:div>
        <w:div w:id="1789736444">
          <w:marLeft w:val="274"/>
          <w:marRight w:val="0"/>
          <w:marTop w:val="0"/>
          <w:marBottom w:val="0"/>
          <w:divBdr>
            <w:top w:val="none" w:sz="0" w:space="0" w:color="auto"/>
            <w:left w:val="none" w:sz="0" w:space="0" w:color="auto"/>
            <w:bottom w:val="none" w:sz="0" w:space="0" w:color="auto"/>
            <w:right w:val="none" w:sz="0" w:space="0" w:color="auto"/>
          </w:divBdr>
        </w:div>
        <w:div w:id="390664340">
          <w:marLeft w:val="274"/>
          <w:marRight w:val="0"/>
          <w:marTop w:val="0"/>
          <w:marBottom w:val="0"/>
          <w:divBdr>
            <w:top w:val="none" w:sz="0" w:space="0" w:color="auto"/>
            <w:left w:val="none" w:sz="0" w:space="0" w:color="auto"/>
            <w:bottom w:val="none" w:sz="0" w:space="0" w:color="auto"/>
            <w:right w:val="none" w:sz="0" w:space="0" w:color="auto"/>
          </w:divBdr>
        </w:div>
        <w:div w:id="194999063">
          <w:marLeft w:val="274"/>
          <w:marRight w:val="0"/>
          <w:marTop w:val="0"/>
          <w:marBottom w:val="0"/>
          <w:divBdr>
            <w:top w:val="none" w:sz="0" w:space="0" w:color="auto"/>
            <w:left w:val="none" w:sz="0" w:space="0" w:color="auto"/>
            <w:bottom w:val="none" w:sz="0" w:space="0" w:color="auto"/>
            <w:right w:val="none" w:sz="0" w:space="0" w:color="auto"/>
          </w:divBdr>
        </w:div>
      </w:divsChild>
    </w:div>
    <w:div w:id="1871214405">
      <w:bodyDiv w:val="1"/>
      <w:marLeft w:val="0"/>
      <w:marRight w:val="0"/>
      <w:marTop w:val="0"/>
      <w:marBottom w:val="0"/>
      <w:divBdr>
        <w:top w:val="none" w:sz="0" w:space="0" w:color="auto"/>
        <w:left w:val="none" w:sz="0" w:space="0" w:color="auto"/>
        <w:bottom w:val="none" w:sz="0" w:space="0" w:color="auto"/>
        <w:right w:val="none" w:sz="0" w:space="0" w:color="auto"/>
      </w:divBdr>
    </w:div>
    <w:div w:id="1872188293">
      <w:bodyDiv w:val="1"/>
      <w:marLeft w:val="0"/>
      <w:marRight w:val="0"/>
      <w:marTop w:val="0"/>
      <w:marBottom w:val="0"/>
      <w:divBdr>
        <w:top w:val="none" w:sz="0" w:space="0" w:color="auto"/>
        <w:left w:val="none" w:sz="0" w:space="0" w:color="auto"/>
        <w:bottom w:val="none" w:sz="0" w:space="0" w:color="auto"/>
        <w:right w:val="none" w:sz="0" w:space="0" w:color="auto"/>
      </w:divBdr>
    </w:div>
    <w:div w:id="1874149076">
      <w:bodyDiv w:val="1"/>
      <w:marLeft w:val="0"/>
      <w:marRight w:val="0"/>
      <w:marTop w:val="0"/>
      <w:marBottom w:val="0"/>
      <w:divBdr>
        <w:top w:val="none" w:sz="0" w:space="0" w:color="auto"/>
        <w:left w:val="none" w:sz="0" w:space="0" w:color="auto"/>
        <w:bottom w:val="none" w:sz="0" w:space="0" w:color="auto"/>
        <w:right w:val="none" w:sz="0" w:space="0" w:color="auto"/>
      </w:divBdr>
    </w:div>
    <w:div w:id="1875845683">
      <w:bodyDiv w:val="1"/>
      <w:marLeft w:val="0"/>
      <w:marRight w:val="0"/>
      <w:marTop w:val="0"/>
      <w:marBottom w:val="0"/>
      <w:divBdr>
        <w:top w:val="none" w:sz="0" w:space="0" w:color="auto"/>
        <w:left w:val="none" w:sz="0" w:space="0" w:color="auto"/>
        <w:bottom w:val="none" w:sz="0" w:space="0" w:color="auto"/>
        <w:right w:val="none" w:sz="0" w:space="0" w:color="auto"/>
      </w:divBdr>
    </w:div>
    <w:div w:id="1880437448">
      <w:bodyDiv w:val="1"/>
      <w:marLeft w:val="0"/>
      <w:marRight w:val="0"/>
      <w:marTop w:val="0"/>
      <w:marBottom w:val="0"/>
      <w:divBdr>
        <w:top w:val="none" w:sz="0" w:space="0" w:color="auto"/>
        <w:left w:val="none" w:sz="0" w:space="0" w:color="auto"/>
        <w:bottom w:val="none" w:sz="0" w:space="0" w:color="auto"/>
        <w:right w:val="none" w:sz="0" w:space="0" w:color="auto"/>
      </w:divBdr>
    </w:div>
    <w:div w:id="1895460898">
      <w:bodyDiv w:val="1"/>
      <w:marLeft w:val="0"/>
      <w:marRight w:val="0"/>
      <w:marTop w:val="0"/>
      <w:marBottom w:val="0"/>
      <w:divBdr>
        <w:top w:val="none" w:sz="0" w:space="0" w:color="auto"/>
        <w:left w:val="none" w:sz="0" w:space="0" w:color="auto"/>
        <w:bottom w:val="none" w:sz="0" w:space="0" w:color="auto"/>
        <w:right w:val="none" w:sz="0" w:space="0" w:color="auto"/>
      </w:divBdr>
    </w:div>
    <w:div w:id="1896967497">
      <w:bodyDiv w:val="1"/>
      <w:marLeft w:val="0"/>
      <w:marRight w:val="0"/>
      <w:marTop w:val="0"/>
      <w:marBottom w:val="0"/>
      <w:divBdr>
        <w:top w:val="none" w:sz="0" w:space="0" w:color="auto"/>
        <w:left w:val="none" w:sz="0" w:space="0" w:color="auto"/>
        <w:bottom w:val="none" w:sz="0" w:space="0" w:color="auto"/>
        <w:right w:val="none" w:sz="0" w:space="0" w:color="auto"/>
      </w:divBdr>
    </w:div>
    <w:div w:id="1908225999">
      <w:bodyDiv w:val="1"/>
      <w:marLeft w:val="0"/>
      <w:marRight w:val="0"/>
      <w:marTop w:val="0"/>
      <w:marBottom w:val="0"/>
      <w:divBdr>
        <w:top w:val="none" w:sz="0" w:space="0" w:color="auto"/>
        <w:left w:val="none" w:sz="0" w:space="0" w:color="auto"/>
        <w:bottom w:val="none" w:sz="0" w:space="0" w:color="auto"/>
        <w:right w:val="none" w:sz="0" w:space="0" w:color="auto"/>
      </w:divBdr>
    </w:div>
    <w:div w:id="1909609787">
      <w:bodyDiv w:val="1"/>
      <w:marLeft w:val="0"/>
      <w:marRight w:val="0"/>
      <w:marTop w:val="0"/>
      <w:marBottom w:val="0"/>
      <w:divBdr>
        <w:top w:val="none" w:sz="0" w:space="0" w:color="auto"/>
        <w:left w:val="none" w:sz="0" w:space="0" w:color="auto"/>
        <w:bottom w:val="none" w:sz="0" w:space="0" w:color="auto"/>
        <w:right w:val="none" w:sz="0" w:space="0" w:color="auto"/>
      </w:divBdr>
    </w:div>
    <w:div w:id="1911189319">
      <w:bodyDiv w:val="1"/>
      <w:marLeft w:val="0"/>
      <w:marRight w:val="0"/>
      <w:marTop w:val="0"/>
      <w:marBottom w:val="0"/>
      <w:divBdr>
        <w:top w:val="none" w:sz="0" w:space="0" w:color="auto"/>
        <w:left w:val="none" w:sz="0" w:space="0" w:color="auto"/>
        <w:bottom w:val="none" w:sz="0" w:space="0" w:color="auto"/>
        <w:right w:val="none" w:sz="0" w:space="0" w:color="auto"/>
      </w:divBdr>
    </w:div>
    <w:div w:id="1911385537">
      <w:bodyDiv w:val="1"/>
      <w:marLeft w:val="0"/>
      <w:marRight w:val="0"/>
      <w:marTop w:val="0"/>
      <w:marBottom w:val="0"/>
      <w:divBdr>
        <w:top w:val="none" w:sz="0" w:space="0" w:color="auto"/>
        <w:left w:val="none" w:sz="0" w:space="0" w:color="auto"/>
        <w:bottom w:val="none" w:sz="0" w:space="0" w:color="auto"/>
        <w:right w:val="none" w:sz="0" w:space="0" w:color="auto"/>
      </w:divBdr>
    </w:div>
    <w:div w:id="1911884596">
      <w:bodyDiv w:val="1"/>
      <w:marLeft w:val="0"/>
      <w:marRight w:val="0"/>
      <w:marTop w:val="0"/>
      <w:marBottom w:val="0"/>
      <w:divBdr>
        <w:top w:val="none" w:sz="0" w:space="0" w:color="auto"/>
        <w:left w:val="none" w:sz="0" w:space="0" w:color="auto"/>
        <w:bottom w:val="none" w:sz="0" w:space="0" w:color="auto"/>
        <w:right w:val="none" w:sz="0" w:space="0" w:color="auto"/>
      </w:divBdr>
    </w:div>
    <w:div w:id="1927614770">
      <w:bodyDiv w:val="1"/>
      <w:marLeft w:val="0"/>
      <w:marRight w:val="0"/>
      <w:marTop w:val="0"/>
      <w:marBottom w:val="0"/>
      <w:divBdr>
        <w:top w:val="none" w:sz="0" w:space="0" w:color="auto"/>
        <w:left w:val="none" w:sz="0" w:space="0" w:color="auto"/>
        <w:bottom w:val="none" w:sz="0" w:space="0" w:color="auto"/>
        <w:right w:val="none" w:sz="0" w:space="0" w:color="auto"/>
      </w:divBdr>
    </w:div>
    <w:div w:id="1943419180">
      <w:bodyDiv w:val="1"/>
      <w:marLeft w:val="0"/>
      <w:marRight w:val="0"/>
      <w:marTop w:val="0"/>
      <w:marBottom w:val="0"/>
      <w:divBdr>
        <w:top w:val="none" w:sz="0" w:space="0" w:color="auto"/>
        <w:left w:val="none" w:sz="0" w:space="0" w:color="auto"/>
        <w:bottom w:val="none" w:sz="0" w:space="0" w:color="auto"/>
        <w:right w:val="none" w:sz="0" w:space="0" w:color="auto"/>
      </w:divBdr>
      <w:divsChild>
        <w:div w:id="859511601">
          <w:marLeft w:val="274"/>
          <w:marRight w:val="0"/>
          <w:marTop w:val="0"/>
          <w:marBottom w:val="0"/>
          <w:divBdr>
            <w:top w:val="none" w:sz="0" w:space="0" w:color="auto"/>
            <w:left w:val="none" w:sz="0" w:space="0" w:color="auto"/>
            <w:bottom w:val="none" w:sz="0" w:space="0" w:color="auto"/>
            <w:right w:val="none" w:sz="0" w:space="0" w:color="auto"/>
          </w:divBdr>
        </w:div>
        <w:div w:id="22437577">
          <w:marLeft w:val="274"/>
          <w:marRight w:val="0"/>
          <w:marTop w:val="0"/>
          <w:marBottom w:val="0"/>
          <w:divBdr>
            <w:top w:val="none" w:sz="0" w:space="0" w:color="auto"/>
            <w:left w:val="none" w:sz="0" w:space="0" w:color="auto"/>
            <w:bottom w:val="none" w:sz="0" w:space="0" w:color="auto"/>
            <w:right w:val="none" w:sz="0" w:space="0" w:color="auto"/>
          </w:divBdr>
        </w:div>
      </w:divsChild>
    </w:div>
    <w:div w:id="1945072675">
      <w:bodyDiv w:val="1"/>
      <w:marLeft w:val="0"/>
      <w:marRight w:val="0"/>
      <w:marTop w:val="0"/>
      <w:marBottom w:val="0"/>
      <w:divBdr>
        <w:top w:val="none" w:sz="0" w:space="0" w:color="auto"/>
        <w:left w:val="none" w:sz="0" w:space="0" w:color="auto"/>
        <w:bottom w:val="none" w:sz="0" w:space="0" w:color="auto"/>
        <w:right w:val="none" w:sz="0" w:space="0" w:color="auto"/>
      </w:divBdr>
    </w:div>
    <w:div w:id="1946576916">
      <w:bodyDiv w:val="1"/>
      <w:marLeft w:val="0"/>
      <w:marRight w:val="0"/>
      <w:marTop w:val="0"/>
      <w:marBottom w:val="0"/>
      <w:divBdr>
        <w:top w:val="none" w:sz="0" w:space="0" w:color="auto"/>
        <w:left w:val="none" w:sz="0" w:space="0" w:color="auto"/>
        <w:bottom w:val="none" w:sz="0" w:space="0" w:color="auto"/>
        <w:right w:val="none" w:sz="0" w:space="0" w:color="auto"/>
      </w:divBdr>
    </w:div>
    <w:div w:id="1948806320">
      <w:bodyDiv w:val="1"/>
      <w:marLeft w:val="0"/>
      <w:marRight w:val="0"/>
      <w:marTop w:val="0"/>
      <w:marBottom w:val="0"/>
      <w:divBdr>
        <w:top w:val="none" w:sz="0" w:space="0" w:color="auto"/>
        <w:left w:val="none" w:sz="0" w:space="0" w:color="auto"/>
        <w:bottom w:val="none" w:sz="0" w:space="0" w:color="auto"/>
        <w:right w:val="none" w:sz="0" w:space="0" w:color="auto"/>
      </w:divBdr>
    </w:div>
    <w:div w:id="1961454763">
      <w:bodyDiv w:val="1"/>
      <w:marLeft w:val="0"/>
      <w:marRight w:val="0"/>
      <w:marTop w:val="0"/>
      <w:marBottom w:val="0"/>
      <w:divBdr>
        <w:top w:val="none" w:sz="0" w:space="0" w:color="auto"/>
        <w:left w:val="none" w:sz="0" w:space="0" w:color="auto"/>
        <w:bottom w:val="none" w:sz="0" w:space="0" w:color="auto"/>
        <w:right w:val="none" w:sz="0" w:space="0" w:color="auto"/>
      </w:divBdr>
    </w:div>
    <w:div w:id="1973703961">
      <w:bodyDiv w:val="1"/>
      <w:marLeft w:val="0"/>
      <w:marRight w:val="0"/>
      <w:marTop w:val="0"/>
      <w:marBottom w:val="0"/>
      <w:divBdr>
        <w:top w:val="none" w:sz="0" w:space="0" w:color="auto"/>
        <w:left w:val="none" w:sz="0" w:space="0" w:color="auto"/>
        <w:bottom w:val="none" w:sz="0" w:space="0" w:color="auto"/>
        <w:right w:val="none" w:sz="0" w:space="0" w:color="auto"/>
      </w:divBdr>
    </w:div>
    <w:div w:id="1982929285">
      <w:bodyDiv w:val="1"/>
      <w:marLeft w:val="0"/>
      <w:marRight w:val="0"/>
      <w:marTop w:val="0"/>
      <w:marBottom w:val="0"/>
      <w:divBdr>
        <w:top w:val="none" w:sz="0" w:space="0" w:color="auto"/>
        <w:left w:val="none" w:sz="0" w:space="0" w:color="auto"/>
        <w:bottom w:val="none" w:sz="0" w:space="0" w:color="auto"/>
        <w:right w:val="none" w:sz="0" w:space="0" w:color="auto"/>
      </w:divBdr>
    </w:div>
    <w:div w:id="1995529079">
      <w:bodyDiv w:val="1"/>
      <w:marLeft w:val="0"/>
      <w:marRight w:val="0"/>
      <w:marTop w:val="0"/>
      <w:marBottom w:val="0"/>
      <w:divBdr>
        <w:top w:val="none" w:sz="0" w:space="0" w:color="auto"/>
        <w:left w:val="none" w:sz="0" w:space="0" w:color="auto"/>
        <w:bottom w:val="none" w:sz="0" w:space="0" w:color="auto"/>
        <w:right w:val="none" w:sz="0" w:space="0" w:color="auto"/>
      </w:divBdr>
    </w:div>
    <w:div w:id="1997686166">
      <w:bodyDiv w:val="1"/>
      <w:marLeft w:val="0"/>
      <w:marRight w:val="0"/>
      <w:marTop w:val="0"/>
      <w:marBottom w:val="0"/>
      <w:divBdr>
        <w:top w:val="none" w:sz="0" w:space="0" w:color="auto"/>
        <w:left w:val="none" w:sz="0" w:space="0" w:color="auto"/>
        <w:bottom w:val="none" w:sz="0" w:space="0" w:color="auto"/>
        <w:right w:val="none" w:sz="0" w:space="0" w:color="auto"/>
      </w:divBdr>
    </w:div>
    <w:div w:id="1998728547">
      <w:bodyDiv w:val="1"/>
      <w:marLeft w:val="0"/>
      <w:marRight w:val="0"/>
      <w:marTop w:val="0"/>
      <w:marBottom w:val="0"/>
      <w:divBdr>
        <w:top w:val="none" w:sz="0" w:space="0" w:color="auto"/>
        <w:left w:val="none" w:sz="0" w:space="0" w:color="auto"/>
        <w:bottom w:val="none" w:sz="0" w:space="0" w:color="auto"/>
        <w:right w:val="none" w:sz="0" w:space="0" w:color="auto"/>
      </w:divBdr>
    </w:div>
    <w:div w:id="2000769781">
      <w:bodyDiv w:val="1"/>
      <w:marLeft w:val="0"/>
      <w:marRight w:val="0"/>
      <w:marTop w:val="0"/>
      <w:marBottom w:val="0"/>
      <w:divBdr>
        <w:top w:val="none" w:sz="0" w:space="0" w:color="auto"/>
        <w:left w:val="none" w:sz="0" w:space="0" w:color="auto"/>
        <w:bottom w:val="none" w:sz="0" w:space="0" w:color="auto"/>
        <w:right w:val="none" w:sz="0" w:space="0" w:color="auto"/>
      </w:divBdr>
      <w:divsChild>
        <w:div w:id="1822309492">
          <w:marLeft w:val="446"/>
          <w:marRight w:val="0"/>
          <w:marTop w:val="0"/>
          <w:marBottom w:val="0"/>
          <w:divBdr>
            <w:top w:val="none" w:sz="0" w:space="0" w:color="auto"/>
            <w:left w:val="none" w:sz="0" w:space="0" w:color="auto"/>
            <w:bottom w:val="none" w:sz="0" w:space="0" w:color="auto"/>
            <w:right w:val="none" w:sz="0" w:space="0" w:color="auto"/>
          </w:divBdr>
        </w:div>
        <w:div w:id="1013994707">
          <w:marLeft w:val="446"/>
          <w:marRight w:val="0"/>
          <w:marTop w:val="0"/>
          <w:marBottom w:val="0"/>
          <w:divBdr>
            <w:top w:val="none" w:sz="0" w:space="0" w:color="auto"/>
            <w:left w:val="none" w:sz="0" w:space="0" w:color="auto"/>
            <w:bottom w:val="none" w:sz="0" w:space="0" w:color="auto"/>
            <w:right w:val="none" w:sz="0" w:space="0" w:color="auto"/>
          </w:divBdr>
        </w:div>
        <w:div w:id="918749998">
          <w:marLeft w:val="446"/>
          <w:marRight w:val="0"/>
          <w:marTop w:val="0"/>
          <w:marBottom w:val="0"/>
          <w:divBdr>
            <w:top w:val="none" w:sz="0" w:space="0" w:color="auto"/>
            <w:left w:val="none" w:sz="0" w:space="0" w:color="auto"/>
            <w:bottom w:val="none" w:sz="0" w:space="0" w:color="auto"/>
            <w:right w:val="none" w:sz="0" w:space="0" w:color="auto"/>
          </w:divBdr>
        </w:div>
      </w:divsChild>
    </w:div>
    <w:div w:id="2005472152">
      <w:bodyDiv w:val="1"/>
      <w:marLeft w:val="0"/>
      <w:marRight w:val="0"/>
      <w:marTop w:val="0"/>
      <w:marBottom w:val="0"/>
      <w:divBdr>
        <w:top w:val="none" w:sz="0" w:space="0" w:color="auto"/>
        <w:left w:val="none" w:sz="0" w:space="0" w:color="auto"/>
        <w:bottom w:val="none" w:sz="0" w:space="0" w:color="auto"/>
        <w:right w:val="none" w:sz="0" w:space="0" w:color="auto"/>
      </w:divBdr>
    </w:div>
    <w:div w:id="2007433742">
      <w:bodyDiv w:val="1"/>
      <w:marLeft w:val="0"/>
      <w:marRight w:val="0"/>
      <w:marTop w:val="0"/>
      <w:marBottom w:val="0"/>
      <w:divBdr>
        <w:top w:val="none" w:sz="0" w:space="0" w:color="auto"/>
        <w:left w:val="none" w:sz="0" w:space="0" w:color="auto"/>
        <w:bottom w:val="none" w:sz="0" w:space="0" w:color="auto"/>
        <w:right w:val="none" w:sz="0" w:space="0" w:color="auto"/>
      </w:divBdr>
    </w:div>
    <w:div w:id="2012755379">
      <w:bodyDiv w:val="1"/>
      <w:marLeft w:val="0"/>
      <w:marRight w:val="0"/>
      <w:marTop w:val="0"/>
      <w:marBottom w:val="0"/>
      <w:divBdr>
        <w:top w:val="none" w:sz="0" w:space="0" w:color="auto"/>
        <w:left w:val="none" w:sz="0" w:space="0" w:color="auto"/>
        <w:bottom w:val="none" w:sz="0" w:space="0" w:color="auto"/>
        <w:right w:val="none" w:sz="0" w:space="0" w:color="auto"/>
      </w:divBdr>
    </w:div>
    <w:div w:id="2014792945">
      <w:bodyDiv w:val="1"/>
      <w:marLeft w:val="0"/>
      <w:marRight w:val="0"/>
      <w:marTop w:val="0"/>
      <w:marBottom w:val="0"/>
      <w:divBdr>
        <w:top w:val="none" w:sz="0" w:space="0" w:color="auto"/>
        <w:left w:val="none" w:sz="0" w:space="0" w:color="auto"/>
        <w:bottom w:val="none" w:sz="0" w:space="0" w:color="auto"/>
        <w:right w:val="none" w:sz="0" w:space="0" w:color="auto"/>
      </w:divBdr>
      <w:divsChild>
        <w:div w:id="556356412">
          <w:marLeft w:val="360"/>
          <w:marRight w:val="0"/>
          <w:marTop w:val="0"/>
          <w:marBottom w:val="0"/>
          <w:divBdr>
            <w:top w:val="none" w:sz="0" w:space="0" w:color="auto"/>
            <w:left w:val="none" w:sz="0" w:space="0" w:color="auto"/>
            <w:bottom w:val="none" w:sz="0" w:space="0" w:color="auto"/>
            <w:right w:val="none" w:sz="0" w:space="0" w:color="auto"/>
          </w:divBdr>
        </w:div>
        <w:div w:id="827207834">
          <w:marLeft w:val="360"/>
          <w:marRight w:val="0"/>
          <w:marTop w:val="0"/>
          <w:marBottom w:val="0"/>
          <w:divBdr>
            <w:top w:val="none" w:sz="0" w:space="0" w:color="auto"/>
            <w:left w:val="none" w:sz="0" w:space="0" w:color="auto"/>
            <w:bottom w:val="none" w:sz="0" w:space="0" w:color="auto"/>
            <w:right w:val="none" w:sz="0" w:space="0" w:color="auto"/>
          </w:divBdr>
        </w:div>
        <w:div w:id="1497958196">
          <w:marLeft w:val="360"/>
          <w:marRight w:val="0"/>
          <w:marTop w:val="0"/>
          <w:marBottom w:val="0"/>
          <w:divBdr>
            <w:top w:val="none" w:sz="0" w:space="0" w:color="auto"/>
            <w:left w:val="none" w:sz="0" w:space="0" w:color="auto"/>
            <w:bottom w:val="none" w:sz="0" w:space="0" w:color="auto"/>
            <w:right w:val="none" w:sz="0" w:space="0" w:color="auto"/>
          </w:divBdr>
        </w:div>
        <w:div w:id="814444373">
          <w:marLeft w:val="360"/>
          <w:marRight w:val="0"/>
          <w:marTop w:val="0"/>
          <w:marBottom w:val="0"/>
          <w:divBdr>
            <w:top w:val="none" w:sz="0" w:space="0" w:color="auto"/>
            <w:left w:val="none" w:sz="0" w:space="0" w:color="auto"/>
            <w:bottom w:val="none" w:sz="0" w:space="0" w:color="auto"/>
            <w:right w:val="none" w:sz="0" w:space="0" w:color="auto"/>
          </w:divBdr>
        </w:div>
        <w:div w:id="844830471">
          <w:marLeft w:val="360"/>
          <w:marRight w:val="0"/>
          <w:marTop w:val="0"/>
          <w:marBottom w:val="0"/>
          <w:divBdr>
            <w:top w:val="none" w:sz="0" w:space="0" w:color="auto"/>
            <w:left w:val="none" w:sz="0" w:space="0" w:color="auto"/>
            <w:bottom w:val="none" w:sz="0" w:space="0" w:color="auto"/>
            <w:right w:val="none" w:sz="0" w:space="0" w:color="auto"/>
          </w:divBdr>
        </w:div>
      </w:divsChild>
    </w:div>
    <w:div w:id="2020113963">
      <w:bodyDiv w:val="1"/>
      <w:marLeft w:val="0"/>
      <w:marRight w:val="0"/>
      <w:marTop w:val="0"/>
      <w:marBottom w:val="0"/>
      <w:divBdr>
        <w:top w:val="none" w:sz="0" w:space="0" w:color="auto"/>
        <w:left w:val="none" w:sz="0" w:space="0" w:color="auto"/>
        <w:bottom w:val="none" w:sz="0" w:space="0" w:color="auto"/>
        <w:right w:val="none" w:sz="0" w:space="0" w:color="auto"/>
      </w:divBdr>
    </w:div>
    <w:div w:id="2035495439">
      <w:bodyDiv w:val="1"/>
      <w:marLeft w:val="0"/>
      <w:marRight w:val="0"/>
      <w:marTop w:val="0"/>
      <w:marBottom w:val="0"/>
      <w:divBdr>
        <w:top w:val="none" w:sz="0" w:space="0" w:color="auto"/>
        <w:left w:val="none" w:sz="0" w:space="0" w:color="auto"/>
        <w:bottom w:val="none" w:sz="0" w:space="0" w:color="auto"/>
        <w:right w:val="none" w:sz="0" w:space="0" w:color="auto"/>
      </w:divBdr>
    </w:div>
    <w:div w:id="2036076234">
      <w:bodyDiv w:val="1"/>
      <w:marLeft w:val="0"/>
      <w:marRight w:val="0"/>
      <w:marTop w:val="0"/>
      <w:marBottom w:val="0"/>
      <w:divBdr>
        <w:top w:val="none" w:sz="0" w:space="0" w:color="auto"/>
        <w:left w:val="none" w:sz="0" w:space="0" w:color="auto"/>
        <w:bottom w:val="none" w:sz="0" w:space="0" w:color="auto"/>
        <w:right w:val="none" w:sz="0" w:space="0" w:color="auto"/>
      </w:divBdr>
    </w:div>
    <w:div w:id="2039430282">
      <w:bodyDiv w:val="1"/>
      <w:marLeft w:val="0"/>
      <w:marRight w:val="0"/>
      <w:marTop w:val="0"/>
      <w:marBottom w:val="0"/>
      <w:divBdr>
        <w:top w:val="none" w:sz="0" w:space="0" w:color="auto"/>
        <w:left w:val="none" w:sz="0" w:space="0" w:color="auto"/>
        <w:bottom w:val="none" w:sz="0" w:space="0" w:color="auto"/>
        <w:right w:val="none" w:sz="0" w:space="0" w:color="auto"/>
      </w:divBdr>
      <w:divsChild>
        <w:div w:id="1742285506">
          <w:marLeft w:val="274"/>
          <w:marRight w:val="0"/>
          <w:marTop w:val="0"/>
          <w:marBottom w:val="0"/>
          <w:divBdr>
            <w:top w:val="none" w:sz="0" w:space="0" w:color="auto"/>
            <w:left w:val="none" w:sz="0" w:space="0" w:color="auto"/>
            <w:bottom w:val="none" w:sz="0" w:space="0" w:color="auto"/>
            <w:right w:val="none" w:sz="0" w:space="0" w:color="auto"/>
          </w:divBdr>
        </w:div>
        <w:div w:id="1824732515">
          <w:marLeft w:val="274"/>
          <w:marRight w:val="0"/>
          <w:marTop w:val="0"/>
          <w:marBottom w:val="0"/>
          <w:divBdr>
            <w:top w:val="none" w:sz="0" w:space="0" w:color="auto"/>
            <w:left w:val="none" w:sz="0" w:space="0" w:color="auto"/>
            <w:bottom w:val="none" w:sz="0" w:space="0" w:color="auto"/>
            <w:right w:val="none" w:sz="0" w:space="0" w:color="auto"/>
          </w:divBdr>
        </w:div>
        <w:div w:id="325018651">
          <w:marLeft w:val="274"/>
          <w:marRight w:val="0"/>
          <w:marTop w:val="0"/>
          <w:marBottom w:val="0"/>
          <w:divBdr>
            <w:top w:val="none" w:sz="0" w:space="0" w:color="auto"/>
            <w:left w:val="none" w:sz="0" w:space="0" w:color="auto"/>
            <w:bottom w:val="none" w:sz="0" w:space="0" w:color="auto"/>
            <w:right w:val="none" w:sz="0" w:space="0" w:color="auto"/>
          </w:divBdr>
        </w:div>
      </w:divsChild>
    </w:div>
    <w:div w:id="2040080785">
      <w:bodyDiv w:val="1"/>
      <w:marLeft w:val="0"/>
      <w:marRight w:val="0"/>
      <w:marTop w:val="0"/>
      <w:marBottom w:val="0"/>
      <w:divBdr>
        <w:top w:val="none" w:sz="0" w:space="0" w:color="auto"/>
        <w:left w:val="none" w:sz="0" w:space="0" w:color="auto"/>
        <w:bottom w:val="none" w:sz="0" w:space="0" w:color="auto"/>
        <w:right w:val="none" w:sz="0" w:space="0" w:color="auto"/>
      </w:divBdr>
    </w:div>
    <w:div w:id="2053073419">
      <w:bodyDiv w:val="1"/>
      <w:marLeft w:val="0"/>
      <w:marRight w:val="0"/>
      <w:marTop w:val="0"/>
      <w:marBottom w:val="0"/>
      <w:divBdr>
        <w:top w:val="none" w:sz="0" w:space="0" w:color="auto"/>
        <w:left w:val="none" w:sz="0" w:space="0" w:color="auto"/>
        <w:bottom w:val="none" w:sz="0" w:space="0" w:color="auto"/>
        <w:right w:val="none" w:sz="0" w:space="0" w:color="auto"/>
      </w:divBdr>
    </w:div>
    <w:div w:id="2070223001">
      <w:bodyDiv w:val="1"/>
      <w:marLeft w:val="0"/>
      <w:marRight w:val="0"/>
      <w:marTop w:val="0"/>
      <w:marBottom w:val="0"/>
      <w:divBdr>
        <w:top w:val="none" w:sz="0" w:space="0" w:color="auto"/>
        <w:left w:val="none" w:sz="0" w:space="0" w:color="auto"/>
        <w:bottom w:val="none" w:sz="0" w:space="0" w:color="auto"/>
        <w:right w:val="none" w:sz="0" w:space="0" w:color="auto"/>
      </w:divBdr>
    </w:div>
    <w:div w:id="2074041400">
      <w:bodyDiv w:val="1"/>
      <w:marLeft w:val="0"/>
      <w:marRight w:val="0"/>
      <w:marTop w:val="0"/>
      <w:marBottom w:val="0"/>
      <w:divBdr>
        <w:top w:val="none" w:sz="0" w:space="0" w:color="auto"/>
        <w:left w:val="none" w:sz="0" w:space="0" w:color="auto"/>
        <w:bottom w:val="none" w:sz="0" w:space="0" w:color="auto"/>
        <w:right w:val="none" w:sz="0" w:space="0" w:color="auto"/>
      </w:divBdr>
    </w:div>
    <w:div w:id="2074967630">
      <w:bodyDiv w:val="1"/>
      <w:marLeft w:val="0"/>
      <w:marRight w:val="0"/>
      <w:marTop w:val="0"/>
      <w:marBottom w:val="0"/>
      <w:divBdr>
        <w:top w:val="none" w:sz="0" w:space="0" w:color="auto"/>
        <w:left w:val="none" w:sz="0" w:space="0" w:color="auto"/>
        <w:bottom w:val="none" w:sz="0" w:space="0" w:color="auto"/>
        <w:right w:val="none" w:sz="0" w:space="0" w:color="auto"/>
      </w:divBdr>
      <w:divsChild>
        <w:div w:id="1872303285">
          <w:marLeft w:val="547"/>
          <w:marRight w:val="0"/>
          <w:marTop w:val="0"/>
          <w:marBottom w:val="0"/>
          <w:divBdr>
            <w:top w:val="none" w:sz="0" w:space="0" w:color="auto"/>
            <w:left w:val="none" w:sz="0" w:space="0" w:color="auto"/>
            <w:bottom w:val="none" w:sz="0" w:space="0" w:color="auto"/>
            <w:right w:val="none" w:sz="0" w:space="0" w:color="auto"/>
          </w:divBdr>
        </w:div>
      </w:divsChild>
    </w:div>
    <w:div w:id="2082632998">
      <w:bodyDiv w:val="1"/>
      <w:marLeft w:val="0"/>
      <w:marRight w:val="0"/>
      <w:marTop w:val="0"/>
      <w:marBottom w:val="0"/>
      <w:divBdr>
        <w:top w:val="none" w:sz="0" w:space="0" w:color="auto"/>
        <w:left w:val="none" w:sz="0" w:space="0" w:color="auto"/>
        <w:bottom w:val="none" w:sz="0" w:space="0" w:color="auto"/>
        <w:right w:val="none" w:sz="0" w:space="0" w:color="auto"/>
      </w:divBdr>
      <w:divsChild>
        <w:div w:id="805660428">
          <w:marLeft w:val="274"/>
          <w:marRight w:val="0"/>
          <w:marTop w:val="0"/>
          <w:marBottom w:val="0"/>
          <w:divBdr>
            <w:top w:val="none" w:sz="0" w:space="0" w:color="auto"/>
            <w:left w:val="none" w:sz="0" w:space="0" w:color="auto"/>
            <w:bottom w:val="none" w:sz="0" w:space="0" w:color="auto"/>
            <w:right w:val="none" w:sz="0" w:space="0" w:color="auto"/>
          </w:divBdr>
        </w:div>
        <w:div w:id="1358581952">
          <w:marLeft w:val="274"/>
          <w:marRight w:val="0"/>
          <w:marTop w:val="0"/>
          <w:marBottom w:val="0"/>
          <w:divBdr>
            <w:top w:val="none" w:sz="0" w:space="0" w:color="auto"/>
            <w:left w:val="none" w:sz="0" w:space="0" w:color="auto"/>
            <w:bottom w:val="none" w:sz="0" w:space="0" w:color="auto"/>
            <w:right w:val="none" w:sz="0" w:space="0" w:color="auto"/>
          </w:divBdr>
        </w:div>
        <w:div w:id="1856385336">
          <w:marLeft w:val="274"/>
          <w:marRight w:val="0"/>
          <w:marTop w:val="0"/>
          <w:marBottom w:val="0"/>
          <w:divBdr>
            <w:top w:val="none" w:sz="0" w:space="0" w:color="auto"/>
            <w:left w:val="none" w:sz="0" w:space="0" w:color="auto"/>
            <w:bottom w:val="none" w:sz="0" w:space="0" w:color="auto"/>
            <w:right w:val="none" w:sz="0" w:space="0" w:color="auto"/>
          </w:divBdr>
        </w:div>
        <w:div w:id="968315109">
          <w:marLeft w:val="274"/>
          <w:marRight w:val="0"/>
          <w:marTop w:val="0"/>
          <w:marBottom w:val="0"/>
          <w:divBdr>
            <w:top w:val="none" w:sz="0" w:space="0" w:color="auto"/>
            <w:left w:val="none" w:sz="0" w:space="0" w:color="auto"/>
            <w:bottom w:val="none" w:sz="0" w:space="0" w:color="auto"/>
            <w:right w:val="none" w:sz="0" w:space="0" w:color="auto"/>
          </w:divBdr>
        </w:div>
        <w:div w:id="2024087124">
          <w:marLeft w:val="274"/>
          <w:marRight w:val="0"/>
          <w:marTop w:val="0"/>
          <w:marBottom w:val="0"/>
          <w:divBdr>
            <w:top w:val="none" w:sz="0" w:space="0" w:color="auto"/>
            <w:left w:val="none" w:sz="0" w:space="0" w:color="auto"/>
            <w:bottom w:val="none" w:sz="0" w:space="0" w:color="auto"/>
            <w:right w:val="none" w:sz="0" w:space="0" w:color="auto"/>
          </w:divBdr>
        </w:div>
      </w:divsChild>
    </w:div>
    <w:div w:id="2084714004">
      <w:bodyDiv w:val="1"/>
      <w:marLeft w:val="0"/>
      <w:marRight w:val="0"/>
      <w:marTop w:val="0"/>
      <w:marBottom w:val="0"/>
      <w:divBdr>
        <w:top w:val="none" w:sz="0" w:space="0" w:color="auto"/>
        <w:left w:val="none" w:sz="0" w:space="0" w:color="auto"/>
        <w:bottom w:val="none" w:sz="0" w:space="0" w:color="auto"/>
        <w:right w:val="none" w:sz="0" w:space="0" w:color="auto"/>
      </w:divBdr>
    </w:div>
    <w:div w:id="2091539929">
      <w:bodyDiv w:val="1"/>
      <w:marLeft w:val="0"/>
      <w:marRight w:val="0"/>
      <w:marTop w:val="0"/>
      <w:marBottom w:val="0"/>
      <w:divBdr>
        <w:top w:val="none" w:sz="0" w:space="0" w:color="auto"/>
        <w:left w:val="none" w:sz="0" w:space="0" w:color="auto"/>
        <w:bottom w:val="none" w:sz="0" w:space="0" w:color="auto"/>
        <w:right w:val="none" w:sz="0" w:space="0" w:color="auto"/>
      </w:divBdr>
    </w:div>
    <w:div w:id="2107993778">
      <w:bodyDiv w:val="1"/>
      <w:marLeft w:val="0"/>
      <w:marRight w:val="0"/>
      <w:marTop w:val="0"/>
      <w:marBottom w:val="0"/>
      <w:divBdr>
        <w:top w:val="none" w:sz="0" w:space="0" w:color="auto"/>
        <w:left w:val="none" w:sz="0" w:space="0" w:color="auto"/>
        <w:bottom w:val="none" w:sz="0" w:space="0" w:color="auto"/>
        <w:right w:val="none" w:sz="0" w:space="0" w:color="auto"/>
      </w:divBdr>
    </w:div>
    <w:div w:id="2114862124">
      <w:bodyDiv w:val="1"/>
      <w:marLeft w:val="0"/>
      <w:marRight w:val="0"/>
      <w:marTop w:val="0"/>
      <w:marBottom w:val="0"/>
      <w:divBdr>
        <w:top w:val="none" w:sz="0" w:space="0" w:color="auto"/>
        <w:left w:val="none" w:sz="0" w:space="0" w:color="auto"/>
        <w:bottom w:val="none" w:sz="0" w:space="0" w:color="auto"/>
        <w:right w:val="none" w:sz="0" w:space="0" w:color="auto"/>
      </w:divBdr>
      <w:divsChild>
        <w:div w:id="1353338374">
          <w:marLeft w:val="360"/>
          <w:marRight w:val="0"/>
          <w:marTop w:val="0"/>
          <w:marBottom w:val="0"/>
          <w:divBdr>
            <w:top w:val="none" w:sz="0" w:space="0" w:color="auto"/>
            <w:left w:val="none" w:sz="0" w:space="0" w:color="auto"/>
            <w:bottom w:val="none" w:sz="0" w:space="0" w:color="auto"/>
            <w:right w:val="none" w:sz="0" w:space="0" w:color="auto"/>
          </w:divBdr>
        </w:div>
        <w:div w:id="692146969">
          <w:marLeft w:val="360"/>
          <w:marRight w:val="0"/>
          <w:marTop w:val="0"/>
          <w:marBottom w:val="0"/>
          <w:divBdr>
            <w:top w:val="none" w:sz="0" w:space="0" w:color="auto"/>
            <w:left w:val="none" w:sz="0" w:space="0" w:color="auto"/>
            <w:bottom w:val="none" w:sz="0" w:space="0" w:color="auto"/>
            <w:right w:val="none" w:sz="0" w:space="0" w:color="auto"/>
          </w:divBdr>
        </w:div>
        <w:div w:id="1092244651">
          <w:marLeft w:val="360"/>
          <w:marRight w:val="0"/>
          <w:marTop w:val="0"/>
          <w:marBottom w:val="0"/>
          <w:divBdr>
            <w:top w:val="none" w:sz="0" w:space="0" w:color="auto"/>
            <w:left w:val="none" w:sz="0" w:space="0" w:color="auto"/>
            <w:bottom w:val="none" w:sz="0" w:space="0" w:color="auto"/>
            <w:right w:val="none" w:sz="0" w:space="0" w:color="auto"/>
          </w:divBdr>
        </w:div>
        <w:div w:id="976228606">
          <w:marLeft w:val="360"/>
          <w:marRight w:val="0"/>
          <w:marTop w:val="0"/>
          <w:marBottom w:val="0"/>
          <w:divBdr>
            <w:top w:val="none" w:sz="0" w:space="0" w:color="auto"/>
            <w:left w:val="none" w:sz="0" w:space="0" w:color="auto"/>
            <w:bottom w:val="none" w:sz="0" w:space="0" w:color="auto"/>
            <w:right w:val="none" w:sz="0" w:space="0" w:color="auto"/>
          </w:divBdr>
        </w:div>
      </w:divsChild>
    </w:div>
    <w:div w:id="2116709110">
      <w:bodyDiv w:val="1"/>
      <w:marLeft w:val="0"/>
      <w:marRight w:val="0"/>
      <w:marTop w:val="0"/>
      <w:marBottom w:val="0"/>
      <w:divBdr>
        <w:top w:val="none" w:sz="0" w:space="0" w:color="auto"/>
        <w:left w:val="none" w:sz="0" w:space="0" w:color="auto"/>
        <w:bottom w:val="none" w:sz="0" w:space="0" w:color="auto"/>
        <w:right w:val="none" w:sz="0" w:space="0" w:color="auto"/>
      </w:divBdr>
      <w:divsChild>
        <w:div w:id="1287732637">
          <w:marLeft w:val="274"/>
          <w:marRight w:val="0"/>
          <w:marTop w:val="0"/>
          <w:marBottom w:val="0"/>
          <w:divBdr>
            <w:top w:val="none" w:sz="0" w:space="0" w:color="auto"/>
            <w:left w:val="none" w:sz="0" w:space="0" w:color="auto"/>
            <w:bottom w:val="none" w:sz="0" w:space="0" w:color="auto"/>
            <w:right w:val="none" w:sz="0" w:space="0" w:color="auto"/>
          </w:divBdr>
        </w:div>
        <w:div w:id="1021929029">
          <w:marLeft w:val="274"/>
          <w:marRight w:val="0"/>
          <w:marTop w:val="0"/>
          <w:marBottom w:val="0"/>
          <w:divBdr>
            <w:top w:val="none" w:sz="0" w:space="0" w:color="auto"/>
            <w:left w:val="none" w:sz="0" w:space="0" w:color="auto"/>
            <w:bottom w:val="none" w:sz="0" w:space="0" w:color="auto"/>
            <w:right w:val="none" w:sz="0" w:space="0" w:color="auto"/>
          </w:divBdr>
        </w:div>
      </w:divsChild>
    </w:div>
    <w:div w:id="2123574129">
      <w:bodyDiv w:val="1"/>
      <w:marLeft w:val="0"/>
      <w:marRight w:val="0"/>
      <w:marTop w:val="0"/>
      <w:marBottom w:val="0"/>
      <w:divBdr>
        <w:top w:val="none" w:sz="0" w:space="0" w:color="auto"/>
        <w:left w:val="none" w:sz="0" w:space="0" w:color="auto"/>
        <w:bottom w:val="none" w:sz="0" w:space="0" w:color="auto"/>
        <w:right w:val="none" w:sz="0" w:space="0" w:color="auto"/>
      </w:divBdr>
    </w:div>
    <w:div w:id="2126734603">
      <w:bodyDiv w:val="1"/>
      <w:marLeft w:val="0"/>
      <w:marRight w:val="0"/>
      <w:marTop w:val="0"/>
      <w:marBottom w:val="0"/>
      <w:divBdr>
        <w:top w:val="none" w:sz="0" w:space="0" w:color="auto"/>
        <w:left w:val="none" w:sz="0" w:space="0" w:color="auto"/>
        <w:bottom w:val="none" w:sz="0" w:space="0" w:color="auto"/>
        <w:right w:val="none" w:sz="0" w:space="0" w:color="auto"/>
      </w:divBdr>
    </w:div>
    <w:div w:id="2130782340">
      <w:bodyDiv w:val="1"/>
      <w:marLeft w:val="0"/>
      <w:marRight w:val="0"/>
      <w:marTop w:val="0"/>
      <w:marBottom w:val="0"/>
      <w:divBdr>
        <w:top w:val="none" w:sz="0" w:space="0" w:color="auto"/>
        <w:left w:val="none" w:sz="0" w:space="0" w:color="auto"/>
        <w:bottom w:val="none" w:sz="0" w:space="0" w:color="auto"/>
        <w:right w:val="none" w:sz="0" w:space="0" w:color="auto"/>
      </w:divBdr>
    </w:div>
    <w:div w:id="2132164227">
      <w:bodyDiv w:val="1"/>
      <w:marLeft w:val="0"/>
      <w:marRight w:val="0"/>
      <w:marTop w:val="0"/>
      <w:marBottom w:val="0"/>
      <w:divBdr>
        <w:top w:val="none" w:sz="0" w:space="0" w:color="auto"/>
        <w:left w:val="none" w:sz="0" w:space="0" w:color="auto"/>
        <w:bottom w:val="none" w:sz="0" w:space="0" w:color="auto"/>
        <w:right w:val="none" w:sz="0" w:space="0" w:color="auto"/>
      </w:divBdr>
    </w:div>
    <w:div w:id="2143576081">
      <w:bodyDiv w:val="1"/>
      <w:marLeft w:val="0"/>
      <w:marRight w:val="0"/>
      <w:marTop w:val="0"/>
      <w:marBottom w:val="0"/>
      <w:divBdr>
        <w:top w:val="none" w:sz="0" w:space="0" w:color="auto"/>
        <w:left w:val="none" w:sz="0" w:space="0" w:color="auto"/>
        <w:bottom w:val="none" w:sz="0" w:space="0" w:color="auto"/>
        <w:right w:val="none" w:sz="0" w:space="0" w:color="auto"/>
      </w:divBdr>
      <w:divsChild>
        <w:div w:id="850148512">
          <w:marLeft w:val="619"/>
          <w:marRight w:val="0"/>
          <w:marTop w:val="130"/>
          <w:marBottom w:val="0"/>
          <w:divBdr>
            <w:top w:val="none" w:sz="0" w:space="0" w:color="auto"/>
            <w:left w:val="none" w:sz="0" w:space="0" w:color="auto"/>
            <w:bottom w:val="none" w:sz="0" w:space="0" w:color="auto"/>
            <w:right w:val="none" w:sz="0" w:space="0" w:color="auto"/>
          </w:divBdr>
        </w:div>
        <w:div w:id="1572303977">
          <w:marLeft w:val="619"/>
          <w:marRight w:val="0"/>
          <w:marTop w:val="130"/>
          <w:marBottom w:val="0"/>
          <w:divBdr>
            <w:top w:val="none" w:sz="0" w:space="0" w:color="auto"/>
            <w:left w:val="none" w:sz="0" w:space="0" w:color="auto"/>
            <w:bottom w:val="none" w:sz="0" w:space="0" w:color="auto"/>
            <w:right w:val="none" w:sz="0" w:space="0" w:color="auto"/>
          </w:divBdr>
        </w:div>
        <w:div w:id="309021862">
          <w:marLeft w:val="619"/>
          <w:marRight w:val="0"/>
          <w:marTop w:val="130"/>
          <w:marBottom w:val="0"/>
          <w:divBdr>
            <w:top w:val="none" w:sz="0" w:space="0" w:color="auto"/>
            <w:left w:val="none" w:sz="0" w:space="0" w:color="auto"/>
            <w:bottom w:val="none" w:sz="0" w:space="0" w:color="auto"/>
            <w:right w:val="none" w:sz="0" w:space="0" w:color="auto"/>
          </w:divBdr>
        </w:div>
        <w:div w:id="593822665">
          <w:marLeft w:val="619"/>
          <w:marRight w:val="0"/>
          <w:marTop w:val="130"/>
          <w:marBottom w:val="0"/>
          <w:divBdr>
            <w:top w:val="none" w:sz="0" w:space="0" w:color="auto"/>
            <w:left w:val="none" w:sz="0" w:space="0" w:color="auto"/>
            <w:bottom w:val="none" w:sz="0" w:space="0" w:color="auto"/>
            <w:right w:val="none" w:sz="0" w:space="0" w:color="auto"/>
          </w:divBdr>
        </w:div>
        <w:div w:id="744574601">
          <w:marLeft w:val="619"/>
          <w:marRight w:val="0"/>
          <w:marTop w:val="130"/>
          <w:marBottom w:val="0"/>
          <w:divBdr>
            <w:top w:val="none" w:sz="0" w:space="0" w:color="auto"/>
            <w:left w:val="none" w:sz="0" w:space="0" w:color="auto"/>
            <w:bottom w:val="none" w:sz="0" w:space="0" w:color="auto"/>
            <w:right w:val="none" w:sz="0" w:space="0" w:color="auto"/>
          </w:divBdr>
        </w:div>
      </w:divsChild>
    </w:div>
    <w:div w:id="2144082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eader" Target="header5.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eader" Target="header4.xml"/><Relationship Id="rId10" Type="http://schemas.openxmlformats.org/officeDocument/2006/relationships/image" Target="media/image1.png"/><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eader" Target="header3.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footer" Target="footer2.xml"/></Relationships>
</file>

<file path=word/theme/_rels/theme1.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image" Target="../media/image24.jpeg"/></Relationships>
</file>

<file path=word/theme/theme1.xml><?xml version="1.0" encoding="utf-8"?>
<a:theme xmlns:a="http://schemas.openxmlformats.org/drawingml/2006/main" name="Media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661CF1-FFCF-4111-9D3E-C49A188505D1}">
  <ds:schemaRefs>
    <ds:schemaRef ds:uri="http://schemas.microsoft.com/office/2006/customDocumentInformationPanel"/>
  </ds:schemaRefs>
</ds:datastoreItem>
</file>

<file path=customXml/itemProps2.xml><?xml version="1.0" encoding="utf-8"?>
<ds:datastoreItem xmlns:ds="http://schemas.openxmlformats.org/officeDocument/2006/customXml" ds:itemID="{6B996296-239F-4BAB-8618-6ECB34FEDEC4}">
  <ds:schemaRefs>
    <ds:schemaRef ds:uri="http://schemas.microsoft.com/sharepoint/v3/contenttype/forms"/>
  </ds:schemaRefs>
</ds:datastoreItem>
</file>

<file path=customXml/itemProps3.xml><?xml version="1.0" encoding="utf-8"?>
<ds:datastoreItem xmlns:ds="http://schemas.openxmlformats.org/officeDocument/2006/customXml" ds:itemID="{91843D5E-623F-4C5C-B7DE-F622608CF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13</Pages>
  <Words>2123</Words>
  <Characters>12104</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CT Systems of Professional Learning</vt:lpstr>
    </vt:vector>
  </TitlesOfParts>
  <Company/>
  <LinksUpToDate>false</LinksUpToDate>
  <CharactersWithSpaces>14199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CT Systems of Professional Learning</dc:title>
  <dc:creator>Public Consulting Group</dc:creator>
  <cp:lastModifiedBy>Wade, Michelle</cp:lastModifiedBy>
  <cp:revision>4</cp:revision>
  <cp:lastPrinted>2014-05-15T15:45:00Z</cp:lastPrinted>
  <dcterms:created xsi:type="dcterms:W3CDTF">2014-08-07T13:57:00Z</dcterms:created>
  <dcterms:modified xsi:type="dcterms:W3CDTF">2014-08-07T15:42:00Z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TC101927459990</vt:lpwstr>
  </property>
</Properties>
</file>