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50FA" w:rsidRPr="005E2B06" w:rsidRDefault="009750FA" w:rsidP="009750FA">
      <w:pPr>
        <w:pStyle w:val="Title"/>
        <w:contextualSpacing/>
        <w:jc w:val="right"/>
        <w:rPr>
          <w:rFonts w:ascii="Times New Roman" w:hAnsi="Times New Roman"/>
          <w:sz w:val="28"/>
          <w:szCs w:val="36"/>
          <w:lang w:val="en-US"/>
        </w:rPr>
      </w:pPr>
      <w:r w:rsidRPr="00092D76">
        <w:rPr>
          <w:rFonts w:ascii="Times New Roman" w:hAnsi="Times New Roman"/>
          <w:noProof/>
          <w:szCs w:val="36"/>
          <w:lang w:val="en-US" w:eastAsia="en-US"/>
        </w:rPr>
        <w:drawing>
          <wp:anchor distT="0" distB="0" distL="114300" distR="114300" simplePos="0" relativeHeight="251661312" behindDoc="0" locked="0" layoutInCell="1" allowOverlap="1">
            <wp:simplePos x="0" y="0"/>
            <wp:positionH relativeFrom="column">
              <wp:posOffset>-229870</wp:posOffset>
            </wp:positionH>
            <wp:positionV relativeFrom="paragraph">
              <wp:posOffset>-1201420</wp:posOffset>
            </wp:positionV>
            <wp:extent cx="1449070" cy="1148715"/>
            <wp:effectExtent l="0" t="0" r="0" b="0"/>
            <wp:wrapNone/>
            <wp:docPr id="5" name="Picture 5" descr="State seal from pa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from pain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9070" cy="1148715"/>
                    </a:xfrm>
                    <a:prstGeom prst="rect">
                      <a:avLst/>
                    </a:prstGeom>
                    <a:noFill/>
                  </pic:spPr>
                </pic:pic>
              </a:graphicData>
            </a:graphic>
            <wp14:sizeRelH relativeFrom="page">
              <wp14:pctWidth>0</wp14:pctWidth>
            </wp14:sizeRelH>
            <wp14:sizeRelV relativeFrom="page">
              <wp14:pctHeight>0</wp14:pctHeight>
            </wp14:sizeRelV>
          </wp:anchor>
        </w:drawing>
      </w:r>
    </w:p>
    <w:p w:rsidR="009750FA" w:rsidRPr="00092D76" w:rsidRDefault="009750FA" w:rsidP="009750FA">
      <w:pPr>
        <w:pStyle w:val="Title"/>
        <w:contextualSpacing/>
        <w:rPr>
          <w:rFonts w:ascii="Times New Roman" w:hAnsi="Times New Roman"/>
          <w:sz w:val="28"/>
          <w:szCs w:val="36"/>
        </w:rPr>
      </w:pPr>
      <w:r w:rsidRPr="00092D76">
        <w:rPr>
          <w:rFonts w:ascii="Times New Roman" w:hAnsi="Times New Roman"/>
          <w:sz w:val="28"/>
          <w:szCs w:val="36"/>
        </w:rPr>
        <w:t>CONNECTICUT DEPARTMENT OF PUBLIC HEALTH</w:t>
      </w:r>
    </w:p>
    <w:p w:rsidR="009750FA" w:rsidRPr="00092D76" w:rsidRDefault="009750FA" w:rsidP="009750FA">
      <w:pPr>
        <w:pStyle w:val="Title"/>
        <w:contextualSpacing/>
        <w:rPr>
          <w:rFonts w:ascii="Times New Roman" w:hAnsi="Times New Roman"/>
          <w:sz w:val="28"/>
          <w:szCs w:val="36"/>
        </w:rPr>
      </w:pPr>
      <w:r w:rsidRPr="00092D76">
        <w:rPr>
          <w:rFonts w:ascii="Times New Roman" w:hAnsi="Times New Roman"/>
          <w:sz w:val="28"/>
          <w:szCs w:val="36"/>
        </w:rPr>
        <w:t>PUBLIC HEALTH INITIATIVES BRANCH</w:t>
      </w:r>
    </w:p>
    <w:p w:rsidR="009750FA" w:rsidRPr="00092D76" w:rsidRDefault="009750FA" w:rsidP="009750FA">
      <w:pPr>
        <w:contextualSpacing/>
        <w:jc w:val="center"/>
        <w:rPr>
          <w:b/>
          <w:sz w:val="28"/>
          <w:szCs w:val="36"/>
        </w:rPr>
      </w:pPr>
      <w:r w:rsidRPr="00092D76">
        <w:rPr>
          <w:b/>
          <w:sz w:val="28"/>
          <w:szCs w:val="36"/>
        </w:rPr>
        <w:t xml:space="preserve">COMMUNITY, FAMILY HEALTH </w:t>
      </w:r>
      <w:r>
        <w:rPr>
          <w:b/>
          <w:sz w:val="28"/>
          <w:szCs w:val="36"/>
        </w:rPr>
        <w:t>AND PREVENTION</w:t>
      </w:r>
      <w:r w:rsidRPr="00092D76">
        <w:rPr>
          <w:b/>
          <w:sz w:val="28"/>
          <w:szCs w:val="36"/>
        </w:rPr>
        <w:t xml:space="preserve"> SECTION</w:t>
      </w:r>
    </w:p>
    <w:p w:rsidR="009750FA" w:rsidRPr="00092D76" w:rsidRDefault="009750FA" w:rsidP="009750FA">
      <w:pPr>
        <w:jc w:val="center"/>
        <w:rPr>
          <w:b/>
          <w:sz w:val="28"/>
          <w:szCs w:val="36"/>
        </w:rPr>
      </w:pPr>
    </w:p>
    <w:p w:rsidR="009750FA" w:rsidRPr="00092D76" w:rsidRDefault="009750FA" w:rsidP="009750FA">
      <w:pPr>
        <w:jc w:val="center"/>
        <w:rPr>
          <w:b/>
          <w:sz w:val="28"/>
          <w:szCs w:val="28"/>
        </w:rPr>
      </w:pPr>
      <w:r w:rsidRPr="00092D76">
        <w:rPr>
          <w:b/>
          <w:sz w:val="28"/>
          <w:szCs w:val="28"/>
        </w:rPr>
        <w:t xml:space="preserve">State Plan of Program Operations </w:t>
      </w:r>
    </w:p>
    <w:p w:rsidR="009750FA" w:rsidRPr="00092D76" w:rsidRDefault="009750FA" w:rsidP="009750FA">
      <w:pPr>
        <w:jc w:val="center"/>
        <w:rPr>
          <w:b/>
          <w:sz w:val="28"/>
          <w:szCs w:val="28"/>
        </w:rPr>
      </w:pPr>
      <w:r w:rsidRPr="00092D76">
        <w:rPr>
          <w:b/>
          <w:sz w:val="28"/>
          <w:szCs w:val="28"/>
        </w:rPr>
        <w:t>Special Supplemental Nutrition Program</w:t>
      </w:r>
    </w:p>
    <w:p w:rsidR="009750FA" w:rsidRPr="00092D76" w:rsidRDefault="009750FA" w:rsidP="009750FA">
      <w:pPr>
        <w:jc w:val="center"/>
        <w:rPr>
          <w:b/>
          <w:sz w:val="28"/>
          <w:szCs w:val="28"/>
        </w:rPr>
      </w:pPr>
      <w:r w:rsidRPr="00092D76">
        <w:rPr>
          <w:b/>
          <w:sz w:val="28"/>
          <w:szCs w:val="28"/>
        </w:rPr>
        <w:t xml:space="preserve">For Women, Infants, and Children (WIC) </w:t>
      </w:r>
    </w:p>
    <w:p w:rsidR="009750FA" w:rsidRPr="00092D76" w:rsidRDefault="009750FA" w:rsidP="009750FA">
      <w:pPr>
        <w:jc w:val="center"/>
        <w:rPr>
          <w:b/>
          <w:sz w:val="28"/>
          <w:szCs w:val="28"/>
        </w:rPr>
      </w:pPr>
    </w:p>
    <w:p w:rsidR="009750FA" w:rsidRPr="00092D76" w:rsidRDefault="009750FA" w:rsidP="009750FA">
      <w:pPr>
        <w:jc w:val="center"/>
        <w:rPr>
          <w:sz w:val="28"/>
          <w:szCs w:val="36"/>
        </w:rPr>
      </w:pPr>
    </w:p>
    <w:p w:rsidR="009750FA" w:rsidRPr="00092D76" w:rsidRDefault="009750FA" w:rsidP="009750FA">
      <w:pPr>
        <w:jc w:val="center"/>
        <w:rPr>
          <w:sz w:val="28"/>
          <w:szCs w:val="36"/>
        </w:rPr>
      </w:pPr>
      <w:r w:rsidRPr="00092D76">
        <w:rPr>
          <w:noProof/>
        </w:rPr>
        <w:drawing>
          <wp:inline distT="0" distB="0" distL="0" distR="0">
            <wp:extent cx="2352675" cy="1447800"/>
            <wp:effectExtent l="0" t="0" r="9525" b="0"/>
            <wp:docPr id="1" name="Picture 1" descr="Description: ConnecticutWI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onnecticutWIC_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52675" cy="1447800"/>
                    </a:xfrm>
                    <a:prstGeom prst="rect">
                      <a:avLst/>
                    </a:prstGeom>
                    <a:noFill/>
                    <a:ln>
                      <a:noFill/>
                    </a:ln>
                  </pic:spPr>
                </pic:pic>
              </a:graphicData>
            </a:graphic>
          </wp:inline>
        </w:drawing>
      </w:r>
    </w:p>
    <w:p w:rsidR="009750FA" w:rsidRPr="00092D76" w:rsidRDefault="009750FA" w:rsidP="009750FA">
      <w:pPr>
        <w:jc w:val="center"/>
        <w:rPr>
          <w:sz w:val="28"/>
          <w:szCs w:val="36"/>
        </w:rPr>
      </w:pPr>
    </w:p>
    <w:p w:rsidR="009750FA" w:rsidRPr="00092D76" w:rsidRDefault="009750FA" w:rsidP="009750FA">
      <w:pPr>
        <w:jc w:val="center"/>
        <w:rPr>
          <w:sz w:val="28"/>
          <w:szCs w:val="36"/>
        </w:rPr>
      </w:pPr>
    </w:p>
    <w:p w:rsidR="009750FA" w:rsidRPr="00092D76" w:rsidRDefault="009750FA" w:rsidP="009750FA">
      <w:pPr>
        <w:jc w:val="center"/>
        <w:rPr>
          <w:sz w:val="28"/>
          <w:szCs w:val="36"/>
        </w:rPr>
      </w:pPr>
    </w:p>
    <w:p w:rsidR="009750FA" w:rsidRPr="00092D76" w:rsidRDefault="009750FA" w:rsidP="009750FA">
      <w:pPr>
        <w:jc w:val="center"/>
        <w:rPr>
          <w:b/>
          <w:sz w:val="32"/>
          <w:szCs w:val="32"/>
        </w:rPr>
      </w:pPr>
      <w:r w:rsidRPr="00092D76">
        <w:rPr>
          <w:b/>
          <w:sz w:val="32"/>
          <w:szCs w:val="32"/>
        </w:rPr>
        <w:t>Federal Fiscal Year 20</w:t>
      </w:r>
      <w:r>
        <w:rPr>
          <w:b/>
          <w:sz w:val="32"/>
          <w:szCs w:val="32"/>
        </w:rPr>
        <w:t>20</w:t>
      </w:r>
    </w:p>
    <w:p w:rsidR="009750FA" w:rsidRPr="00092D76" w:rsidRDefault="009750FA" w:rsidP="009750FA">
      <w:pPr>
        <w:jc w:val="center"/>
        <w:rPr>
          <w:b/>
          <w:sz w:val="32"/>
          <w:szCs w:val="32"/>
        </w:rPr>
      </w:pPr>
      <w:r w:rsidRPr="00092D76">
        <w:rPr>
          <w:b/>
          <w:sz w:val="32"/>
          <w:szCs w:val="32"/>
        </w:rPr>
        <w:t>(October 1, 201</w:t>
      </w:r>
      <w:r>
        <w:rPr>
          <w:b/>
          <w:sz w:val="32"/>
          <w:szCs w:val="32"/>
        </w:rPr>
        <w:t>9 – September 30, 2020</w:t>
      </w:r>
      <w:r w:rsidRPr="00092D76">
        <w:rPr>
          <w:b/>
          <w:sz w:val="32"/>
          <w:szCs w:val="32"/>
        </w:rPr>
        <w:t>)</w:t>
      </w:r>
    </w:p>
    <w:p w:rsidR="009750FA" w:rsidRPr="00092D76" w:rsidRDefault="009750FA" w:rsidP="009750FA">
      <w:pPr>
        <w:jc w:val="center"/>
        <w:rPr>
          <w:b/>
          <w:sz w:val="28"/>
          <w:szCs w:val="28"/>
        </w:rPr>
      </w:pPr>
    </w:p>
    <w:p w:rsidR="009750FA" w:rsidRPr="00092D76" w:rsidRDefault="009750FA" w:rsidP="009750FA">
      <w:pPr>
        <w:jc w:val="center"/>
        <w:rPr>
          <w:b/>
          <w:sz w:val="28"/>
          <w:szCs w:val="28"/>
        </w:rPr>
      </w:pPr>
    </w:p>
    <w:p w:rsidR="009750FA" w:rsidRPr="00092D76" w:rsidRDefault="009750FA" w:rsidP="009750FA">
      <w:pPr>
        <w:jc w:val="center"/>
        <w:rPr>
          <w:b/>
          <w:sz w:val="28"/>
          <w:szCs w:val="28"/>
        </w:rPr>
      </w:pPr>
    </w:p>
    <w:p w:rsidR="009750FA" w:rsidRPr="00092D76" w:rsidRDefault="009750FA" w:rsidP="009750FA">
      <w:pPr>
        <w:jc w:val="center"/>
        <w:rPr>
          <w:b/>
          <w:sz w:val="28"/>
          <w:szCs w:val="28"/>
        </w:rPr>
      </w:pPr>
      <w:r w:rsidRPr="00092D76">
        <w:rPr>
          <w:b/>
          <w:sz w:val="28"/>
          <w:szCs w:val="28"/>
        </w:rPr>
        <w:t xml:space="preserve">Submitted in accordance with USDA </w:t>
      </w:r>
    </w:p>
    <w:p w:rsidR="009750FA" w:rsidRPr="00092D76" w:rsidRDefault="009750FA" w:rsidP="009750FA">
      <w:pPr>
        <w:jc w:val="center"/>
        <w:rPr>
          <w:b/>
          <w:sz w:val="28"/>
          <w:szCs w:val="28"/>
        </w:rPr>
      </w:pPr>
      <w:r w:rsidRPr="00092D76">
        <w:rPr>
          <w:b/>
          <w:sz w:val="28"/>
          <w:szCs w:val="28"/>
        </w:rPr>
        <w:t>Food and Nutrition Service</w:t>
      </w:r>
    </w:p>
    <w:p w:rsidR="009750FA" w:rsidRPr="00092D76" w:rsidRDefault="009750FA" w:rsidP="009750FA">
      <w:pPr>
        <w:jc w:val="center"/>
        <w:rPr>
          <w:b/>
          <w:sz w:val="28"/>
          <w:szCs w:val="28"/>
        </w:rPr>
      </w:pPr>
      <w:r w:rsidRPr="00092D76">
        <w:rPr>
          <w:b/>
          <w:sz w:val="28"/>
          <w:szCs w:val="28"/>
        </w:rPr>
        <w:t>Federal Regulations 246.4(A) - State Plan</w:t>
      </w:r>
    </w:p>
    <w:p w:rsidR="009750FA" w:rsidRPr="00092D76" w:rsidRDefault="009750FA" w:rsidP="009750FA">
      <w:pPr>
        <w:jc w:val="center"/>
        <w:rPr>
          <w:b/>
          <w:sz w:val="28"/>
          <w:szCs w:val="28"/>
        </w:rPr>
      </w:pPr>
      <w:r w:rsidRPr="00092D76">
        <w:rPr>
          <w:b/>
          <w:sz w:val="28"/>
          <w:szCs w:val="28"/>
        </w:rPr>
        <w:t xml:space="preserve">                                            </w:t>
      </w:r>
    </w:p>
    <w:p w:rsidR="009750FA" w:rsidRPr="00092D76" w:rsidRDefault="009750FA" w:rsidP="009750FA">
      <w:pPr>
        <w:jc w:val="center"/>
        <w:rPr>
          <w:b/>
          <w:sz w:val="28"/>
          <w:szCs w:val="28"/>
        </w:rPr>
      </w:pPr>
    </w:p>
    <w:p w:rsidR="009750FA" w:rsidRDefault="009750FA" w:rsidP="009750FA">
      <w:pPr>
        <w:jc w:val="center"/>
        <w:rPr>
          <w:b/>
          <w:sz w:val="28"/>
          <w:szCs w:val="28"/>
        </w:rPr>
      </w:pPr>
      <w:r>
        <w:rPr>
          <w:b/>
          <w:sz w:val="28"/>
          <w:szCs w:val="28"/>
        </w:rPr>
        <w:t>August 15, 2019</w:t>
      </w:r>
    </w:p>
    <w:p w:rsidR="009750FA" w:rsidRPr="00092D76" w:rsidRDefault="009750FA" w:rsidP="009750FA">
      <w:pPr>
        <w:jc w:val="center"/>
        <w:rPr>
          <w:b/>
          <w:sz w:val="28"/>
          <w:szCs w:val="28"/>
        </w:rPr>
      </w:pPr>
    </w:p>
    <w:p w:rsidR="009750FA" w:rsidRPr="00092D76" w:rsidRDefault="009750FA" w:rsidP="009750FA">
      <w:pPr>
        <w:jc w:val="center"/>
        <w:rPr>
          <w:b/>
          <w:sz w:val="28"/>
          <w:szCs w:val="28"/>
        </w:rPr>
      </w:pPr>
    </w:p>
    <w:p w:rsidR="009750FA" w:rsidRPr="00092D76" w:rsidRDefault="009750FA" w:rsidP="009750FA">
      <w:pPr>
        <w:jc w:val="center"/>
        <w:rPr>
          <w:b/>
          <w:sz w:val="28"/>
          <w:szCs w:val="28"/>
        </w:rPr>
      </w:pPr>
    </w:p>
    <w:p w:rsidR="009750FA" w:rsidRPr="00092D76" w:rsidRDefault="009750FA" w:rsidP="009750FA">
      <w:pPr>
        <w:jc w:val="center"/>
        <w:rPr>
          <w:b/>
          <w:sz w:val="28"/>
          <w:szCs w:val="28"/>
        </w:rPr>
      </w:pPr>
    </w:p>
    <w:p w:rsidR="009750FA" w:rsidRDefault="009750FA" w:rsidP="009750FA">
      <w:pPr>
        <w:jc w:val="center"/>
        <w:rPr>
          <w:b/>
          <w:sz w:val="28"/>
          <w:szCs w:val="28"/>
        </w:rPr>
      </w:pPr>
    </w:p>
    <w:p w:rsidR="009750FA" w:rsidRDefault="009750FA" w:rsidP="009750FA">
      <w:pPr>
        <w:jc w:val="center"/>
        <w:rPr>
          <w:b/>
          <w:sz w:val="28"/>
          <w:szCs w:val="28"/>
        </w:rPr>
      </w:pPr>
    </w:p>
    <w:p w:rsidR="009750FA" w:rsidRPr="00092D76" w:rsidRDefault="009750FA" w:rsidP="009750FA">
      <w:pPr>
        <w:jc w:val="center"/>
        <w:rPr>
          <w:b/>
          <w:sz w:val="28"/>
          <w:szCs w:val="28"/>
        </w:rPr>
      </w:pPr>
    </w:p>
    <w:p w:rsidR="009750FA" w:rsidRPr="00092D76" w:rsidRDefault="009750FA" w:rsidP="009750FA">
      <w:pPr>
        <w:jc w:val="center"/>
        <w:rPr>
          <w:b/>
          <w:sz w:val="28"/>
          <w:szCs w:val="28"/>
        </w:rPr>
      </w:pPr>
    </w:p>
    <w:p w:rsidR="009750FA" w:rsidRPr="00092D76" w:rsidRDefault="009750FA" w:rsidP="009750FA">
      <w:pPr>
        <w:jc w:val="center"/>
        <w:rPr>
          <w:b/>
          <w:sz w:val="28"/>
          <w:szCs w:val="28"/>
        </w:rPr>
      </w:pPr>
      <w:r w:rsidRPr="00092D76">
        <w:rPr>
          <w:b/>
          <w:sz w:val="28"/>
          <w:szCs w:val="28"/>
        </w:rPr>
        <w:lastRenderedPageBreak/>
        <w:t>TABLE OF CONTENTS</w:t>
      </w:r>
    </w:p>
    <w:p w:rsidR="009750FA" w:rsidRPr="00092D76" w:rsidRDefault="009750FA" w:rsidP="009750FA">
      <w:pPr>
        <w:rPr>
          <w:sz w:val="28"/>
        </w:rPr>
      </w:pPr>
    </w:p>
    <w:p w:rsidR="009750FA" w:rsidRPr="00092D76" w:rsidRDefault="009750FA" w:rsidP="009750FA">
      <w:pPr>
        <w:rPr>
          <w:sz w:val="28"/>
        </w:rPr>
      </w:pPr>
    </w:p>
    <w:p w:rsidR="009750FA" w:rsidRPr="00092D76" w:rsidRDefault="009750FA" w:rsidP="009750FA">
      <w:pPr>
        <w:jc w:val="center"/>
        <w:rPr>
          <w:b/>
          <w:sz w:val="28"/>
        </w:rPr>
      </w:pPr>
      <w:r w:rsidRPr="00092D76">
        <w:rPr>
          <w:b/>
          <w:sz w:val="28"/>
        </w:rPr>
        <w:t>SECTION I</w:t>
      </w:r>
    </w:p>
    <w:p w:rsidR="009750FA" w:rsidRPr="00092D76" w:rsidRDefault="009750FA" w:rsidP="009750FA">
      <w:pPr>
        <w:rPr>
          <w:sz w:val="28"/>
        </w:rPr>
      </w:pPr>
    </w:p>
    <w:p w:rsidR="009750FA" w:rsidRPr="00092D76" w:rsidRDefault="009750FA" w:rsidP="009750FA">
      <w:pPr>
        <w:rPr>
          <w:sz w:val="28"/>
        </w:rPr>
      </w:pPr>
    </w:p>
    <w:p w:rsidR="009750FA" w:rsidRPr="00092D76" w:rsidRDefault="009750FA" w:rsidP="009750FA">
      <w:pPr>
        <w:numPr>
          <w:ilvl w:val="0"/>
          <w:numId w:val="2"/>
        </w:numPr>
        <w:tabs>
          <w:tab w:val="left" w:pos="900"/>
        </w:tabs>
        <w:ind w:left="1560" w:hanging="1560"/>
        <w:rPr>
          <w:sz w:val="28"/>
        </w:rPr>
      </w:pPr>
      <w:r w:rsidRPr="00092D76">
        <w:rPr>
          <w:sz w:val="28"/>
        </w:rPr>
        <w:t>Introduction</w:t>
      </w:r>
    </w:p>
    <w:p w:rsidR="009750FA" w:rsidRPr="00092D76" w:rsidRDefault="009750FA" w:rsidP="009750FA">
      <w:pPr>
        <w:tabs>
          <w:tab w:val="left" w:pos="900"/>
        </w:tabs>
        <w:ind w:left="1920"/>
        <w:rPr>
          <w:sz w:val="28"/>
        </w:rPr>
      </w:pPr>
    </w:p>
    <w:p w:rsidR="009750FA" w:rsidRPr="00092D76" w:rsidRDefault="009750FA" w:rsidP="009750FA">
      <w:pPr>
        <w:numPr>
          <w:ilvl w:val="0"/>
          <w:numId w:val="2"/>
        </w:numPr>
        <w:tabs>
          <w:tab w:val="left" w:pos="900"/>
        </w:tabs>
        <w:ind w:hanging="1920"/>
        <w:rPr>
          <w:sz w:val="28"/>
        </w:rPr>
      </w:pPr>
      <w:r w:rsidRPr="00092D76">
        <w:rPr>
          <w:sz w:val="28"/>
        </w:rPr>
        <w:t>Mission Statements</w:t>
      </w:r>
    </w:p>
    <w:p w:rsidR="009750FA" w:rsidRPr="00092D76" w:rsidRDefault="009750FA" w:rsidP="009750FA">
      <w:pPr>
        <w:ind w:left="1920"/>
        <w:rPr>
          <w:sz w:val="28"/>
        </w:rPr>
      </w:pPr>
    </w:p>
    <w:p w:rsidR="009750FA" w:rsidRPr="00092D76" w:rsidRDefault="009750FA" w:rsidP="009750FA">
      <w:pPr>
        <w:numPr>
          <w:ilvl w:val="0"/>
          <w:numId w:val="2"/>
        </w:numPr>
        <w:tabs>
          <w:tab w:val="clear" w:pos="1920"/>
          <w:tab w:val="num" w:pos="900"/>
        </w:tabs>
        <w:ind w:hanging="1920"/>
        <w:rPr>
          <w:sz w:val="28"/>
        </w:rPr>
      </w:pPr>
      <w:r w:rsidRPr="00092D76">
        <w:rPr>
          <w:sz w:val="28"/>
        </w:rPr>
        <w:t>State Agency Organization</w:t>
      </w:r>
    </w:p>
    <w:p w:rsidR="009750FA" w:rsidRPr="00092D76" w:rsidRDefault="009750FA" w:rsidP="009750FA">
      <w:pPr>
        <w:ind w:left="1920"/>
        <w:rPr>
          <w:sz w:val="28"/>
        </w:rPr>
      </w:pPr>
    </w:p>
    <w:p w:rsidR="009750FA" w:rsidRPr="00092D76" w:rsidRDefault="009750FA" w:rsidP="009750FA">
      <w:pPr>
        <w:numPr>
          <w:ilvl w:val="0"/>
          <w:numId w:val="2"/>
        </w:numPr>
        <w:tabs>
          <w:tab w:val="clear" w:pos="1920"/>
          <w:tab w:val="num" w:pos="900"/>
        </w:tabs>
        <w:ind w:hanging="1920"/>
        <w:rPr>
          <w:sz w:val="28"/>
        </w:rPr>
      </w:pPr>
      <w:r w:rsidRPr="00092D76">
        <w:rPr>
          <w:sz w:val="28"/>
        </w:rPr>
        <w:t>Local Agency Organization</w:t>
      </w:r>
    </w:p>
    <w:p w:rsidR="009750FA" w:rsidRPr="00092D76" w:rsidRDefault="009750FA" w:rsidP="009750FA">
      <w:pPr>
        <w:ind w:left="1920"/>
        <w:rPr>
          <w:sz w:val="28"/>
        </w:rPr>
      </w:pPr>
    </w:p>
    <w:p w:rsidR="009750FA" w:rsidRPr="00092D76" w:rsidRDefault="009750FA" w:rsidP="009750FA">
      <w:pPr>
        <w:numPr>
          <w:ilvl w:val="0"/>
          <w:numId w:val="2"/>
        </w:numPr>
        <w:tabs>
          <w:tab w:val="clear" w:pos="1920"/>
          <w:tab w:val="num" w:pos="900"/>
        </w:tabs>
        <w:ind w:hanging="1920"/>
        <w:rPr>
          <w:sz w:val="28"/>
        </w:rPr>
      </w:pPr>
      <w:r w:rsidRPr="00092D76">
        <w:rPr>
          <w:b/>
          <w:sz w:val="28"/>
        </w:rPr>
        <w:t>PROGRESS FFY 201</w:t>
      </w:r>
      <w:r>
        <w:rPr>
          <w:b/>
          <w:sz w:val="28"/>
        </w:rPr>
        <w:t>9</w:t>
      </w:r>
      <w:r w:rsidRPr="00092D76">
        <w:rPr>
          <w:b/>
          <w:sz w:val="28"/>
        </w:rPr>
        <w:t xml:space="preserve"> </w:t>
      </w:r>
      <w:r w:rsidRPr="00092D76">
        <w:rPr>
          <w:sz w:val="28"/>
        </w:rPr>
        <w:t xml:space="preserve">Goals and Objectives </w:t>
      </w:r>
    </w:p>
    <w:p w:rsidR="009750FA" w:rsidRPr="00092D76" w:rsidRDefault="009750FA" w:rsidP="009750FA">
      <w:pPr>
        <w:ind w:left="1920"/>
        <w:rPr>
          <w:sz w:val="28"/>
        </w:rPr>
      </w:pPr>
    </w:p>
    <w:p w:rsidR="009750FA" w:rsidRPr="00092D76" w:rsidRDefault="009750FA" w:rsidP="009750FA">
      <w:pPr>
        <w:numPr>
          <w:ilvl w:val="0"/>
          <w:numId w:val="2"/>
        </w:numPr>
        <w:tabs>
          <w:tab w:val="clear" w:pos="1920"/>
          <w:tab w:val="num" w:pos="900"/>
        </w:tabs>
        <w:ind w:hanging="1920"/>
        <w:rPr>
          <w:sz w:val="28"/>
        </w:rPr>
      </w:pPr>
      <w:r w:rsidRPr="00092D76">
        <w:rPr>
          <w:b/>
          <w:sz w:val="28"/>
        </w:rPr>
        <w:t>FFY 20</w:t>
      </w:r>
      <w:r>
        <w:rPr>
          <w:b/>
          <w:sz w:val="28"/>
        </w:rPr>
        <w:t>20</w:t>
      </w:r>
      <w:r w:rsidRPr="00092D76">
        <w:rPr>
          <w:sz w:val="28"/>
        </w:rPr>
        <w:t xml:space="preserve"> Goals and Objectives</w:t>
      </w:r>
    </w:p>
    <w:p w:rsidR="009750FA" w:rsidRPr="00092D76" w:rsidRDefault="009750FA" w:rsidP="009750FA">
      <w:pPr>
        <w:rPr>
          <w:sz w:val="28"/>
        </w:rPr>
      </w:pPr>
    </w:p>
    <w:p w:rsidR="009750FA" w:rsidRPr="00092D76" w:rsidRDefault="009750FA" w:rsidP="009750FA">
      <w:pPr>
        <w:rPr>
          <w:sz w:val="20"/>
        </w:rPr>
      </w:pPr>
    </w:p>
    <w:p w:rsidR="009750FA" w:rsidRPr="00092D76" w:rsidRDefault="009750FA" w:rsidP="009750FA">
      <w:pPr>
        <w:ind w:left="360"/>
        <w:rPr>
          <w:sz w:val="20"/>
        </w:rPr>
      </w:pPr>
    </w:p>
    <w:p w:rsidR="009750FA" w:rsidRPr="00092D76" w:rsidRDefault="009750FA" w:rsidP="009750FA">
      <w:pPr>
        <w:ind w:left="360"/>
        <w:rPr>
          <w:b/>
          <w:sz w:val="28"/>
          <w:szCs w:val="28"/>
        </w:rPr>
      </w:pPr>
    </w:p>
    <w:p w:rsidR="009750FA" w:rsidRPr="00092D76" w:rsidRDefault="009750FA" w:rsidP="009750FA">
      <w:pPr>
        <w:rPr>
          <w:sz w:val="20"/>
        </w:rPr>
      </w:pPr>
      <w:r w:rsidRPr="00092D76">
        <w:rPr>
          <w:sz w:val="20"/>
        </w:rPr>
        <w:br w:type="page"/>
      </w:r>
    </w:p>
    <w:p w:rsidR="009750FA" w:rsidRPr="00092D76" w:rsidRDefault="009750FA" w:rsidP="009750FA">
      <w:pPr>
        <w:numPr>
          <w:ilvl w:val="0"/>
          <w:numId w:val="3"/>
        </w:numPr>
        <w:tabs>
          <w:tab w:val="clear" w:pos="1920"/>
          <w:tab w:val="num" w:pos="900"/>
        </w:tabs>
        <w:ind w:hanging="1920"/>
        <w:rPr>
          <w:b/>
          <w:szCs w:val="28"/>
        </w:rPr>
      </w:pPr>
      <w:r w:rsidRPr="00092D76">
        <w:rPr>
          <w:b/>
          <w:szCs w:val="28"/>
        </w:rPr>
        <w:lastRenderedPageBreak/>
        <w:t>INTRODUCTION</w:t>
      </w:r>
    </w:p>
    <w:p w:rsidR="009750FA" w:rsidRPr="00092D76" w:rsidRDefault="009750FA" w:rsidP="009750FA">
      <w:pPr>
        <w:rPr>
          <w:b/>
          <w:sz w:val="20"/>
          <w:szCs w:val="28"/>
        </w:rPr>
      </w:pPr>
      <w:r w:rsidRPr="00092D76">
        <w:rPr>
          <w:b/>
          <w:sz w:val="20"/>
          <w:szCs w:val="28"/>
        </w:rPr>
        <w:t xml:space="preserve"> </w:t>
      </w:r>
    </w:p>
    <w:p w:rsidR="009750FA" w:rsidRPr="00092D76" w:rsidRDefault="009750FA" w:rsidP="009750FA">
      <w:pPr>
        <w:pStyle w:val="Header"/>
        <w:tabs>
          <w:tab w:val="clear" w:pos="4320"/>
          <w:tab w:val="clear" w:pos="8640"/>
        </w:tabs>
        <w:rPr>
          <w:bCs/>
        </w:rPr>
      </w:pPr>
      <w:r w:rsidRPr="00092D76">
        <w:rPr>
          <w:bCs/>
        </w:rPr>
        <w:t>The Special Supplemental Nutrition Program for Women, Infants and Children (WIC) is implemented by the United States Department of Agriculture (USDA-FNS) under public law 95-627, Section 17 of the Child Nutrition Act of 1966; final regulations were issued January 2002. Funds for Food and Administrative costs are transferred from USDA–FNS to the Connecticut Department of Public Health, Public Health Initiatives Branch, Community</w:t>
      </w:r>
      <w:r w:rsidRPr="00092D76">
        <w:rPr>
          <w:bCs/>
          <w:lang w:val="en-US"/>
        </w:rPr>
        <w:t xml:space="preserve"> Family Health</w:t>
      </w:r>
      <w:r>
        <w:rPr>
          <w:bCs/>
          <w:lang w:val="en-US"/>
        </w:rPr>
        <w:t xml:space="preserve"> and Prevention </w:t>
      </w:r>
      <w:r w:rsidRPr="00092D76">
        <w:rPr>
          <w:bCs/>
        </w:rPr>
        <w:t>Section</w:t>
      </w:r>
      <w:r w:rsidRPr="00092D76">
        <w:rPr>
          <w:bCs/>
          <w:lang w:val="en-US"/>
        </w:rPr>
        <w:t xml:space="preserve"> (CFH</w:t>
      </w:r>
      <w:r>
        <w:rPr>
          <w:bCs/>
          <w:lang w:val="en-US"/>
        </w:rPr>
        <w:t>P</w:t>
      </w:r>
      <w:r w:rsidRPr="00092D76">
        <w:rPr>
          <w:bCs/>
          <w:lang w:val="en-US"/>
        </w:rPr>
        <w:t>S)</w:t>
      </w:r>
      <w:r w:rsidRPr="00092D76">
        <w:rPr>
          <w:bCs/>
        </w:rPr>
        <w:t xml:space="preserve">. </w:t>
      </w:r>
    </w:p>
    <w:p w:rsidR="009750FA" w:rsidRPr="00092D76" w:rsidRDefault="009750FA" w:rsidP="009750FA">
      <w:pPr>
        <w:pStyle w:val="Header"/>
        <w:tabs>
          <w:tab w:val="clear" w:pos="4320"/>
          <w:tab w:val="clear" w:pos="8640"/>
        </w:tabs>
        <w:rPr>
          <w:bCs/>
        </w:rPr>
      </w:pPr>
    </w:p>
    <w:p w:rsidR="009750FA" w:rsidRPr="00092D76" w:rsidRDefault="009750FA" w:rsidP="009750FA">
      <w:r w:rsidRPr="00092D76">
        <w:t>The State Plan for Connecticut’s WIC Program is the governing document that provides guidance and direction for the State agency and local agencies administering the program. In compliance with Federal regulations and State regulations and requirements, the plan is updated annually to ensure the inclusion of new and revised federal and state requirements and annual accomplishments and new goals and objectives.  Although the State Plan is primarily base</w:t>
      </w:r>
      <w:r>
        <w:t xml:space="preserve">d on Federal regulations, </w:t>
      </w:r>
      <w:r w:rsidRPr="00092D76">
        <w:t>including requirements and guiding principles for best practices from the state perspective and that of the nation’s public health framework.</w:t>
      </w:r>
    </w:p>
    <w:p w:rsidR="009750FA" w:rsidRPr="00092D76" w:rsidRDefault="009750FA" w:rsidP="009750FA"/>
    <w:p w:rsidR="009750FA" w:rsidRPr="00092D76" w:rsidRDefault="009750FA" w:rsidP="009750FA">
      <w:r w:rsidRPr="00092D76">
        <w:t>Although the WIC State Plan references a single document, it has 3 major components.  Section I of the plan contains the S</w:t>
      </w:r>
      <w:r>
        <w:t>tate goals and objectives FFY2020</w:t>
      </w:r>
      <w:r w:rsidRPr="00092D76">
        <w:t xml:space="preserve"> and the evaluation FFY201</w:t>
      </w:r>
      <w:r>
        <w:t>9</w:t>
      </w:r>
      <w:r w:rsidRPr="00092D76">
        <w:t>. To the extent possible, the goals address the core functional areas of the WIC Program. These functional areas are: management and organization, nutrition services and breastfeeding support and promotion, food delivery and food instrument accountability, vendor/retailer management, management information systems, caseload management and outreach, coordination of services, civil rights, certification and eligibility, monitoring and QA, fiscal management and data quality, analysis and reporting. The goals and objectives are State-specific and function as a guide for enhancing both State and local program operations effectiveness and efficiency.</w:t>
      </w:r>
      <w:r>
        <w:t xml:space="preserve"> Section II is the local agency operations manual and provides guidance to State and local staff about clinic level WIC policies and procedures.  Section III outlines the State level operations as Functional Format Checklists. </w:t>
      </w:r>
    </w:p>
    <w:p w:rsidR="009750FA" w:rsidRPr="00092D76" w:rsidRDefault="009750FA" w:rsidP="009750FA"/>
    <w:p w:rsidR="009750FA" w:rsidRPr="00092D76" w:rsidRDefault="009750FA" w:rsidP="009750FA">
      <w:r w:rsidRPr="00F068F7">
        <w:t>Approximately $46 million is allocated to Connecticut WIC for Food and Nutrition Services Administration funding and an additional $12 million rebated by</w:t>
      </w:r>
      <w:r w:rsidRPr="00092D76">
        <w:t xml:space="preserve"> </w:t>
      </w:r>
      <w:r w:rsidRPr="00092D76">
        <w:rPr>
          <w:b/>
        </w:rPr>
        <w:t>Abbott Laboratories,</w:t>
      </w:r>
      <w:r w:rsidRPr="00092D76">
        <w:t xml:space="preserve"> through a cost savings measure as part of the infant formula rebate program.  </w:t>
      </w:r>
    </w:p>
    <w:p w:rsidR="009750FA" w:rsidRPr="00092D76" w:rsidRDefault="009750FA" w:rsidP="009750FA">
      <w:pPr>
        <w:rPr>
          <w:sz w:val="20"/>
        </w:rPr>
      </w:pPr>
    </w:p>
    <w:p w:rsidR="009750FA" w:rsidRPr="00092D76" w:rsidRDefault="009750FA" w:rsidP="009750FA">
      <w:pPr>
        <w:rPr>
          <w:sz w:val="20"/>
        </w:rPr>
      </w:pPr>
    </w:p>
    <w:p w:rsidR="009750FA" w:rsidRPr="00092D76" w:rsidRDefault="009750FA" w:rsidP="009750FA">
      <w:pPr>
        <w:rPr>
          <w:sz w:val="20"/>
        </w:rPr>
      </w:pPr>
    </w:p>
    <w:p w:rsidR="009750FA" w:rsidRPr="00092D76" w:rsidRDefault="009750FA" w:rsidP="009750FA">
      <w:pPr>
        <w:rPr>
          <w:sz w:val="20"/>
        </w:rPr>
      </w:pPr>
    </w:p>
    <w:p w:rsidR="009750FA" w:rsidRPr="00092D76" w:rsidRDefault="009750FA" w:rsidP="009750FA">
      <w:pPr>
        <w:rPr>
          <w:sz w:val="20"/>
        </w:rPr>
      </w:pPr>
    </w:p>
    <w:p w:rsidR="009750FA" w:rsidRPr="00092D76" w:rsidRDefault="009750FA" w:rsidP="009750FA">
      <w:pPr>
        <w:rPr>
          <w:sz w:val="20"/>
        </w:rPr>
      </w:pPr>
    </w:p>
    <w:p w:rsidR="009750FA" w:rsidRPr="00092D76" w:rsidRDefault="009750FA" w:rsidP="009750FA">
      <w:pPr>
        <w:rPr>
          <w:sz w:val="20"/>
        </w:rPr>
      </w:pPr>
    </w:p>
    <w:p w:rsidR="009750FA" w:rsidRPr="00092D76" w:rsidRDefault="009750FA" w:rsidP="009750FA">
      <w:pPr>
        <w:rPr>
          <w:sz w:val="20"/>
        </w:rPr>
      </w:pPr>
    </w:p>
    <w:p w:rsidR="009750FA" w:rsidRPr="00092D76" w:rsidRDefault="009750FA" w:rsidP="009750FA">
      <w:pPr>
        <w:rPr>
          <w:sz w:val="20"/>
        </w:rPr>
      </w:pPr>
    </w:p>
    <w:p w:rsidR="009750FA" w:rsidRPr="00092D76" w:rsidRDefault="009750FA" w:rsidP="009750FA">
      <w:pPr>
        <w:rPr>
          <w:sz w:val="20"/>
        </w:rPr>
      </w:pPr>
    </w:p>
    <w:p w:rsidR="009750FA" w:rsidRPr="00092D76" w:rsidRDefault="009750FA" w:rsidP="009750FA">
      <w:pPr>
        <w:rPr>
          <w:sz w:val="20"/>
        </w:rPr>
      </w:pPr>
    </w:p>
    <w:p w:rsidR="009750FA" w:rsidRPr="00092D76" w:rsidRDefault="009750FA" w:rsidP="009750FA">
      <w:pPr>
        <w:rPr>
          <w:sz w:val="20"/>
        </w:rPr>
      </w:pPr>
    </w:p>
    <w:p w:rsidR="009750FA" w:rsidRPr="00092D76" w:rsidRDefault="009750FA" w:rsidP="009750FA">
      <w:pPr>
        <w:rPr>
          <w:sz w:val="20"/>
        </w:rPr>
      </w:pPr>
    </w:p>
    <w:p w:rsidR="009750FA" w:rsidRPr="00092D76" w:rsidRDefault="009750FA" w:rsidP="009750FA">
      <w:pPr>
        <w:rPr>
          <w:sz w:val="20"/>
        </w:rPr>
      </w:pPr>
    </w:p>
    <w:p w:rsidR="009750FA" w:rsidRPr="00092D76" w:rsidRDefault="009750FA" w:rsidP="009750FA">
      <w:pPr>
        <w:rPr>
          <w:sz w:val="20"/>
        </w:rPr>
      </w:pPr>
    </w:p>
    <w:p w:rsidR="009750FA" w:rsidRPr="00092D76" w:rsidRDefault="009750FA" w:rsidP="009750FA">
      <w:pPr>
        <w:rPr>
          <w:sz w:val="20"/>
        </w:rPr>
      </w:pPr>
    </w:p>
    <w:p w:rsidR="009750FA" w:rsidRPr="00092D76" w:rsidRDefault="009750FA" w:rsidP="009750FA">
      <w:pPr>
        <w:rPr>
          <w:sz w:val="20"/>
        </w:rPr>
      </w:pPr>
    </w:p>
    <w:p w:rsidR="009750FA" w:rsidRPr="00092D76" w:rsidRDefault="009750FA" w:rsidP="009750FA">
      <w:pPr>
        <w:rPr>
          <w:sz w:val="20"/>
        </w:rPr>
      </w:pPr>
    </w:p>
    <w:p w:rsidR="009750FA" w:rsidRPr="00092D76" w:rsidRDefault="009750FA" w:rsidP="009750FA">
      <w:pPr>
        <w:pStyle w:val="Heading1"/>
        <w:numPr>
          <w:ilvl w:val="0"/>
          <w:numId w:val="3"/>
        </w:numPr>
        <w:tabs>
          <w:tab w:val="clear" w:pos="1920"/>
          <w:tab w:val="num" w:pos="900"/>
        </w:tabs>
        <w:ind w:hanging="1920"/>
        <w:rPr>
          <w:rFonts w:ascii="Times New Roman" w:hAnsi="Times New Roman"/>
        </w:rPr>
      </w:pPr>
      <w:r w:rsidRPr="00092D76">
        <w:rPr>
          <w:rFonts w:ascii="Times New Roman" w:hAnsi="Times New Roman"/>
        </w:rPr>
        <w:br w:type="page"/>
      </w:r>
      <w:r w:rsidRPr="00092D76">
        <w:rPr>
          <w:rFonts w:ascii="Times New Roman" w:hAnsi="Times New Roman"/>
        </w:rPr>
        <w:lastRenderedPageBreak/>
        <w:t>MISSION STATEMENTS</w:t>
      </w:r>
    </w:p>
    <w:p w:rsidR="009750FA" w:rsidRPr="00D605DF" w:rsidRDefault="009750FA" w:rsidP="009750FA"/>
    <w:p w:rsidR="009750FA" w:rsidRPr="00D605DF" w:rsidRDefault="009750FA" w:rsidP="009750FA">
      <w:pPr>
        <w:rPr>
          <w:b/>
          <w:bCs/>
        </w:rPr>
      </w:pPr>
      <w:r w:rsidRPr="00D605DF">
        <w:rPr>
          <w:b/>
          <w:bCs/>
        </w:rPr>
        <w:t>DPH Mission:</w:t>
      </w:r>
    </w:p>
    <w:p w:rsidR="009750FA" w:rsidRPr="00D605DF" w:rsidRDefault="009750FA" w:rsidP="009750FA">
      <w:r w:rsidRPr="00D605DF">
        <w:t>To protect and improve the health and safety of the people of Connecticut by:</w:t>
      </w:r>
    </w:p>
    <w:p w:rsidR="009750FA" w:rsidRPr="00D605DF" w:rsidRDefault="009750FA" w:rsidP="009750FA">
      <w:pPr>
        <w:numPr>
          <w:ilvl w:val="0"/>
          <w:numId w:val="1"/>
        </w:numPr>
      </w:pPr>
      <w:r w:rsidRPr="00D605DF">
        <w:t>Assuring the conditions in which people can be healthy;</w:t>
      </w:r>
    </w:p>
    <w:p w:rsidR="009750FA" w:rsidRPr="00D605DF" w:rsidRDefault="009750FA" w:rsidP="009750FA">
      <w:pPr>
        <w:numPr>
          <w:ilvl w:val="0"/>
          <w:numId w:val="1"/>
        </w:numPr>
      </w:pPr>
      <w:r w:rsidRPr="00D605DF">
        <w:t>Promoting physical and mental health, and</w:t>
      </w:r>
    </w:p>
    <w:p w:rsidR="009750FA" w:rsidRPr="00D605DF" w:rsidRDefault="009750FA" w:rsidP="009750FA">
      <w:pPr>
        <w:numPr>
          <w:ilvl w:val="0"/>
          <w:numId w:val="1"/>
        </w:numPr>
      </w:pPr>
      <w:r w:rsidRPr="00D605DF">
        <w:t>Preventing disease, injury, and disability.</w:t>
      </w:r>
    </w:p>
    <w:p w:rsidR="009750FA" w:rsidRPr="00D605DF" w:rsidRDefault="009750FA" w:rsidP="009750FA"/>
    <w:p w:rsidR="009750FA" w:rsidRPr="00D605DF" w:rsidRDefault="009750FA" w:rsidP="009750FA"/>
    <w:p w:rsidR="009750FA" w:rsidRPr="00D605DF" w:rsidRDefault="009750FA" w:rsidP="009750FA">
      <w:pPr>
        <w:rPr>
          <w:b/>
          <w:bCs/>
        </w:rPr>
      </w:pPr>
      <w:r w:rsidRPr="00D605DF">
        <w:rPr>
          <w:b/>
          <w:bCs/>
        </w:rPr>
        <w:t>DPH Vision Statement:</w:t>
      </w:r>
    </w:p>
    <w:p w:rsidR="009750FA" w:rsidRPr="00D605DF" w:rsidRDefault="009750FA" w:rsidP="009750FA">
      <w:r w:rsidRPr="00D605DF">
        <w:t xml:space="preserve">Healthy People in Healthy Connecticut Communities </w:t>
      </w:r>
    </w:p>
    <w:p w:rsidR="009750FA" w:rsidRPr="00D605DF" w:rsidRDefault="009750FA" w:rsidP="009750FA"/>
    <w:p w:rsidR="009750FA" w:rsidRPr="00D605DF" w:rsidRDefault="009750FA" w:rsidP="009750FA">
      <w:pPr>
        <w:rPr>
          <w:b/>
          <w:bCs/>
        </w:rPr>
      </w:pPr>
      <w:r w:rsidRPr="00D605DF">
        <w:rPr>
          <w:b/>
          <w:bCs/>
        </w:rPr>
        <w:t>CFH</w:t>
      </w:r>
      <w:r>
        <w:rPr>
          <w:b/>
          <w:bCs/>
        </w:rPr>
        <w:t>P</w:t>
      </w:r>
      <w:r w:rsidRPr="00D605DF">
        <w:rPr>
          <w:b/>
          <w:bCs/>
        </w:rPr>
        <w:t>S Section Mission:</w:t>
      </w:r>
    </w:p>
    <w:p w:rsidR="009750FA" w:rsidRPr="00D605DF" w:rsidRDefault="009750FA" w:rsidP="009750FA">
      <w:r w:rsidRPr="00D605DF">
        <w:t>The Community, Family Health</w:t>
      </w:r>
      <w:r>
        <w:t xml:space="preserve"> and Prevention</w:t>
      </w:r>
      <w:r w:rsidRPr="00D605DF">
        <w:t xml:space="preserve"> </w:t>
      </w:r>
      <w:r>
        <w:t>S</w:t>
      </w:r>
      <w:r w:rsidRPr="00D605DF">
        <w:t>ection is a positive and productive section of the Connecticut Department of Public Health that creates and achieves optimal public health outcomes through strong, consistent, proactive and ethical leadership; a positive and productive workplace environment; results-based accountability, and premier customer friendly service to the public by valued employees through technical assistance, best-practice and research-based expertise, and clear and accurate communication.</w:t>
      </w:r>
    </w:p>
    <w:p w:rsidR="009750FA" w:rsidRPr="00D605DF" w:rsidRDefault="009750FA" w:rsidP="009750FA"/>
    <w:p w:rsidR="009750FA" w:rsidRPr="00D605DF" w:rsidRDefault="009750FA" w:rsidP="009750FA">
      <w:pPr>
        <w:rPr>
          <w:b/>
          <w:bCs/>
        </w:rPr>
      </w:pPr>
      <w:r w:rsidRPr="00D605DF">
        <w:rPr>
          <w:b/>
          <w:bCs/>
        </w:rPr>
        <w:t>WIC Program Mission:</w:t>
      </w:r>
    </w:p>
    <w:p w:rsidR="009750FA" w:rsidRPr="00D605DF" w:rsidRDefault="009750FA" w:rsidP="009750FA">
      <w:pPr>
        <w:rPr>
          <w:rStyle w:val="maintext"/>
        </w:rPr>
      </w:pPr>
      <w:r w:rsidRPr="00D605DF">
        <w:rPr>
          <w:rStyle w:val="maintext"/>
        </w:rPr>
        <w:t xml:space="preserve">The Connecticut WIC Program is committed to improving the health of eligible pregnant women, new mothers, and children by providing nutrition education, breastfeeding support, healthy foods, and referrals to health and social programs during the critical stages of fetal and early childhood development. </w:t>
      </w:r>
    </w:p>
    <w:p w:rsidR="009750FA" w:rsidRPr="00D605DF" w:rsidRDefault="009750FA" w:rsidP="009750FA">
      <w:pPr>
        <w:rPr>
          <w:rStyle w:val="maintext"/>
        </w:rPr>
      </w:pPr>
    </w:p>
    <w:p w:rsidR="009750FA" w:rsidRPr="00D605DF" w:rsidRDefault="009750FA" w:rsidP="009750FA">
      <w:r w:rsidRPr="00D605DF">
        <w:rPr>
          <w:rStyle w:val="Strong"/>
        </w:rPr>
        <w:t>Breastfeeding Statement:</w:t>
      </w:r>
    </w:p>
    <w:p w:rsidR="009750FA" w:rsidRPr="00D605DF" w:rsidRDefault="009750FA" w:rsidP="009750FA">
      <w:pPr>
        <w:pStyle w:val="NormalWeb"/>
        <w:spacing w:before="0" w:beforeAutospacing="0" w:after="0" w:afterAutospacing="0"/>
      </w:pPr>
      <w:r w:rsidRPr="00D605DF">
        <w:t>The Connecticut WIC Program endorses the American Academy of Pediatrics' Policy Statement on “Breastfeeding and the Use of Human Milk” (2012), which states, “</w:t>
      </w:r>
      <w:r w:rsidRPr="00D605DF">
        <w:rPr>
          <w:lang w:val="en"/>
        </w:rPr>
        <w:t xml:space="preserve">Breastfeeding and human milk are the normative standards for infant feeding and nutrition. Given the documented short- and long-term medical and neurodevelopmental advantages of breastfeeding, infant nutrition should be considered a </w:t>
      </w:r>
      <w:r w:rsidRPr="00D605DF">
        <w:rPr>
          <w:u w:val="single"/>
          <w:lang w:val="en"/>
        </w:rPr>
        <w:t>public health issue and not only a lifestyle choice.</w:t>
      </w:r>
      <w:r w:rsidRPr="00D605DF">
        <w:rPr>
          <w:lang w:val="en"/>
        </w:rPr>
        <w:t xml:space="preserve"> The American Academy of Pediatrics reaffirms its recommendation of exclusive breastfeeding for about 6 months, followed by continued breastfeeding as complementary foods are introduced, with continuation of breastfeeding for 1 year or longer as mutually desired by mother and infant.</w:t>
      </w:r>
      <w:r w:rsidRPr="00D605DF" w:rsidDel="00182C7B">
        <w:t xml:space="preserve"> </w:t>
      </w:r>
    </w:p>
    <w:p w:rsidR="009750FA" w:rsidRPr="00D605DF" w:rsidRDefault="009750FA" w:rsidP="009750FA">
      <w:pPr>
        <w:pStyle w:val="NormalWeb"/>
      </w:pPr>
      <w:r w:rsidRPr="00D605DF">
        <w:t>The Connecticut Special Supplemental Nutrition Program for Women, Infants and Children (WIC) promotes exclusive breastfeeding as the normal infant feeding method through the first year of life and beyond, with the addition of appropriate complementary foods when the infant is developmentally ready, usually around six months of age. All WIC staff have a role in promoting and providing support for the successful initiation and continuation of breastfeeding.</w:t>
      </w:r>
    </w:p>
    <w:p w:rsidR="009750FA" w:rsidRPr="00D605DF" w:rsidRDefault="009750FA" w:rsidP="009750FA">
      <w:pPr>
        <w:pStyle w:val="NormalWeb"/>
        <w:spacing w:before="0" w:beforeAutospacing="0" w:after="0" w:afterAutospacing="0"/>
        <w:rPr>
          <w:b/>
        </w:rPr>
      </w:pPr>
      <w:r w:rsidRPr="00D605DF">
        <w:rPr>
          <w:b/>
        </w:rPr>
        <w:t>Customer Service Principle:</w:t>
      </w:r>
    </w:p>
    <w:p w:rsidR="009750FA" w:rsidRPr="00D605DF" w:rsidRDefault="009750FA" w:rsidP="009750FA">
      <w:pPr>
        <w:pStyle w:val="NormalWeb"/>
        <w:spacing w:before="0" w:beforeAutospacing="0" w:after="0" w:afterAutospacing="0"/>
      </w:pPr>
      <w:r w:rsidRPr="00D605DF">
        <w:t xml:space="preserve">A WIC participant is the most important person to enter the WIC office.  A participant is not dependent on us. We are dependent on them.  They are the purpose for our work.  We are not doing a favor by serving the participant.  It is the participant who is doing us a favor by letting us </w:t>
      </w:r>
      <w:r w:rsidRPr="00D605DF">
        <w:lastRenderedPageBreak/>
        <w:t xml:space="preserve">serve them.  A participant is a person who brings us her/his wants.  It is our job to handle their needs, with professionalism and efficiency, always with each participant in mind.  </w:t>
      </w:r>
      <w:r w:rsidRPr="00D605DF">
        <w:rPr>
          <w:i/>
        </w:rPr>
        <w:t>–Adapted from Hot Pots restaurant menu, Customer Service statement.</w:t>
      </w:r>
      <w:r w:rsidRPr="00D605DF">
        <w:t xml:space="preserve">  </w:t>
      </w:r>
    </w:p>
    <w:p w:rsidR="009750FA" w:rsidRPr="00092D76" w:rsidRDefault="009750FA" w:rsidP="009750FA">
      <w:pPr>
        <w:pStyle w:val="BodyText2"/>
        <w:widowControl/>
        <w:tabs>
          <w:tab w:val="clear" w:pos="-432"/>
          <w:tab w:val="clear" w:pos="576"/>
          <w:tab w:val="clear" w:pos="1440"/>
          <w:tab w:val="clear" w:pos="2160"/>
          <w:tab w:val="clear" w:pos="2790"/>
          <w:tab w:val="clear" w:pos="3168"/>
          <w:tab w:val="clear" w:pos="4032"/>
        </w:tabs>
        <w:suppressAutoHyphens w:val="0"/>
        <w:spacing w:line="240" w:lineRule="auto"/>
        <w:rPr>
          <w:rFonts w:ascii="Times New Roman" w:hAnsi="Times New Roman"/>
        </w:rPr>
      </w:pPr>
    </w:p>
    <w:p w:rsidR="009750FA" w:rsidRDefault="009750FA" w:rsidP="009750FA">
      <w:pPr>
        <w:rPr>
          <w:sz w:val="20"/>
        </w:rPr>
      </w:pPr>
    </w:p>
    <w:p w:rsidR="009750FA" w:rsidRPr="00092D76" w:rsidRDefault="009750FA" w:rsidP="009750FA">
      <w:pPr>
        <w:rPr>
          <w:sz w:val="20"/>
        </w:rPr>
      </w:pPr>
      <w:r w:rsidRPr="00092D76">
        <w:rPr>
          <w:noProof/>
          <w:sz w:val="20"/>
        </w:rPr>
        <mc:AlternateContent>
          <mc:Choice Requires="wps">
            <w:drawing>
              <wp:anchor distT="0" distB="0" distL="114300" distR="114300" simplePos="0" relativeHeight="251662336" behindDoc="0" locked="0" layoutInCell="1" allowOverlap="1">
                <wp:simplePos x="0" y="0"/>
                <wp:positionH relativeFrom="column">
                  <wp:posOffset>6443345</wp:posOffset>
                </wp:positionH>
                <wp:positionV relativeFrom="paragraph">
                  <wp:posOffset>8438515</wp:posOffset>
                </wp:positionV>
                <wp:extent cx="266065" cy="244475"/>
                <wp:effectExtent l="4445"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65" cy="2444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05354" w:rsidRPr="00B17C58" w:rsidRDefault="00805354" w:rsidP="009750FA">
                            <w:pPr>
                              <w:rPr>
                                <w:b/>
                                <w:sz w:val="18"/>
                                <w:szCs w:val="18"/>
                              </w:rPr>
                            </w:pPr>
                            <w:r w:rsidRPr="00B17C58">
                              <w:rPr>
                                <w:b/>
                                <w:sz w:val="18"/>
                                <w:szCs w:val="18"/>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507.35pt;margin-top:664.45pt;width:20.95pt;height:1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UVR7AIAAHkGAAAOAAAAZHJzL2Uyb0RvYy54bWysVVtvmzAUfp+0/2D5nXKpgYBKq4SEaVJ3&#10;kbr9AAdMsAY2s92Sbtp/37FJ07TbpGldHpAvx9/5vnPLxdV+6NEdU5pLUeDwLMCIiVo2XOwK/PlT&#10;5S0w0oaKhvZSsALfM42vLl+/upjGnEWyk33DFAIQofNpLHBnzJj7vq47NlB9Jkcm4LKVaqAGtmrn&#10;N4pOgD70fhQEiT9J1YxK1kxrOF3Pl/jS4bctq82HttXMoL7AwM24r3Lfrf36lxc03yk6drw+0KD/&#10;wGKgXIDTI9SaGopuFf8FauC1klq25qyWgy/bltfMaQA1YfBMzU1HR+a0QHD0eAyT/n+w9fu7jwrx&#10;psAEI0EHSNEntjdoJfeI2OhMo87B6GYEM7OHY8iyU6rHa1l/0UjIsqNix5ZKyaljtAF2oX3pnzyd&#10;cbQF2U7vZANu6K2RDmjfqsGGDoKBAB2ydH/MjKVSw2GUJEESY1TDVUQISWPngeYPj0elzRsmB2QX&#10;BVaQeAdO7661sWRo/mBifQlZ8b53ye/FkwMwnE+Yq575Nc2BCCytpaXkMvs9C7LNYrMgHomSjUeC&#10;9dpbViXxkipM4/X5uizX4Q/LIiR5x5uGCev0ocpC8ndZPNT7XB/HOtOy542Fs5S02m3LXqE7ClVe&#10;ud8hPCdm/lMaLiSg5ZmkMCLBKsq8KlmkHqlI7GVpsPCCMFtlSUAysq6eSrrmgr1cEpoKnMVRPFfW&#10;H7UF7verNpoP3MAc6flQ4MXRiOa2HjeicYk2lPfz+iQUlv7vQ7Gs4iAl5wsvTeNzj5xvAm+1qEpv&#10;WYZJkm5W5WrzLLsbVzH65dFwOTkpvxO+Bx+PlKFeH2rTNZztsbnbzH67B+G2C7eyuYfWUxJaA/oL&#10;5jUsOqm+YTTB7Cuw/npLFcOofyugfbOQEDss3YbEaQQbdXqzPb2hogaoAhuM5mVp5gF7Oyq+68DT&#10;PDCEXELLt9y14yMrkGI3MN+cqMMstgP0dO+sHv8xLn8CAAD//wMAUEsDBBQABgAIAAAAIQB+qnWP&#10;4QAAAA8BAAAPAAAAZHJzL2Rvd25yZXYueG1sTI9BT8MwDIXvSPyHyEjcWLLRdVtpOiEQVxCDTeKW&#10;NV5b0ThVk63l3+Oe4OZnPz1/L9+OrhUX7EPjScN8pkAgld42VGn4/Hi5W4MI0ZA1rSfU8IMBtsX1&#10;VW4y6wd6x8suVoJDKGRGQx1jl0kZyhqdCTPfIfHt5HtnIsu+krY3A4e7Vi6USqUzDfGH2nT4VGP5&#10;vTs7DfvX09chUW/Vs1t2gx+VJLeRWt/ejI8PICKO8c8MEz6jQ8FMR38mG0TLWs2TFXt5ul+sNyAm&#10;j1qmKYjjtEtXCcgil/97FL8AAAD//wMAUEsBAi0AFAAGAAgAAAAhALaDOJL+AAAA4QEAABMAAAAA&#10;AAAAAAAAAAAAAAAAAFtDb250ZW50X1R5cGVzXS54bWxQSwECLQAUAAYACAAAACEAOP0h/9YAAACU&#10;AQAACwAAAAAAAAAAAAAAAAAvAQAAX3JlbHMvLnJlbHNQSwECLQAUAAYACAAAACEAoDlFUewCAAB5&#10;BgAADgAAAAAAAAAAAAAAAAAuAgAAZHJzL2Uyb0RvYy54bWxQSwECLQAUAAYACAAAACEAfqp1j+EA&#10;AAAPAQAADwAAAAAAAAAAAAAAAABGBQAAZHJzL2Rvd25yZXYueG1sUEsFBgAAAAAEAAQA8wAAAFQG&#10;AAAAAA==&#10;" filled="f" stroked="f">
                <v:textbox>
                  <w:txbxContent>
                    <w:p w:rsidR="00805354" w:rsidRPr="00B17C58" w:rsidRDefault="00805354" w:rsidP="009750FA">
                      <w:pPr>
                        <w:rPr>
                          <w:b/>
                          <w:sz w:val="18"/>
                          <w:szCs w:val="18"/>
                        </w:rPr>
                      </w:pPr>
                      <w:r w:rsidRPr="00B17C58">
                        <w:rPr>
                          <w:b/>
                          <w:sz w:val="18"/>
                          <w:szCs w:val="18"/>
                        </w:rPr>
                        <w:t>3</w:t>
                      </w:r>
                    </w:p>
                  </w:txbxContent>
                </v:textbox>
              </v:shape>
            </w:pict>
          </mc:Fallback>
        </mc:AlternateContent>
      </w:r>
    </w:p>
    <w:p w:rsidR="009750FA" w:rsidRPr="00092D76" w:rsidRDefault="009750FA" w:rsidP="009750FA">
      <w:pPr>
        <w:rPr>
          <w:b/>
        </w:rPr>
      </w:pPr>
      <w:r w:rsidRPr="00092D76">
        <w:rPr>
          <w:b/>
          <w:noProof/>
        </w:rPr>
        <mc:AlternateContent>
          <mc:Choice Requires="wps">
            <w:drawing>
              <wp:anchor distT="0" distB="0" distL="114300" distR="114300" simplePos="0" relativeHeight="251659264" behindDoc="0" locked="0" layoutInCell="1" allowOverlap="1">
                <wp:simplePos x="0" y="0"/>
                <wp:positionH relativeFrom="column">
                  <wp:posOffset>4725670</wp:posOffset>
                </wp:positionH>
                <wp:positionV relativeFrom="paragraph">
                  <wp:posOffset>68498085</wp:posOffset>
                </wp:positionV>
                <wp:extent cx="11099165" cy="165100"/>
                <wp:effectExtent l="127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99165" cy="16510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CB0683" id="Rectangle 3" o:spid="_x0000_s1026" style="position:absolute;margin-left:372.1pt;margin-top:5393.55pt;width:873.95pt;height: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TVtsQIAAKYFAAAOAAAAZHJzL2Uyb0RvYy54bWysVG1vmzAQ/j5p/8Hydwqm5AUUUrUQpknd&#10;Vq3bD3DABGtgM9sJ6ab9951Nkibtl2kbH5DtO989z93jW9zsuxbtmNJcihSTqwAjJkpZcbFJ8dcv&#10;hTfHSBsqKtpKwVL8xDS+Wb59sxj6hIWykW3FFIIgQidDn+LGmD7xfV02rKP6SvZMgLGWqqMGtmrj&#10;V4oOEL1r/TAIpv4gVdUrWTKt4TQfjXjp4tc1K82nutbMoDbFgM24v3L/tf37ywVNNor2DS8PMOhf&#10;oOgoF5D0FCqnhqKt4q9CdbxUUsvaXJWy82Vd85I5DsCGBC/YPDa0Z44LFEf3pzLp/xe2/Lh7UIhX&#10;Kb7GSNAOWvQZikbFpmXo2pZn6HUCXo/9g7IEdX8vy28aCZk14MVulZJDw2gFoIj19y8u2I2Gq2g9&#10;fJAVRKdbI12l9rXqbECoAdq7hjydGsL2BpVwSEgQx2Q6wagEIyxI4Frm0+R4vVfavGOyQ3aRYgXg&#10;XXi6u9fGwqHJ0cVmE7Lgbeu63oqLA3AcTyA5XLU2C8M18WccxKv5ah55UThdeVGQ595tkUXetCCz&#10;SX6dZ1lOftm8JEoaXlVM2DRHQZHozxp2kPYohZOktGx5ZcNZSFpt1lmr0I5aQQdZFseu6GB5dvMv&#10;YbgiAJcXlEgYBXdh7BXT+cyLimjixbNg7gUkvounQRRHeXFJ6Z4L9u+U0JDieBJOXJfOQL/iFsD3&#10;mhtNOm5gZLS8S/Hc+hwesdXgSlSutYbydlyflcLCfy4FtPvYaKdYK9JR7GtZPYFglQQ5wciA4QaL&#10;RqofGA0wKFKsv2+pYhi17wWIPiZRZCeL20STWQgbdW5Zn1uoKCFUig1G4zIz4zTa9opvGshEXGGE&#10;vIWHUnMnYfuIRlSH5wXDwDE5DC47bc73zut5vC5/AwAA//8DAFBLAwQUAAYACAAAACEAc9QwM+MA&#10;AAAQAQAADwAAAGRycy9kb3ducmV2LnhtbEyPwU7DMBBE70j8g7VIXCLqJEQkhDhVBUIcKYUP2MYm&#10;TontyHbbtF/P9gS33Z3R7JtmOZuRHZQPg7MCskUKTNnOycH2Ar4+X+8qYCGilTg6qwScVIBle33V&#10;YC3d0X6owyb2jEJsqFGAjnGqOQ+dVgbDwk3KkvbtvMFIq++59HikcDPyPE0fuMHB0geNk3rWqvvZ&#10;7I0ArMa31frltEvCzr+HWZ9NkpyFuL2ZV0/Aoprjnxku+IQOLTFt3d7KwEYBZVHkZCUhLasyA0ae&#10;vHjMadpejlV2nwFvG/6/SPsLAAD//wMAUEsBAi0AFAAGAAgAAAAhALaDOJL+AAAA4QEAABMAAAAA&#10;AAAAAAAAAAAAAAAAAFtDb250ZW50X1R5cGVzXS54bWxQSwECLQAUAAYACAAAACEAOP0h/9YAAACU&#10;AQAACwAAAAAAAAAAAAAAAAAvAQAAX3JlbHMvLnJlbHNQSwECLQAUAAYACAAAACEAIhU1bbECAACm&#10;BQAADgAAAAAAAAAAAAAAAAAuAgAAZHJzL2Uyb0RvYy54bWxQSwECLQAUAAYACAAAACEAc9QwM+MA&#10;AAAQAQAADwAAAAAAAAAAAAAAAAALBQAAZHJzL2Rvd25yZXYueG1sUEsFBgAAAAAEAAQA8wAAABsG&#10;AAAAAA==&#10;" filled="f" fillcolor="#0c9" stroked="f"/>
            </w:pict>
          </mc:Fallback>
        </mc:AlternateContent>
      </w:r>
      <w:r w:rsidRPr="00092D76">
        <w:rPr>
          <w:b/>
          <w:noProof/>
        </w:rPr>
        <mc:AlternateContent>
          <mc:Choice Requires="wps">
            <w:drawing>
              <wp:anchor distT="0" distB="0" distL="114300" distR="114300" simplePos="0" relativeHeight="251660288" behindDoc="0" locked="0" layoutInCell="1" allowOverlap="1">
                <wp:simplePos x="0" y="0"/>
                <wp:positionH relativeFrom="column">
                  <wp:posOffset>-2636520</wp:posOffset>
                </wp:positionH>
                <wp:positionV relativeFrom="paragraph">
                  <wp:posOffset>-699770</wp:posOffset>
                </wp:positionV>
                <wp:extent cx="18682335" cy="201930"/>
                <wp:effectExtent l="1905" t="2540" r="381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82335" cy="20193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50A670" id="Rectangle 2" o:spid="_x0000_s1026" style="position:absolute;margin-left:-207.6pt;margin-top:-55.1pt;width:1471.05pt;height:1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F2NsgIAAKYFAAAOAAAAZHJzL2Uyb0RvYy54bWysVG1v0zAQ/o7Ef7D8PctL0zaJlk5b0iKk&#10;ARODH+AmTmPh2MF2mw7Ef+fstF27fUFAPkS273z33HOP7/pm33G0o0ozKXIcXgUYUVHJmolNjr9+&#10;WXkJRtoQURMuBc3xE9X4ZvH2zfXQZzSSreQ1VQiCCJ0NfY5bY/rM93XV0o7oK9lTAcZGqo4Y2KqN&#10;XysyQPSO+1EQzPxBqrpXsqJaw2k5GvHCxW8aWplPTaOpQTzHgM24v3L/tf37i2uSbRTpW1YdYJC/&#10;QNERJiDpKVRJDEFbxV6F6lilpJaNuapk58umYRV1NUA1YfCimseW9NTVAuTo/kST/n9hq4+7B4VY&#10;neMII0E6aNFnII2IDacosvQMvc7A67F/ULZA3d/L6ptGQhYteNFbpeTQUlIDqND6+xcX7EbDVbQe&#10;PsgaopOtkY6pfaM6GxA4QHvXkKdTQ+jeoAoOw2SWRJPJFKMKjMBQOnEt80l2vN4rbd5R2SG7yLEC&#10;8C482d1rY+GQ7Ohiswm5Ypy7rnNxcQCO4wkkh6vWZmG4Jv5Mg3SZLJPYi6PZ0ouDsvRuV0XszVbh&#10;fFpOyqIow182bxhnLatrKmyao6DC+M8adpD2KIWTpLTkrLbhLCStNuuCK7QjVtBBUaSpIx0sz27+&#10;JQxHAtTyoqQwioO7KPVWs2Tuxat46qXzIPGA5Lt0FsRpXK4uS7pngv57SWjIcTqNpq5LZ6Bf1RbA&#10;97o2knXMwMjgrMtxYn0Oj9hqcClq11pDGB/XZ1RY+M9UQLuPjXaKtSIdxb6W9RMIVkmQE4wMGG6w&#10;aKX6gdEAgyLH+vuWKIoRfy9A9GkYx3ayuE08nUewUeeW9bmFiApC5dhgNC4LM06jba/YpoVMoSNG&#10;yFt4KA1zEraPaER1eF4wDFwlh8Flp8353nk9j9fFbwAAAP//AwBQSwMEFAAGAAgAAAAhALgyuPzi&#10;AAAADgEAAA8AAABkcnMvZG93bnJldi54bWxMj8FOwzAQRO9I/IO1SFyi1knUlhDiVBUIcQQKH+DG&#10;Jk6x15Httmm/nuUEt9md0ezbZj05y446xMGjgGKeA9PYeTVgL+Dz43lWAYtJopLWoxZw1hHW7fVV&#10;I2vlT/iuj9vUMyrBWEsBJqWx5jx2RjsZ537USN6XD04mGkPPVZAnKneWl3m+4k4OSBeMHPWj0d33&#10;9uAEyMq+bN6ezvss7sNrnMzFZdlFiNubafMALOkp/YXhF5/QoSWmnT+giswKmC2KZUlZUkWRk6JM&#10;uSxX98B2tLurFsDbhv9/o/0BAAD//wMAUEsBAi0AFAAGAAgAAAAhALaDOJL+AAAA4QEAABMAAAAA&#10;AAAAAAAAAAAAAAAAAFtDb250ZW50X1R5cGVzXS54bWxQSwECLQAUAAYACAAAACEAOP0h/9YAAACU&#10;AQAACwAAAAAAAAAAAAAAAAAvAQAAX3JlbHMvLnJlbHNQSwECLQAUAAYACAAAACEAKIxdjbICAACm&#10;BQAADgAAAAAAAAAAAAAAAAAuAgAAZHJzL2Uyb0RvYy54bWxQSwECLQAUAAYACAAAACEAuDK4/OIA&#10;AAAOAQAADwAAAAAAAAAAAAAAAAAMBQAAZHJzL2Rvd25yZXYueG1sUEsFBgAAAAAEAAQA8wAAABsG&#10;AAAAAA==&#10;" filled="f" fillcolor="#0c9" stroked="f"/>
            </w:pict>
          </mc:Fallback>
        </mc:AlternateContent>
      </w:r>
      <w:r w:rsidRPr="00092D76">
        <w:rPr>
          <w:b/>
        </w:rPr>
        <w:t>C. STATE AGENCY ORGANIZATION</w:t>
      </w:r>
    </w:p>
    <w:p w:rsidR="009750FA" w:rsidRPr="00092D76" w:rsidRDefault="009750FA" w:rsidP="009750FA">
      <w:pPr>
        <w:tabs>
          <w:tab w:val="left" w:pos="-180"/>
          <w:tab w:val="left" w:pos="5760"/>
        </w:tabs>
        <w:ind w:left="1620" w:right="1253"/>
        <w:jc w:val="center"/>
        <w:rPr>
          <w:sz w:val="20"/>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88"/>
        <w:gridCol w:w="4804"/>
      </w:tblGrid>
      <w:tr w:rsidR="009750FA" w:rsidRPr="00092D76" w:rsidTr="00072BA3">
        <w:tc>
          <w:tcPr>
            <w:tcW w:w="3990" w:type="dxa"/>
            <w:shd w:val="clear" w:color="auto" w:fill="FFFF00"/>
          </w:tcPr>
          <w:p w:rsidR="009750FA" w:rsidRPr="00092D76" w:rsidRDefault="009750FA" w:rsidP="00ED4ED6">
            <w:pPr>
              <w:rPr>
                <w:b/>
                <w:bCs/>
                <w:iCs/>
                <w:sz w:val="20"/>
              </w:rPr>
            </w:pPr>
            <w:r w:rsidRPr="00092D76">
              <w:rPr>
                <w:b/>
                <w:bCs/>
                <w:iCs/>
                <w:sz w:val="20"/>
              </w:rPr>
              <w:t>STAFF MEMBER</w:t>
            </w:r>
          </w:p>
        </w:tc>
        <w:tc>
          <w:tcPr>
            <w:tcW w:w="4802" w:type="dxa"/>
            <w:shd w:val="clear" w:color="auto" w:fill="FFFF00"/>
          </w:tcPr>
          <w:p w:rsidR="009750FA" w:rsidRDefault="009750FA" w:rsidP="00ED4ED6">
            <w:pPr>
              <w:rPr>
                <w:b/>
                <w:bCs/>
                <w:iCs/>
                <w:sz w:val="20"/>
              </w:rPr>
            </w:pPr>
            <w:r w:rsidRPr="00092D76">
              <w:rPr>
                <w:b/>
                <w:bCs/>
                <w:iCs/>
                <w:sz w:val="20"/>
              </w:rPr>
              <w:t>PRIMARY RESPONSIBILITES</w:t>
            </w:r>
          </w:p>
          <w:p w:rsidR="009750FA" w:rsidRPr="00092D76" w:rsidRDefault="009750FA" w:rsidP="00ED4ED6">
            <w:pPr>
              <w:rPr>
                <w:b/>
                <w:bCs/>
                <w:iCs/>
                <w:sz w:val="20"/>
              </w:rPr>
            </w:pPr>
          </w:p>
        </w:tc>
      </w:tr>
      <w:tr w:rsidR="009750FA" w:rsidRPr="00092D76" w:rsidTr="00072BA3">
        <w:trPr>
          <w:trHeight w:val="1961"/>
        </w:trPr>
        <w:tc>
          <w:tcPr>
            <w:tcW w:w="3990" w:type="dxa"/>
          </w:tcPr>
          <w:p w:rsidR="009750FA" w:rsidRPr="00092D76" w:rsidRDefault="009750FA" w:rsidP="00ED4ED6">
            <w:pPr>
              <w:rPr>
                <w:sz w:val="20"/>
              </w:rPr>
            </w:pPr>
            <w:r w:rsidRPr="00092D76">
              <w:rPr>
                <w:b/>
                <w:bCs/>
                <w:sz w:val="20"/>
              </w:rPr>
              <w:t>Marjorie Chambers, MS, RD</w:t>
            </w:r>
          </w:p>
          <w:p w:rsidR="009750FA" w:rsidRPr="00092D76" w:rsidRDefault="009750FA" w:rsidP="00ED4ED6">
            <w:pPr>
              <w:rPr>
                <w:sz w:val="20"/>
              </w:rPr>
            </w:pPr>
            <w:r w:rsidRPr="00092D76">
              <w:rPr>
                <w:sz w:val="20"/>
              </w:rPr>
              <w:t>State WIC Director</w:t>
            </w:r>
          </w:p>
          <w:p w:rsidR="009750FA" w:rsidRPr="00CF1754" w:rsidRDefault="009750FA" w:rsidP="00ED4ED6">
            <w:pPr>
              <w:rPr>
                <w:sz w:val="20"/>
                <w:lang w:val="fr-FR"/>
              </w:rPr>
            </w:pPr>
            <w:r w:rsidRPr="00CF1754">
              <w:rPr>
                <w:sz w:val="20"/>
                <w:lang w:val="fr-FR"/>
              </w:rPr>
              <w:t>T: (860) 509-8101</w:t>
            </w:r>
          </w:p>
          <w:p w:rsidR="009750FA" w:rsidRPr="00CF1754" w:rsidRDefault="009750FA" w:rsidP="00ED4ED6">
            <w:pPr>
              <w:rPr>
                <w:sz w:val="20"/>
                <w:lang w:val="fr-FR"/>
              </w:rPr>
            </w:pPr>
            <w:r w:rsidRPr="00CF1754">
              <w:rPr>
                <w:sz w:val="20"/>
                <w:lang w:val="fr-FR"/>
              </w:rPr>
              <w:t>F: (860) 509-8391</w:t>
            </w:r>
          </w:p>
          <w:p w:rsidR="009750FA" w:rsidRPr="00CF1754" w:rsidRDefault="009750FA" w:rsidP="00ED4ED6">
            <w:pPr>
              <w:rPr>
                <w:sz w:val="20"/>
                <w:lang w:val="fr-FR"/>
              </w:rPr>
            </w:pPr>
            <w:r w:rsidRPr="00CF1754">
              <w:rPr>
                <w:sz w:val="20"/>
                <w:lang w:val="fr-FR"/>
              </w:rPr>
              <w:t xml:space="preserve">E-mail: </w:t>
            </w:r>
            <w:hyperlink r:id="rId7" w:history="1">
              <w:r w:rsidRPr="00CF1754">
                <w:rPr>
                  <w:rStyle w:val="Hyperlink"/>
                  <w:sz w:val="20"/>
                  <w:lang w:val="fr-FR"/>
                </w:rPr>
                <w:t>marjorie.chambers@ct.gov</w:t>
              </w:r>
            </w:hyperlink>
          </w:p>
          <w:p w:rsidR="009750FA" w:rsidRPr="00CF1754" w:rsidRDefault="009750FA" w:rsidP="00ED4ED6">
            <w:pPr>
              <w:rPr>
                <w:b/>
                <w:bCs/>
                <w:sz w:val="20"/>
                <w:lang w:val="fr-FR"/>
              </w:rPr>
            </w:pPr>
          </w:p>
          <w:p w:rsidR="009750FA" w:rsidRPr="00CF1754" w:rsidRDefault="009750FA" w:rsidP="00ED4ED6">
            <w:pPr>
              <w:rPr>
                <w:sz w:val="20"/>
                <w:lang w:val="fr-FR"/>
              </w:rPr>
            </w:pPr>
          </w:p>
        </w:tc>
        <w:tc>
          <w:tcPr>
            <w:tcW w:w="4802" w:type="dxa"/>
          </w:tcPr>
          <w:p w:rsidR="009750FA" w:rsidRPr="00092D76" w:rsidRDefault="009750FA" w:rsidP="00ED4ED6">
            <w:pPr>
              <w:rPr>
                <w:sz w:val="20"/>
              </w:rPr>
            </w:pPr>
            <w:r w:rsidRPr="00092D76">
              <w:rPr>
                <w:sz w:val="20"/>
              </w:rPr>
              <w:t>Federal grants management</w:t>
            </w:r>
          </w:p>
          <w:p w:rsidR="009750FA" w:rsidRPr="00092D76" w:rsidRDefault="009750FA" w:rsidP="00ED4ED6">
            <w:pPr>
              <w:rPr>
                <w:sz w:val="20"/>
              </w:rPr>
            </w:pPr>
            <w:r w:rsidRPr="00092D76">
              <w:rPr>
                <w:sz w:val="20"/>
              </w:rPr>
              <w:t>Contracts and budgets</w:t>
            </w:r>
          </w:p>
          <w:p w:rsidR="009750FA" w:rsidRPr="00092D76" w:rsidRDefault="009750FA" w:rsidP="00ED4ED6">
            <w:pPr>
              <w:rPr>
                <w:sz w:val="20"/>
              </w:rPr>
            </w:pPr>
            <w:r w:rsidRPr="00092D76">
              <w:rPr>
                <w:sz w:val="20"/>
              </w:rPr>
              <w:t>WIC program policy</w:t>
            </w:r>
          </w:p>
          <w:p w:rsidR="009750FA" w:rsidRPr="00092D76" w:rsidRDefault="009750FA" w:rsidP="00ED4ED6">
            <w:pPr>
              <w:pStyle w:val="Header"/>
              <w:tabs>
                <w:tab w:val="clear" w:pos="4320"/>
                <w:tab w:val="clear" w:pos="8640"/>
              </w:tabs>
              <w:rPr>
                <w:sz w:val="20"/>
                <w:lang w:val="en-US" w:eastAsia="en-US"/>
              </w:rPr>
            </w:pPr>
            <w:r w:rsidRPr="00092D76">
              <w:rPr>
                <w:sz w:val="20"/>
                <w:lang w:val="en-US" w:eastAsia="en-US"/>
              </w:rPr>
              <w:t>Program planning and evaluation</w:t>
            </w:r>
          </w:p>
          <w:p w:rsidR="009750FA" w:rsidRPr="00092D76" w:rsidRDefault="009750FA" w:rsidP="00ED4ED6">
            <w:pPr>
              <w:pStyle w:val="Header"/>
              <w:tabs>
                <w:tab w:val="clear" w:pos="4320"/>
                <w:tab w:val="clear" w:pos="8640"/>
              </w:tabs>
              <w:rPr>
                <w:sz w:val="20"/>
                <w:lang w:val="en-US" w:eastAsia="en-US"/>
              </w:rPr>
            </w:pPr>
            <w:r w:rsidRPr="00092D76">
              <w:rPr>
                <w:sz w:val="20"/>
                <w:lang w:val="en-US" w:eastAsia="en-US"/>
              </w:rPr>
              <w:t>Program management &amp; administration</w:t>
            </w:r>
          </w:p>
          <w:p w:rsidR="009750FA" w:rsidRPr="00092D76" w:rsidRDefault="009750FA" w:rsidP="00ED4ED6">
            <w:pPr>
              <w:pStyle w:val="Header"/>
              <w:tabs>
                <w:tab w:val="clear" w:pos="4320"/>
                <w:tab w:val="clear" w:pos="8640"/>
              </w:tabs>
              <w:rPr>
                <w:sz w:val="20"/>
                <w:lang w:val="en-US" w:eastAsia="en-US"/>
              </w:rPr>
            </w:pPr>
            <w:r w:rsidRPr="00092D76">
              <w:rPr>
                <w:sz w:val="20"/>
                <w:lang w:val="en-US" w:eastAsia="en-US"/>
              </w:rPr>
              <w:t>Certification and eligibility</w:t>
            </w:r>
          </w:p>
          <w:p w:rsidR="009750FA" w:rsidRPr="00092D76" w:rsidRDefault="009750FA" w:rsidP="00ED4ED6">
            <w:pPr>
              <w:rPr>
                <w:sz w:val="20"/>
              </w:rPr>
            </w:pPr>
            <w:r w:rsidRPr="00092D76">
              <w:rPr>
                <w:sz w:val="20"/>
              </w:rPr>
              <w:t>Nutrition Services</w:t>
            </w:r>
          </w:p>
          <w:p w:rsidR="009750FA" w:rsidRPr="00092D76" w:rsidRDefault="009750FA" w:rsidP="00ED4ED6">
            <w:pPr>
              <w:rPr>
                <w:sz w:val="20"/>
              </w:rPr>
            </w:pPr>
            <w:r w:rsidRPr="00092D76">
              <w:rPr>
                <w:sz w:val="20"/>
              </w:rPr>
              <w:t>MIS &amp; Fiscal units oversight</w:t>
            </w:r>
          </w:p>
          <w:p w:rsidR="009750FA" w:rsidRPr="00092D76" w:rsidRDefault="009750FA" w:rsidP="00ED4ED6">
            <w:pPr>
              <w:rPr>
                <w:sz w:val="20"/>
              </w:rPr>
            </w:pPr>
          </w:p>
        </w:tc>
      </w:tr>
      <w:tr w:rsidR="009750FA" w:rsidRPr="00092D76" w:rsidTr="00072BA3">
        <w:tc>
          <w:tcPr>
            <w:tcW w:w="3990" w:type="dxa"/>
          </w:tcPr>
          <w:p w:rsidR="009750FA" w:rsidRPr="00CF1754" w:rsidRDefault="009750FA" w:rsidP="00ED4ED6">
            <w:pPr>
              <w:rPr>
                <w:b/>
                <w:sz w:val="20"/>
                <w:lang w:val="fr-FR"/>
              </w:rPr>
            </w:pPr>
            <w:r w:rsidRPr="00CF1754">
              <w:rPr>
                <w:b/>
                <w:sz w:val="20"/>
                <w:lang w:val="fr-FR"/>
              </w:rPr>
              <w:t>Amanda Moore, MPH, CLC</w:t>
            </w:r>
          </w:p>
          <w:p w:rsidR="009750FA" w:rsidRPr="00CF1754" w:rsidRDefault="009750FA" w:rsidP="00ED4ED6">
            <w:pPr>
              <w:rPr>
                <w:sz w:val="20"/>
                <w:lang w:val="fr-FR"/>
              </w:rPr>
            </w:pPr>
            <w:r w:rsidRPr="00CF1754">
              <w:rPr>
                <w:sz w:val="20"/>
                <w:lang w:val="fr-FR"/>
              </w:rPr>
              <w:t>Nutrition Consultant 2</w:t>
            </w:r>
          </w:p>
          <w:p w:rsidR="009750FA" w:rsidRPr="00CF1754" w:rsidRDefault="009750FA" w:rsidP="00ED4ED6">
            <w:pPr>
              <w:rPr>
                <w:sz w:val="20"/>
                <w:lang w:val="fr-FR"/>
              </w:rPr>
            </w:pPr>
            <w:r w:rsidRPr="00CF1754">
              <w:rPr>
                <w:sz w:val="20"/>
                <w:lang w:val="fr-FR"/>
              </w:rPr>
              <w:t>T: (860) 509-8055</w:t>
            </w:r>
          </w:p>
          <w:p w:rsidR="009750FA" w:rsidRPr="00CF1754" w:rsidRDefault="009750FA" w:rsidP="00ED4ED6">
            <w:pPr>
              <w:rPr>
                <w:sz w:val="20"/>
                <w:lang w:val="fr-FR"/>
              </w:rPr>
            </w:pPr>
            <w:r w:rsidRPr="00CF1754">
              <w:rPr>
                <w:sz w:val="20"/>
                <w:lang w:val="fr-FR"/>
              </w:rPr>
              <w:t>F: (860) 509-8391</w:t>
            </w:r>
          </w:p>
          <w:p w:rsidR="009750FA" w:rsidRPr="00CF1754" w:rsidRDefault="009750FA" w:rsidP="00ED4ED6">
            <w:pPr>
              <w:rPr>
                <w:sz w:val="20"/>
                <w:lang w:val="fr-FR"/>
              </w:rPr>
            </w:pPr>
            <w:r w:rsidRPr="00CF1754">
              <w:rPr>
                <w:sz w:val="20"/>
                <w:lang w:val="fr-FR"/>
              </w:rPr>
              <w:t xml:space="preserve">E-mail: </w:t>
            </w:r>
            <w:hyperlink r:id="rId8" w:history="1">
              <w:r w:rsidRPr="00CF1754">
                <w:rPr>
                  <w:rStyle w:val="Hyperlink"/>
                  <w:sz w:val="20"/>
                  <w:lang w:val="fr-FR"/>
                </w:rPr>
                <w:t>amanda.moore@ct.gov</w:t>
              </w:r>
            </w:hyperlink>
          </w:p>
          <w:p w:rsidR="009750FA" w:rsidRPr="00CF1754" w:rsidRDefault="009750FA" w:rsidP="00ED4ED6">
            <w:pPr>
              <w:rPr>
                <w:b/>
                <w:bCs/>
                <w:sz w:val="20"/>
                <w:lang w:val="fr-FR"/>
              </w:rPr>
            </w:pPr>
          </w:p>
        </w:tc>
        <w:tc>
          <w:tcPr>
            <w:tcW w:w="4802" w:type="dxa"/>
          </w:tcPr>
          <w:p w:rsidR="009750FA" w:rsidRPr="00092D76" w:rsidRDefault="009750FA" w:rsidP="00ED4ED6">
            <w:pPr>
              <w:rPr>
                <w:sz w:val="20"/>
              </w:rPr>
            </w:pPr>
            <w:r w:rsidRPr="00092D76">
              <w:rPr>
                <w:sz w:val="20"/>
              </w:rPr>
              <w:t>Local agency monitoring</w:t>
            </w:r>
          </w:p>
          <w:p w:rsidR="009750FA" w:rsidRPr="00092D76" w:rsidRDefault="009750FA" w:rsidP="00ED4ED6">
            <w:pPr>
              <w:rPr>
                <w:sz w:val="20"/>
              </w:rPr>
            </w:pPr>
            <w:r w:rsidRPr="00092D76">
              <w:rPr>
                <w:sz w:val="20"/>
              </w:rPr>
              <w:t>Review Program Monitors written reports and response to corrective action plans</w:t>
            </w:r>
          </w:p>
          <w:p w:rsidR="009750FA" w:rsidRPr="00092D76" w:rsidRDefault="009750FA" w:rsidP="00ED4ED6">
            <w:pPr>
              <w:rPr>
                <w:sz w:val="20"/>
              </w:rPr>
            </w:pPr>
            <w:r w:rsidRPr="00092D76">
              <w:rPr>
                <w:sz w:val="20"/>
              </w:rPr>
              <w:t>Local staff training, liaison &amp; technical assistance</w:t>
            </w:r>
          </w:p>
          <w:p w:rsidR="009750FA" w:rsidRPr="00092D76" w:rsidRDefault="009750FA" w:rsidP="00ED4ED6">
            <w:pPr>
              <w:rPr>
                <w:sz w:val="20"/>
              </w:rPr>
            </w:pPr>
            <w:r w:rsidRPr="00092D76">
              <w:rPr>
                <w:sz w:val="20"/>
              </w:rPr>
              <w:t>State Plan Management</w:t>
            </w:r>
          </w:p>
          <w:p w:rsidR="009750FA" w:rsidRPr="00092D76" w:rsidRDefault="009750FA" w:rsidP="00ED4ED6">
            <w:pPr>
              <w:rPr>
                <w:sz w:val="20"/>
              </w:rPr>
            </w:pPr>
            <w:r w:rsidRPr="00092D76">
              <w:rPr>
                <w:sz w:val="20"/>
              </w:rPr>
              <w:t>Special Project Grant Project Co-Manager (local</w:t>
            </w:r>
            <w:r w:rsidR="00CD4F2B">
              <w:rPr>
                <w:sz w:val="20"/>
              </w:rPr>
              <w:t xml:space="preserve"> agency</w:t>
            </w:r>
            <w:r w:rsidRPr="00092D76">
              <w:rPr>
                <w:sz w:val="20"/>
              </w:rPr>
              <w:t xml:space="preserve"> operations)</w:t>
            </w:r>
          </w:p>
          <w:p w:rsidR="009750FA" w:rsidRPr="00092D76" w:rsidRDefault="009750FA" w:rsidP="00ED4ED6">
            <w:pPr>
              <w:rPr>
                <w:sz w:val="20"/>
              </w:rPr>
            </w:pPr>
            <w:r>
              <w:rPr>
                <w:sz w:val="20"/>
              </w:rPr>
              <w:t>G</w:t>
            </w:r>
            <w:r w:rsidRPr="00092D76">
              <w:rPr>
                <w:sz w:val="20"/>
              </w:rPr>
              <w:t>rant management activities</w:t>
            </w:r>
          </w:p>
          <w:p w:rsidR="009750FA" w:rsidRDefault="009750FA" w:rsidP="00ED4ED6">
            <w:pPr>
              <w:rPr>
                <w:sz w:val="20"/>
              </w:rPr>
            </w:pPr>
            <w:r w:rsidRPr="00092D76">
              <w:rPr>
                <w:sz w:val="20"/>
              </w:rPr>
              <w:t>Local agency RFP development</w:t>
            </w:r>
          </w:p>
          <w:p w:rsidR="009750FA" w:rsidRPr="00092D76" w:rsidRDefault="009750FA" w:rsidP="00ED4ED6">
            <w:pPr>
              <w:rPr>
                <w:sz w:val="20"/>
              </w:rPr>
            </w:pPr>
            <w:r w:rsidRPr="00092D76">
              <w:rPr>
                <w:sz w:val="20"/>
              </w:rPr>
              <w:t xml:space="preserve">MIS/EBT </w:t>
            </w:r>
          </w:p>
          <w:p w:rsidR="009750FA" w:rsidRPr="00092D76" w:rsidRDefault="009750FA" w:rsidP="00ED4ED6">
            <w:pPr>
              <w:rPr>
                <w:sz w:val="20"/>
              </w:rPr>
            </w:pPr>
          </w:p>
        </w:tc>
      </w:tr>
      <w:tr w:rsidR="009750FA" w:rsidRPr="00092D76" w:rsidTr="00072BA3">
        <w:tc>
          <w:tcPr>
            <w:tcW w:w="3990" w:type="dxa"/>
          </w:tcPr>
          <w:p w:rsidR="009750FA" w:rsidRPr="00092D76" w:rsidRDefault="009750FA" w:rsidP="00ED4ED6">
            <w:pPr>
              <w:rPr>
                <w:sz w:val="20"/>
              </w:rPr>
            </w:pPr>
            <w:r w:rsidRPr="00092D76">
              <w:rPr>
                <w:b/>
                <w:bCs/>
                <w:sz w:val="20"/>
              </w:rPr>
              <w:t>Marilyn Lonczak</w:t>
            </w:r>
            <w:r w:rsidRPr="00092D76">
              <w:rPr>
                <w:sz w:val="20"/>
              </w:rPr>
              <w:t xml:space="preserve">, </w:t>
            </w:r>
            <w:r w:rsidRPr="00092D76">
              <w:rPr>
                <w:b/>
                <w:sz w:val="20"/>
              </w:rPr>
              <w:t>MEd, RD, CLC</w:t>
            </w:r>
          </w:p>
          <w:p w:rsidR="009750FA" w:rsidRPr="00092D76" w:rsidRDefault="00072BA3" w:rsidP="00ED4ED6">
            <w:pPr>
              <w:rPr>
                <w:sz w:val="20"/>
              </w:rPr>
            </w:pPr>
            <w:r>
              <w:rPr>
                <w:sz w:val="20"/>
              </w:rPr>
              <w:t>Nutrition Consultant 2/</w:t>
            </w:r>
          </w:p>
          <w:p w:rsidR="009750FA" w:rsidRPr="00092D76" w:rsidRDefault="00072BA3" w:rsidP="00ED4ED6">
            <w:pPr>
              <w:rPr>
                <w:sz w:val="20"/>
              </w:rPr>
            </w:pPr>
            <w:r>
              <w:rPr>
                <w:sz w:val="20"/>
              </w:rPr>
              <w:t xml:space="preserve">Breastfeeding </w:t>
            </w:r>
            <w:r w:rsidR="009750FA" w:rsidRPr="00092D76">
              <w:rPr>
                <w:sz w:val="20"/>
              </w:rPr>
              <w:t xml:space="preserve">Coordinator </w:t>
            </w:r>
          </w:p>
          <w:p w:rsidR="009750FA" w:rsidRPr="00092D76" w:rsidRDefault="009750FA" w:rsidP="00ED4ED6">
            <w:pPr>
              <w:rPr>
                <w:sz w:val="20"/>
              </w:rPr>
            </w:pPr>
            <w:r w:rsidRPr="00092D76">
              <w:rPr>
                <w:sz w:val="20"/>
              </w:rPr>
              <w:t>T: (860) 509-8261</w:t>
            </w:r>
          </w:p>
          <w:p w:rsidR="009750FA" w:rsidRPr="00092D76" w:rsidRDefault="009750FA" w:rsidP="00ED4ED6">
            <w:pPr>
              <w:rPr>
                <w:sz w:val="20"/>
              </w:rPr>
            </w:pPr>
            <w:r w:rsidRPr="00092D76">
              <w:rPr>
                <w:sz w:val="20"/>
              </w:rPr>
              <w:t>F: (860) 509-8391</w:t>
            </w:r>
          </w:p>
          <w:p w:rsidR="009750FA" w:rsidRPr="00092D76" w:rsidRDefault="009750FA" w:rsidP="00ED4ED6">
            <w:pPr>
              <w:rPr>
                <w:sz w:val="20"/>
              </w:rPr>
            </w:pPr>
            <w:r w:rsidRPr="00092D76">
              <w:rPr>
                <w:sz w:val="20"/>
              </w:rPr>
              <w:t xml:space="preserve">E-mail: </w:t>
            </w:r>
            <w:hyperlink r:id="rId9" w:history="1">
              <w:r w:rsidRPr="00092D76">
                <w:rPr>
                  <w:rStyle w:val="Hyperlink"/>
                  <w:sz w:val="20"/>
                </w:rPr>
                <w:t>marilyn.lonczak@ct.gov</w:t>
              </w:r>
            </w:hyperlink>
          </w:p>
          <w:p w:rsidR="009750FA" w:rsidRPr="00092D76" w:rsidRDefault="009750FA" w:rsidP="00ED4ED6">
            <w:pPr>
              <w:rPr>
                <w:sz w:val="20"/>
              </w:rPr>
            </w:pPr>
          </w:p>
        </w:tc>
        <w:tc>
          <w:tcPr>
            <w:tcW w:w="4802" w:type="dxa"/>
          </w:tcPr>
          <w:p w:rsidR="009750FA" w:rsidRPr="00092D76" w:rsidRDefault="009750FA" w:rsidP="00ED4ED6">
            <w:pPr>
              <w:rPr>
                <w:sz w:val="20"/>
              </w:rPr>
            </w:pPr>
            <w:r w:rsidRPr="00092D76">
              <w:rPr>
                <w:sz w:val="20"/>
              </w:rPr>
              <w:t>Breastfeeding promotion and support</w:t>
            </w:r>
          </w:p>
          <w:p w:rsidR="009750FA" w:rsidRPr="00092D76" w:rsidRDefault="009750FA" w:rsidP="00ED4ED6">
            <w:pPr>
              <w:rPr>
                <w:sz w:val="20"/>
              </w:rPr>
            </w:pPr>
            <w:r w:rsidRPr="00092D76">
              <w:rPr>
                <w:sz w:val="20"/>
              </w:rPr>
              <w:t xml:space="preserve">Breastfeeding program planning and evaluation </w:t>
            </w:r>
          </w:p>
          <w:p w:rsidR="009750FA" w:rsidRPr="00092D76" w:rsidRDefault="009750FA" w:rsidP="00ED4ED6">
            <w:pPr>
              <w:rPr>
                <w:sz w:val="20"/>
              </w:rPr>
            </w:pPr>
            <w:r w:rsidRPr="00092D76">
              <w:rPr>
                <w:sz w:val="20"/>
              </w:rPr>
              <w:t>Breastfeeding Peer Counseling (back-up)</w:t>
            </w:r>
          </w:p>
          <w:p w:rsidR="009750FA" w:rsidRPr="00092D76" w:rsidRDefault="009750FA" w:rsidP="00ED4ED6">
            <w:pPr>
              <w:rPr>
                <w:sz w:val="20"/>
              </w:rPr>
            </w:pPr>
            <w:r w:rsidRPr="00092D76">
              <w:rPr>
                <w:sz w:val="20"/>
              </w:rPr>
              <w:t>State Plan Management</w:t>
            </w:r>
          </w:p>
          <w:p w:rsidR="009750FA" w:rsidRPr="00092D76" w:rsidRDefault="009750FA" w:rsidP="00ED4ED6">
            <w:pPr>
              <w:rPr>
                <w:sz w:val="20"/>
              </w:rPr>
            </w:pPr>
            <w:r w:rsidRPr="00092D76">
              <w:rPr>
                <w:sz w:val="20"/>
              </w:rPr>
              <w:t>Local staff training</w:t>
            </w:r>
            <w:r w:rsidR="00072BA3">
              <w:rPr>
                <w:sz w:val="20"/>
              </w:rPr>
              <w:t>,</w:t>
            </w:r>
            <w:r w:rsidRPr="00092D76">
              <w:rPr>
                <w:sz w:val="20"/>
              </w:rPr>
              <w:t xml:space="preserve"> liaison &amp; technical assistance</w:t>
            </w:r>
          </w:p>
          <w:p w:rsidR="009750FA" w:rsidRPr="00092D76" w:rsidRDefault="009750FA" w:rsidP="00ED4ED6">
            <w:pPr>
              <w:rPr>
                <w:sz w:val="20"/>
              </w:rPr>
            </w:pPr>
            <w:r w:rsidRPr="00092D76">
              <w:rPr>
                <w:sz w:val="20"/>
              </w:rPr>
              <w:t xml:space="preserve">Nutrition Risk Criteria (back-up) on RISC </w:t>
            </w:r>
          </w:p>
          <w:p w:rsidR="009750FA" w:rsidRPr="00092D76" w:rsidRDefault="009750FA" w:rsidP="00ED4ED6">
            <w:pPr>
              <w:rPr>
                <w:sz w:val="20"/>
              </w:rPr>
            </w:pPr>
            <w:r w:rsidRPr="00092D76">
              <w:rPr>
                <w:sz w:val="20"/>
              </w:rPr>
              <w:t xml:space="preserve">CDC </w:t>
            </w:r>
            <w:r w:rsidR="00F863F4">
              <w:rPr>
                <w:sz w:val="20"/>
              </w:rPr>
              <w:t>1807</w:t>
            </w:r>
            <w:r w:rsidRPr="00092D76">
              <w:rPr>
                <w:sz w:val="20"/>
              </w:rPr>
              <w:t xml:space="preserve"> </w:t>
            </w:r>
            <w:r w:rsidR="00F863F4">
              <w:rPr>
                <w:sz w:val="20"/>
              </w:rPr>
              <w:t>cooperative agreement breastfeeding</w:t>
            </w:r>
            <w:r w:rsidRPr="00092D76">
              <w:rPr>
                <w:sz w:val="20"/>
              </w:rPr>
              <w:t xml:space="preserve"> activities (lead)</w:t>
            </w:r>
          </w:p>
          <w:p w:rsidR="009750FA" w:rsidRPr="00092D76" w:rsidRDefault="009750FA" w:rsidP="00ED4ED6">
            <w:pPr>
              <w:rPr>
                <w:sz w:val="20"/>
              </w:rPr>
            </w:pPr>
            <w:r w:rsidRPr="00092D76">
              <w:rPr>
                <w:sz w:val="20"/>
              </w:rPr>
              <w:t>Special Project Grant Project Co-Manager (Administration)</w:t>
            </w:r>
          </w:p>
          <w:p w:rsidR="009750FA" w:rsidRPr="00092D76" w:rsidRDefault="009750FA" w:rsidP="00ED4ED6">
            <w:pPr>
              <w:rPr>
                <w:sz w:val="20"/>
              </w:rPr>
            </w:pPr>
          </w:p>
        </w:tc>
      </w:tr>
      <w:tr w:rsidR="009750FA" w:rsidRPr="00092D76" w:rsidTr="00072BA3">
        <w:tc>
          <w:tcPr>
            <w:tcW w:w="3990" w:type="dxa"/>
          </w:tcPr>
          <w:p w:rsidR="009750FA" w:rsidRPr="00CF1754" w:rsidRDefault="009750FA" w:rsidP="00ED4ED6">
            <w:pPr>
              <w:rPr>
                <w:sz w:val="20"/>
                <w:lang w:val="fr-FR"/>
              </w:rPr>
            </w:pPr>
            <w:r w:rsidRPr="00CF1754">
              <w:rPr>
                <w:b/>
                <w:bCs/>
                <w:sz w:val="20"/>
                <w:lang w:val="fr-FR"/>
              </w:rPr>
              <w:t>Pamela Beaulieu, CLC</w:t>
            </w:r>
          </w:p>
          <w:p w:rsidR="009750FA" w:rsidRPr="00CF1754" w:rsidRDefault="009750FA" w:rsidP="00ED4ED6">
            <w:pPr>
              <w:rPr>
                <w:sz w:val="20"/>
                <w:lang w:val="fr-FR"/>
              </w:rPr>
            </w:pPr>
            <w:r w:rsidRPr="00CF1754">
              <w:rPr>
                <w:sz w:val="20"/>
                <w:lang w:val="fr-FR"/>
              </w:rPr>
              <w:t>Nutrition Consultant 2</w:t>
            </w:r>
          </w:p>
          <w:p w:rsidR="009750FA" w:rsidRPr="00092D76" w:rsidRDefault="009750FA" w:rsidP="00ED4ED6">
            <w:pPr>
              <w:rPr>
                <w:sz w:val="20"/>
              </w:rPr>
            </w:pPr>
            <w:r w:rsidRPr="00092D76">
              <w:rPr>
                <w:sz w:val="20"/>
              </w:rPr>
              <w:t>T: (860) 509-7138</w:t>
            </w:r>
          </w:p>
          <w:p w:rsidR="009750FA" w:rsidRPr="00092D76" w:rsidRDefault="009750FA" w:rsidP="00ED4ED6">
            <w:pPr>
              <w:rPr>
                <w:sz w:val="20"/>
              </w:rPr>
            </w:pPr>
            <w:r w:rsidRPr="00092D76">
              <w:rPr>
                <w:sz w:val="20"/>
              </w:rPr>
              <w:t>F: (860) 509-8391</w:t>
            </w:r>
          </w:p>
          <w:p w:rsidR="009750FA" w:rsidRPr="00092D76" w:rsidRDefault="009750FA" w:rsidP="00ED4ED6">
            <w:pPr>
              <w:rPr>
                <w:sz w:val="20"/>
              </w:rPr>
            </w:pPr>
            <w:r w:rsidRPr="00092D76">
              <w:rPr>
                <w:sz w:val="20"/>
              </w:rPr>
              <w:t xml:space="preserve">E-mail: </w:t>
            </w:r>
            <w:hyperlink r:id="rId10" w:history="1">
              <w:r w:rsidRPr="00092D76">
                <w:rPr>
                  <w:rStyle w:val="Hyperlink"/>
                  <w:sz w:val="20"/>
                </w:rPr>
                <w:t>Pamela.Beaulieu@ct.gov</w:t>
              </w:r>
            </w:hyperlink>
            <w:r w:rsidRPr="00092D76">
              <w:rPr>
                <w:sz w:val="20"/>
              </w:rPr>
              <w:t xml:space="preserve"> </w:t>
            </w:r>
          </w:p>
          <w:p w:rsidR="009750FA" w:rsidRPr="00092D76" w:rsidRDefault="009750FA" w:rsidP="00ED4ED6">
            <w:pPr>
              <w:rPr>
                <w:b/>
                <w:bCs/>
                <w:sz w:val="20"/>
              </w:rPr>
            </w:pPr>
          </w:p>
        </w:tc>
        <w:tc>
          <w:tcPr>
            <w:tcW w:w="4802" w:type="dxa"/>
          </w:tcPr>
          <w:p w:rsidR="00807D55" w:rsidRPr="00092D76" w:rsidRDefault="00807D55" w:rsidP="00807D55">
            <w:pPr>
              <w:rPr>
                <w:sz w:val="20"/>
              </w:rPr>
            </w:pPr>
            <w:r w:rsidRPr="00092D76">
              <w:rPr>
                <w:sz w:val="20"/>
              </w:rPr>
              <w:t xml:space="preserve">MIS/EBT </w:t>
            </w:r>
            <w:r w:rsidR="00072BA3">
              <w:rPr>
                <w:sz w:val="20"/>
              </w:rPr>
              <w:t>and CT-WIC coordination</w:t>
            </w:r>
          </w:p>
          <w:p w:rsidR="009750FA" w:rsidRPr="00092D76" w:rsidRDefault="009750FA" w:rsidP="00ED4ED6">
            <w:pPr>
              <w:rPr>
                <w:sz w:val="20"/>
              </w:rPr>
            </w:pPr>
            <w:r w:rsidRPr="00092D76">
              <w:rPr>
                <w:sz w:val="20"/>
              </w:rPr>
              <w:t>Local staff training, liaison &amp; technical assistance</w:t>
            </w:r>
          </w:p>
          <w:p w:rsidR="009750FA" w:rsidRPr="00092D76" w:rsidRDefault="009750FA" w:rsidP="00ED4ED6">
            <w:pPr>
              <w:rPr>
                <w:sz w:val="20"/>
              </w:rPr>
            </w:pPr>
            <w:r w:rsidRPr="00092D76">
              <w:rPr>
                <w:sz w:val="20"/>
              </w:rPr>
              <w:t xml:space="preserve">Update/provide input on Local Agency Plans/State Plan </w:t>
            </w:r>
          </w:p>
          <w:p w:rsidR="009750FA" w:rsidRPr="00092D76" w:rsidRDefault="009750FA" w:rsidP="00ED4ED6">
            <w:pPr>
              <w:rPr>
                <w:sz w:val="20"/>
              </w:rPr>
            </w:pPr>
            <w:r w:rsidRPr="00092D76">
              <w:rPr>
                <w:sz w:val="20"/>
              </w:rPr>
              <w:t>Outreach</w:t>
            </w:r>
          </w:p>
          <w:p w:rsidR="009750FA" w:rsidRDefault="009750FA" w:rsidP="00072BA3">
            <w:pPr>
              <w:rPr>
                <w:sz w:val="20"/>
              </w:rPr>
            </w:pPr>
          </w:p>
          <w:p w:rsidR="00C648E0" w:rsidRDefault="00C648E0" w:rsidP="00072BA3">
            <w:pPr>
              <w:rPr>
                <w:sz w:val="20"/>
              </w:rPr>
            </w:pPr>
          </w:p>
          <w:p w:rsidR="00C648E0" w:rsidRPr="00092D76" w:rsidRDefault="00C648E0" w:rsidP="00072BA3">
            <w:pPr>
              <w:rPr>
                <w:sz w:val="20"/>
              </w:rPr>
            </w:pPr>
          </w:p>
        </w:tc>
      </w:tr>
      <w:tr w:rsidR="009750FA" w:rsidRPr="00092D76" w:rsidTr="00072BA3">
        <w:tc>
          <w:tcPr>
            <w:tcW w:w="3990" w:type="dxa"/>
          </w:tcPr>
          <w:p w:rsidR="009750FA" w:rsidRPr="00092D76" w:rsidRDefault="009750FA" w:rsidP="00ED4ED6">
            <w:pPr>
              <w:rPr>
                <w:b/>
                <w:sz w:val="20"/>
              </w:rPr>
            </w:pPr>
            <w:r w:rsidRPr="00092D76">
              <w:br w:type="page"/>
            </w:r>
            <w:r w:rsidRPr="00092D76">
              <w:rPr>
                <w:b/>
                <w:sz w:val="20"/>
              </w:rPr>
              <w:t>Amy Botello</w:t>
            </w:r>
            <w:r>
              <w:rPr>
                <w:b/>
                <w:sz w:val="20"/>
              </w:rPr>
              <w:t>, RD, CLC</w:t>
            </w:r>
            <w:r w:rsidRPr="00092D76">
              <w:rPr>
                <w:b/>
                <w:sz w:val="20"/>
              </w:rPr>
              <w:t xml:space="preserve"> </w:t>
            </w:r>
          </w:p>
          <w:p w:rsidR="009750FA" w:rsidRPr="00092D76" w:rsidRDefault="009750FA" w:rsidP="00ED4ED6">
            <w:pPr>
              <w:rPr>
                <w:sz w:val="20"/>
              </w:rPr>
            </w:pPr>
            <w:r w:rsidRPr="00092D76">
              <w:rPr>
                <w:sz w:val="20"/>
              </w:rPr>
              <w:t xml:space="preserve">Nutrition Consultant 2 </w:t>
            </w:r>
          </w:p>
          <w:p w:rsidR="009750FA" w:rsidRPr="00092D76" w:rsidRDefault="009750FA" w:rsidP="00ED4ED6">
            <w:pPr>
              <w:rPr>
                <w:sz w:val="20"/>
              </w:rPr>
            </w:pPr>
            <w:r w:rsidRPr="00092D76">
              <w:rPr>
                <w:sz w:val="20"/>
              </w:rPr>
              <w:t>T: (860) 509-7656</w:t>
            </w:r>
          </w:p>
          <w:p w:rsidR="009750FA" w:rsidRPr="00092D76" w:rsidRDefault="009750FA" w:rsidP="00ED4ED6">
            <w:pPr>
              <w:rPr>
                <w:sz w:val="20"/>
              </w:rPr>
            </w:pPr>
            <w:r w:rsidRPr="00092D76">
              <w:rPr>
                <w:sz w:val="20"/>
              </w:rPr>
              <w:t>F: (860) 509-8391</w:t>
            </w:r>
          </w:p>
          <w:p w:rsidR="009750FA" w:rsidRPr="00092D76" w:rsidRDefault="009750FA" w:rsidP="00ED4ED6">
            <w:pPr>
              <w:rPr>
                <w:sz w:val="20"/>
              </w:rPr>
            </w:pPr>
            <w:r w:rsidRPr="00092D76">
              <w:rPr>
                <w:sz w:val="20"/>
              </w:rPr>
              <w:t xml:space="preserve">E-mail: </w:t>
            </w:r>
            <w:hyperlink r:id="rId11" w:history="1">
              <w:r w:rsidRPr="00092D76">
                <w:rPr>
                  <w:rStyle w:val="Hyperlink"/>
                  <w:sz w:val="20"/>
                </w:rPr>
                <w:t>amy.botello@ct.gov</w:t>
              </w:r>
            </w:hyperlink>
          </w:p>
          <w:p w:rsidR="009750FA" w:rsidRPr="00092D76" w:rsidRDefault="009750FA" w:rsidP="00ED4ED6">
            <w:pPr>
              <w:rPr>
                <w:sz w:val="20"/>
              </w:rPr>
            </w:pPr>
            <w:r w:rsidRPr="00092D76">
              <w:rPr>
                <w:sz w:val="20"/>
              </w:rPr>
              <w:t xml:space="preserve"> </w:t>
            </w:r>
          </w:p>
        </w:tc>
        <w:tc>
          <w:tcPr>
            <w:tcW w:w="4802" w:type="dxa"/>
          </w:tcPr>
          <w:p w:rsidR="009750FA" w:rsidRPr="00092D76" w:rsidRDefault="009750FA" w:rsidP="00ED4ED6">
            <w:pPr>
              <w:rPr>
                <w:sz w:val="20"/>
              </w:rPr>
            </w:pPr>
            <w:r w:rsidRPr="00092D76">
              <w:rPr>
                <w:sz w:val="20"/>
              </w:rPr>
              <w:t>Nutrition Services &amp; Certification Reviews</w:t>
            </w:r>
          </w:p>
          <w:p w:rsidR="009750FA" w:rsidRPr="00092D76" w:rsidRDefault="009750FA" w:rsidP="00ED4ED6">
            <w:pPr>
              <w:rPr>
                <w:sz w:val="20"/>
              </w:rPr>
            </w:pPr>
            <w:r w:rsidRPr="00092D76">
              <w:rPr>
                <w:sz w:val="20"/>
              </w:rPr>
              <w:t>Issue written reports/respond to corrective action plans</w:t>
            </w:r>
          </w:p>
          <w:p w:rsidR="009750FA" w:rsidRPr="00092D76" w:rsidRDefault="009750FA" w:rsidP="00ED4ED6">
            <w:pPr>
              <w:rPr>
                <w:sz w:val="20"/>
              </w:rPr>
            </w:pPr>
            <w:r w:rsidRPr="00092D76">
              <w:rPr>
                <w:sz w:val="20"/>
              </w:rPr>
              <w:t>Provide technical assistance</w:t>
            </w:r>
          </w:p>
          <w:p w:rsidR="009750FA" w:rsidRPr="00092D76" w:rsidRDefault="009750FA" w:rsidP="00ED4ED6">
            <w:pPr>
              <w:rPr>
                <w:sz w:val="20"/>
              </w:rPr>
            </w:pPr>
            <w:r w:rsidRPr="00092D76">
              <w:rPr>
                <w:sz w:val="20"/>
              </w:rPr>
              <w:t>Nutrition Assistant II training coordination</w:t>
            </w:r>
          </w:p>
          <w:p w:rsidR="009750FA" w:rsidRPr="00092D76" w:rsidRDefault="009750FA" w:rsidP="00ED4ED6">
            <w:pPr>
              <w:rPr>
                <w:sz w:val="20"/>
              </w:rPr>
            </w:pPr>
            <w:r w:rsidRPr="00092D76">
              <w:rPr>
                <w:sz w:val="20"/>
              </w:rPr>
              <w:t xml:space="preserve">Update/provide input on Local Agency plans/State Plan </w:t>
            </w:r>
          </w:p>
          <w:p w:rsidR="009750FA" w:rsidRPr="00092D76" w:rsidRDefault="009750FA" w:rsidP="00ED4ED6">
            <w:pPr>
              <w:rPr>
                <w:sz w:val="20"/>
              </w:rPr>
            </w:pPr>
            <w:r w:rsidRPr="00092D76">
              <w:rPr>
                <w:sz w:val="20"/>
              </w:rPr>
              <w:t>Outreach</w:t>
            </w:r>
          </w:p>
          <w:p w:rsidR="009750FA" w:rsidRPr="00092D76" w:rsidRDefault="009750FA" w:rsidP="00ED4ED6">
            <w:pPr>
              <w:rPr>
                <w:sz w:val="20"/>
              </w:rPr>
            </w:pPr>
            <w:r w:rsidRPr="00092D76">
              <w:rPr>
                <w:sz w:val="20"/>
              </w:rPr>
              <w:lastRenderedPageBreak/>
              <w:br/>
            </w:r>
          </w:p>
        </w:tc>
      </w:tr>
      <w:tr w:rsidR="009750FA" w:rsidRPr="00092D76" w:rsidTr="00072BA3">
        <w:tc>
          <w:tcPr>
            <w:tcW w:w="3985" w:type="dxa"/>
          </w:tcPr>
          <w:p w:rsidR="009750FA" w:rsidRPr="00092D76" w:rsidRDefault="009750FA" w:rsidP="00ED4ED6">
            <w:pPr>
              <w:rPr>
                <w:b/>
                <w:sz w:val="20"/>
                <w:lang w:val="es-ES_tradnl"/>
              </w:rPr>
            </w:pPr>
            <w:r w:rsidRPr="00F863F4">
              <w:rPr>
                <w:lang w:val="es-US"/>
              </w:rPr>
              <w:lastRenderedPageBreak/>
              <w:br w:type="page"/>
            </w:r>
            <w:r w:rsidRPr="00092D76">
              <w:rPr>
                <w:b/>
                <w:sz w:val="20"/>
                <w:lang w:val="es-ES_tradnl"/>
              </w:rPr>
              <w:t>Luz Hago</w:t>
            </w:r>
            <w:r>
              <w:rPr>
                <w:b/>
                <w:sz w:val="20"/>
                <w:lang w:val="es-ES_tradnl"/>
              </w:rPr>
              <w:t>,</w:t>
            </w:r>
            <w:r w:rsidRPr="00092D76">
              <w:rPr>
                <w:b/>
                <w:sz w:val="20"/>
                <w:lang w:val="es-ES_tradnl"/>
              </w:rPr>
              <w:t xml:space="preserve"> </w:t>
            </w:r>
            <w:r>
              <w:rPr>
                <w:b/>
                <w:sz w:val="20"/>
                <w:lang w:val="es-ES_tradnl"/>
              </w:rPr>
              <w:t>RD</w:t>
            </w:r>
          </w:p>
          <w:p w:rsidR="009750FA" w:rsidRPr="00CF1754" w:rsidRDefault="009750FA" w:rsidP="00ED4ED6">
            <w:pPr>
              <w:rPr>
                <w:sz w:val="20"/>
                <w:lang w:val="es-ES"/>
              </w:rPr>
            </w:pPr>
            <w:r w:rsidRPr="00CF1754">
              <w:rPr>
                <w:sz w:val="20"/>
                <w:lang w:val="es-ES"/>
              </w:rPr>
              <w:t>Nutrition Consultant 2</w:t>
            </w:r>
          </w:p>
          <w:p w:rsidR="009750FA" w:rsidRPr="00CF1754" w:rsidRDefault="009750FA" w:rsidP="00ED4ED6">
            <w:pPr>
              <w:rPr>
                <w:sz w:val="20"/>
                <w:lang w:val="fr-FR"/>
              </w:rPr>
            </w:pPr>
            <w:r w:rsidRPr="00CF1754">
              <w:rPr>
                <w:sz w:val="20"/>
                <w:lang w:val="fr-FR"/>
              </w:rPr>
              <w:t>T: (860) 509-7662</w:t>
            </w:r>
          </w:p>
          <w:p w:rsidR="009750FA" w:rsidRPr="00CF1754" w:rsidRDefault="009750FA" w:rsidP="00ED4ED6">
            <w:pPr>
              <w:rPr>
                <w:sz w:val="20"/>
                <w:lang w:val="fr-FR"/>
              </w:rPr>
            </w:pPr>
            <w:r w:rsidRPr="00CF1754">
              <w:rPr>
                <w:sz w:val="20"/>
                <w:lang w:val="fr-FR"/>
              </w:rPr>
              <w:t>F: (860) 509-8391</w:t>
            </w:r>
          </w:p>
          <w:p w:rsidR="009750FA" w:rsidRPr="00CF1754" w:rsidRDefault="009750FA" w:rsidP="00ED4ED6">
            <w:pPr>
              <w:rPr>
                <w:sz w:val="20"/>
                <w:lang w:val="fr-FR"/>
              </w:rPr>
            </w:pPr>
            <w:r w:rsidRPr="00CF1754">
              <w:rPr>
                <w:sz w:val="20"/>
                <w:lang w:val="fr-FR"/>
              </w:rPr>
              <w:t xml:space="preserve">E-mail: </w:t>
            </w:r>
            <w:hyperlink r:id="rId12" w:history="1">
              <w:r w:rsidRPr="00CF1754">
                <w:rPr>
                  <w:rStyle w:val="Hyperlink"/>
                  <w:sz w:val="20"/>
                  <w:lang w:val="fr-FR"/>
                </w:rPr>
                <w:t>luz.hago@ct.gov</w:t>
              </w:r>
            </w:hyperlink>
          </w:p>
          <w:p w:rsidR="009750FA" w:rsidRPr="00CF1754" w:rsidRDefault="009750FA" w:rsidP="00ED4ED6">
            <w:pPr>
              <w:rPr>
                <w:sz w:val="20"/>
                <w:lang w:val="fr-FR"/>
              </w:rPr>
            </w:pPr>
          </w:p>
        </w:tc>
        <w:tc>
          <w:tcPr>
            <w:tcW w:w="4807" w:type="dxa"/>
          </w:tcPr>
          <w:p w:rsidR="009750FA" w:rsidRPr="00092D76" w:rsidRDefault="009750FA" w:rsidP="00ED4ED6">
            <w:pPr>
              <w:rPr>
                <w:sz w:val="20"/>
              </w:rPr>
            </w:pPr>
            <w:r w:rsidRPr="00092D76">
              <w:rPr>
                <w:sz w:val="20"/>
              </w:rPr>
              <w:t>Local agency liaison</w:t>
            </w:r>
            <w:r w:rsidR="00857539">
              <w:rPr>
                <w:sz w:val="20"/>
              </w:rPr>
              <w:t>,</w:t>
            </w:r>
            <w:r w:rsidRPr="00092D76">
              <w:rPr>
                <w:sz w:val="20"/>
              </w:rPr>
              <w:t xml:space="preserve"> technical assistance</w:t>
            </w:r>
          </w:p>
          <w:p w:rsidR="009750FA" w:rsidRPr="00092D76" w:rsidRDefault="009750FA" w:rsidP="00ED4ED6">
            <w:pPr>
              <w:rPr>
                <w:sz w:val="20"/>
              </w:rPr>
            </w:pPr>
            <w:r w:rsidRPr="00092D76">
              <w:rPr>
                <w:sz w:val="20"/>
              </w:rPr>
              <w:t>Nutrition education</w:t>
            </w:r>
          </w:p>
          <w:p w:rsidR="009750FA" w:rsidRPr="00092D76" w:rsidRDefault="009750FA" w:rsidP="00ED4ED6">
            <w:pPr>
              <w:rPr>
                <w:sz w:val="20"/>
              </w:rPr>
            </w:pPr>
            <w:r w:rsidRPr="00092D76">
              <w:rPr>
                <w:sz w:val="20"/>
              </w:rPr>
              <w:t>Formula issuance</w:t>
            </w:r>
          </w:p>
          <w:p w:rsidR="009750FA" w:rsidRPr="00092D76" w:rsidRDefault="009750FA" w:rsidP="00ED4ED6">
            <w:pPr>
              <w:rPr>
                <w:sz w:val="20"/>
              </w:rPr>
            </w:pPr>
            <w:r w:rsidRPr="00092D76">
              <w:rPr>
                <w:sz w:val="20"/>
              </w:rPr>
              <w:t>Develop new food packages</w:t>
            </w:r>
          </w:p>
          <w:p w:rsidR="009750FA" w:rsidRPr="00092D76" w:rsidRDefault="009750FA" w:rsidP="00ED4ED6">
            <w:pPr>
              <w:rPr>
                <w:sz w:val="20"/>
              </w:rPr>
            </w:pPr>
            <w:r w:rsidRPr="00092D76">
              <w:rPr>
                <w:sz w:val="20"/>
              </w:rPr>
              <w:t xml:space="preserve">Update/provide input on Local Agency Plans/State Plan </w:t>
            </w:r>
          </w:p>
          <w:p w:rsidR="009750FA" w:rsidRPr="00092D76" w:rsidRDefault="009750FA" w:rsidP="00ED4ED6">
            <w:pPr>
              <w:rPr>
                <w:sz w:val="20"/>
              </w:rPr>
            </w:pPr>
          </w:p>
        </w:tc>
      </w:tr>
      <w:tr w:rsidR="009750FA" w:rsidRPr="00092D76" w:rsidTr="00072BA3">
        <w:tc>
          <w:tcPr>
            <w:tcW w:w="3985" w:type="dxa"/>
          </w:tcPr>
          <w:p w:rsidR="009750FA" w:rsidRPr="00CF1754" w:rsidRDefault="009750FA" w:rsidP="00ED4ED6">
            <w:pPr>
              <w:rPr>
                <w:b/>
                <w:sz w:val="20"/>
                <w:lang w:val="fr-FR"/>
              </w:rPr>
            </w:pPr>
            <w:r w:rsidRPr="00CF1754">
              <w:rPr>
                <w:b/>
                <w:sz w:val="20"/>
                <w:lang w:val="fr-FR"/>
              </w:rPr>
              <w:t>Mellessa McPherson-Milling</w:t>
            </w:r>
            <w:r w:rsidR="00BD7FC6">
              <w:rPr>
                <w:b/>
                <w:sz w:val="20"/>
                <w:lang w:val="fr-FR"/>
              </w:rPr>
              <w:t>, CLC</w:t>
            </w:r>
          </w:p>
          <w:p w:rsidR="009750FA" w:rsidRPr="00CF1754" w:rsidRDefault="009750FA" w:rsidP="00ED4ED6">
            <w:pPr>
              <w:rPr>
                <w:sz w:val="20"/>
                <w:lang w:val="fr-FR"/>
              </w:rPr>
            </w:pPr>
            <w:r w:rsidRPr="00CF1754">
              <w:rPr>
                <w:sz w:val="20"/>
                <w:lang w:val="fr-FR"/>
              </w:rPr>
              <w:t>Nutrition Consultant 2</w:t>
            </w:r>
          </w:p>
          <w:p w:rsidR="009750FA" w:rsidRPr="00CF1754" w:rsidRDefault="009750FA" w:rsidP="00ED4ED6">
            <w:pPr>
              <w:rPr>
                <w:sz w:val="20"/>
                <w:lang w:val="fr-FR"/>
              </w:rPr>
            </w:pPr>
            <w:r w:rsidRPr="00CF1754">
              <w:rPr>
                <w:sz w:val="20"/>
                <w:lang w:val="fr-FR"/>
              </w:rPr>
              <w:t>T: (860) 509-7814</w:t>
            </w:r>
          </w:p>
          <w:p w:rsidR="009750FA" w:rsidRPr="00F863F4" w:rsidRDefault="009750FA" w:rsidP="00ED4ED6">
            <w:pPr>
              <w:rPr>
                <w:sz w:val="20"/>
              </w:rPr>
            </w:pPr>
            <w:r w:rsidRPr="00F863F4">
              <w:rPr>
                <w:sz w:val="20"/>
              </w:rPr>
              <w:t>F: (860) 509-8391</w:t>
            </w:r>
          </w:p>
          <w:p w:rsidR="009750FA" w:rsidRPr="00092D76" w:rsidRDefault="009750FA" w:rsidP="00ED4ED6">
            <w:pPr>
              <w:rPr>
                <w:sz w:val="20"/>
              </w:rPr>
            </w:pPr>
            <w:r w:rsidRPr="00092D76">
              <w:rPr>
                <w:sz w:val="20"/>
              </w:rPr>
              <w:t xml:space="preserve">E-mail: </w:t>
            </w:r>
            <w:hyperlink r:id="rId13" w:history="1">
              <w:r w:rsidRPr="00092D76">
                <w:rPr>
                  <w:rStyle w:val="Hyperlink"/>
                  <w:sz w:val="20"/>
                </w:rPr>
                <w:t>mellessa.mcPherson-milling@ct.gov</w:t>
              </w:r>
            </w:hyperlink>
          </w:p>
          <w:p w:rsidR="009750FA" w:rsidRPr="00F863F4" w:rsidRDefault="009750FA" w:rsidP="00ED4ED6">
            <w:pPr>
              <w:rPr>
                <w:sz w:val="20"/>
              </w:rPr>
            </w:pPr>
          </w:p>
        </w:tc>
        <w:tc>
          <w:tcPr>
            <w:tcW w:w="4807" w:type="dxa"/>
          </w:tcPr>
          <w:p w:rsidR="009750FA" w:rsidRPr="00092D76" w:rsidRDefault="009750FA" w:rsidP="00ED4ED6">
            <w:pPr>
              <w:rPr>
                <w:sz w:val="20"/>
              </w:rPr>
            </w:pPr>
            <w:r w:rsidRPr="00092D76">
              <w:rPr>
                <w:sz w:val="20"/>
              </w:rPr>
              <w:t>Local agency Program Operations Reviews</w:t>
            </w:r>
          </w:p>
          <w:p w:rsidR="009750FA" w:rsidRPr="00092D76" w:rsidRDefault="009750FA" w:rsidP="00ED4ED6">
            <w:pPr>
              <w:rPr>
                <w:sz w:val="20"/>
              </w:rPr>
            </w:pPr>
            <w:r w:rsidRPr="00092D76">
              <w:rPr>
                <w:sz w:val="20"/>
              </w:rPr>
              <w:t>Issue written reports/respond to corrective action plans</w:t>
            </w:r>
          </w:p>
          <w:p w:rsidR="009750FA" w:rsidRPr="00092D76" w:rsidRDefault="009750FA" w:rsidP="00ED4ED6">
            <w:pPr>
              <w:rPr>
                <w:sz w:val="20"/>
              </w:rPr>
            </w:pPr>
            <w:r w:rsidRPr="00092D76">
              <w:rPr>
                <w:sz w:val="20"/>
              </w:rPr>
              <w:t>Civil Rights</w:t>
            </w:r>
          </w:p>
          <w:p w:rsidR="009750FA" w:rsidRPr="00092D76" w:rsidRDefault="009750FA" w:rsidP="00ED4ED6">
            <w:pPr>
              <w:rPr>
                <w:sz w:val="20"/>
              </w:rPr>
            </w:pPr>
            <w:r w:rsidRPr="00092D76">
              <w:rPr>
                <w:sz w:val="20"/>
              </w:rPr>
              <w:t>Update/provide input on Local Agency Plans/State Plan</w:t>
            </w:r>
          </w:p>
          <w:p w:rsidR="009750FA" w:rsidRPr="00092D76" w:rsidRDefault="009750FA" w:rsidP="00ED4ED6">
            <w:pPr>
              <w:rPr>
                <w:sz w:val="20"/>
              </w:rPr>
            </w:pPr>
          </w:p>
        </w:tc>
      </w:tr>
      <w:tr w:rsidR="009750FA" w:rsidRPr="00092D76" w:rsidTr="00072BA3">
        <w:tc>
          <w:tcPr>
            <w:tcW w:w="3985" w:type="dxa"/>
          </w:tcPr>
          <w:p w:rsidR="009750FA" w:rsidRPr="00092D76" w:rsidRDefault="009750FA" w:rsidP="00ED4ED6">
            <w:pPr>
              <w:rPr>
                <w:sz w:val="20"/>
              </w:rPr>
            </w:pPr>
            <w:r w:rsidRPr="00092D76">
              <w:rPr>
                <w:b/>
                <w:bCs/>
                <w:sz w:val="20"/>
              </w:rPr>
              <w:t>Lori Goeschel</w:t>
            </w:r>
            <w:r w:rsidR="00111C6B">
              <w:rPr>
                <w:b/>
                <w:bCs/>
                <w:sz w:val="20"/>
              </w:rPr>
              <w:t xml:space="preserve"> MS,</w:t>
            </w:r>
            <w:r>
              <w:rPr>
                <w:b/>
                <w:bCs/>
                <w:sz w:val="20"/>
              </w:rPr>
              <w:t xml:space="preserve"> RD, IBCLC</w:t>
            </w:r>
          </w:p>
          <w:p w:rsidR="009750FA" w:rsidRPr="00092D76" w:rsidRDefault="009750FA" w:rsidP="00ED4ED6">
            <w:pPr>
              <w:rPr>
                <w:sz w:val="20"/>
              </w:rPr>
            </w:pPr>
            <w:r w:rsidRPr="00092D76">
              <w:rPr>
                <w:sz w:val="20"/>
              </w:rPr>
              <w:t>Nutrition Consultant 2/Breastfeeding Peer Counseling Coordinator</w:t>
            </w:r>
          </w:p>
          <w:p w:rsidR="009750FA" w:rsidRPr="00CF1754" w:rsidRDefault="009750FA" w:rsidP="00ED4ED6">
            <w:pPr>
              <w:rPr>
                <w:sz w:val="20"/>
                <w:lang w:val="fr-FR"/>
              </w:rPr>
            </w:pPr>
            <w:r w:rsidRPr="00CF1754">
              <w:rPr>
                <w:sz w:val="20"/>
                <w:lang w:val="fr-FR"/>
              </w:rPr>
              <w:t>T: (860) 509-7755</w:t>
            </w:r>
          </w:p>
          <w:p w:rsidR="009750FA" w:rsidRPr="00CF1754" w:rsidRDefault="009750FA" w:rsidP="00ED4ED6">
            <w:pPr>
              <w:rPr>
                <w:sz w:val="20"/>
                <w:lang w:val="fr-FR"/>
              </w:rPr>
            </w:pPr>
            <w:r w:rsidRPr="00CF1754">
              <w:rPr>
                <w:sz w:val="20"/>
                <w:lang w:val="fr-FR"/>
              </w:rPr>
              <w:t>F: (860) 509-8391</w:t>
            </w:r>
          </w:p>
          <w:p w:rsidR="009750FA" w:rsidRPr="00CF1754" w:rsidRDefault="009750FA" w:rsidP="00ED4ED6">
            <w:pPr>
              <w:rPr>
                <w:sz w:val="20"/>
                <w:lang w:val="fr-FR"/>
              </w:rPr>
            </w:pPr>
            <w:r w:rsidRPr="00CF1754">
              <w:rPr>
                <w:sz w:val="20"/>
                <w:lang w:val="fr-FR"/>
              </w:rPr>
              <w:t xml:space="preserve">E-mail: </w:t>
            </w:r>
            <w:hyperlink r:id="rId14" w:history="1">
              <w:r w:rsidRPr="00CF1754">
                <w:rPr>
                  <w:rStyle w:val="Hyperlink"/>
                  <w:sz w:val="20"/>
                  <w:lang w:val="fr-FR"/>
                </w:rPr>
                <w:t>lori.goeschel@ct.gov</w:t>
              </w:r>
            </w:hyperlink>
          </w:p>
          <w:p w:rsidR="009750FA" w:rsidRPr="00CF1754" w:rsidRDefault="009750FA" w:rsidP="00ED4ED6">
            <w:pPr>
              <w:rPr>
                <w:sz w:val="20"/>
                <w:lang w:val="fr-FR"/>
              </w:rPr>
            </w:pPr>
          </w:p>
        </w:tc>
        <w:tc>
          <w:tcPr>
            <w:tcW w:w="4807" w:type="dxa"/>
          </w:tcPr>
          <w:p w:rsidR="009750FA" w:rsidRPr="00092D76" w:rsidRDefault="009750FA" w:rsidP="00ED4ED6">
            <w:pPr>
              <w:rPr>
                <w:sz w:val="20"/>
              </w:rPr>
            </w:pPr>
            <w:r w:rsidRPr="00092D76">
              <w:rPr>
                <w:sz w:val="20"/>
              </w:rPr>
              <w:t>Breastfeeding Peer Counseling</w:t>
            </w:r>
          </w:p>
          <w:p w:rsidR="009750FA" w:rsidRPr="00092D76" w:rsidRDefault="009750FA" w:rsidP="00ED4ED6">
            <w:pPr>
              <w:rPr>
                <w:sz w:val="20"/>
              </w:rPr>
            </w:pPr>
            <w:r w:rsidRPr="00092D76">
              <w:rPr>
                <w:sz w:val="20"/>
              </w:rPr>
              <w:t xml:space="preserve">Breastfeeding Peer Counseling </w:t>
            </w:r>
            <w:r w:rsidR="00F863F4">
              <w:rPr>
                <w:sz w:val="20"/>
              </w:rPr>
              <w:t xml:space="preserve">contract management, </w:t>
            </w:r>
            <w:r w:rsidRPr="00092D76">
              <w:rPr>
                <w:sz w:val="20"/>
              </w:rPr>
              <w:t xml:space="preserve">program planning, technical assistance and evaluation </w:t>
            </w:r>
          </w:p>
          <w:p w:rsidR="00072BA3" w:rsidRPr="00092D76" w:rsidRDefault="00072BA3" w:rsidP="00072BA3">
            <w:pPr>
              <w:rPr>
                <w:sz w:val="20"/>
              </w:rPr>
            </w:pPr>
            <w:r w:rsidRPr="00092D76">
              <w:rPr>
                <w:sz w:val="20"/>
              </w:rPr>
              <w:t xml:space="preserve">CDC </w:t>
            </w:r>
            <w:r w:rsidR="00F863F4">
              <w:rPr>
                <w:sz w:val="20"/>
              </w:rPr>
              <w:t>1807</w:t>
            </w:r>
            <w:r w:rsidRPr="00092D76">
              <w:rPr>
                <w:sz w:val="20"/>
              </w:rPr>
              <w:t xml:space="preserve"> </w:t>
            </w:r>
            <w:r w:rsidR="00F863F4">
              <w:rPr>
                <w:sz w:val="20"/>
              </w:rPr>
              <w:t>cooperative agreement breastfeeding</w:t>
            </w:r>
            <w:r w:rsidRPr="00092D76">
              <w:rPr>
                <w:sz w:val="20"/>
              </w:rPr>
              <w:t xml:space="preserve"> activities (back-up)</w:t>
            </w:r>
          </w:p>
          <w:p w:rsidR="009750FA" w:rsidRPr="00092D76" w:rsidRDefault="009750FA" w:rsidP="00ED4ED6">
            <w:pPr>
              <w:rPr>
                <w:sz w:val="20"/>
              </w:rPr>
            </w:pPr>
          </w:p>
        </w:tc>
      </w:tr>
      <w:tr w:rsidR="009750FA" w:rsidRPr="00092D76" w:rsidTr="00072BA3">
        <w:tc>
          <w:tcPr>
            <w:tcW w:w="3985" w:type="dxa"/>
          </w:tcPr>
          <w:p w:rsidR="009750FA" w:rsidRPr="00092D76" w:rsidRDefault="009750FA" w:rsidP="00ED4ED6">
            <w:pPr>
              <w:rPr>
                <w:sz w:val="20"/>
              </w:rPr>
            </w:pPr>
            <w:r w:rsidRPr="00092D76">
              <w:rPr>
                <w:b/>
                <w:bCs/>
                <w:sz w:val="20"/>
              </w:rPr>
              <w:t>Kimberly Boulette</w:t>
            </w:r>
          </w:p>
          <w:p w:rsidR="009750FA" w:rsidRPr="00092D76" w:rsidRDefault="009750FA" w:rsidP="00ED4ED6">
            <w:pPr>
              <w:rPr>
                <w:sz w:val="20"/>
              </w:rPr>
            </w:pPr>
            <w:r w:rsidRPr="00092D76">
              <w:rPr>
                <w:sz w:val="20"/>
              </w:rPr>
              <w:t xml:space="preserve">Health Program Supervisor </w:t>
            </w:r>
          </w:p>
          <w:p w:rsidR="009750FA" w:rsidRPr="00092D76" w:rsidRDefault="009750FA" w:rsidP="00ED4ED6">
            <w:pPr>
              <w:rPr>
                <w:sz w:val="20"/>
              </w:rPr>
            </w:pPr>
            <w:r w:rsidRPr="00092D76">
              <w:rPr>
                <w:sz w:val="20"/>
              </w:rPr>
              <w:t>T: (860) 509-7845</w:t>
            </w:r>
          </w:p>
          <w:p w:rsidR="009750FA" w:rsidRPr="00092D76" w:rsidRDefault="009750FA" w:rsidP="00ED4ED6">
            <w:pPr>
              <w:rPr>
                <w:sz w:val="20"/>
              </w:rPr>
            </w:pPr>
            <w:r w:rsidRPr="00092D76">
              <w:rPr>
                <w:sz w:val="20"/>
              </w:rPr>
              <w:t>F: (860) 509-8391</w:t>
            </w:r>
          </w:p>
          <w:p w:rsidR="009750FA" w:rsidRPr="00092D76" w:rsidRDefault="009750FA" w:rsidP="00ED4ED6">
            <w:pPr>
              <w:rPr>
                <w:b/>
                <w:bCs/>
                <w:sz w:val="20"/>
              </w:rPr>
            </w:pPr>
            <w:r w:rsidRPr="00092D76">
              <w:rPr>
                <w:sz w:val="20"/>
              </w:rPr>
              <w:t xml:space="preserve">E-mail: </w:t>
            </w:r>
            <w:hyperlink r:id="rId15" w:history="1">
              <w:r w:rsidRPr="00092D76">
                <w:rPr>
                  <w:rStyle w:val="Hyperlink"/>
                  <w:sz w:val="20"/>
                </w:rPr>
                <w:t>kimberly.boulette@ct.gov</w:t>
              </w:r>
            </w:hyperlink>
          </w:p>
        </w:tc>
        <w:tc>
          <w:tcPr>
            <w:tcW w:w="4807" w:type="dxa"/>
          </w:tcPr>
          <w:p w:rsidR="009750FA" w:rsidRPr="00092D76" w:rsidRDefault="009750FA" w:rsidP="00ED4ED6">
            <w:pPr>
              <w:rPr>
                <w:sz w:val="20"/>
              </w:rPr>
            </w:pPr>
            <w:r w:rsidRPr="00092D76">
              <w:rPr>
                <w:sz w:val="20"/>
              </w:rPr>
              <w:t>Supervisor Food Resource &amp; Vendor Mgmt.</w:t>
            </w:r>
          </w:p>
          <w:p w:rsidR="009750FA" w:rsidRPr="00092D76" w:rsidRDefault="009750FA" w:rsidP="00ED4ED6">
            <w:pPr>
              <w:rPr>
                <w:sz w:val="20"/>
              </w:rPr>
            </w:pPr>
            <w:r w:rsidRPr="00092D76">
              <w:rPr>
                <w:sz w:val="20"/>
              </w:rPr>
              <w:t>eWIC card stock and inventory reporting</w:t>
            </w:r>
          </w:p>
          <w:p w:rsidR="009750FA" w:rsidRPr="00092D76" w:rsidRDefault="009750FA" w:rsidP="00ED4ED6">
            <w:pPr>
              <w:rPr>
                <w:sz w:val="20"/>
              </w:rPr>
            </w:pPr>
            <w:r w:rsidRPr="00092D76">
              <w:rPr>
                <w:sz w:val="20"/>
              </w:rPr>
              <w:t>Food cost containment</w:t>
            </w:r>
          </w:p>
          <w:p w:rsidR="009750FA" w:rsidRPr="00092D76" w:rsidRDefault="009750FA" w:rsidP="00ED4ED6">
            <w:pPr>
              <w:rPr>
                <w:sz w:val="20"/>
              </w:rPr>
            </w:pPr>
            <w:r w:rsidRPr="00092D76">
              <w:rPr>
                <w:sz w:val="20"/>
              </w:rPr>
              <w:t>Farmers Market Nutrition Program liaison</w:t>
            </w:r>
          </w:p>
          <w:p w:rsidR="009750FA" w:rsidRPr="00092D76" w:rsidRDefault="009750FA" w:rsidP="00ED4ED6">
            <w:pPr>
              <w:rPr>
                <w:sz w:val="20"/>
              </w:rPr>
            </w:pPr>
            <w:r w:rsidRPr="00092D76">
              <w:rPr>
                <w:sz w:val="20"/>
              </w:rPr>
              <w:t>SNAP Collaboration/FNS Field Office/STARS</w:t>
            </w:r>
          </w:p>
          <w:p w:rsidR="009750FA" w:rsidRPr="00092D76" w:rsidRDefault="009750FA" w:rsidP="00ED4ED6">
            <w:pPr>
              <w:rPr>
                <w:sz w:val="20"/>
              </w:rPr>
            </w:pPr>
            <w:r w:rsidRPr="00092D76">
              <w:rPr>
                <w:sz w:val="20"/>
              </w:rPr>
              <w:t>Peer Group Pricing Management</w:t>
            </w:r>
          </w:p>
          <w:p w:rsidR="009750FA" w:rsidRPr="00092D76" w:rsidRDefault="009750FA" w:rsidP="00ED4ED6">
            <w:pPr>
              <w:rPr>
                <w:sz w:val="20"/>
              </w:rPr>
            </w:pPr>
            <w:r w:rsidRPr="00092D76">
              <w:rPr>
                <w:sz w:val="20"/>
              </w:rPr>
              <w:t>The Integrity Profile Report</w:t>
            </w:r>
          </w:p>
          <w:p w:rsidR="009750FA" w:rsidRPr="00092D76" w:rsidRDefault="009750FA" w:rsidP="00ED4ED6">
            <w:pPr>
              <w:rPr>
                <w:sz w:val="20"/>
              </w:rPr>
            </w:pPr>
            <w:r w:rsidRPr="00092D76">
              <w:rPr>
                <w:sz w:val="20"/>
              </w:rPr>
              <w:t>Vendor Advisory Council lead</w:t>
            </w:r>
          </w:p>
          <w:p w:rsidR="009750FA" w:rsidRDefault="009750FA" w:rsidP="00ED4ED6">
            <w:pPr>
              <w:rPr>
                <w:sz w:val="20"/>
              </w:rPr>
            </w:pPr>
            <w:r w:rsidRPr="00092D76">
              <w:rPr>
                <w:sz w:val="20"/>
              </w:rPr>
              <w:t>Rebate contract lead</w:t>
            </w:r>
          </w:p>
          <w:p w:rsidR="009750FA" w:rsidRPr="00092D76" w:rsidRDefault="009750FA" w:rsidP="00ED4ED6">
            <w:pPr>
              <w:rPr>
                <w:sz w:val="20"/>
              </w:rPr>
            </w:pPr>
            <w:r>
              <w:rPr>
                <w:sz w:val="20"/>
              </w:rPr>
              <w:t>Vendor Training</w:t>
            </w:r>
          </w:p>
          <w:p w:rsidR="009750FA" w:rsidRPr="00092D76" w:rsidRDefault="009750FA" w:rsidP="00ED4ED6">
            <w:pPr>
              <w:rPr>
                <w:sz w:val="20"/>
              </w:rPr>
            </w:pPr>
          </w:p>
        </w:tc>
      </w:tr>
      <w:tr w:rsidR="009750FA" w:rsidRPr="00092D76" w:rsidTr="00072BA3">
        <w:tc>
          <w:tcPr>
            <w:tcW w:w="3985" w:type="dxa"/>
          </w:tcPr>
          <w:p w:rsidR="009750FA" w:rsidRPr="00092D76" w:rsidRDefault="00C648E0" w:rsidP="00ED4ED6">
            <w:pPr>
              <w:rPr>
                <w:sz w:val="20"/>
              </w:rPr>
            </w:pPr>
            <w:r>
              <w:rPr>
                <w:b/>
                <w:bCs/>
                <w:sz w:val="20"/>
              </w:rPr>
              <w:t>Vacan</w:t>
            </w:r>
            <w:r w:rsidR="00CD4F2B">
              <w:rPr>
                <w:b/>
                <w:bCs/>
                <w:sz w:val="20"/>
              </w:rPr>
              <w:t>t</w:t>
            </w:r>
          </w:p>
          <w:p w:rsidR="009750FA" w:rsidRPr="00092D76" w:rsidRDefault="009750FA" w:rsidP="00ED4ED6">
            <w:pPr>
              <w:rPr>
                <w:sz w:val="20"/>
              </w:rPr>
            </w:pPr>
            <w:r w:rsidRPr="00092D76">
              <w:rPr>
                <w:sz w:val="20"/>
              </w:rPr>
              <w:t>Health Program  Associate</w:t>
            </w:r>
          </w:p>
          <w:p w:rsidR="009750FA" w:rsidRPr="00092D76" w:rsidRDefault="009750FA" w:rsidP="00ED4ED6">
            <w:pPr>
              <w:rPr>
                <w:sz w:val="20"/>
              </w:rPr>
            </w:pPr>
            <w:r w:rsidRPr="00092D76">
              <w:rPr>
                <w:sz w:val="20"/>
              </w:rPr>
              <w:t>T: (860) 509-7187</w:t>
            </w:r>
          </w:p>
          <w:p w:rsidR="009750FA" w:rsidRPr="00092D76" w:rsidRDefault="009750FA" w:rsidP="00ED4ED6">
            <w:pPr>
              <w:rPr>
                <w:sz w:val="20"/>
              </w:rPr>
            </w:pPr>
            <w:r w:rsidRPr="00092D76">
              <w:rPr>
                <w:sz w:val="20"/>
              </w:rPr>
              <w:t>F: (860) 509-8391</w:t>
            </w:r>
          </w:p>
          <w:p w:rsidR="009750FA" w:rsidRPr="00092D76" w:rsidRDefault="009750FA" w:rsidP="00ED4ED6">
            <w:pPr>
              <w:rPr>
                <w:sz w:val="20"/>
              </w:rPr>
            </w:pPr>
            <w:r w:rsidRPr="00092D76">
              <w:rPr>
                <w:sz w:val="20"/>
              </w:rPr>
              <w:t xml:space="preserve">E-mail: </w:t>
            </w:r>
          </w:p>
          <w:p w:rsidR="009750FA" w:rsidRPr="00092D76" w:rsidRDefault="009750FA" w:rsidP="00ED4ED6">
            <w:pPr>
              <w:rPr>
                <w:sz w:val="20"/>
              </w:rPr>
            </w:pPr>
          </w:p>
        </w:tc>
        <w:tc>
          <w:tcPr>
            <w:tcW w:w="4807" w:type="dxa"/>
          </w:tcPr>
          <w:p w:rsidR="009750FA" w:rsidRDefault="009750FA" w:rsidP="00ED4ED6">
            <w:pPr>
              <w:rPr>
                <w:sz w:val="20"/>
              </w:rPr>
            </w:pPr>
            <w:r>
              <w:rPr>
                <w:sz w:val="20"/>
              </w:rPr>
              <w:t>Vendor agreement/application updates</w:t>
            </w:r>
          </w:p>
          <w:p w:rsidR="009750FA" w:rsidRPr="00092D76" w:rsidRDefault="009750FA" w:rsidP="00ED4ED6">
            <w:pPr>
              <w:rPr>
                <w:sz w:val="20"/>
              </w:rPr>
            </w:pPr>
            <w:r w:rsidRPr="00092D76">
              <w:rPr>
                <w:sz w:val="20"/>
              </w:rPr>
              <w:t>Above</w:t>
            </w:r>
            <w:r>
              <w:rPr>
                <w:sz w:val="20"/>
              </w:rPr>
              <w:t xml:space="preserve"> </w:t>
            </w:r>
            <w:r w:rsidRPr="00092D76">
              <w:rPr>
                <w:sz w:val="20"/>
              </w:rPr>
              <w:t>50-Percent Vendor determinations</w:t>
            </w:r>
          </w:p>
          <w:p w:rsidR="009750FA" w:rsidRPr="00092D76" w:rsidRDefault="009750FA" w:rsidP="00ED4ED6">
            <w:pPr>
              <w:rPr>
                <w:sz w:val="20"/>
              </w:rPr>
            </w:pPr>
            <w:r w:rsidRPr="00092D76">
              <w:rPr>
                <w:sz w:val="20"/>
              </w:rPr>
              <w:t xml:space="preserve">Website upload </w:t>
            </w:r>
          </w:p>
          <w:p w:rsidR="009750FA" w:rsidRPr="00092D76" w:rsidRDefault="009750FA" w:rsidP="00ED4ED6">
            <w:pPr>
              <w:rPr>
                <w:sz w:val="20"/>
              </w:rPr>
            </w:pPr>
            <w:r w:rsidRPr="00092D76">
              <w:rPr>
                <w:sz w:val="20"/>
              </w:rPr>
              <w:t>State Plan updates</w:t>
            </w:r>
          </w:p>
          <w:p w:rsidR="009750FA" w:rsidRDefault="009750FA" w:rsidP="00ED4ED6">
            <w:pPr>
              <w:rPr>
                <w:sz w:val="20"/>
              </w:rPr>
            </w:pPr>
            <w:r>
              <w:rPr>
                <w:sz w:val="20"/>
              </w:rPr>
              <w:t xml:space="preserve">Prepares Annual training document </w:t>
            </w:r>
          </w:p>
          <w:p w:rsidR="009750FA" w:rsidRPr="00092D76" w:rsidRDefault="009750FA" w:rsidP="00ED4ED6">
            <w:pPr>
              <w:rPr>
                <w:sz w:val="20"/>
              </w:rPr>
            </w:pPr>
            <w:r w:rsidRPr="00092D76">
              <w:rPr>
                <w:sz w:val="20"/>
              </w:rPr>
              <w:t>Contract liaison</w:t>
            </w:r>
          </w:p>
          <w:p w:rsidR="009750FA" w:rsidRPr="00092D76" w:rsidRDefault="009750FA" w:rsidP="00ED4ED6">
            <w:pPr>
              <w:rPr>
                <w:sz w:val="20"/>
              </w:rPr>
            </w:pPr>
            <w:r w:rsidRPr="00092D76">
              <w:rPr>
                <w:sz w:val="20"/>
              </w:rPr>
              <w:t>Complaints/Customer Service</w:t>
            </w:r>
          </w:p>
          <w:p w:rsidR="009750FA" w:rsidRPr="00092D76" w:rsidRDefault="009750FA" w:rsidP="00ED4ED6">
            <w:pPr>
              <w:rPr>
                <w:sz w:val="20"/>
              </w:rPr>
            </w:pPr>
            <w:r w:rsidRPr="00092D76">
              <w:rPr>
                <w:sz w:val="20"/>
              </w:rPr>
              <w:t>Coordination with EBT contractor</w:t>
            </w:r>
          </w:p>
          <w:p w:rsidR="009750FA" w:rsidRDefault="009750FA" w:rsidP="00ED4ED6">
            <w:pPr>
              <w:rPr>
                <w:sz w:val="20"/>
              </w:rPr>
            </w:pPr>
            <w:r w:rsidRPr="00092D76">
              <w:rPr>
                <w:sz w:val="20"/>
              </w:rPr>
              <w:t>Collections</w:t>
            </w:r>
          </w:p>
          <w:p w:rsidR="009750FA" w:rsidRDefault="009750FA" w:rsidP="00ED4ED6">
            <w:pPr>
              <w:rPr>
                <w:sz w:val="20"/>
              </w:rPr>
            </w:pPr>
            <w:r>
              <w:rPr>
                <w:sz w:val="20"/>
              </w:rPr>
              <w:t>Compliance purchase report reviews</w:t>
            </w:r>
          </w:p>
          <w:p w:rsidR="009750FA" w:rsidRPr="00092D76" w:rsidRDefault="009750FA" w:rsidP="00ED4ED6">
            <w:pPr>
              <w:rPr>
                <w:sz w:val="20"/>
              </w:rPr>
            </w:pPr>
            <w:r>
              <w:rPr>
                <w:sz w:val="20"/>
              </w:rPr>
              <w:t>Arranges and provides vendor trainings</w:t>
            </w:r>
          </w:p>
          <w:p w:rsidR="009750FA" w:rsidRPr="00092D76" w:rsidRDefault="009750FA" w:rsidP="00ED4ED6">
            <w:pPr>
              <w:rPr>
                <w:sz w:val="20"/>
              </w:rPr>
            </w:pPr>
          </w:p>
        </w:tc>
      </w:tr>
      <w:tr w:rsidR="009750FA" w:rsidRPr="00092D76" w:rsidTr="00072BA3">
        <w:tc>
          <w:tcPr>
            <w:tcW w:w="3985" w:type="dxa"/>
          </w:tcPr>
          <w:p w:rsidR="009750FA" w:rsidRPr="00CF1754" w:rsidRDefault="00CD4F2B" w:rsidP="00ED4ED6">
            <w:pPr>
              <w:rPr>
                <w:sz w:val="20"/>
              </w:rPr>
            </w:pPr>
            <w:r>
              <w:rPr>
                <w:b/>
                <w:bCs/>
                <w:sz w:val="20"/>
              </w:rPr>
              <w:t>Vacant</w:t>
            </w:r>
          </w:p>
          <w:p w:rsidR="009750FA" w:rsidRPr="00CF1754" w:rsidRDefault="009750FA" w:rsidP="00ED4ED6">
            <w:pPr>
              <w:rPr>
                <w:sz w:val="20"/>
              </w:rPr>
            </w:pPr>
            <w:r w:rsidRPr="00CF1754">
              <w:rPr>
                <w:sz w:val="20"/>
              </w:rPr>
              <w:t>Health Program Associate</w:t>
            </w:r>
          </w:p>
          <w:p w:rsidR="009750FA" w:rsidRPr="00CF1754" w:rsidRDefault="009750FA" w:rsidP="00ED4ED6">
            <w:pPr>
              <w:rPr>
                <w:sz w:val="20"/>
              </w:rPr>
            </w:pPr>
            <w:r w:rsidRPr="00CF1754">
              <w:rPr>
                <w:sz w:val="20"/>
              </w:rPr>
              <w:t>T: (860) 509-8096</w:t>
            </w:r>
          </w:p>
          <w:p w:rsidR="009750FA" w:rsidRPr="00092D76" w:rsidRDefault="009750FA" w:rsidP="00ED4ED6">
            <w:pPr>
              <w:rPr>
                <w:sz w:val="20"/>
              </w:rPr>
            </w:pPr>
            <w:r w:rsidRPr="00092D76">
              <w:rPr>
                <w:sz w:val="20"/>
              </w:rPr>
              <w:t>F: (860) 509-8391</w:t>
            </w:r>
          </w:p>
          <w:p w:rsidR="009750FA" w:rsidRPr="00092D76" w:rsidRDefault="009750FA" w:rsidP="00ED4ED6">
            <w:pPr>
              <w:rPr>
                <w:sz w:val="20"/>
              </w:rPr>
            </w:pPr>
            <w:r w:rsidRPr="00092D76">
              <w:rPr>
                <w:sz w:val="20"/>
              </w:rPr>
              <w:t xml:space="preserve">E-mail: </w:t>
            </w:r>
          </w:p>
          <w:p w:rsidR="009750FA" w:rsidRPr="00092D76" w:rsidRDefault="009750FA" w:rsidP="00ED4ED6">
            <w:pPr>
              <w:rPr>
                <w:b/>
                <w:bCs/>
                <w:sz w:val="20"/>
              </w:rPr>
            </w:pPr>
          </w:p>
        </w:tc>
        <w:tc>
          <w:tcPr>
            <w:tcW w:w="4807" w:type="dxa"/>
          </w:tcPr>
          <w:p w:rsidR="009750FA" w:rsidRPr="00092D76" w:rsidRDefault="00857539" w:rsidP="00ED4ED6">
            <w:pPr>
              <w:rPr>
                <w:sz w:val="20"/>
              </w:rPr>
            </w:pPr>
            <w:r>
              <w:rPr>
                <w:sz w:val="20"/>
              </w:rPr>
              <w:t>Vendor m</w:t>
            </w:r>
            <w:r w:rsidR="009750FA" w:rsidRPr="00092D76">
              <w:rPr>
                <w:sz w:val="20"/>
              </w:rPr>
              <w:t>onitoring</w:t>
            </w:r>
          </w:p>
          <w:p w:rsidR="009750FA" w:rsidRPr="00092D76" w:rsidRDefault="009750FA" w:rsidP="00ED4ED6">
            <w:pPr>
              <w:rPr>
                <w:sz w:val="20"/>
              </w:rPr>
            </w:pPr>
            <w:r w:rsidRPr="00092D76">
              <w:rPr>
                <w:sz w:val="20"/>
              </w:rPr>
              <w:t>Complaint follow up</w:t>
            </w:r>
          </w:p>
          <w:p w:rsidR="009750FA" w:rsidRPr="00092D76" w:rsidRDefault="00857539" w:rsidP="00ED4ED6">
            <w:pPr>
              <w:rPr>
                <w:sz w:val="20"/>
              </w:rPr>
            </w:pPr>
            <w:r>
              <w:rPr>
                <w:sz w:val="20"/>
              </w:rPr>
              <w:t>Vendor technical a</w:t>
            </w:r>
            <w:r w:rsidR="009750FA" w:rsidRPr="00092D76">
              <w:rPr>
                <w:sz w:val="20"/>
              </w:rPr>
              <w:t xml:space="preserve">ssistance </w:t>
            </w:r>
          </w:p>
          <w:p w:rsidR="00B1644E" w:rsidRPr="00092D76" w:rsidRDefault="00B1644E" w:rsidP="00B1644E">
            <w:pPr>
              <w:rPr>
                <w:sz w:val="20"/>
              </w:rPr>
            </w:pPr>
            <w:r>
              <w:rPr>
                <w:sz w:val="20"/>
              </w:rPr>
              <w:t>Vendor Training</w:t>
            </w:r>
          </w:p>
          <w:p w:rsidR="009750FA" w:rsidRPr="00092D76" w:rsidRDefault="009750FA" w:rsidP="00ED4ED6">
            <w:pPr>
              <w:rPr>
                <w:sz w:val="20"/>
              </w:rPr>
            </w:pPr>
          </w:p>
        </w:tc>
      </w:tr>
    </w:tbl>
    <w:p w:rsidR="009750FA" w:rsidRDefault="009750FA" w:rsidP="009750FA">
      <w:r>
        <w:br w:type="page"/>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54"/>
        <w:gridCol w:w="4838"/>
      </w:tblGrid>
      <w:tr w:rsidR="009750FA" w:rsidRPr="00092D76" w:rsidTr="00ED4ED6">
        <w:tc>
          <w:tcPr>
            <w:tcW w:w="4230" w:type="dxa"/>
          </w:tcPr>
          <w:p w:rsidR="009750FA" w:rsidRPr="00092D76" w:rsidRDefault="009750FA" w:rsidP="00ED4ED6">
            <w:pPr>
              <w:rPr>
                <w:sz w:val="20"/>
              </w:rPr>
            </w:pPr>
            <w:r w:rsidRPr="00092D76">
              <w:rPr>
                <w:b/>
                <w:bCs/>
                <w:sz w:val="20"/>
              </w:rPr>
              <w:lastRenderedPageBreak/>
              <w:t>Rafael Lima</w:t>
            </w:r>
          </w:p>
          <w:p w:rsidR="009750FA" w:rsidRPr="00092D76" w:rsidRDefault="009750FA" w:rsidP="00ED4ED6">
            <w:pPr>
              <w:rPr>
                <w:sz w:val="20"/>
              </w:rPr>
            </w:pPr>
            <w:r w:rsidRPr="00092D76">
              <w:rPr>
                <w:sz w:val="20"/>
              </w:rPr>
              <w:t>Health Program Assistant II</w:t>
            </w:r>
          </w:p>
          <w:p w:rsidR="009750FA" w:rsidRPr="00CF1754" w:rsidRDefault="009750FA" w:rsidP="00ED4ED6">
            <w:pPr>
              <w:rPr>
                <w:sz w:val="20"/>
                <w:lang w:val="fr-FR"/>
              </w:rPr>
            </w:pPr>
            <w:r w:rsidRPr="00CF1754">
              <w:rPr>
                <w:sz w:val="20"/>
                <w:lang w:val="fr-FR"/>
              </w:rPr>
              <w:t>T: (860) 509-7815</w:t>
            </w:r>
          </w:p>
          <w:p w:rsidR="009750FA" w:rsidRPr="00CF1754" w:rsidRDefault="009750FA" w:rsidP="00ED4ED6">
            <w:pPr>
              <w:rPr>
                <w:sz w:val="20"/>
                <w:lang w:val="fr-FR"/>
              </w:rPr>
            </w:pPr>
            <w:r w:rsidRPr="00CF1754">
              <w:rPr>
                <w:sz w:val="20"/>
                <w:lang w:val="fr-FR"/>
              </w:rPr>
              <w:t>F: (860) 509-8391</w:t>
            </w:r>
          </w:p>
          <w:p w:rsidR="009750FA" w:rsidRPr="00CF1754" w:rsidRDefault="009750FA" w:rsidP="00ED4ED6">
            <w:pPr>
              <w:rPr>
                <w:sz w:val="20"/>
                <w:lang w:val="fr-FR"/>
              </w:rPr>
            </w:pPr>
            <w:r w:rsidRPr="00CF1754">
              <w:rPr>
                <w:sz w:val="20"/>
                <w:lang w:val="fr-FR"/>
              </w:rPr>
              <w:t xml:space="preserve">E-mail: </w:t>
            </w:r>
            <w:hyperlink r:id="rId16" w:history="1">
              <w:r w:rsidRPr="00CF1754">
                <w:rPr>
                  <w:rStyle w:val="Hyperlink"/>
                  <w:sz w:val="20"/>
                  <w:lang w:val="fr-FR"/>
                </w:rPr>
                <w:t>Rafael.lima@ct.gov</w:t>
              </w:r>
            </w:hyperlink>
          </w:p>
          <w:p w:rsidR="009750FA" w:rsidRPr="00CF1754" w:rsidRDefault="009750FA" w:rsidP="00ED4ED6">
            <w:pPr>
              <w:rPr>
                <w:b/>
                <w:bCs/>
                <w:sz w:val="20"/>
                <w:lang w:val="fr-FR"/>
              </w:rPr>
            </w:pPr>
          </w:p>
        </w:tc>
        <w:tc>
          <w:tcPr>
            <w:tcW w:w="5220" w:type="dxa"/>
          </w:tcPr>
          <w:p w:rsidR="009750FA" w:rsidRPr="00092D76" w:rsidRDefault="009750FA" w:rsidP="00ED4ED6">
            <w:pPr>
              <w:rPr>
                <w:sz w:val="20"/>
              </w:rPr>
            </w:pPr>
            <w:r w:rsidRPr="00092D76">
              <w:rPr>
                <w:sz w:val="20"/>
              </w:rPr>
              <w:t>Online Monitoring for trafficking of WIC foods Participant and Retailer Fraud Investigations</w:t>
            </w:r>
          </w:p>
          <w:p w:rsidR="009750FA" w:rsidRPr="00092D76" w:rsidRDefault="009750FA" w:rsidP="00ED4ED6">
            <w:pPr>
              <w:rPr>
                <w:sz w:val="20"/>
              </w:rPr>
            </w:pPr>
            <w:r w:rsidRPr="00092D76">
              <w:rPr>
                <w:sz w:val="20"/>
              </w:rPr>
              <w:t>Vendor monitoring</w:t>
            </w:r>
          </w:p>
          <w:p w:rsidR="009750FA" w:rsidRPr="00092D76" w:rsidRDefault="00857539" w:rsidP="00ED4ED6">
            <w:pPr>
              <w:rPr>
                <w:sz w:val="20"/>
              </w:rPr>
            </w:pPr>
            <w:r>
              <w:rPr>
                <w:sz w:val="20"/>
              </w:rPr>
              <w:t>Vendor technical a</w:t>
            </w:r>
            <w:r w:rsidR="009750FA" w:rsidRPr="00092D76">
              <w:rPr>
                <w:sz w:val="20"/>
              </w:rPr>
              <w:t xml:space="preserve">ssistance </w:t>
            </w:r>
          </w:p>
          <w:p w:rsidR="009750FA" w:rsidRPr="00092D76" w:rsidRDefault="009750FA" w:rsidP="00ED4ED6">
            <w:pPr>
              <w:rPr>
                <w:sz w:val="20"/>
              </w:rPr>
            </w:pPr>
          </w:p>
        </w:tc>
      </w:tr>
      <w:tr w:rsidR="009750FA" w:rsidRPr="00092D76" w:rsidTr="00ED4ED6">
        <w:tc>
          <w:tcPr>
            <w:tcW w:w="4230" w:type="dxa"/>
          </w:tcPr>
          <w:p w:rsidR="009750FA" w:rsidRPr="00092D76" w:rsidRDefault="009750FA" w:rsidP="00ED4ED6">
            <w:pPr>
              <w:rPr>
                <w:sz w:val="20"/>
              </w:rPr>
            </w:pPr>
            <w:r w:rsidRPr="00092D76">
              <w:rPr>
                <w:b/>
                <w:bCs/>
                <w:sz w:val="20"/>
              </w:rPr>
              <w:t>Marangelie Ortiz</w:t>
            </w:r>
          </w:p>
          <w:p w:rsidR="009750FA" w:rsidRPr="00092D76" w:rsidRDefault="00CD4F2B" w:rsidP="00ED4ED6">
            <w:pPr>
              <w:rPr>
                <w:sz w:val="20"/>
              </w:rPr>
            </w:pPr>
            <w:r>
              <w:rPr>
                <w:sz w:val="20"/>
              </w:rPr>
              <w:t>Health Program Assistant II</w:t>
            </w:r>
          </w:p>
          <w:p w:rsidR="009750FA" w:rsidRPr="00CF1754" w:rsidRDefault="009750FA" w:rsidP="00ED4ED6">
            <w:pPr>
              <w:rPr>
                <w:sz w:val="20"/>
                <w:lang w:val="fr-FR"/>
              </w:rPr>
            </w:pPr>
            <w:r w:rsidRPr="00CF1754">
              <w:rPr>
                <w:sz w:val="20"/>
                <w:lang w:val="fr-FR"/>
              </w:rPr>
              <w:t>T: (860) 509-7526</w:t>
            </w:r>
          </w:p>
          <w:p w:rsidR="009750FA" w:rsidRPr="00CF1754" w:rsidRDefault="009750FA" w:rsidP="00ED4ED6">
            <w:pPr>
              <w:rPr>
                <w:sz w:val="20"/>
                <w:lang w:val="fr-FR"/>
              </w:rPr>
            </w:pPr>
            <w:r w:rsidRPr="00CF1754">
              <w:rPr>
                <w:sz w:val="20"/>
                <w:lang w:val="fr-FR"/>
              </w:rPr>
              <w:t>F: (860) 509-8391</w:t>
            </w:r>
          </w:p>
          <w:p w:rsidR="009750FA" w:rsidRPr="00CF1754" w:rsidRDefault="009750FA" w:rsidP="00ED4ED6">
            <w:pPr>
              <w:rPr>
                <w:sz w:val="20"/>
                <w:lang w:val="fr-FR"/>
              </w:rPr>
            </w:pPr>
            <w:r w:rsidRPr="00CF1754">
              <w:rPr>
                <w:sz w:val="20"/>
                <w:lang w:val="fr-FR"/>
              </w:rPr>
              <w:t xml:space="preserve">E-mail: </w:t>
            </w:r>
            <w:hyperlink r:id="rId17" w:history="1">
              <w:r w:rsidRPr="00CF1754">
                <w:rPr>
                  <w:rStyle w:val="Hyperlink"/>
                  <w:sz w:val="20"/>
                  <w:lang w:val="fr-FR"/>
                </w:rPr>
                <w:t>Marangelie.ortiz@ct.gov</w:t>
              </w:r>
            </w:hyperlink>
          </w:p>
          <w:p w:rsidR="009750FA" w:rsidRPr="00CF1754" w:rsidRDefault="009750FA" w:rsidP="00ED4ED6">
            <w:pPr>
              <w:rPr>
                <w:sz w:val="20"/>
                <w:lang w:val="fr-FR"/>
              </w:rPr>
            </w:pPr>
          </w:p>
        </w:tc>
        <w:tc>
          <w:tcPr>
            <w:tcW w:w="5220" w:type="dxa"/>
          </w:tcPr>
          <w:p w:rsidR="009750FA" w:rsidRPr="00092D76" w:rsidRDefault="009750FA" w:rsidP="00ED4ED6">
            <w:pPr>
              <w:rPr>
                <w:sz w:val="20"/>
              </w:rPr>
            </w:pPr>
            <w:r w:rsidRPr="00092D76">
              <w:rPr>
                <w:sz w:val="20"/>
              </w:rPr>
              <w:t>Compliance Investigations</w:t>
            </w:r>
            <w:r>
              <w:rPr>
                <w:sz w:val="20"/>
              </w:rPr>
              <w:t xml:space="preserve"> </w:t>
            </w:r>
          </w:p>
          <w:p w:rsidR="00C648E0" w:rsidRDefault="00C648E0" w:rsidP="00C648E0">
            <w:pPr>
              <w:rPr>
                <w:sz w:val="20"/>
              </w:rPr>
            </w:pPr>
            <w:r>
              <w:rPr>
                <w:sz w:val="20"/>
              </w:rPr>
              <w:t>Compliance Buys</w:t>
            </w:r>
          </w:p>
          <w:p w:rsidR="00C648E0" w:rsidRDefault="00C648E0" w:rsidP="00C648E0">
            <w:pPr>
              <w:rPr>
                <w:sz w:val="20"/>
              </w:rPr>
            </w:pPr>
            <w:r>
              <w:rPr>
                <w:sz w:val="20"/>
              </w:rPr>
              <w:t>Vendor complaints</w:t>
            </w:r>
          </w:p>
          <w:p w:rsidR="00C648E0" w:rsidRPr="00092D76" w:rsidRDefault="00C648E0" w:rsidP="00C648E0">
            <w:pPr>
              <w:rPr>
                <w:sz w:val="20"/>
              </w:rPr>
            </w:pPr>
            <w:r>
              <w:rPr>
                <w:sz w:val="20"/>
              </w:rPr>
              <w:t>Vendor t</w:t>
            </w:r>
            <w:r w:rsidRPr="00092D76">
              <w:rPr>
                <w:sz w:val="20"/>
              </w:rPr>
              <w:t>raining</w:t>
            </w:r>
          </w:p>
          <w:p w:rsidR="009750FA" w:rsidRPr="00092D76" w:rsidRDefault="009750FA" w:rsidP="00ED4ED6">
            <w:pPr>
              <w:rPr>
                <w:sz w:val="20"/>
              </w:rPr>
            </w:pPr>
            <w:r w:rsidRPr="00092D76">
              <w:rPr>
                <w:sz w:val="20"/>
              </w:rPr>
              <w:t>High Risk Criteria</w:t>
            </w:r>
          </w:p>
          <w:p w:rsidR="00C648E0" w:rsidRPr="00092D76" w:rsidRDefault="00C648E0" w:rsidP="00C648E0">
            <w:pPr>
              <w:rPr>
                <w:sz w:val="20"/>
              </w:rPr>
            </w:pPr>
            <w:r w:rsidRPr="00092D76">
              <w:rPr>
                <w:sz w:val="20"/>
              </w:rPr>
              <w:t>Vendor monitoring</w:t>
            </w:r>
            <w:r>
              <w:rPr>
                <w:sz w:val="20"/>
              </w:rPr>
              <w:t xml:space="preserve"> as needed</w:t>
            </w:r>
          </w:p>
          <w:p w:rsidR="009750FA" w:rsidRPr="00092D76" w:rsidRDefault="009750FA" w:rsidP="00ED4ED6">
            <w:pPr>
              <w:rPr>
                <w:sz w:val="20"/>
              </w:rPr>
            </w:pPr>
          </w:p>
        </w:tc>
      </w:tr>
      <w:tr w:rsidR="009750FA" w:rsidRPr="00092D76" w:rsidTr="00ED4ED6">
        <w:tc>
          <w:tcPr>
            <w:tcW w:w="4230" w:type="dxa"/>
          </w:tcPr>
          <w:p w:rsidR="009750FA" w:rsidRPr="00092D76" w:rsidRDefault="009750FA" w:rsidP="00ED4ED6">
            <w:pPr>
              <w:rPr>
                <w:sz w:val="20"/>
              </w:rPr>
            </w:pPr>
            <w:r w:rsidRPr="00092D76">
              <w:rPr>
                <w:b/>
                <w:bCs/>
                <w:sz w:val="20"/>
              </w:rPr>
              <w:t>Beverley Daley</w:t>
            </w:r>
          </w:p>
          <w:p w:rsidR="009750FA" w:rsidRPr="00092D76" w:rsidRDefault="009750FA" w:rsidP="00ED4ED6">
            <w:pPr>
              <w:rPr>
                <w:sz w:val="20"/>
              </w:rPr>
            </w:pPr>
            <w:r w:rsidRPr="00092D76">
              <w:rPr>
                <w:sz w:val="20"/>
              </w:rPr>
              <w:t>Health Program Assistant 1</w:t>
            </w:r>
          </w:p>
          <w:p w:rsidR="009750FA" w:rsidRPr="00CF1754" w:rsidRDefault="009750FA" w:rsidP="00ED4ED6">
            <w:pPr>
              <w:rPr>
                <w:sz w:val="20"/>
                <w:lang w:val="fr-FR"/>
              </w:rPr>
            </w:pPr>
            <w:r w:rsidRPr="00CF1754">
              <w:rPr>
                <w:sz w:val="20"/>
                <w:lang w:val="fr-FR"/>
              </w:rPr>
              <w:t>T: (860) 509-8076</w:t>
            </w:r>
          </w:p>
          <w:p w:rsidR="009750FA" w:rsidRPr="00CF1754" w:rsidRDefault="009750FA" w:rsidP="00ED4ED6">
            <w:pPr>
              <w:rPr>
                <w:sz w:val="20"/>
                <w:lang w:val="fr-FR"/>
              </w:rPr>
            </w:pPr>
            <w:r w:rsidRPr="00CF1754">
              <w:rPr>
                <w:sz w:val="20"/>
                <w:lang w:val="fr-FR"/>
              </w:rPr>
              <w:t>F: (860) 509-8391</w:t>
            </w:r>
          </w:p>
          <w:p w:rsidR="009750FA" w:rsidRPr="00CF1754" w:rsidRDefault="009750FA" w:rsidP="00ED4ED6">
            <w:pPr>
              <w:rPr>
                <w:sz w:val="20"/>
                <w:lang w:val="fr-FR"/>
              </w:rPr>
            </w:pPr>
            <w:r w:rsidRPr="00CF1754">
              <w:rPr>
                <w:sz w:val="20"/>
                <w:lang w:val="fr-FR"/>
              </w:rPr>
              <w:t xml:space="preserve">E-mail: </w:t>
            </w:r>
            <w:hyperlink r:id="rId18" w:history="1">
              <w:r w:rsidRPr="00CF1754">
                <w:rPr>
                  <w:rStyle w:val="Hyperlink"/>
                  <w:sz w:val="20"/>
                  <w:lang w:val="fr-FR"/>
                </w:rPr>
                <w:t>Beverley.daley@ct.gov</w:t>
              </w:r>
            </w:hyperlink>
            <w:r w:rsidRPr="00CF1754">
              <w:rPr>
                <w:sz w:val="20"/>
                <w:lang w:val="fr-FR"/>
              </w:rPr>
              <w:t xml:space="preserve"> </w:t>
            </w:r>
          </w:p>
          <w:p w:rsidR="009750FA" w:rsidRPr="00CF1754" w:rsidRDefault="009750FA" w:rsidP="00ED4ED6">
            <w:pPr>
              <w:rPr>
                <w:sz w:val="20"/>
                <w:lang w:val="fr-FR"/>
              </w:rPr>
            </w:pPr>
          </w:p>
        </w:tc>
        <w:tc>
          <w:tcPr>
            <w:tcW w:w="5220" w:type="dxa"/>
          </w:tcPr>
          <w:p w:rsidR="009750FA" w:rsidRPr="00092D76" w:rsidRDefault="009750FA" w:rsidP="00ED4ED6">
            <w:pPr>
              <w:rPr>
                <w:sz w:val="20"/>
              </w:rPr>
            </w:pPr>
            <w:r w:rsidRPr="00092D76">
              <w:rPr>
                <w:sz w:val="20"/>
              </w:rPr>
              <w:t>Vendor monitoring</w:t>
            </w:r>
          </w:p>
          <w:p w:rsidR="009750FA" w:rsidRPr="00092D76" w:rsidRDefault="00857539" w:rsidP="00ED4ED6">
            <w:pPr>
              <w:rPr>
                <w:sz w:val="20"/>
              </w:rPr>
            </w:pPr>
            <w:r>
              <w:rPr>
                <w:sz w:val="20"/>
              </w:rPr>
              <w:t>Complaint follow up</w:t>
            </w:r>
          </w:p>
          <w:p w:rsidR="009750FA" w:rsidRDefault="00857539" w:rsidP="00ED4ED6">
            <w:pPr>
              <w:rPr>
                <w:sz w:val="20"/>
              </w:rPr>
            </w:pPr>
            <w:r>
              <w:rPr>
                <w:sz w:val="20"/>
              </w:rPr>
              <w:t>Vendor technical a</w:t>
            </w:r>
            <w:r w:rsidR="009750FA" w:rsidRPr="00092D76">
              <w:rPr>
                <w:sz w:val="20"/>
              </w:rPr>
              <w:t xml:space="preserve">ssistance </w:t>
            </w:r>
          </w:p>
          <w:p w:rsidR="009750FA" w:rsidRPr="00092D76" w:rsidRDefault="009750FA" w:rsidP="00857539">
            <w:pPr>
              <w:rPr>
                <w:sz w:val="20"/>
              </w:rPr>
            </w:pPr>
          </w:p>
        </w:tc>
      </w:tr>
      <w:tr w:rsidR="009750FA" w:rsidRPr="00092D76" w:rsidTr="00ED4ED6">
        <w:tc>
          <w:tcPr>
            <w:tcW w:w="4230" w:type="dxa"/>
          </w:tcPr>
          <w:p w:rsidR="009750FA" w:rsidRPr="00092D76" w:rsidRDefault="009750FA" w:rsidP="00ED4ED6">
            <w:pPr>
              <w:rPr>
                <w:sz w:val="20"/>
              </w:rPr>
            </w:pPr>
            <w:r w:rsidRPr="00092D76">
              <w:rPr>
                <w:b/>
                <w:bCs/>
                <w:sz w:val="20"/>
              </w:rPr>
              <w:t>Barbara Quiros</w:t>
            </w:r>
          </w:p>
          <w:p w:rsidR="009750FA" w:rsidRPr="00092D76" w:rsidRDefault="009750FA" w:rsidP="00ED4ED6">
            <w:pPr>
              <w:rPr>
                <w:sz w:val="20"/>
              </w:rPr>
            </w:pPr>
            <w:r w:rsidRPr="00092D76">
              <w:rPr>
                <w:sz w:val="20"/>
              </w:rPr>
              <w:t xml:space="preserve">Health </w:t>
            </w:r>
            <w:r w:rsidR="00857539">
              <w:rPr>
                <w:sz w:val="20"/>
              </w:rPr>
              <w:t>Program Assistant 1</w:t>
            </w:r>
          </w:p>
          <w:p w:rsidR="009750FA" w:rsidRPr="00092D76" w:rsidRDefault="009750FA" w:rsidP="00ED4ED6">
            <w:pPr>
              <w:rPr>
                <w:sz w:val="20"/>
              </w:rPr>
            </w:pPr>
            <w:r w:rsidRPr="00092D76">
              <w:rPr>
                <w:sz w:val="20"/>
              </w:rPr>
              <w:t>T: (860) 509-7413</w:t>
            </w:r>
          </w:p>
          <w:p w:rsidR="009750FA" w:rsidRPr="00092D76" w:rsidRDefault="009750FA" w:rsidP="00ED4ED6">
            <w:pPr>
              <w:rPr>
                <w:sz w:val="20"/>
              </w:rPr>
            </w:pPr>
            <w:r w:rsidRPr="00092D76">
              <w:rPr>
                <w:sz w:val="20"/>
              </w:rPr>
              <w:t>F: (860) 509-8391</w:t>
            </w:r>
          </w:p>
          <w:p w:rsidR="009750FA" w:rsidRPr="00092D76" w:rsidRDefault="009750FA" w:rsidP="00ED4ED6">
            <w:pPr>
              <w:rPr>
                <w:sz w:val="20"/>
              </w:rPr>
            </w:pPr>
            <w:r w:rsidRPr="00092D76">
              <w:rPr>
                <w:sz w:val="20"/>
              </w:rPr>
              <w:t xml:space="preserve">E-mail: </w:t>
            </w:r>
            <w:hyperlink r:id="rId19" w:history="1">
              <w:r w:rsidRPr="00092D76">
                <w:rPr>
                  <w:rStyle w:val="Hyperlink"/>
                  <w:sz w:val="20"/>
                </w:rPr>
                <w:t>barbara.quiros@ct.gov</w:t>
              </w:r>
            </w:hyperlink>
          </w:p>
          <w:p w:rsidR="009750FA" w:rsidRPr="00092D76" w:rsidRDefault="009750FA" w:rsidP="00ED4ED6">
            <w:pPr>
              <w:rPr>
                <w:b/>
                <w:bCs/>
                <w:sz w:val="20"/>
              </w:rPr>
            </w:pPr>
          </w:p>
        </w:tc>
        <w:tc>
          <w:tcPr>
            <w:tcW w:w="5220" w:type="dxa"/>
          </w:tcPr>
          <w:p w:rsidR="009750FA" w:rsidRPr="00092D76" w:rsidRDefault="009750FA" w:rsidP="00ED4ED6">
            <w:pPr>
              <w:rPr>
                <w:sz w:val="20"/>
              </w:rPr>
            </w:pPr>
            <w:r w:rsidRPr="00092D76">
              <w:rPr>
                <w:sz w:val="20"/>
              </w:rPr>
              <w:t>Competitive and Not to Exceed Pricing</w:t>
            </w:r>
          </w:p>
          <w:p w:rsidR="00AA0DF9" w:rsidRDefault="00AA0DF9" w:rsidP="00ED4ED6">
            <w:pPr>
              <w:rPr>
                <w:sz w:val="20"/>
              </w:rPr>
            </w:pPr>
            <w:r>
              <w:rPr>
                <w:sz w:val="20"/>
              </w:rPr>
              <w:t>WIC Food Redemptions</w:t>
            </w:r>
          </w:p>
          <w:p w:rsidR="009750FA" w:rsidRDefault="009750FA" w:rsidP="00ED4ED6">
            <w:pPr>
              <w:rPr>
                <w:sz w:val="20"/>
              </w:rPr>
            </w:pPr>
            <w:r>
              <w:rPr>
                <w:sz w:val="20"/>
              </w:rPr>
              <w:t>APL Maintenance</w:t>
            </w:r>
          </w:p>
          <w:p w:rsidR="00857539" w:rsidRDefault="00857539" w:rsidP="00857539">
            <w:pPr>
              <w:rPr>
                <w:sz w:val="20"/>
              </w:rPr>
            </w:pPr>
            <w:r>
              <w:rPr>
                <w:sz w:val="20"/>
              </w:rPr>
              <w:t>Vendor training</w:t>
            </w:r>
          </w:p>
          <w:p w:rsidR="00857539" w:rsidRPr="00092D76" w:rsidRDefault="00AA0DF9" w:rsidP="00857539">
            <w:pPr>
              <w:rPr>
                <w:sz w:val="20"/>
              </w:rPr>
            </w:pPr>
            <w:r>
              <w:rPr>
                <w:sz w:val="20"/>
              </w:rPr>
              <w:t xml:space="preserve">Technical assistance to </w:t>
            </w:r>
            <w:r w:rsidR="00857539">
              <w:rPr>
                <w:sz w:val="20"/>
              </w:rPr>
              <w:t>Vendor</w:t>
            </w:r>
            <w:r>
              <w:rPr>
                <w:sz w:val="20"/>
              </w:rPr>
              <w:t>s</w:t>
            </w:r>
            <w:r w:rsidR="00857539">
              <w:rPr>
                <w:sz w:val="20"/>
              </w:rPr>
              <w:t xml:space="preserve"> and participant</w:t>
            </w:r>
            <w:r>
              <w:rPr>
                <w:sz w:val="20"/>
              </w:rPr>
              <w:t>s (transaction issues)</w:t>
            </w:r>
          </w:p>
          <w:p w:rsidR="009750FA" w:rsidRPr="00092D76" w:rsidRDefault="009750FA" w:rsidP="00ED4ED6">
            <w:pPr>
              <w:rPr>
                <w:sz w:val="20"/>
              </w:rPr>
            </w:pPr>
          </w:p>
        </w:tc>
      </w:tr>
      <w:tr w:rsidR="009750FA" w:rsidRPr="00092D76" w:rsidTr="00ED4ED6">
        <w:tc>
          <w:tcPr>
            <w:tcW w:w="4230" w:type="dxa"/>
          </w:tcPr>
          <w:p w:rsidR="009750FA" w:rsidRPr="00092D76" w:rsidRDefault="009750FA" w:rsidP="00ED4ED6">
            <w:pPr>
              <w:rPr>
                <w:sz w:val="20"/>
              </w:rPr>
            </w:pPr>
            <w:r w:rsidRPr="00092D76">
              <w:rPr>
                <w:b/>
                <w:bCs/>
                <w:sz w:val="20"/>
              </w:rPr>
              <w:t>Maria Reyes</w:t>
            </w:r>
          </w:p>
          <w:p w:rsidR="009750FA" w:rsidRPr="00092D76" w:rsidRDefault="009750FA" w:rsidP="00ED4ED6">
            <w:pPr>
              <w:rPr>
                <w:sz w:val="20"/>
              </w:rPr>
            </w:pPr>
            <w:r w:rsidRPr="00092D76">
              <w:rPr>
                <w:sz w:val="20"/>
              </w:rPr>
              <w:t>Processing Technician</w:t>
            </w:r>
          </w:p>
          <w:p w:rsidR="009750FA" w:rsidRPr="00092D76" w:rsidRDefault="009750FA" w:rsidP="00ED4ED6">
            <w:pPr>
              <w:rPr>
                <w:sz w:val="20"/>
              </w:rPr>
            </w:pPr>
            <w:r w:rsidRPr="00092D76">
              <w:rPr>
                <w:sz w:val="20"/>
              </w:rPr>
              <w:t>T: (860) 509-</w:t>
            </w:r>
            <w:r>
              <w:rPr>
                <w:sz w:val="20"/>
              </w:rPr>
              <w:t>7488</w:t>
            </w:r>
          </w:p>
          <w:p w:rsidR="009750FA" w:rsidRPr="00092D76" w:rsidRDefault="009750FA" w:rsidP="00ED4ED6">
            <w:pPr>
              <w:rPr>
                <w:sz w:val="20"/>
              </w:rPr>
            </w:pPr>
            <w:r w:rsidRPr="00092D76">
              <w:rPr>
                <w:sz w:val="20"/>
              </w:rPr>
              <w:t>F: (860) 509-8391</w:t>
            </w:r>
          </w:p>
          <w:p w:rsidR="009750FA" w:rsidRPr="00092D76" w:rsidRDefault="009750FA" w:rsidP="00ED4ED6">
            <w:pPr>
              <w:rPr>
                <w:sz w:val="20"/>
              </w:rPr>
            </w:pPr>
            <w:r w:rsidRPr="00092D76">
              <w:rPr>
                <w:sz w:val="20"/>
              </w:rPr>
              <w:t xml:space="preserve">E-mail: </w:t>
            </w:r>
            <w:hyperlink r:id="rId20" w:history="1">
              <w:r w:rsidRPr="00092D76">
                <w:rPr>
                  <w:rStyle w:val="Hyperlink"/>
                  <w:sz w:val="20"/>
                </w:rPr>
                <w:t>maria.reyes@ct.gov</w:t>
              </w:r>
            </w:hyperlink>
          </w:p>
          <w:p w:rsidR="009750FA" w:rsidRPr="00092D76" w:rsidRDefault="009750FA" w:rsidP="00ED4ED6">
            <w:pPr>
              <w:rPr>
                <w:sz w:val="20"/>
              </w:rPr>
            </w:pPr>
            <w:r w:rsidRPr="00092D76">
              <w:rPr>
                <w:sz w:val="20"/>
              </w:rPr>
              <w:t xml:space="preserve"> </w:t>
            </w:r>
          </w:p>
        </w:tc>
        <w:tc>
          <w:tcPr>
            <w:tcW w:w="5220" w:type="dxa"/>
          </w:tcPr>
          <w:p w:rsidR="009750FA" w:rsidRPr="00092D76" w:rsidRDefault="009750FA" w:rsidP="00ED4ED6">
            <w:pPr>
              <w:rPr>
                <w:sz w:val="20"/>
              </w:rPr>
            </w:pPr>
            <w:r w:rsidRPr="00092D76">
              <w:rPr>
                <w:sz w:val="20"/>
              </w:rPr>
              <w:t>Vendor application processing</w:t>
            </w:r>
          </w:p>
          <w:p w:rsidR="009750FA" w:rsidRPr="00092D76" w:rsidRDefault="009750FA" w:rsidP="00ED4ED6">
            <w:pPr>
              <w:rPr>
                <w:sz w:val="20"/>
              </w:rPr>
            </w:pPr>
            <w:r w:rsidRPr="00092D76">
              <w:rPr>
                <w:sz w:val="20"/>
              </w:rPr>
              <w:t>Vendor Authorizations</w:t>
            </w:r>
          </w:p>
          <w:p w:rsidR="009750FA" w:rsidRPr="00092D76" w:rsidRDefault="009750FA" w:rsidP="00ED4ED6">
            <w:pPr>
              <w:rPr>
                <w:sz w:val="20"/>
              </w:rPr>
            </w:pPr>
            <w:r w:rsidRPr="00092D76">
              <w:rPr>
                <w:sz w:val="20"/>
              </w:rPr>
              <w:t>Price Stock Survey updates</w:t>
            </w:r>
          </w:p>
          <w:p w:rsidR="009750FA" w:rsidRPr="00092D76" w:rsidRDefault="009750FA" w:rsidP="00ED4ED6">
            <w:pPr>
              <w:rPr>
                <w:sz w:val="20"/>
              </w:rPr>
            </w:pPr>
            <w:r w:rsidRPr="00092D76">
              <w:rPr>
                <w:sz w:val="20"/>
              </w:rPr>
              <w:t>Vendor correspondence/notification</w:t>
            </w:r>
          </w:p>
          <w:p w:rsidR="009750FA" w:rsidRPr="00092D76" w:rsidRDefault="009750FA" w:rsidP="00ED4ED6">
            <w:pPr>
              <w:rPr>
                <w:sz w:val="20"/>
              </w:rPr>
            </w:pPr>
            <w:r w:rsidRPr="00092D76">
              <w:rPr>
                <w:sz w:val="20"/>
              </w:rPr>
              <w:t>Tracks vendor penalties and prepares sanctions</w:t>
            </w:r>
          </w:p>
          <w:p w:rsidR="009750FA" w:rsidRPr="00092D76" w:rsidRDefault="009750FA" w:rsidP="00ED4ED6">
            <w:pPr>
              <w:rPr>
                <w:sz w:val="20"/>
              </w:rPr>
            </w:pPr>
            <w:r>
              <w:rPr>
                <w:sz w:val="20"/>
              </w:rPr>
              <w:t>FNS/</w:t>
            </w:r>
            <w:r w:rsidRPr="00092D76">
              <w:rPr>
                <w:sz w:val="20"/>
              </w:rPr>
              <w:t>SNAP Collaboration//STARS</w:t>
            </w:r>
          </w:p>
          <w:p w:rsidR="009750FA" w:rsidRPr="00092D76" w:rsidRDefault="009750FA" w:rsidP="00ED4ED6">
            <w:pPr>
              <w:rPr>
                <w:sz w:val="20"/>
              </w:rPr>
            </w:pPr>
          </w:p>
        </w:tc>
      </w:tr>
      <w:tr w:rsidR="009750FA" w:rsidRPr="00092D76" w:rsidTr="00ED4ED6">
        <w:tc>
          <w:tcPr>
            <w:tcW w:w="4230" w:type="dxa"/>
          </w:tcPr>
          <w:p w:rsidR="009750FA" w:rsidRPr="00092D76" w:rsidRDefault="009750FA" w:rsidP="00ED4ED6">
            <w:pPr>
              <w:rPr>
                <w:sz w:val="20"/>
              </w:rPr>
            </w:pPr>
            <w:r w:rsidRPr="00092D76">
              <w:rPr>
                <w:b/>
                <w:bCs/>
                <w:sz w:val="20"/>
              </w:rPr>
              <w:t>Susan Hewes</w:t>
            </w:r>
          </w:p>
          <w:p w:rsidR="009750FA" w:rsidRPr="00092D76" w:rsidRDefault="009750FA" w:rsidP="00ED4ED6">
            <w:pPr>
              <w:rPr>
                <w:sz w:val="20"/>
              </w:rPr>
            </w:pPr>
            <w:r w:rsidRPr="00092D76">
              <w:rPr>
                <w:sz w:val="20"/>
              </w:rPr>
              <w:t>Epidemiologist 3</w:t>
            </w:r>
          </w:p>
          <w:p w:rsidR="009750FA" w:rsidRPr="00092D76" w:rsidRDefault="009750FA" w:rsidP="00ED4ED6">
            <w:pPr>
              <w:rPr>
                <w:sz w:val="20"/>
              </w:rPr>
            </w:pPr>
            <w:r w:rsidRPr="00092D76">
              <w:rPr>
                <w:sz w:val="20"/>
              </w:rPr>
              <w:t>T: (860) 509-7795</w:t>
            </w:r>
          </w:p>
          <w:p w:rsidR="009750FA" w:rsidRPr="00092D76" w:rsidRDefault="009750FA" w:rsidP="00ED4ED6">
            <w:pPr>
              <w:rPr>
                <w:sz w:val="20"/>
              </w:rPr>
            </w:pPr>
            <w:r w:rsidRPr="00092D76">
              <w:rPr>
                <w:sz w:val="20"/>
              </w:rPr>
              <w:t>F: (860) 509-8391</w:t>
            </w:r>
          </w:p>
          <w:p w:rsidR="009750FA" w:rsidRPr="00092D76" w:rsidRDefault="009750FA" w:rsidP="00ED4ED6">
            <w:pPr>
              <w:rPr>
                <w:sz w:val="20"/>
              </w:rPr>
            </w:pPr>
            <w:r w:rsidRPr="00092D76">
              <w:rPr>
                <w:sz w:val="20"/>
              </w:rPr>
              <w:t xml:space="preserve">E-mail: </w:t>
            </w:r>
            <w:hyperlink r:id="rId21" w:history="1">
              <w:r w:rsidRPr="00092D76">
                <w:rPr>
                  <w:rStyle w:val="Hyperlink"/>
                  <w:sz w:val="20"/>
                </w:rPr>
                <w:t>susan.hewes@ct.gov</w:t>
              </w:r>
            </w:hyperlink>
          </w:p>
          <w:p w:rsidR="009750FA" w:rsidRPr="00092D76" w:rsidRDefault="009750FA" w:rsidP="00ED4ED6">
            <w:pPr>
              <w:rPr>
                <w:sz w:val="20"/>
              </w:rPr>
            </w:pPr>
          </w:p>
        </w:tc>
        <w:tc>
          <w:tcPr>
            <w:tcW w:w="5220" w:type="dxa"/>
          </w:tcPr>
          <w:p w:rsidR="009750FA" w:rsidRPr="00092D76" w:rsidRDefault="009750FA" w:rsidP="00ED4ED6">
            <w:pPr>
              <w:rPr>
                <w:sz w:val="20"/>
              </w:rPr>
            </w:pPr>
            <w:r w:rsidRPr="00092D76">
              <w:rPr>
                <w:sz w:val="20"/>
              </w:rPr>
              <w:t>Outcome objective analysis</w:t>
            </w:r>
          </w:p>
          <w:p w:rsidR="009750FA" w:rsidRPr="00092D76" w:rsidRDefault="009750FA" w:rsidP="00ED4ED6">
            <w:pPr>
              <w:rPr>
                <w:sz w:val="20"/>
              </w:rPr>
            </w:pPr>
            <w:r w:rsidRPr="00092D76">
              <w:rPr>
                <w:sz w:val="20"/>
              </w:rPr>
              <w:t>Program data analysis</w:t>
            </w:r>
          </w:p>
          <w:p w:rsidR="009750FA" w:rsidRPr="00092D76" w:rsidRDefault="009750FA" w:rsidP="00ED4ED6">
            <w:pPr>
              <w:rPr>
                <w:sz w:val="20"/>
              </w:rPr>
            </w:pPr>
            <w:r w:rsidRPr="00092D76">
              <w:rPr>
                <w:sz w:val="20"/>
              </w:rPr>
              <w:t>Produce results for quarterly objectives</w:t>
            </w:r>
          </w:p>
          <w:p w:rsidR="009750FA" w:rsidRPr="00092D76" w:rsidRDefault="009750FA" w:rsidP="00ED4ED6">
            <w:pPr>
              <w:rPr>
                <w:sz w:val="20"/>
              </w:rPr>
            </w:pPr>
            <w:r w:rsidRPr="00092D76">
              <w:rPr>
                <w:sz w:val="20"/>
              </w:rPr>
              <w:t>Internal/external data requests</w:t>
            </w:r>
          </w:p>
          <w:p w:rsidR="009750FA" w:rsidRPr="00092D76" w:rsidRDefault="009750FA" w:rsidP="00ED4ED6">
            <w:pPr>
              <w:rPr>
                <w:sz w:val="20"/>
              </w:rPr>
            </w:pPr>
            <w:r w:rsidRPr="00092D76">
              <w:rPr>
                <w:sz w:val="20"/>
              </w:rPr>
              <w:t>Adequate participant access determinations</w:t>
            </w:r>
          </w:p>
        </w:tc>
      </w:tr>
      <w:tr w:rsidR="009750FA" w:rsidRPr="00092D76" w:rsidTr="00ED4ED6">
        <w:tc>
          <w:tcPr>
            <w:tcW w:w="4230" w:type="dxa"/>
          </w:tcPr>
          <w:p w:rsidR="009750FA" w:rsidRPr="00092D76" w:rsidRDefault="009750FA" w:rsidP="00ED4ED6">
            <w:pPr>
              <w:rPr>
                <w:b/>
                <w:sz w:val="20"/>
              </w:rPr>
            </w:pPr>
            <w:r w:rsidRPr="00092D76">
              <w:rPr>
                <w:b/>
                <w:sz w:val="20"/>
              </w:rPr>
              <w:t xml:space="preserve">Stacy </w:t>
            </w:r>
            <w:r>
              <w:rPr>
                <w:b/>
                <w:sz w:val="20"/>
              </w:rPr>
              <w:t>Swegman</w:t>
            </w:r>
          </w:p>
          <w:p w:rsidR="009750FA" w:rsidRPr="00092D76" w:rsidRDefault="009750FA" w:rsidP="00ED4ED6">
            <w:pPr>
              <w:rPr>
                <w:sz w:val="20"/>
              </w:rPr>
            </w:pPr>
            <w:r w:rsidRPr="00092D76">
              <w:rPr>
                <w:sz w:val="20"/>
              </w:rPr>
              <w:t>Secretary 1</w:t>
            </w:r>
          </w:p>
          <w:p w:rsidR="009750FA" w:rsidRPr="00092D76" w:rsidRDefault="009750FA" w:rsidP="00ED4ED6">
            <w:pPr>
              <w:rPr>
                <w:sz w:val="20"/>
              </w:rPr>
            </w:pPr>
            <w:r w:rsidRPr="00092D76">
              <w:rPr>
                <w:sz w:val="20"/>
              </w:rPr>
              <w:t>T: (860) 509-7462</w:t>
            </w:r>
          </w:p>
          <w:p w:rsidR="009750FA" w:rsidRPr="00092D76" w:rsidRDefault="009750FA" w:rsidP="00ED4ED6">
            <w:pPr>
              <w:rPr>
                <w:sz w:val="20"/>
              </w:rPr>
            </w:pPr>
            <w:r w:rsidRPr="00092D76">
              <w:rPr>
                <w:sz w:val="20"/>
              </w:rPr>
              <w:t>F: (860) 509-8391</w:t>
            </w:r>
          </w:p>
          <w:p w:rsidR="009750FA" w:rsidRPr="00092D76" w:rsidRDefault="009750FA" w:rsidP="00ED4ED6">
            <w:pPr>
              <w:rPr>
                <w:sz w:val="20"/>
              </w:rPr>
            </w:pPr>
            <w:r w:rsidRPr="00092D76">
              <w:rPr>
                <w:sz w:val="20"/>
              </w:rPr>
              <w:t xml:space="preserve">E-mail:  </w:t>
            </w:r>
            <w:hyperlink r:id="rId22" w:history="1">
              <w:r w:rsidRPr="00E8041F">
                <w:rPr>
                  <w:rStyle w:val="Hyperlink"/>
                  <w:sz w:val="20"/>
                </w:rPr>
                <w:t>stacy.swegman@ct.gov</w:t>
              </w:r>
            </w:hyperlink>
            <w:r>
              <w:rPr>
                <w:sz w:val="20"/>
              </w:rPr>
              <w:t xml:space="preserve"> </w:t>
            </w:r>
          </w:p>
        </w:tc>
        <w:tc>
          <w:tcPr>
            <w:tcW w:w="5220" w:type="dxa"/>
          </w:tcPr>
          <w:p w:rsidR="009750FA" w:rsidRPr="00092D76" w:rsidRDefault="009750FA" w:rsidP="00ED4ED6">
            <w:pPr>
              <w:rPr>
                <w:sz w:val="20"/>
              </w:rPr>
            </w:pPr>
            <w:r w:rsidRPr="00092D76">
              <w:rPr>
                <w:sz w:val="20"/>
              </w:rPr>
              <w:t>State staff support</w:t>
            </w:r>
          </w:p>
          <w:p w:rsidR="009750FA" w:rsidRPr="00092D76" w:rsidRDefault="009750FA" w:rsidP="00ED4ED6">
            <w:pPr>
              <w:rPr>
                <w:sz w:val="20"/>
              </w:rPr>
            </w:pPr>
            <w:r w:rsidRPr="00092D76">
              <w:rPr>
                <w:sz w:val="20"/>
              </w:rPr>
              <w:t xml:space="preserve">Customer Service </w:t>
            </w:r>
          </w:p>
          <w:p w:rsidR="009750FA" w:rsidRPr="00092D76" w:rsidRDefault="009750FA" w:rsidP="00ED4ED6">
            <w:pPr>
              <w:rPr>
                <w:sz w:val="20"/>
              </w:rPr>
            </w:pPr>
            <w:r w:rsidRPr="00092D76">
              <w:rPr>
                <w:sz w:val="20"/>
              </w:rPr>
              <w:t xml:space="preserve">Order and maintain supplies </w:t>
            </w:r>
          </w:p>
          <w:p w:rsidR="009750FA" w:rsidRPr="00092D76" w:rsidRDefault="009750FA" w:rsidP="00ED4ED6">
            <w:pPr>
              <w:rPr>
                <w:sz w:val="20"/>
              </w:rPr>
            </w:pPr>
            <w:r w:rsidRPr="00092D76">
              <w:rPr>
                <w:sz w:val="20"/>
              </w:rPr>
              <w:t>Timekeeper</w:t>
            </w:r>
          </w:p>
          <w:p w:rsidR="009750FA" w:rsidRPr="00092D76" w:rsidRDefault="009750FA" w:rsidP="00ED4ED6">
            <w:pPr>
              <w:rPr>
                <w:sz w:val="20"/>
              </w:rPr>
            </w:pPr>
            <w:r w:rsidRPr="00092D76">
              <w:rPr>
                <w:sz w:val="20"/>
              </w:rPr>
              <w:t>Meeting minutes &amp; training evaluations</w:t>
            </w:r>
          </w:p>
          <w:p w:rsidR="009750FA" w:rsidRPr="00092D76" w:rsidRDefault="009750FA" w:rsidP="00ED4ED6">
            <w:pPr>
              <w:rPr>
                <w:sz w:val="20"/>
              </w:rPr>
            </w:pPr>
            <w:r w:rsidRPr="00092D76">
              <w:rPr>
                <w:sz w:val="20"/>
              </w:rPr>
              <w:t xml:space="preserve">WIC Materials </w:t>
            </w:r>
            <w:r>
              <w:rPr>
                <w:sz w:val="20"/>
              </w:rPr>
              <w:t>M</w:t>
            </w:r>
            <w:r w:rsidRPr="00092D76">
              <w:rPr>
                <w:sz w:val="20"/>
              </w:rPr>
              <w:t>anagement</w:t>
            </w:r>
          </w:p>
          <w:p w:rsidR="009750FA" w:rsidRPr="00092D76" w:rsidRDefault="009750FA" w:rsidP="00ED4ED6">
            <w:pPr>
              <w:rPr>
                <w:sz w:val="20"/>
              </w:rPr>
            </w:pPr>
          </w:p>
        </w:tc>
      </w:tr>
      <w:tr w:rsidR="009750FA" w:rsidRPr="00092D76" w:rsidTr="00ED4ED6">
        <w:tc>
          <w:tcPr>
            <w:tcW w:w="4230" w:type="dxa"/>
          </w:tcPr>
          <w:p w:rsidR="009750FA" w:rsidRPr="00092D76" w:rsidRDefault="009750FA" w:rsidP="00ED4ED6">
            <w:pPr>
              <w:rPr>
                <w:sz w:val="20"/>
              </w:rPr>
            </w:pPr>
            <w:r w:rsidRPr="00092D76">
              <w:rPr>
                <w:b/>
                <w:bCs/>
                <w:sz w:val="20"/>
              </w:rPr>
              <w:t>Eric Marszalek</w:t>
            </w:r>
          </w:p>
          <w:p w:rsidR="009750FA" w:rsidRPr="00092D76" w:rsidRDefault="00C81997" w:rsidP="00ED4ED6">
            <w:pPr>
              <w:rPr>
                <w:sz w:val="20"/>
              </w:rPr>
            </w:pPr>
            <w:r>
              <w:rPr>
                <w:sz w:val="20"/>
              </w:rPr>
              <w:t>Health Program Assistant 1</w:t>
            </w:r>
            <w:r w:rsidR="009750FA" w:rsidRPr="00092D76">
              <w:rPr>
                <w:sz w:val="20"/>
              </w:rPr>
              <w:t xml:space="preserve"> </w:t>
            </w:r>
          </w:p>
          <w:p w:rsidR="009750FA" w:rsidRPr="00092D76" w:rsidRDefault="009750FA" w:rsidP="00ED4ED6">
            <w:pPr>
              <w:pStyle w:val="Header"/>
              <w:tabs>
                <w:tab w:val="clear" w:pos="4320"/>
                <w:tab w:val="clear" w:pos="8640"/>
              </w:tabs>
              <w:rPr>
                <w:sz w:val="20"/>
                <w:lang w:val="en-US" w:eastAsia="en-US"/>
              </w:rPr>
            </w:pPr>
            <w:r w:rsidRPr="00092D76">
              <w:rPr>
                <w:sz w:val="20"/>
                <w:lang w:val="en-US" w:eastAsia="en-US"/>
              </w:rPr>
              <w:t>T: (860) 509-8072</w:t>
            </w:r>
          </w:p>
          <w:p w:rsidR="009750FA" w:rsidRPr="00092D76" w:rsidRDefault="009750FA" w:rsidP="00ED4ED6">
            <w:pPr>
              <w:rPr>
                <w:sz w:val="20"/>
              </w:rPr>
            </w:pPr>
            <w:r w:rsidRPr="00092D76">
              <w:rPr>
                <w:sz w:val="20"/>
              </w:rPr>
              <w:t>F: (860) 509-8391</w:t>
            </w:r>
          </w:p>
          <w:p w:rsidR="009750FA" w:rsidRPr="00092D76" w:rsidRDefault="009750FA" w:rsidP="00ED4ED6">
            <w:pPr>
              <w:rPr>
                <w:sz w:val="20"/>
              </w:rPr>
            </w:pPr>
            <w:r w:rsidRPr="00092D76">
              <w:rPr>
                <w:sz w:val="20"/>
              </w:rPr>
              <w:t xml:space="preserve">E-mail: </w:t>
            </w:r>
            <w:hyperlink r:id="rId23" w:history="1">
              <w:r w:rsidRPr="00092D76">
                <w:rPr>
                  <w:rStyle w:val="Hyperlink"/>
                  <w:sz w:val="20"/>
                </w:rPr>
                <w:t>eric.marszalek@ct.gov</w:t>
              </w:r>
            </w:hyperlink>
          </w:p>
          <w:p w:rsidR="009750FA" w:rsidRPr="00092D76" w:rsidRDefault="009750FA" w:rsidP="00ED4ED6">
            <w:pPr>
              <w:rPr>
                <w:sz w:val="20"/>
              </w:rPr>
            </w:pPr>
          </w:p>
        </w:tc>
        <w:tc>
          <w:tcPr>
            <w:tcW w:w="5220" w:type="dxa"/>
          </w:tcPr>
          <w:p w:rsidR="009750FA" w:rsidRPr="00092D76" w:rsidRDefault="00AF2426" w:rsidP="00ED4ED6">
            <w:pPr>
              <w:rPr>
                <w:sz w:val="20"/>
              </w:rPr>
            </w:pPr>
            <w:r>
              <w:rPr>
                <w:sz w:val="20"/>
              </w:rPr>
              <w:t>CT-WIC Vendor Portal Coordination</w:t>
            </w:r>
          </w:p>
          <w:p w:rsidR="00AF2426" w:rsidRPr="00092D76" w:rsidRDefault="00AF2426" w:rsidP="00AF2426">
            <w:pPr>
              <w:rPr>
                <w:sz w:val="20"/>
              </w:rPr>
            </w:pPr>
            <w:r>
              <w:rPr>
                <w:sz w:val="20"/>
              </w:rPr>
              <w:t xml:space="preserve">Vendor </w:t>
            </w:r>
            <w:r w:rsidRPr="00092D76">
              <w:rPr>
                <w:sz w:val="20"/>
              </w:rPr>
              <w:t>Administrative Review Process</w:t>
            </w:r>
          </w:p>
          <w:p w:rsidR="00AF2426" w:rsidRDefault="00AF2426" w:rsidP="00ED4ED6">
            <w:pPr>
              <w:rPr>
                <w:sz w:val="20"/>
              </w:rPr>
            </w:pPr>
            <w:r>
              <w:rPr>
                <w:sz w:val="20"/>
              </w:rPr>
              <w:t>A50 determinations</w:t>
            </w:r>
          </w:p>
          <w:p w:rsidR="00AF2426" w:rsidRPr="00092D76" w:rsidRDefault="00AF2426" w:rsidP="00AF2426">
            <w:pPr>
              <w:rPr>
                <w:sz w:val="20"/>
              </w:rPr>
            </w:pPr>
            <w:r>
              <w:rPr>
                <w:sz w:val="20"/>
              </w:rPr>
              <w:t>WIC contact for EBT contractor</w:t>
            </w:r>
          </w:p>
          <w:p w:rsidR="00AF2426" w:rsidRDefault="00AF2426" w:rsidP="00ED4ED6">
            <w:pPr>
              <w:rPr>
                <w:sz w:val="20"/>
              </w:rPr>
            </w:pPr>
            <w:r>
              <w:rPr>
                <w:sz w:val="20"/>
              </w:rPr>
              <w:t>Open enrollment and renewal process</w:t>
            </w:r>
          </w:p>
          <w:p w:rsidR="009750FA" w:rsidRDefault="00AF2426" w:rsidP="00ED4ED6">
            <w:pPr>
              <w:rPr>
                <w:sz w:val="20"/>
              </w:rPr>
            </w:pPr>
            <w:r>
              <w:rPr>
                <w:sz w:val="20"/>
              </w:rPr>
              <w:t>Technical assistance to vendors</w:t>
            </w:r>
          </w:p>
          <w:p w:rsidR="009750FA" w:rsidRPr="00092D76" w:rsidRDefault="00B97B91" w:rsidP="00ED4ED6">
            <w:pPr>
              <w:rPr>
                <w:sz w:val="20"/>
              </w:rPr>
            </w:pPr>
            <w:r>
              <w:rPr>
                <w:sz w:val="20"/>
              </w:rPr>
              <w:t>WIC webmaster</w:t>
            </w:r>
          </w:p>
          <w:p w:rsidR="009750FA" w:rsidRPr="00092D76" w:rsidRDefault="009750FA" w:rsidP="00AF2426">
            <w:pPr>
              <w:rPr>
                <w:sz w:val="20"/>
              </w:rPr>
            </w:pPr>
          </w:p>
        </w:tc>
      </w:tr>
    </w:tbl>
    <w:p w:rsidR="009750FA" w:rsidRPr="00092D76" w:rsidRDefault="009750FA" w:rsidP="009750FA">
      <w:r w:rsidRPr="00092D76">
        <w:br w:type="page"/>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23"/>
        <w:gridCol w:w="4769"/>
      </w:tblGrid>
      <w:tr w:rsidR="009750FA" w:rsidRPr="00092D76" w:rsidTr="00ED4ED6">
        <w:tc>
          <w:tcPr>
            <w:tcW w:w="4320" w:type="dxa"/>
          </w:tcPr>
          <w:p w:rsidR="009750FA" w:rsidRPr="00092D76" w:rsidRDefault="009750FA" w:rsidP="00ED4ED6">
            <w:pPr>
              <w:rPr>
                <w:sz w:val="20"/>
              </w:rPr>
            </w:pPr>
            <w:r w:rsidRPr="00092D76">
              <w:rPr>
                <w:b/>
                <w:bCs/>
                <w:sz w:val="20"/>
              </w:rPr>
              <w:lastRenderedPageBreak/>
              <w:t>Thomas Young</w:t>
            </w:r>
          </w:p>
          <w:p w:rsidR="009750FA" w:rsidRPr="00092D76" w:rsidRDefault="009750FA" w:rsidP="00ED4ED6">
            <w:pPr>
              <w:rPr>
                <w:sz w:val="20"/>
              </w:rPr>
            </w:pPr>
            <w:r w:rsidRPr="00092D76">
              <w:rPr>
                <w:sz w:val="20"/>
              </w:rPr>
              <w:t>Technical Analyst 2</w:t>
            </w:r>
          </w:p>
          <w:p w:rsidR="009750FA" w:rsidRPr="00092D76" w:rsidRDefault="009750FA" w:rsidP="00ED4ED6">
            <w:pPr>
              <w:rPr>
                <w:sz w:val="20"/>
              </w:rPr>
            </w:pPr>
            <w:r w:rsidRPr="00092D76">
              <w:rPr>
                <w:sz w:val="20"/>
              </w:rPr>
              <w:t>T: (860) 509-7690</w:t>
            </w:r>
          </w:p>
          <w:p w:rsidR="009750FA" w:rsidRPr="00092D76" w:rsidRDefault="009750FA" w:rsidP="00ED4ED6">
            <w:pPr>
              <w:rPr>
                <w:sz w:val="20"/>
              </w:rPr>
            </w:pPr>
            <w:r w:rsidRPr="00092D76">
              <w:rPr>
                <w:sz w:val="20"/>
              </w:rPr>
              <w:t>F: (860) 509-8391</w:t>
            </w:r>
          </w:p>
          <w:p w:rsidR="009750FA" w:rsidRPr="00092D76" w:rsidRDefault="009750FA" w:rsidP="00ED4ED6">
            <w:pPr>
              <w:rPr>
                <w:sz w:val="20"/>
              </w:rPr>
            </w:pPr>
            <w:r w:rsidRPr="00092D76">
              <w:rPr>
                <w:sz w:val="20"/>
              </w:rPr>
              <w:t xml:space="preserve">E-mail: </w:t>
            </w:r>
            <w:hyperlink r:id="rId24" w:history="1">
              <w:r w:rsidRPr="00FD462D">
                <w:rPr>
                  <w:rStyle w:val="Hyperlink"/>
                  <w:sz w:val="20"/>
                </w:rPr>
                <w:t>tom.young@ct.gov</w:t>
              </w:r>
            </w:hyperlink>
          </w:p>
          <w:p w:rsidR="009750FA" w:rsidRPr="00092D76" w:rsidRDefault="009750FA" w:rsidP="00ED4ED6">
            <w:pPr>
              <w:rPr>
                <w:sz w:val="20"/>
              </w:rPr>
            </w:pPr>
          </w:p>
        </w:tc>
        <w:tc>
          <w:tcPr>
            <w:tcW w:w="5130" w:type="dxa"/>
          </w:tcPr>
          <w:p w:rsidR="009750FA" w:rsidRPr="00092D76" w:rsidRDefault="009750FA" w:rsidP="00ED4ED6">
            <w:pPr>
              <w:rPr>
                <w:sz w:val="20"/>
              </w:rPr>
            </w:pPr>
            <w:r w:rsidRPr="00092D76">
              <w:rPr>
                <w:sz w:val="20"/>
              </w:rPr>
              <w:t xml:space="preserve">Systems development </w:t>
            </w:r>
            <w:r w:rsidR="00ED4ED6">
              <w:rPr>
                <w:sz w:val="20"/>
              </w:rPr>
              <w:t>coordinator</w:t>
            </w:r>
          </w:p>
          <w:p w:rsidR="009750FA" w:rsidRPr="00092D76" w:rsidRDefault="009750FA" w:rsidP="00ED4ED6">
            <w:pPr>
              <w:rPr>
                <w:sz w:val="20"/>
              </w:rPr>
            </w:pPr>
            <w:r w:rsidRPr="00092D76">
              <w:rPr>
                <w:sz w:val="20"/>
              </w:rPr>
              <w:t>Local Agency technical support</w:t>
            </w:r>
          </w:p>
          <w:p w:rsidR="009750FA" w:rsidRPr="00092D76" w:rsidRDefault="00ED4ED6" w:rsidP="00ED4ED6">
            <w:pPr>
              <w:rPr>
                <w:sz w:val="20"/>
              </w:rPr>
            </w:pPr>
            <w:r>
              <w:rPr>
                <w:sz w:val="20"/>
              </w:rPr>
              <w:t>CT-WIC monitoring of automated processes</w:t>
            </w:r>
          </w:p>
          <w:p w:rsidR="009750FA" w:rsidRPr="00092D76" w:rsidRDefault="00ED4ED6" w:rsidP="00ED4ED6">
            <w:pPr>
              <w:rPr>
                <w:sz w:val="20"/>
              </w:rPr>
            </w:pPr>
            <w:r>
              <w:rPr>
                <w:sz w:val="20"/>
              </w:rPr>
              <w:t>CT-WIC data requests</w:t>
            </w:r>
          </w:p>
        </w:tc>
      </w:tr>
      <w:tr w:rsidR="009750FA" w:rsidRPr="00092D76" w:rsidTr="00ED4ED6">
        <w:tc>
          <w:tcPr>
            <w:tcW w:w="4320" w:type="dxa"/>
          </w:tcPr>
          <w:p w:rsidR="009750FA" w:rsidRPr="00092D76" w:rsidRDefault="009750FA" w:rsidP="00ED4ED6">
            <w:pPr>
              <w:rPr>
                <w:sz w:val="20"/>
              </w:rPr>
            </w:pPr>
            <w:r w:rsidRPr="00092D76">
              <w:rPr>
                <w:b/>
                <w:bCs/>
                <w:sz w:val="20"/>
              </w:rPr>
              <w:t>Daniel Fuller</w:t>
            </w:r>
          </w:p>
          <w:p w:rsidR="009750FA" w:rsidRPr="00092D76" w:rsidRDefault="009750FA" w:rsidP="00ED4ED6">
            <w:pPr>
              <w:rPr>
                <w:sz w:val="20"/>
              </w:rPr>
            </w:pPr>
            <w:r w:rsidRPr="00092D76">
              <w:rPr>
                <w:sz w:val="20"/>
              </w:rPr>
              <w:t>Technical Analyst 2</w:t>
            </w:r>
          </w:p>
          <w:p w:rsidR="009750FA" w:rsidRPr="00092D76" w:rsidRDefault="009750FA" w:rsidP="00ED4ED6">
            <w:pPr>
              <w:rPr>
                <w:sz w:val="20"/>
              </w:rPr>
            </w:pPr>
            <w:r w:rsidRPr="00092D76">
              <w:rPr>
                <w:sz w:val="20"/>
              </w:rPr>
              <w:t>T: (860) 509-7688</w:t>
            </w:r>
          </w:p>
          <w:p w:rsidR="009750FA" w:rsidRPr="00092D76" w:rsidRDefault="009750FA" w:rsidP="00ED4ED6">
            <w:pPr>
              <w:rPr>
                <w:sz w:val="20"/>
              </w:rPr>
            </w:pPr>
            <w:r w:rsidRPr="00092D76">
              <w:rPr>
                <w:sz w:val="20"/>
              </w:rPr>
              <w:t>F: (860) 509-8391</w:t>
            </w:r>
          </w:p>
          <w:p w:rsidR="009750FA" w:rsidRDefault="009750FA" w:rsidP="00ED4ED6">
            <w:pPr>
              <w:rPr>
                <w:sz w:val="20"/>
              </w:rPr>
            </w:pPr>
            <w:r w:rsidRPr="00092D76">
              <w:rPr>
                <w:sz w:val="20"/>
              </w:rPr>
              <w:t xml:space="preserve">E-mail: </w:t>
            </w:r>
            <w:hyperlink r:id="rId25" w:history="1">
              <w:r w:rsidRPr="00092D76">
                <w:rPr>
                  <w:rStyle w:val="Hyperlink"/>
                  <w:sz w:val="20"/>
                </w:rPr>
                <w:t>daniel.fuller@ct.gov</w:t>
              </w:r>
            </w:hyperlink>
          </w:p>
          <w:p w:rsidR="009750FA" w:rsidRPr="00092D76" w:rsidRDefault="009750FA" w:rsidP="00ED4ED6">
            <w:pPr>
              <w:rPr>
                <w:sz w:val="20"/>
              </w:rPr>
            </w:pPr>
          </w:p>
        </w:tc>
        <w:tc>
          <w:tcPr>
            <w:tcW w:w="5130" w:type="dxa"/>
          </w:tcPr>
          <w:p w:rsidR="009750FA" w:rsidRPr="00092D76" w:rsidRDefault="009750FA" w:rsidP="00ED4ED6">
            <w:pPr>
              <w:rPr>
                <w:sz w:val="20"/>
              </w:rPr>
            </w:pPr>
            <w:r w:rsidRPr="00092D76">
              <w:rPr>
                <w:sz w:val="20"/>
              </w:rPr>
              <w:t>Help Desk/Technical Support</w:t>
            </w:r>
          </w:p>
          <w:p w:rsidR="009750FA" w:rsidRPr="00092D76" w:rsidRDefault="009750FA" w:rsidP="00ED4ED6">
            <w:pPr>
              <w:rPr>
                <w:sz w:val="20"/>
              </w:rPr>
            </w:pPr>
            <w:r w:rsidRPr="00092D76">
              <w:rPr>
                <w:sz w:val="20"/>
              </w:rPr>
              <w:t>Equipment Prep/Deployment/Inventory</w:t>
            </w:r>
          </w:p>
          <w:p w:rsidR="009750FA" w:rsidRPr="00092D76" w:rsidRDefault="009750FA" w:rsidP="00ED4ED6">
            <w:pPr>
              <w:rPr>
                <w:sz w:val="20"/>
              </w:rPr>
            </w:pPr>
            <w:r w:rsidRPr="00092D76">
              <w:rPr>
                <w:sz w:val="20"/>
              </w:rPr>
              <w:t>Hardware Maintenance/</w:t>
            </w:r>
            <w:r w:rsidR="00283106">
              <w:rPr>
                <w:sz w:val="20"/>
              </w:rPr>
              <w:t xml:space="preserve"> CT-WIC</w:t>
            </w:r>
            <w:r w:rsidRPr="00092D76">
              <w:rPr>
                <w:sz w:val="20"/>
              </w:rPr>
              <w:t xml:space="preserve"> update</w:t>
            </w:r>
          </w:p>
          <w:p w:rsidR="009750FA" w:rsidRPr="00092D76" w:rsidRDefault="009750FA" w:rsidP="00ED4ED6">
            <w:pPr>
              <w:rPr>
                <w:sz w:val="20"/>
              </w:rPr>
            </w:pPr>
            <w:r w:rsidRPr="00092D76">
              <w:rPr>
                <w:sz w:val="20"/>
              </w:rPr>
              <w:t xml:space="preserve">Hardware/Software Purchase </w:t>
            </w:r>
          </w:p>
          <w:p w:rsidR="009750FA" w:rsidRPr="00092D76" w:rsidRDefault="009750FA" w:rsidP="00ED4ED6">
            <w:pPr>
              <w:rPr>
                <w:sz w:val="20"/>
              </w:rPr>
            </w:pPr>
          </w:p>
        </w:tc>
      </w:tr>
      <w:tr w:rsidR="002A303F" w:rsidRPr="00092D76" w:rsidTr="00ED4ED6">
        <w:tc>
          <w:tcPr>
            <w:tcW w:w="4320" w:type="dxa"/>
          </w:tcPr>
          <w:p w:rsidR="002A303F" w:rsidRPr="00092D76" w:rsidRDefault="002A303F" w:rsidP="002A303F">
            <w:pPr>
              <w:rPr>
                <w:sz w:val="20"/>
              </w:rPr>
            </w:pPr>
            <w:r>
              <w:rPr>
                <w:b/>
                <w:bCs/>
                <w:sz w:val="20"/>
              </w:rPr>
              <w:t>Michael Colello</w:t>
            </w:r>
          </w:p>
          <w:p w:rsidR="002A303F" w:rsidRPr="00092D76" w:rsidRDefault="002A303F" w:rsidP="002A303F">
            <w:pPr>
              <w:rPr>
                <w:sz w:val="20"/>
              </w:rPr>
            </w:pPr>
            <w:r w:rsidRPr="00092D76">
              <w:rPr>
                <w:sz w:val="20"/>
              </w:rPr>
              <w:t>Technical Analyst 2</w:t>
            </w:r>
          </w:p>
          <w:p w:rsidR="002A303F" w:rsidRPr="00092D76" w:rsidRDefault="002A303F" w:rsidP="002A303F">
            <w:pPr>
              <w:rPr>
                <w:sz w:val="20"/>
              </w:rPr>
            </w:pPr>
            <w:r>
              <w:rPr>
                <w:sz w:val="20"/>
              </w:rPr>
              <w:t>T: (860) 509-7210</w:t>
            </w:r>
          </w:p>
          <w:p w:rsidR="002A303F" w:rsidRPr="00092D76" w:rsidRDefault="002A303F" w:rsidP="002A303F">
            <w:pPr>
              <w:rPr>
                <w:sz w:val="20"/>
              </w:rPr>
            </w:pPr>
            <w:r w:rsidRPr="00092D76">
              <w:rPr>
                <w:sz w:val="20"/>
              </w:rPr>
              <w:t>F: (860) 509-8391</w:t>
            </w:r>
          </w:p>
          <w:p w:rsidR="002A303F" w:rsidRDefault="002A303F" w:rsidP="002A303F">
            <w:pPr>
              <w:rPr>
                <w:sz w:val="20"/>
              </w:rPr>
            </w:pPr>
            <w:r w:rsidRPr="00092D76">
              <w:rPr>
                <w:sz w:val="20"/>
              </w:rPr>
              <w:t xml:space="preserve">E-mail: </w:t>
            </w:r>
            <w:hyperlink r:id="rId26" w:history="1">
              <w:r w:rsidRPr="007069A5">
                <w:rPr>
                  <w:rStyle w:val="Hyperlink"/>
                  <w:sz w:val="20"/>
                </w:rPr>
                <w:t>michael.colello@ct.gov</w:t>
              </w:r>
            </w:hyperlink>
          </w:p>
          <w:p w:rsidR="002A303F" w:rsidRDefault="002A303F" w:rsidP="002A303F">
            <w:pPr>
              <w:rPr>
                <w:sz w:val="20"/>
              </w:rPr>
            </w:pPr>
          </w:p>
          <w:p w:rsidR="002A303F" w:rsidRPr="00092D76" w:rsidRDefault="002A303F" w:rsidP="00ED4ED6">
            <w:pPr>
              <w:rPr>
                <w:b/>
                <w:bCs/>
                <w:sz w:val="20"/>
              </w:rPr>
            </w:pPr>
          </w:p>
        </w:tc>
        <w:tc>
          <w:tcPr>
            <w:tcW w:w="5130" w:type="dxa"/>
          </w:tcPr>
          <w:p w:rsidR="002A303F" w:rsidRPr="00092D76" w:rsidRDefault="002A303F" w:rsidP="002A303F">
            <w:pPr>
              <w:rPr>
                <w:sz w:val="20"/>
              </w:rPr>
            </w:pPr>
            <w:r w:rsidRPr="00092D76">
              <w:rPr>
                <w:sz w:val="20"/>
              </w:rPr>
              <w:t>Help Desk/Technical Support</w:t>
            </w:r>
          </w:p>
          <w:p w:rsidR="002A303F" w:rsidRPr="00092D76" w:rsidRDefault="002A303F" w:rsidP="002A303F">
            <w:pPr>
              <w:rPr>
                <w:sz w:val="20"/>
              </w:rPr>
            </w:pPr>
            <w:r w:rsidRPr="00092D76">
              <w:rPr>
                <w:sz w:val="20"/>
              </w:rPr>
              <w:t>Equipment Prep/Deployment/Inventory</w:t>
            </w:r>
          </w:p>
          <w:p w:rsidR="002A303F" w:rsidRPr="00092D76" w:rsidRDefault="002A303F" w:rsidP="002A303F">
            <w:pPr>
              <w:rPr>
                <w:sz w:val="20"/>
              </w:rPr>
            </w:pPr>
            <w:r w:rsidRPr="00092D76">
              <w:rPr>
                <w:sz w:val="20"/>
              </w:rPr>
              <w:t>Hardware Maintenance/</w:t>
            </w:r>
            <w:r w:rsidR="00283106">
              <w:rPr>
                <w:sz w:val="20"/>
              </w:rPr>
              <w:t>CT-WIC</w:t>
            </w:r>
            <w:r w:rsidRPr="00092D76">
              <w:rPr>
                <w:sz w:val="20"/>
              </w:rPr>
              <w:t xml:space="preserve"> update</w:t>
            </w:r>
          </w:p>
          <w:p w:rsidR="002A303F" w:rsidRPr="00092D76" w:rsidRDefault="002A303F" w:rsidP="002A303F">
            <w:pPr>
              <w:rPr>
                <w:sz w:val="20"/>
              </w:rPr>
            </w:pPr>
            <w:r w:rsidRPr="00092D76">
              <w:rPr>
                <w:sz w:val="20"/>
              </w:rPr>
              <w:t xml:space="preserve">Hardware/Software Purchase </w:t>
            </w:r>
          </w:p>
          <w:p w:rsidR="002A303F" w:rsidRPr="00092D76" w:rsidRDefault="002A303F" w:rsidP="00ED4ED6">
            <w:pPr>
              <w:rPr>
                <w:sz w:val="20"/>
              </w:rPr>
            </w:pPr>
          </w:p>
        </w:tc>
      </w:tr>
      <w:tr w:rsidR="009750FA" w:rsidRPr="00092D76" w:rsidTr="00ED4ED6">
        <w:tc>
          <w:tcPr>
            <w:tcW w:w="4320" w:type="dxa"/>
          </w:tcPr>
          <w:p w:rsidR="009750FA" w:rsidRPr="00092D76" w:rsidRDefault="009750FA" w:rsidP="00ED4ED6">
            <w:pPr>
              <w:rPr>
                <w:sz w:val="20"/>
              </w:rPr>
            </w:pPr>
            <w:r w:rsidRPr="00092D76">
              <w:rPr>
                <w:b/>
                <w:bCs/>
                <w:sz w:val="20"/>
              </w:rPr>
              <w:t>Kirk Whalley</w:t>
            </w:r>
          </w:p>
          <w:p w:rsidR="009750FA" w:rsidRPr="00092D76" w:rsidRDefault="009750FA" w:rsidP="00ED4ED6">
            <w:pPr>
              <w:rPr>
                <w:sz w:val="20"/>
              </w:rPr>
            </w:pPr>
            <w:r w:rsidRPr="00092D76">
              <w:rPr>
                <w:sz w:val="20"/>
              </w:rPr>
              <w:t>Technical Analyst 2</w:t>
            </w:r>
          </w:p>
          <w:p w:rsidR="009750FA" w:rsidRPr="00092D76" w:rsidRDefault="009750FA" w:rsidP="00ED4ED6">
            <w:pPr>
              <w:rPr>
                <w:sz w:val="20"/>
              </w:rPr>
            </w:pPr>
            <w:r w:rsidRPr="00092D76">
              <w:rPr>
                <w:sz w:val="20"/>
              </w:rPr>
              <w:t>T: (860) 509-7429</w:t>
            </w:r>
          </w:p>
          <w:p w:rsidR="009750FA" w:rsidRPr="00092D76" w:rsidRDefault="009750FA" w:rsidP="00ED4ED6">
            <w:pPr>
              <w:rPr>
                <w:sz w:val="20"/>
              </w:rPr>
            </w:pPr>
            <w:r w:rsidRPr="00092D76">
              <w:rPr>
                <w:sz w:val="20"/>
              </w:rPr>
              <w:t>F: (860) 509-8391</w:t>
            </w:r>
          </w:p>
          <w:p w:rsidR="009750FA" w:rsidRPr="00092D76" w:rsidRDefault="009750FA" w:rsidP="00ED4ED6">
            <w:pPr>
              <w:rPr>
                <w:sz w:val="20"/>
              </w:rPr>
            </w:pPr>
            <w:r w:rsidRPr="00092D76">
              <w:rPr>
                <w:sz w:val="20"/>
              </w:rPr>
              <w:t xml:space="preserve">E-mail: </w:t>
            </w:r>
            <w:hyperlink r:id="rId27" w:history="1">
              <w:r w:rsidR="002A303F" w:rsidRPr="007069A5">
                <w:rPr>
                  <w:rStyle w:val="Hyperlink"/>
                  <w:sz w:val="20"/>
                </w:rPr>
                <w:t>kirk.whalley@ct.gov</w:t>
              </w:r>
            </w:hyperlink>
          </w:p>
        </w:tc>
        <w:tc>
          <w:tcPr>
            <w:tcW w:w="5130" w:type="dxa"/>
          </w:tcPr>
          <w:p w:rsidR="00ED4ED6" w:rsidRDefault="00ED4ED6" w:rsidP="00ED4ED6">
            <w:pPr>
              <w:rPr>
                <w:color w:val="000000"/>
                <w:sz w:val="22"/>
                <w:szCs w:val="22"/>
              </w:rPr>
            </w:pPr>
            <w:r>
              <w:rPr>
                <w:color w:val="000000"/>
                <w:sz w:val="20"/>
                <w:szCs w:val="20"/>
              </w:rPr>
              <w:t>Development &amp; maintenance</w:t>
            </w:r>
          </w:p>
          <w:p w:rsidR="00ED4ED6" w:rsidRDefault="00ED4ED6" w:rsidP="00ED4ED6">
            <w:pPr>
              <w:rPr>
                <w:color w:val="000000"/>
              </w:rPr>
            </w:pPr>
            <w:r>
              <w:rPr>
                <w:color w:val="000000"/>
                <w:sz w:val="20"/>
                <w:szCs w:val="20"/>
              </w:rPr>
              <w:t>Cost containment &amp; monitoring</w:t>
            </w:r>
          </w:p>
          <w:p w:rsidR="00ED4ED6" w:rsidRDefault="00ED4ED6" w:rsidP="00ED4ED6">
            <w:pPr>
              <w:rPr>
                <w:color w:val="000000"/>
              </w:rPr>
            </w:pPr>
            <w:r>
              <w:rPr>
                <w:color w:val="000000"/>
                <w:sz w:val="20"/>
                <w:szCs w:val="20"/>
              </w:rPr>
              <w:t>Security </w:t>
            </w:r>
          </w:p>
          <w:p w:rsidR="00ED4ED6" w:rsidRDefault="00ED4ED6" w:rsidP="00ED4ED6">
            <w:pPr>
              <w:rPr>
                <w:color w:val="000000"/>
              </w:rPr>
            </w:pPr>
            <w:r>
              <w:rPr>
                <w:color w:val="000000"/>
                <w:sz w:val="20"/>
                <w:szCs w:val="20"/>
              </w:rPr>
              <w:t>Help Desk</w:t>
            </w:r>
          </w:p>
          <w:p w:rsidR="00ED4ED6" w:rsidRDefault="00ED4ED6" w:rsidP="00ED4ED6">
            <w:pPr>
              <w:rPr>
                <w:color w:val="000000"/>
              </w:rPr>
            </w:pPr>
            <w:r>
              <w:rPr>
                <w:color w:val="000000"/>
                <w:sz w:val="20"/>
                <w:szCs w:val="20"/>
              </w:rPr>
              <w:t>WICSmart</w:t>
            </w:r>
          </w:p>
          <w:p w:rsidR="00ED4ED6" w:rsidRDefault="00ED4ED6" w:rsidP="00ED4ED6">
            <w:pPr>
              <w:rPr>
                <w:color w:val="000000"/>
              </w:rPr>
            </w:pPr>
            <w:r>
              <w:rPr>
                <w:color w:val="000000"/>
                <w:sz w:val="20"/>
                <w:szCs w:val="20"/>
              </w:rPr>
              <w:t>WICShopper - to be replaced with Mobile App</w:t>
            </w:r>
          </w:p>
          <w:p w:rsidR="009750FA" w:rsidRDefault="00ED4ED6" w:rsidP="00ED4ED6">
            <w:pPr>
              <w:rPr>
                <w:color w:val="000000"/>
                <w:sz w:val="20"/>
                <w:szCs w:val="20"/>
              </w:rPr>
            </w:pPr>
            <w:r>
              <w:rPr>
                <w:color w:val="000000"/>
                <w:sz w:val="20"/>
                <w:szCs w:val="20"/>
              </w:rPr>
              <w:t>Autodialer</w:t>
            </w:r>
          </w:p>
          <w:p w:rsidR="00ED4ED6" w:rsidRPr="00092D76" w:rsidRDefault="00ED4ED6" w:rsidP="00ED4ED6">
            <w:pPr>
              <w:rPr>
                <w:sz w:val="20"/>
              </w:rPr>
            </w:pPr>
          </w:p>
        </w:tc>
      </w:tr>
      <w:tr w:rsidR="009750FA" w:rsidRPr="00092D76" w:rsidTr="00ED4ED6">
        <w:tc>
          <w:tcPr>
            <w:tcW w:w="4320" w:type="dxa"/>
          </w:tcPr>
          <w:p w:rsidR="009750FA" w:rsidRPr="00092D76" w:rsidRDefault="009750FA" w:rsidP="00ED4ED6">
            <w:pPr>
              <w:rPr>
                <w:b/>
                <w:sz w:val="20"/>
              </w:rPr>
            </w:pPr>
            <w:r w:rsidRPr="00092D76">
              <w:rPr>
                <w:b/>
                <w:sz w:val="20"/>
              </w:rPr>
              <w:t>Kim Burkes</w:t>
            </w:r>
          </w:p>
          <w:p w:rsidR="009750FA" w:rsidRPr="00092D76" w:rsidRDefault="009750FA" w:rsidP="00ED4ED6">
            <w:pPr>
              <w:rPr>
                <w:sz w:val="20"/>
              </w:rPr>
            </w:pPr>
            <w:r w:rsidRPr="00092D76">
              <w:rPr>
                <w:sz w:val="20"/>
              </w:rPr>
              <w:t>Associate Accountant</w:t>
            </w:r>
          </w:p>
          <w:p w:rsidR="009750FA" w:rsidRPr="00092D76" w:rsidRDefault="009750FA" w:rsidP="00ED4ED6">
            <w:pPr>
              <w:rPr>
                <w:sz w:val="20"/>
              </w:rPr>
            </w:pPr>
            <w:r w:rsidRPr="00092D76">
              <w:rPr>
                <w:sz w:val="20"/>
              </w:rPr>
              <w:t>T: (860) 509-7709</w:t>
            </w:r>
          </w:p>
          <w:p w:rsidR="009750FA" w:rsidRPr="00092D76" w:rsidRDefault="009750FA" w:rsidP="00ED4ED6">
            <w:pPr>
              <w:rPr>
                <w:sz w:val="20"/>
              </w:rPr>
            </w:pPr>
            <w:r w:rsidRPr="00092D76">
              <w:rPr>
                <w:sz w:val="20"/>
              </w:rPr>
              <w:t>F: (860) 509-7227</w:t>
            </w:r>
          </w:p>
          <w:p w:rsidR="009750FA" w:rsidRPr="00092D76" w:rsidRDefault="009750FA" w:rsidP="00ED4ED6">
            <w:pPr>
              <w:rPr>
                <w:sz w:val="20"/>
              </w:rPr>
            </w:pPr>
            <w:r w:rsidRPr="00092D76">
              <w:rPr>
                <w:sz w:val="20"/>
              </w:rPr>
              <w:t xml:space="preserve">E-mail: </w:t>
            </w:r>
            <w:hyperlink r:id="rId28" w:history="1">
              <w:r w:rsidRPr="00092D76">
                <w:rPr>
                  <w:rStyle w:val="Hyperlink"/>
                  <w:sz w:val="20"/>
                </w:rPr>
                <w:t>kim.burkes@ct.gov</w:t>
              </w:r>
            </w:hyperlink>
            <w:r w:rsidRPr="00092D76">
              <w:rPr>
                <w:sz w:val="20"/>
              </w:rPr>
              <w:t xml:space="preserve"> </w:t>
            </w:r>
          </w:p>
          <w:p w:rsidR="009750FA" w:rsidRPr="00092D76" w:rsidRDefault="009750FA" w:rsidP="00ED4ED6">
            <w:pPr>
              <w:rPr>
                <w:sz w:val="20"/>
              </w:rPr>
            </w:pPr>
          </w:p>
        </w:tc>
        <w:tc>
          <w:tcPr>
            <w:tcW w:w="5130" w:type="dxa"/>
          </w:tcPr>
          <w:p w:rsidR="009750FA" w:rsidRPr="00092D76" w:rsidRDefault="009750FA" w:rsidP="00ED4ED6">
            <w:pPr>
              <w:rPr>
                <w:sz w:val="20"/>
              </w:rPr>
            </w:pPr>
            <w:r w:rsidRPr="00092D76">
              <w:rPr>
                <w:sz w:val="20"/>
              </w:rPr>
              <w:t>Financial Management of WIC grant</w:t>
            </w:r>
          </w:p>
          <w:p w:rsidR="009750FA" w:rsidRPr="00092D76" w:rsidRDefault="009750FA" w:rsidP="00ED4ED6">
            <w:pPr>
              <w:rPr>
                <w:sz w:val="20"/>
              </w:rPr>
            </w:pPr>
            <w:r w:rsidRPr="00092D76">
              <w:rPr>
                <w:sz w:val="20"/>
              </w:rPr>
              <w:t>Food Cost Estimation</w:t>
            </w:r>
          </w:p>
          <w:p w:rsidR="009750FA" w:rsidRPr="00092D76" w:rsidRDefault="009750FA" w:rsidP="00ED4ED6">
            <w:pPr>
              <w:rPr>
                <w:sz w:val="20"/>
              </w:rPr>
            </w:pPr>
            <w:r w:rsidRPr="00092D76">
              <w:rPr>
                <w:sz w:val="20"/>
              </w:rPr>
              <w:t>Review and monitor funding levels</w:t>
            </w:r>
          </w:p>
          <w:p w:rsidR="009750FA" w:rsidRPr="00092D76" w:rsidRDefault="009750FA" w:rsidP="00ED4ED6">
            <w:pPr>
              <w:rPr>
                <w:sz w:val="20"/>
              </w:rPr>
            </w:pPr>
            <w:r w:rsidRPr="00092D76">
              <w:rPr>
                <w:sz w:val="20"/>
              </w:rPr>
              <w:t>Organize and maintain Budget</w:t>
            </w:r>
          </w:p>
          <w:p w:rsidR="009750FA" w:rsidRPr="00092D76" w:rsidRDefault="009750FA" w:rsidP="00ED4ED6">
            <w:pPr>
              <w:rPr>
                <w:sz w:val="20"/>
              </w:rPr>
            </w:pPr>
            <w:r w:rsidRPr="00092D76">
              <w:rPr>
                <w:sz w:val="20"/>
              </w:rPr>
              <w:t xml:space="preserve">Project expenditures-budgets </w:t>
            </w:r>
          </w:p>
          <w:p w:rsidR="009750FA" w:rsidRPr="00092D76" w:rsidRDefault="009750FA" w:rsidP="00ED4ED6">
            <w:pPr>
              <w:rPr>
                <w:sz w:val="20"/>
              </w:rPr>
            </w:pPr>
            <w:r w:rsidRPr="00092D76">
              <w:rPr>
                <w:sz w:val="20"/>
              </w:rPr>
              <w:t>Work with auditors and program to ensure information reported is correct</w:t>
            </w:r>
          </w:p>
          <w:p w:rsidR="009750FA" w:rsidRPr="00092D76" w:rsidRDefault="009750FA" w:rsidP="00ED4ED6">
            <w:pPr>
              <w:rPr>
                <w:sz w:val="20"/>
              </w:rPr>
            </w:pPr>
            <w:r w:rsidRPr="00092D76">
              <w:rPr>
                <w:sz w:val="20"/>
              </w:rPr>
              <w:t>Monthly 798 report for USDA</w:t>
            </w:r>
          </w:p>
          <w:p w:rsidR="009750FA" w:rsidRPr="00092D76" w:rsidRDefault="009750FA" w:rsidP="00ED4ED6">
            <w:pPr>
              <w:rPr>
                <w:sz w:val="20"/>
              </w:rPr>
            </w:pPr>
            <w:r w:rsidRPr="00092D76">
              <w:rPr>
                <w:sz w:val="20"/>
              </w:rPr>
              <w:t>Reconcile bank and treasurer accounts</w:t>
            </w:r>
          </w:p>
          <w:p w:rsidR="009750FA" w:rsidRPr="00092D76" w:rsidRDefault="009750FA" w:rsidP="00ED4ED6">
            <w:pPr>
              <w:rPr>
                <w:sz w:val="20"/>
              </w:rPr>
            </w:pPr>
            <w:r w:rsidRPr="00092D76">
              <w:rPr>
                <w:sz w:val="20"/>
              </w:rPr>
              <w:t>Monitor Local Agency cash flow, disbursements, and expenses</w:t>
            </w:r>
          </w:p>
          <w:p w:rsidR="009750FA" w:rsidRPr="00092D76" w:rsidRDefault="009750FA" w:rsidP="00ED4ED6">
            <w:pPr>
              <w:rPr>
                <w:sz w:val="20"/>
              </w:rPr>
            </w:pPr>
          </w:p>
        </w:tc>
      </w:tr>
      <w:tr w:rsidR="009750FA" w:rsidRPr="00092D76" w:rsidTr="00ED4ED6">
        <w:tc>
          <w:tcPr>
            <w:tcW w:w="4320" w:type="dxa"/>
          </w:tcPr>
          <w:p w:rsidR="009750FA" w:rsidRPr="00092D76" w:rsidRDefault="00CD4F2B" w:rsidP="00ED4ED6">
            <w:pPr>
              <w:rPr>
                <w:b/>
                <w:sz w:val="20"/>
              </w:rPr>
            </w:pPr>
            <w:r>
              <w:rPr>
                <w:b/>
                <w:sz w:val="20"/>
              </w:rPr>
              <w:t>Vacant</w:t>
            </w:r>
          </w:p>
          <w:p w:rsidR="009750FA" w:rsidRPr="00092D76" w:rsidRDefault="009750FA" w:rsidP="00ED4ED6">
            <w:pPr>
              <w:rPr>
                <w:sz w:val="20"/>
              </w:rPr>
            </w:pPr>
            <w:r w:rsidRPr="00092D76">
              <w:rPr>
                <w:sz w:val="20"/>
              </w:rPr>
              <w:t>Fiscal Administrative Officer</w:t>
            </w:r>
          </w:p>
          <w:p w:rsidR="009750FA" w:rsidRPr="00092D76" w:rsidRDefault="009750FA" w:rsidP="00ED4ED6">
            <w:pPr>
              <w:rPr>
                <w:sz w:val="20"/>
              </w:rPr>
            </w:pPr>
            <w:r w:rsidRPr="00092D76">
              <w:rPr>
                <w:sz w:val="20"/>
              </w:rPr>
              <w:t>T: (860) 509-7713</w:t>
            </w:r>
          </w:p>
          <w:p w:rsidR="009750FA" w:rsidRPr="00092D76" w:rsidRDefault="009750FA" w:rsidP="00ED4ED6">
            <w:pPr>
              <w:rPr>
                <w:sz w:val="20"/>
              </w:rPr>
            </w:pPr>
            <w:r w:rsidRPr="00092D76">
              <w:rPr>
                <w:sz w:val="20"/>
              </w:rPr>
              <w:t>F: (860) 509-8391</w:t>
            </w:r>
          </w:p>
          <w:p w:rsidR="009750FA" w:rsidRPr="00092D76" w:rsidRDefault="009750FA" w:rsidP="00ED4ED6">
            <w:pPr>
              <w:rPr>
                <w:sz w:val="20"/>
              </w:rPr>
            </w:pPr>
            <w:r w:rsidRPr="00092D76">
              <w:rPr>
                <w:sz w:val="20"/>
              </w:rPr>
              <w:t xml:space="preserve">E-mail: </w:t>
            </w:r>
          </w:p>
          <w:p w:rsidR="009750FA" w:rsidRPr="00092D76" w:rsidRDefault="009750FA" w:rsidP="00ED4ED6">
            <w:pPr>
              <w:rPr>
                <w:sz w:val="20"/>
              </w:rPr>
            </w:pPr>
          </w:p>
        </w:tc>
        <w:tc>
          <w:tcPr>
            <w:tcW w:w="5130" w:type="dxa"/>
          </w:tcPr>
          <w:p w:rsidR="009750FA" w:rsidRPr="00092D76" w:rsidRDefault="009750FA" w:rsidP="00ED4ED6">
            <w:pPr>
              <w:rPr>
                <w:sz w:val="20"/>
              </w:rPr>
            </w:pPr>
            <w:r w:rsidRPr="00092D76">
              <w:rPr>
                <w:sz w:val="20"/>
              </w:rPr>
              <w:t>Bank reconciliation &amp; Treasury Report</w:t>
            </w:r>
          </w:p>
          <w:p w:rsidR="009750FA" w:rsidRPr="00092D76" w:rsidRDefault="009750FA" w:rsidP="00ED4ED6">
            <w:pPr>
              <w:rPr>
                <w:sz w:val="20"/>
              </w:rPr>
            </w:pPr>
            <w:r w:rsidRPr="00092D76">
              <w:rPr>
                <w:sz w:val="20"/>
              </w:rPr>
              <w:t xml:space="preserve">Beechnut &amp; </w:t>
            </w:r>
            <w:r>
              <w:rPr>
                <w:sz w:val="20"/>
              </w:rPr>
              <w:t>Abbott</w:t>
            </w:r>
            <w:r w:rsidRPr="00092D76">
              <w:rPr>
                <w:sz w:val="20"/>
              </w:rPr>
              <w:t xml:space="preserve"> rebates</w:t>
            </w:r>
          </w:p>
          <w:p w:rsidR="009750FA" w:rsidRPr="00092D76" w:rsidRDefault="009750FA" w:rsidP="00ED4ED6">
            <w:pPr>
              <w:rPr>
                <w:sz w:val="20"/>
              </w:rPr>
            </w:pPr>
            <w:r w:rsidRPr="00092D76">
              <w:rPr>
                <w:sz w:val="20"/>
              </w:rPr>
              <w:t>Local agencies and Breastfeeding</w:t>
            </w:r>
          </w:p>
          <w:p w:rsidR="009750FA" w:rsidRPr="00092D76" w:rsidRDefault="009750FA" w:rsidP="00ED4ED6">
            <w:r w:rsidRPr="00092D76">
              <w:rPr>
                <w:sz w:val="20"/>
              </w:rPr>
              <w:t>EBT report 425</w:t>
            </w:r>
          </w:p>
          <w:p w:rsidR="009750FA" w:rsidRPr="00092D76" w:rsidRDefault="009750FA" w:rsidP="00ED4ED6">
            <w:pPr>
              <w:rPr>
                <w:sz w:val="20"/>
              </w:rPr>
            </w:pPr>
          </w:p>
        </w:tc>
      </w:tr>
    </w:tbl>
    <w:p w:rsidR="009750FA" w:rsidRPr="00092D76" w:rsidRDefault="009750FA" w:rsidP="009750FA">
      <w:pPr>
        <w:pStyle w:val="Heading1"/>
        <w:tabs>
          <w:tab w:val="left" w:pos="720"/>
        </w:tabs>
        <w:ind w:left="1920"/>
        <w:rPr>
          <w:rFonts w:ascii="Times New Roman" w:hAnsi="Times New Roman"/>
          <w:lang w:val="en-US"/>
        </w:rPr>
      </w:pPr>
    </w:p>
    <w:p w:rsidR="009750FA" w:rsidRPr="00092D76" w:rsidRDefault="009750FA" w:rsidP="009750FA">
      <w:pPr>
        <w:rPr>
          <w:lang w:eastAsia="x-none"/>
        </w:rPr>
      </w:pPr>
    </w:p>
    <w:p w:rsidR="009750FA" w:rsidRPr="00092D76" w:rsidRDefault="009750FA" w:rsidP="009750FA">
      <w:pPr>
        <w:rPr>
          <w:lang w:eastAsia="x-none"/>
        </w:rPr>
      </w:pPr>
    </w:p>
    <w:p w:rsidR="009750FA" w:rsidRPr="00092D76" w:rsidRDefault="009750FA" w:rsidP="009750FA">
      <w:pPr>
        <w:rPr>
          <w:lang w:eastAsia="x-none"/>
        </w:rPr>
      </w:pPr>
    </w:p>
    <w:p w:rsidR="009750FA" w:rsidRPr="00092D76" w:rsidRDefault="009750FA" w:rsidP="009750FA">
      <w:pPr>
        <w:rPr>
          <w:lang w:eastAsia="x-none"/>
        </w:rPr>
      </w:pPr>
    </w:p>
    <w:p w:rsidR="009750FA" w:rsidRPr="00092D76" w:rsidRDefault="009750FA" w:rsidP="009750FA">
      <w:pPr>
        <w:rPr>
          <w:lang w:eastAsia="x-none"/>
        </w:rPr>
      </w:pPr>
    </w:p>
    <w:p w:rsidR="009750FA" w:rsidRPr="00092D76" w:rsidRDefault="009750FA" w:rsidP="009750FA">
      <w:pPr>
        <w:rPr>
          <w:lang w:eastAsia="x-none"/>
        </w:rPr>
      </w:pPr>
    </w:p>
    <w:p w:rsidR="009750FA" w:rsidRPr="00092D76" w:rsidRDefault="009750FA" w:rsidP="009750FA">
      <w:pPr>
        <w:rPr>
          <w:lang w:eastAsia="x-none"/>
        </w:rPr>
      </w:pPr>
    </w:p>
    <w:p w:rsidR="009750FA" w:rsidRPr="00092D76" w:rsidRDefault="009750FA" w:rsidP="009750FA">
      <w:pPr>
        <w:rPr>
          <w:lang w:eastAsia="x-none"/>
        </w:rPr>
      </w:pPr>
    </w:p>
    <w:p w:rsidR="009750FA" w:rsidRPr="00092D76" w:rsidRDefault="009750FA" w:rsidP="009750FA">
      <w:pPr>
        <w:pStyle w:val="Heading1"/>
        <w:numPr>
          <w:ilvl w:val="0"/>
          <w:numId w:val="3"/>
        </w:numPr>
        <w:tabs>
          <w:tab w:val="left" w:pos="720"/>
        </w:tabs>
        <w:ind w:left="360"/>
        <w:rPr>
          <w:rFonts w:ascii="Times New Roman" w:hAnsi="Times New Roman"/>
        </w:rPr>
      </w:pPr>
      <w:r w:rsidRPr="00092D76">
        <w:rPr>
          <w:rFonts w:ascii="Times New Roman" w:hAnsi="Times New Roman"/>
          <w:lang w:val="en-US"/>
        </w:rPr>
        <w:lastRenderedPageBreak/>
        <w:t>LOCAL AGENCY ORGANIZATION</w:t>
      </w:r>
    </w:p>
    <w:p w:rsidR="009750FA" w:rsidRPr="00092D76" w:rsidRDefault="009750FA" w:rsidP="009750FA">
      <w:pPr>
        <w:rPr>
          <w:sz w:val="20"/>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14"/>
        <w:gridCol w:w="2306"/>
        <w:gridCol w:w="2662"/>
      </w:tblGrid>
      <w:tr w:rsidR="009750FA" w:rsidRPr="00092D76" w:rsidTr="00ED4ED6">
        <w:tc>
          <w:tcPr>
            <w:tcW w:w="4050" w:type="dxa"/>
            <w:shd w:val="clear" w:color="auto" w:fill="FFFF00"/>
          </w:tcPr>
          <w:p w:rsidR="009750FA" w:rsidRPr="00092D76" w:rsidRDefault="009750FA" w:rsidP="00ED4ED6">
            <w:pPr>
              <w:rPr>
                <w:b/>
                <w:bCs/>
                <w:iCs/>
                <w:sz w:val="20"/>
              </w:rPr>
            </w:pPr>
            <w:r w:rsidRPr="00092D76">
              <w:rPr>
                <w:b/>
                <w:bCs/>
                <w:iCs/>
                <w:sz w:val="20"/>
              </w:rPr>
              <w:t>LOCAL AGENCY</w:t>
            </w:r>
          </w:p>
        </w:tc>
        <w:tc>
          <w:tcPr>
            <w:tcW w:w="2790" w:type="dxa"/>
            <w:shd w:val="clear" w:color="auto" w:fill="FFFF00"/>
          </w:tcPr>
          <w:p w:rsidR="009750FA" w:rsidRPr="00092D76" w:rsidRDefault="009750FA" w:rsidP="00ED4ED6">
            <w:pPr>
              <w:rPr>
                <w:b/>
                <w:bCs/>
                <w:iCs/>
                <w:sz w:val="20"/>
              </w:rPr>
            </w:pPr>
            <w:r w:rsidRPr="00092D76">
              <w:rPr>
                <w:b/>
                <w:bCs/>
                <w:iCs/>
                <w:sz w:val="20"/>
              </w:rPr>
              <w:t>COORDINATOR</w:t>
            </w:r>
          </w:p>
          <w:p w:rsidR="009750FA" w:rsidRPr="00092D76" w:rsidRDefault="009750FA" w:rsidP="00ED4ED6">
            <w:pPr>
              <w:jc w:val="center"/>
              <w:rPr>
                <w:b/>
                <w:bCs/>
                <w:iCs/>
                <w:sz w:val="20"/>
              </w:rPr>
            </w:pPr>
          </w:p>
        </w:tc>
        <w:tc>
          <w:tcPr>
            <w:tcW w:w="3521" w:type="dxa"/>
            <w:shd w:val="clear" w:color="auto" w:fill="FFFF00"/>
          </w:tcPr>
          <w:p w:rsidR="009750FA" w:rsidRPr="00092D76" w:rsidRDefault="009750FA" w:rsidP="00ED4ED6">
            <w:pPr>
              <w:rPr>
                <w:b/>
                <w:bCs/>
                <w:iCs/>
                <w:sz w:val="20"/>
              </w:rPr>
            </w:pPr>
            <w:r w:rsidRPr="00092D76">
              <w:rPr>
                <w:b/>
                <w:bCs/>
                <w:iCs/>
                <w:sz w:val="20"/>
              </w:rPr>
              <w:t>PROGRAM NUTRITIONIST</w:t>
            </w:r>
          </w:p>
        </w:tc>
      </w:tr>
      <w:tr w:rsidR="009750FA" w:rsidRPr="00092D76" w:rsidTr="00ED4ED6">
        <w:tc>
          <w:tcPr>
            <w:tcW w:w="4050" w:type="dxa"/>
          </w:tcPr>
          <w:p w:rsidR="009750FA" w:rsidRPr="00092D76" w:rsidRDefault="009750FA" w:rsidP="00ED4ED6">
            <w:pPr>
              <w:pStyle w:val="Header"/>
              <w:tabs>
                <w:tab w:val="clear" w:pos="4320"/>
                <w:tab w:val="clear" w:pos="8640"/>
              </w:tabs>
              <w:rPr>
                <w:b/>
                <w:bCs/>
                <w:sz w:val="20"/>
                <w:lang w:val="en-US" w:eastAsia="en-US"/>
              </w:rPr>
            </w:pPr>
            <w:r w:rsidRPr="00092D76">
              <w:rPr>
                <w:b/>
                <w:bCs/>
                <w:sz w:val="20"/>
                <w:lang w:val="en-US" w:eastAsia="en-US"/>
              </w:rPr>
              <w:t xml:space="preserve">The Access Agency, Inc. </w:t>
            </w:r>
          </w:p>
          <w:p w:rsidR="009750FA" w:rsidRPr="00092D76" w:rsidRDefault="009750FA" w:rsidP="00ED4ED6">
            <w:pPr>
              <w:rPr>
                <w:sz w:val="20"/>
              </w:rPr>
            </w:pPr>
            <w:r w:rsidRPr="00092D76">
              <w:rPr>
                <w:sz w:val="20"/>
              </w:rPr>
              <w:t>1315 Main Street, Suite 2</w:t>
            </w:r>
          </w:p>
          <w:p w:rsidR="009750FA" w:rsidRPr="00092D76" w:rsidRDefault="009750FA" w:rsidP="00ED4ED6">
            <w:pPr>
              <w:rPr>
                <w:sz w:val="20"/>
              </w:rPr>
            </w:pPr>
            <w:r w:rsidRPr="00092D76">
              <w:rPr>
                <w:sz w:val="20"/>
              </w:rPr>
              <w:t>Willimantic, CT 06226</w:t>
            </w:r>
          </w:p>
          <w:p w:rsidR="009750FA" w:rsidRPr="00092D76" w:rsidRDefault="009750FA" w:rsidP="00ED4ED6">
            <w:pPr>
              <w:rPr>
                <w:sz w:val="20"/>
              </w:rPr>
            </w:pPr>
            <w:r w:rsidRPr="00092D76">
              <w:rPr>
                <w:sz w:val="20"/>
              </w:rPr>
              <w:t>(860) 450-7405</w:t>
            </w:r>
          </w:p>
          <w:p w:rsidR="009750FA" w:rsidRPr="00092D76" w:rsidRDefault="00F863F4" w:rsidP="00ED4ED6">
            <w:pPr>
              <w:rPr>
                <w:sz w:val="20"/>
              </w:rPr>
            </w:pPr>
            <w:hyperlink r:id="rId29" w:history="1">
              <w:r w:rsidR="00283106" w:rsidRPr="005A75A6">
                <w:rPr>
                  <w:rStyle w:val="Hyperlink"/>
                  <w:sz w:val="20"/>
                </w:rPr>
                <w:t>katina.fernandez.noonan@accessagency.org</w:t>
              </w:r>
            </w:hyperlink>
          </w:p>
          <w:p w:rsidR="009750FA" w:rsidRPr="00092D76" w:rsidRDefault="009750FA" w:rsidP="00ED4ED6">
            <w:pPr>
              <w:rPr>
                <w:sz w:val="20"/>
              </w:rPr>
            </w:pPr>
          </w:p>
        </w:tc>
        <w:tc>
          <w:tcPr>
            <w:tcW w:w="2790" w:type="dxa"/>
          </w:tcPr>
          <w:p w:rsidR="009750FA" w:rsidRPr="00092D76" w:rsidRDefault="009750FA" w:rsidP="00ED4ED6">
            <w:pPr>
              <w:rPr>
                <w:sz w:val="20"/>
              </w:rPr>
            </w:pPr>
            <w:r w:rsidRPr="00092D76">
              <w:rPr>
                <w:sz w:val="20"/>
              </w:rPr>
              <w:t>Ka</w:t>
            </w:r>
            <w:r w:rsidR="00ED4ED6">
              <w:rPr>
                <w:sz w:val="20"/>
              </w:rPr>
              <w:t>tina Fernandez-Noonan</w:t>
            </w:r>
          </w:p>
        </w:tc>
        <w:tc>
          <w:tcPr>
            <w:tcW w:w="3521" w:type="dxa"/>
          </w:tcPr>
          <w:p w:rsidR="009750FA" w:rsidRPr="00092D76" w:rsidRDefault="009750FA" w:rsidP="00ED4ED6">
            <w:pPr>
              <w:rPr>
                <w:sz w:val="20"/>
              </w:rPr>
            </w:pPr>
            <w:r w:rsidRPr="00092D76">
              <w:rPr>
                <w:sz w:val="20"/>
              </w:rPr>
              <w:t>Patricia Gaenzler</w:t>
            </w:r>
          </w:p>
        </w:tc>
      </w:tr>
      <w:tr w:rsidR="009750FA" w:rsidRPr="00092D76" w:rsidTr="00ED4ED6">
        <w:trPr>
          <w:trHeight w:val="1493"/>
        </w:trPr>
        <w:tc>
          <w:tcPr>
            <w:tcW w:w="4050" w:type="dxa"/>
          </w:tcPr>
          <w:p w:rsidR="009750FA" w:rsidRPr="00092D76" w:rsidRDefault="009750FA" w:rsidP="00ED4ED6">
            <w:pPr>
              <w:pStyle w:val="Heading1"/>
              <w:rPr>
                <w:rFonts w:ascii="Times New Roman" w:hAnsi="Times New Roman"/>
                <w:sz w:val="20"/>
                <w:lang w:val="en-US" w:eastAsia="en-US"/>
              </w:rPr>
            </w:pPr>
            <w:r w:rsidRPr="00092D76">
              <w:rPr>
                <w:rFonts w:ascii="Times New Roman" w:hAnsi="Times New Roman"/>
                <w:sz w:val="20"/>
                <w:lang w:val="en-US" w:eastAsia="en-US"/>
              </w:rPr>
              <w:t xml:space="preserve">Optimus Health Care Bridgeport </w:t>
            </w:r>
            <w:r>
              <w:rPr>
                <w:rFonts w:ascii="Times New Roman" w:hAnsi="Times New Roman"/>
                <w:sz w:val="20"/>
                <w:lang w:val="en-US" w:eastAsia="en-US"/>
              </w:rPr>
              <w:t>&amp; Stamford</w:t>
            </w:r>
          </w:p>
          <w:p w:rsidR="009750FA" w:rsidRPr="00092D76" w:rsidRDefault="009750FA" w:rsidP="00ED4ED6">
            <w:pPr>
              <w:rPr>
                <w:sz w:val="20"/>
              </w:rPr>
            </w:pPr>
            <w:r w:rsidRPr="00092D76">
              <w:rPr>
                <w:sz w:val="20"/>
              </w:rPr>
              <w:t>1450 Barnum Avenue</w:t>
            </w:r>
          </w:p>
          <w:p w:rsidR="009750FA" w:rsidRPr="00092D76" w:rsidRDefault="009750FA" w:rsidP="00ED4ED6">
            <w:pPr>
              <w:rPr>
                <w:sz w:val="20"/>
              </w:rPr>
            </w:pPr>
            <w:r w:rsidRPr="00092D76">
              <w:rPr>
                <w:sz w:val="20"/>
              </w:rPr>
              <w:t>Bridgeport, CT 06610</w:t>
            </w:r>
          </w:p>
          <w:p w:rsidR="009750FA" w:rsidRPr="00092D76" w:rsidRDefault="009750FA" w:rsidP="00ED4ED6">
            <w:pPr>
              <w:rPr>
                <w:sz w:val="20"/>
              </w:rPr>
            </w:pPr>
            <w:r w:rsidRPr="00092D76">
              <w:rPr>
                <w:sz w:val="20"/>
              </w:rPr>
              <w:t>(203) 333-9200</w:t>
            </w:r>
          </w:p>
          <w:p w:rsidR="009750FA" w:rsidRPr="00092D76" w:rsidRDefault="00F863F4" w:rsidP="00ED4ED6">
            <w:pPr>
              <w:rPr>
                <w:sz w:val="20"/>
              </w:rPr>
            </w:pPr>
            <w:hyperlink r:id="rId30" w:history="1">
              <w:r w:rsidR="009750FA" w:rsidRPr="00092D76">
                <w:rPr>
                  <w:rStyle w:val="Hyperlink"/>
                  <w:sz w:val="20"/>
                </w:rPr>
                <w:t>vsantiago@opthc.org</w:t>
              </w:r>
            </w:hyperlink>
          </w:p>
          <w:p w:rsidR="009750FA" w:rsidRPr="00092D76" w:rsidRDefault="009750FA" w:rsidP="00ED4ED6">
            <w:pPr>
              <w:rPr>
                <w:sz w:val="20"/>
              </w:rPr>
            </w:pPr>
          </w:p>
        </w:tc>
        <w:tc>
          <w:tcPr>
            <w:tcW w:w="2790" w:type="dxa"/>
          </w:tcPr>
          <w:p w:rsidR="009750FA" w:rsidRPr="00092D76" w:rsidRDefault="009750FA" w:rsidP="00ED4ED6">
            <w:pPr>
              <w:rPr>
                <w:sz w:val="20"/>
              </w:rPr>
            </w:pPr>
            <w:r w:rsidRPr="00092D76">
              <w:rPr>
                <w:sz w:val="20"/>
              </w:rPr>
              <w:t>Verletha Santiago</w:t>
            </w:r>
          </w:p>
        </w:tc>
        <w:tc>
          <w:tcPr>
            <w:tcW w:w="3521" w:type="dxa"/>
          </w:tcPr>
          <w:p w:rsidR="009750FA" w:rsidRPr="00092D76" w:rsidRDefault="00ED4ED6" w:rsidP="00ED4ED6">
            <w:pPr>
              <w:rPr>
                <w:sz w:val="20"/>
              </w:rPr>
            </w:pPr>
            <w:r>
              <w:rPr>
                <w:sz w:val="20"/>
              </w:rPr>
              <w:t>Lauren Keenan</w:t>
            </w:r>
          </w:p>
        </w:tc>
      </w:tr>
      <w:tr w:rsidR="009750FA" w:rsidRPr="00092D76" w:rsidTr="00ED4ED6">
        <w:tc>
          <w:tcPr>
            <w:tcW w:w="4050" w:type="dxa"/>
          </w:tcPr>
          <w:p w:rsidR="009750FA" w:rsidRPr="00092D76" w:rsidRDefault="009750FA" w:rsidP="00ED4ED6">
            <w:pPr>
              <w:pStyle w:val="Header"/>
              <w:tabs>
                <w:tab w:val="clear" w:pos="4320"/>
                <w:tab w:val="clear" w:pos="8640"/>
              </w:tabs>
              <w:rPr>
                <w:b/>
                <w:bCs/>
                <w:sz w:val="20"/>
                <w:lang w:val="en-US" w:eastAsia="en-US"/>
              </w:rPr>
            </w:pPr>
            <w:r w:rsidRPr="00092D76">
              <w:rPr>
                <w:b/>
                <w:bCs/>
                <w:sz w:val="20"/>
                <w:lang w:val="en-US" w:eastAsia="en-US"/>
              </w:rPr>
              <w:t xml:space="preserve">Bristol Hospital </w:t>
            </w:r>
          </w:p>
          <w:p w:rsidR="009750FA" w:rsidRPr="00092D76" w:rsidRDefault="009750FA" w:rsidP="00ED4ED6">
            <w:pPr>
              <w:pStyle w:val="Header"/>
              <w:tabs>
                <w:tab w:val="clear" w:pos="4320"/>
                <w:tab w:val="clear" w:pos="8640"/>
              </w:tabs>
              <w:rPr>
                <w:sz w:val="20"/>
                <w:lang w:val="en-US" w:eastAsia="en-US"/>
              </w:rPr>
            </w:pPr>
            <w:r w:rsidRPr="00092D76">
              <w:rPr>
                <w:sz w:val="20"/>
                <w:lang w:val="en-US" w:eastAsia="en-US"/>
              </w:rPr>
              <w:t>9 Prospect Street</w:t>
            </w:r>
          </w:p>
          <w:p w:rsidR="009750FA" w:rsidRPr="00092D76" w:rsidRDefault="009750FA" w:rsidP="00ED4ED6">
            <w:pPr>
              <w:pStyle w:val="Header"/>
              <w:tabs>
                <w:tab w:val="clear" w:pos="4320"/>
                <w:tab w:val="clear" w:pos="8640"/>
              </w:tabs>
              <w:rPr>
                <w:sz w:val="20"/>
                <w:lang w:val="en-US" w:eastAsia="en-US"/>
              </w:rPr>
            </w:pPr>
            <w:r w:rsidRPr="00092D76">
              <w:rPr>
                <w:sz w:val="20"/>
                <w:lang w:val="en-US" w:eastAsia="en-US"/>
              </w:rPr>
              <w:t>Bristol, CT 06010</w:t>
            </w:r>
          </w:p>
          <w:p w:rsidR="009750FA" w:rsidRPr="00092D76" w:rsidRDefault="009750FA" w:rsidP="00ED4ED6">
            <w:pPr>
              <w:pStyle w:val="Header"/>
              <w:tabs>
                <w:tab w:val="clear" w:pos="4320"/>
                <w:tab w:val="clear" w:pos="8640"/>
              </w:tabs>
              <w:rPr>
                <w:sz w:val="20"/>
                <w:lang w:val="en-US" w:eastAsia="en-US"/>
              </w:rPr>
            </w:pPr>
            <w:r w:rsidRPr="00092D76">
              <w:rPr>
                <w:sz w:val="20"/>
                <w:lang w:val="en-US" w:eastAsia="en-US"/>
              </w:rPr>
              <w:t>(860) 585-3280</w:t>
            </w:r>
          </w:p>
          <w:p w:rsidR="009750FA" w:rsidRPr="00092D76" w:rsidRDefault="00F863F4" w:rsidP="00ED4ED6">
            <w:pPr>
              <w:pStyle w:val="Header"/>
              <w:tabs>
                <w:tab w:val="clear" w:pos="4320"/>
                <w:tab w:val="clear" w:pos="8640"/>
              </w:tabs>
              <w:rPr>
                <w:sz w:val="20"/>
                <w:lang w:val="en-US" w:eastAsia="en-US"/>
              </w:rPr>
            </w:pPr>
            <w:hyperlink r:id="rId31" w:history="1">
              <w:r w:rsidR="00283106" w:rsidRPr="005A75A6">
                <w:rPr>
                  <w:rStyle w:val="Hyperlink"/>
                  <w:sz w:val="20"/>
                  <w:lang w:val="en-US" w:eastAsia="en-US"/>
                </w:rPr>
                <w:t>mdickau@bristolhospital.org</w:t>
              </w:r>
            </w:hyperlink>
          </w:p>
          <w:p w:rsidR="009750FA" w:rsidRPr="00092D76" w:rsidRDefault="009750FA" w:rsidP="00ED4ED6">
            <w:pPr>
              <w:pStyle w:val="Header"/>
              <w:tabs>
                <w:tab w:val="clear" w:pos="4320"/>
                <w:tab w:val="clear" w:pos="8640"/>
              </w:tabs>
              <w:rPr>
                <w:sz w:val="20"/>
                <w:lang w:val="en-US" w:eastAsia="en-US"/>
              </w:rPr>
            </w:pPr>
          </w:p>
        </w:tc>
        <w:tc>
          <w:tcPr>
            <w:tcW w:w="2790" w:type="dxa"/>
          </w:tcPr>
          <w:p w:rsidR="009750FA" w:rsidRPr="00092D76" w:rsidRDefault="009750FA" w:rsidP="00ED4ED6">
            <w:pPr>
              <w:rPr>
                <w:sz w:val="20"/>
              </w:rPr>
            </w:pPr>
            <w:r w:rsidRPr="00092D76">
              <w:rPr>
                <w:sz w:val="20"/>
              </w:rPr>
              <w:t>Melissa Dickau</w:t>
            </w:r>
          </w:p>
        </w:tc>
        <w:tc>
          <w:tcPr>
            <w:tcW w:w="3521" w:type="dxa"/>
          </w:tcPr>
          <w:p w:rsidR="009750FA" w:rsidRPr="00092D76" w:rsidRDefault="00ED4ED6" w:rsidP="00ED4ED6">
            <w:pPr>
              <w:rPr>
                <w:sz w:val="20"/>
              </w:rPr>
            </w:pPr>
            <w:r>
              <w:rPr>
                <w:sz w:val="20"/>
              </w:rPr>
              <w:t>Christine Marschall</w:t>
            </w:r>
          </w:p>
        </w:tc>
      </w:tr>
      <w:tr w:rsidR="009750FA" w:rsidRPr="00092D76" w:rsidTr="00ED4ED6">
        <w:tc>
          <w:tcPr>
            <w:tcW w:w="4050" w:type="dxa"/>
          </w:tcPr>
          <w:p w:rsidR="009750FA" w:rsidRPr="00092D76" w:rsidRDefault="009750FA" w:rsidP="00ED4ED6">
            <w:pPr>
              <w:pStyle w:val="BodyText"/>
              <w:rPr>
                <w:rFonts w:ascii="Times New Roman" w:hAnsi="Times New Roman"/>
                <w:sz w:val="20"/>
                <w:lang w:val="en-US" w:eastAsia="en-US"/>
              </w:rPr>
            </w:pPr>
            <w:r w:rsidRPr="00092D76">
              <w:rPr>
                <w:rFonts w:ascii="Times New Roman" w:hAnsi="Times New Roman"/>
                <w:sz w:val="20"/>
                <w:lang w:val="en-US" w:eastAsia="en-US"/>
              </w:rPr>
              <w:t xml:space="preserve">Danbury Health Department </w:t>
            </w:r>
          </w:p>
          <w:p w:rsidR="009750FA" w:rsidRPr="00092D76" w:rsidRDefault="009750FA" w:rsidP="00ED4ED6">
            <w:pPr>
              <w:rPr>
                <w:sz w:val="20"/>
              </w:rPr>
            </w:pPr>
            <w:r w:rsidRPr="00092D76">
              <w:rPr>
                <w:sz w:val="20"/>
              </w:rPr>
              <w:t>80 Main Street</w:t>
            </w:r>
          </w:p>
          <w:p w:rsidR="009750FA" w:rsidRPr="00092D76" w:rsidRDefault="009750FA" w:rsidP="00ED4ED6">
            <w:pPr>
              <w:rPr>
                <w:sz w:val="20"/>
              </w:rPr>
            </w:pPr>
            <w:r w:rsidRPr="00092D76">
              <w:rPr>
                <w:sz w:val="20"/>
              </w:rPr>
              <w:t>Danbury, CT 06810</w:t>
            </w:r>
          </w:p>
          <w:p w:rsidR="009750FA" w:rsidRPr="00092D76" w:rsidRDefault="009750FA" w:rsidP="00ED4ED6">
            <w:pPr>
              <w:rPr>
                <w:sz w:val="20"/>
              </w:rPr>
            </w:pPr>
            <w:r w:rsidRPr="00092D76">
              <w:rPr>
                <w:sz w:val="20"/>
              </w:rPr>
              <w:t>(203) 797-4629</w:t>
            </w:r>
          </w:p>
          <w:p w:rsidR="009750FA" w:rsidRPr="00092D76" w:rsidRDefault="00F863F4" w:rsidP="00ED4ED6">
            <w:pPr>
              <w:rPr>
                <w:strike/>
                <w:sz w:val="20"/>
              </w:rPr>
            </w:pPr>
            <w:hyperlink r:id="rId32" w:history="1">
              <w:r w:rsidR="009750FA" w:rsidRPr="00CA4DCD">
                <w:rPr>
                  <w:rStyle w:val="Hyperlink"/>
                  <w:sz w:val="20"/>
                </w:rPr>
                <w:t>evansa@ct-institute.org</w:t>
              </w:r>
            </w:hyperlink>
          </w:p>
          <w:p w:rsidR="009750FA" w:rsidRPr="00092D76" w:rsidRDefault="009750FA" w:rsidP="00ED4ED6">
            <w:pPr>
              <w:rPr>
                <w:sz w:val="20"/>
              </w:rPr>
            </w:pPr>
          </w:p>
        </w:tc>
        <w:tc>
          <w:tcPr>
            <w:tcW w:w="2790" w:type="dxa"/>
          </w:tcPr>
          <w:p w:rsidR="009750FA" w:rsidRPr="00092D76" w:rsidRDefault="009750FA" w:rsidP="00ED4ED6">
            <w:pPr>
              <w:rPr>
                <w:sz w:val="20"/>
              </w:rPr>
            </w:pPr>
            <w:r w:rsidRPr="00092D76">
              <w:rPr>
                <w:sz w:val="20"/>
              </w:rPr>
              <w:t>Ann</w:t>
            </w:r>
            <w:r>
              <w:rPr>
                <w:sz w:val="20"/>
              </w:rPr>
              <w:t>e</w:t>
            </w:r>
            <w:r w:rsidRPr="00092D76">
              <w:rPr>
                <w:sz w:val="20"/>
              </w:rPr>
              <w:t xml:space="preserve"> Marie Evans</w:t>
            </w:r>
          </w:p>
        </w:tc>
        <w:tc>
          <w:tcPr>
            <w:tcW w:w="3521" w:type="dxa"/>
          </w:tcPr>
          <w:p w:rsidR="009750FA" w:rsidRPr="00092D76" w:rsidRDefault="00ED4ED6" w:rsidP="00ED4ED6">
            <w:pPr>
              <w:rPr>
                <w:sz w:val="20"/>
              </w:rPr>
            </w:pPr>
            <w:r>
              <w:rPr>
                <w:sz w:val="20"/>
              </w:rPr>
              <w:t>Jessica Liguori</w:t>
            </w:r>
          </w:p>
        </w:tc>
      </w:tr>
      <w:tr w:rsidR="009750FA" w:rsidRPr="00092D76" w:rsidTr="00ED4ED6">
        <w:tc>
          <w:tcPr>
            <w:tcW w:w="4050" w:type="dxa"/>
          </w:tcPr>
          <w:p w:rsidR="009750FA" w:rsidRPr="00092D76" w:rsidRDefault="009750FA" w:rsidP="00ED4ED6">
            <w:pPr>
              <w:pStyle w:val="BodyText"/>
              <w:rPr>
                <w:rFonts w:ascii="Times New Roman" w:hAnsi="Times New Roman"/>
                <w:sz w:val="20"/>
                <w:lang w:val="en-US" w:eastAsia="en-US"/>
              </w:rPr>
            </w:pPr>
            <w:r w:rsidRPr="00092D76">
              <w:rPr>
                <w:rFonts w:ascii="Times New Roman" w:hAnsi="Times New Roman"/>
                <w:sz w:val="20"/>
                <w:lang w:val="en-US" w:eastAsia="en-US"/>
              </w:rPr>
              <w:t xml:space="preserve">East Hartford Health Department  </w:t>
            </w:r>
          </w:p>
          <w:p w:rsidR="009750FA" w:rsidRPr="00092D76" w:rsidRDefault="009750FA" w:rsidP="00ED4ED6">
            <w:pPr>
              <w:rPr>
                <w:sz w:val="20"/>
              </w:rPr>
            </w:pPr>
            <w:r w:rsidRPr="00092D76">
              <w:rPr>
                <w:sz w:val="20"/>
              </w:rPr>
              <w:t>754 Main Street</w:t>
            </w:r>
          </w:p>
          <w:p w:rsidR="009750FA" w:rsidRPr="00092D76" w:rsidRDefault="009750FA" w:rsidP="00ED4ED6">
            <w:pPr>
              <w:rPr>
                <w:sz w:val="20"/>
              </w:rPr>
            </w:pPr>
            <w:r w:rsidRPr="00092D76">
              <w:rPr>
                <w:sz w:val="20"/>
              </w:rPr>
              <w:t>East Hartford, CT 06108</w:t>
            </w:r>
          </w:p>
          <w:p w:rsidR="009750FA" w:rsidRPr="00092D76" w:rsidRDefault="009750FA" w:rsidP="00ED4ED6">
            <w:pPr>
              <w:rPr>
                <w:sz w:val="20"/>
              </w:rPr>
            </w:pPr>
            <w:r w:rsidRPr="00092D76">
              <w:rPr>
                <w:sz w:val="20"/>
              </w:rPr>
              <w:t>(860) 291-7323</w:t>
            </w:r>
          </w:p>
          <w:p w:rsidR="009750FA" w:rsidRDefault="00F863F4" w:rsidP="00ED4ED6">
            <w:pPr>
              <w:rPr>
                <w:sz w:val="20"/>
              </w:rPr>
            </w:pPr>
            <w:hyperlink r:id="rId33" w:history="1">
              <w:r w:rsidR="009750FA" w:rsidRPr="00CA4DCD">
                <w:rPr>
                  <w:rStyle w:val="Hyperlink"/>
                  <w:sz w:val="20"/>
                </w:rPr>
                <w:t>pmascoli@easthartfordct.gov</w:t>
              </w:r>
            </w:hyperlink>
          </w:p>
          <w:p w:rsidR="009750FA" w:rsidRPr="00092D76" w:rsidRDefault="009750FA" w:rsidP="00ED4ED6">
            <w:pPr>
              <w:rPr>
                <w:sz w:val="20"/>
              </w:rPr>
            </w:pPr>
          </w:p>
        </w:tc>
        <w:tc>
          <w:tcPr>
            <w:tcW w:w="2790" w:type="dxa"/>
          </w:tcPr>
          <w:p w:rsidR="009750FA" w:rsidRPr="00092D76" w:rsidRDefault="009750FA" w:rsidP="00ED4ED6">
            <w:pPr>
              <w:rPr>
                <w:sz w:val="20"/>
              </w:rPr>
            </w:pPr>
            <w:r>
              <w:rPr>
                <w:sz w:val="20"/>
              </w:rPr>
              <w:t>Patricia Mascoli</w:t>
            </w:r>
          </w:p>
        </w:tc>
        <w:tc>
          <w:tcPr>
            <w:tcW w:w="3521" w:type="dxa"/>
          </w:tcPr>
          <w:p w:rsidR="009750FA" w:rsidRPr="00092D76" w:rsidRDefault="009750FA" w:rsidP="00ED4ED6">
            <w:pPr>
              <w:rPr>
                <w:sz w:val="20"/>
              </w:rPr>
            </w:pPr>
            <w:r>
              <w:rPr>
                <w:sz w:val="20"/>
              </w:rPr>
              <w:t>Catherine Zelinsky</w:t>
            </w:r>
          </w:p>
        </w:tc>
      </w:tr>
      <w:tr w:rsidR="009750FA" w:rsidRPr="00092D76" w:rsidTr="00ED4ED6">
        <w:tc>
          <w:tcPr>
            <w:tcW w:w="4050" w:type="dxa"/>
          </w:tcPr>
          <w:p w:rsidR="009750FA" w:rsidRPr="00092D76" w:rsidRDefault="009750FA" w:rsidP="00ED4ED6">
            <w:pPr>
              <w:pStyle w:val="BodyText"/>
              <w:rPr>
                <w:rFonts w:ascii="Times New Roman" w:hAnsi="Times New Roman"/>
                <w:sz w:val="20"/>
                <w:lang w:val="en-US" w:eastAsia="en-US"/>
              </w:rPr>
            </w:pPr>
            <w:r w:rsidRPr="00092D76">
              <w:rPr>
                <w:rFonts w:ascii="Times New Roman" w:hAnsi="Times New Roman"/>
                <w:sz w:val="20"/>
                <w:lang w:val="en-US" w:eastAsia="en-US"/>
              </w:rPr>
              <w:t xml:space="preserve">Hartford Health Department </w:t>
            </w:r>
          </w:p>
          <w:p w:rsidR="009750FA" w:rsidRPr="00092D76" w:rsidRDefault="009750FA" w:rsidP="00ED4ED6">
            <w:pPr>
              <w:rPr>
                <w:sz w:val="20"/>
              </w:rPr>
            </w:pPr>
            <w:r w:rsidRPr="00092D76">
              <w:rPr>
                <w:sz w:val="20"/>
              </w:rPr>
              <w:t>131 Coventry Street</w:t>
            </w:r>
          </w:p>
          <w:p w:rsidR="009750FA" w:rsidRPr="00092D76" w:rsidRDefault="009750FA" w:rsidP="00ED4ED6">
            <w:pPr>
              <w:rPr>
                <w:sz w:val="20"/>
              </w:rPr>
            </w:pPr>
            <w:r w:rsidRPr="00092D76">
              <w:rPr>
                <w:sz w:val="20"/>
              </w:rPr>
              <w:t>Hartford, CT 06112</w:t>
            </w:r>
          </w:p>
          <w:p w:rsidR="009750FA" w:rsidRPr="00092D76" w:rsidRDefault="009750FA" w:rsidP="00ED4ED6">
            <w:pPr>
              <w:rPr>
                <w:sz w:val="20"/>
              </w:rPr>
            </w:pPr>
            <w:r w:rsidRPr="00092D76">
              <w:rPr>
                <w:sz w:val="20"/>
              </w:rPr>
              <w:t>(860) 757-4780</w:t>
            </w:r>
          </w:p>
          <w:p w:rsidR="009750FA" w:rsidRPr="00092D76" w:rsidRDefault="00F863F4" w:rsidP="00ED4ED6">
            <w:pPr>
              <w:rPr>
                <w:rStyle w:val="Hyperlink"/>
                <w:sz w:val="20"/>
              </w:rPr>
            </w:pPr>
            <w:hyperlink r:id="rId34" w:history="1">
              <w:r w:rsidR="009750FA" w:rsidRPr="00092D76">
                <w:rPr>
                  <w:rStyle w:val="Hyperlink"/>
                  <w:sz w:val="20"/>
                </w:rPr>
                <w:t>SMILD001@hartford.gov</w:t>
              </w:r>
            </w:hyperlink>
          </w:p>
          <w:p w:rsidR="009750FA" w:rsidRPr="00092D76" w:rsidRDefault="009750FA" w:rsidP="00ED4ED6">
            <w:pPr>
              <w:rPr>
                <w:sz w:val="20"/>
              </w:rPr>
            </w:pPr>
          </w:p>
        </w:tc>
        <w:tc>
          <w:tcPr>
            <w:tcW w:w="2790" w:type="dxa"/>
          </w:tcPr>
          <w:p w:rsidR="009750FA" w:rsidRPr="00092D76" w:rsidRDefault="009750FA" w:rsidP="00ED4ED6">
            <w:pPr>
              <w:rPr>
                <w:sz w:val="20"/>
              </w:rPr>
            </w:pPr>
            <w:r w:rsidRPr="00092D76">
              <w:rPr>
                <w:sz w:val="20"/>
              </w:rPr>
              <w:t>Danielle Smiley</w:t>
            </w:r>
          </w:p>
        </w:tc>
        <w:tc>
          <w:tcPr>
            <w:tcW w:w="3521" w:type="dxa"/>
          </w:tcPr>
          <w:p w:rsidR="009750FA" w:rsidRDefault="009750FA" w:rsidP="00ED4ED6">
            <w:pPr>
              <w:rPr>
                <w:sz w:val="20"/>
              </w:rPr>
            </w:pPr>
            <w:r>
              <w:rPr>
                <w:sz w:val="20"/>
              </w:rPr>
              <w:t>Ronda Jackson</w:t>
            </w:r>
          </w:p>
          <w:p w:rsidR="009750FA" w:rsidRPr="00092D76" w:rsidRDefault="009750FA" w:rsidP="00ED4ED6">
            <w:pPr>
              <w:rPr>
                <w:sz w:val="20"/>
              </w:rPr>
            </w:pPr>
          </w:p>
        </w:tc>
      </w:tr>
      <w:tr w:rsidR="009750FA" w:rsidRPr="00092D76" w:rsidTr="00ED4ED6">
        <w:tc>
          <w:tcPr>
            <w:tcW w:w="4050" w:type="dxa"/>
          </w:tcPr>
          <w:p w:rsidR="009750FA" w:rsidRPr="00092D76" w:rsidRDefault="009750FA" w:rsidP="00ED4ED6">
            <w:pPr>
              <w:pStyle w:val="BodyText"/>
              <w:rPr>
                <w:rFonts w:ascii="Times New Roman" w:hAnsi="Times New Roman"/>
                <w:sz w:val="20"/>
                <w:lang w:val="en-US" w:eastAsia="en-US"/>
              </w:rPr>
            </w:pPr>
            <w:r w:rsidRPr="00092D76">
              <w:rPr>
                <w:rFonts w:ascii="Times New Roman" w:hAnsi="Times New Roman"/>
                <w:sz w:val="20"/>
                <w:lang w:val="en-US" w:eastAsia="en-US"/>
              </w:rPr>
              <w:t xml:space="preserve">Meriden Health Department </w:t>
            </w:r>
          </w:p>
          <w:p w:rsidR="009750FA" w:rsidRPr="00092D76" w:rsidRDefault="009750FA" w:rsidP="00ED4ED6">
            <w:pPr>
              <w:rPr>
                <w:sz w:val="20"/>
              </w:rPr>
            </w:pPr>
            <w:r w:rsidRPr="00092D76">
              <w:rPr>
                <w:sz w:val="20"/>
              </w:rPr>
              <w:t>165 Miller Street</w:t>
            </w:r>
          </w:p>
          <w:p w:rsidR="009750FA" w:rsidRPr="00092D76" w:rsidRDefault="009750FA" w:rsidP="00ED4ED6">
            <w:pPr>
              <w:rPr>
                <w:sz w:val="20"/>
              </w:rPr>
            </w:pPr>
            <w:r w:rsidRPr="00092D76">
              <w:rPr>
                <w:sz w:val="20"/>
              </w:rPr>
              <w:t>Meriden, CT 06450</w:t>
            </w:r>
          </w:p>
          <w:p w:rsidR="009750FA" w:rsidRPr="00092D76" w:rsidRDefault="009750FA" w:rsidP="00ED4ED6">
            <w:pPr>
              <w:rPr>
                <w:sz w:val="20"/>
              </w:rPr>
            </w:pPr>
            <w:r w:rsidRPr="00092D76">
              <w:rPr>
                <w:sz w:val="20"/>
              </w:rPr>
              <w:t>(203) 630-4245</w:t>
            </w:r>
          </w:p>
          <w:p w:rsidR="009750FA" w:rsidRPr="00092D76" w:rsidRDefault="00F863F4" w:rsidP="00ED4ED6">
            <w:pPr>
              <w:rPr>
                <w:sz w:val="20"/>
              </w:rPr>
            </w:pPr>
            <w:hyperlink r:id="rId35" w:history="1">
              <w:r w:rsidR="009750FA" w:rsidRPr="00CA4DCD">
                <w:rPr>
                  <w:rStyle w:val="Hyperlink"/>
                  <w:sz w:val="20"/>
                </w:rPr>
                <w:t>scarpenter@meridenct.gov</w:t>
              </w:r>
            </w:hyperlink>
          </w:p>
          <w:p w:rsidR="009750FA" w:rsidRPr="00092D76" w:rsidRDefault="009750FA" w:rsidP="00ED4ED6">
            <w:pPr>
              <w:rPr>
                <w:sz w:val="20"/>
              </w:rPr>
            </w:pPr>
          </w:p>
        </w:tc>
        <w:tc>
          <w:tcPr>
            <w:tcW w:w="2790" w:type="dxa"/>
          </w:tcPr>
          <w:p w:rsidR="009750FA" w:rsidRPr="00092D76" w:rsidRDefault="009750FA" w:rsidP="00ED4ED6">
            <w:pPr>
              <w:rPr>
                <w:sz w:val="20"/>
              </w:rPr>
            </w:pPr>
            <w:r>
              <w:rPr>
                <w:sz w:val="20"/>
              </w:rPr>
              <w:t xml:space="preserve">Shelley Carpenter </w:t>
            </w:r>
          </w:p>
        </w:tc>
        <w:tc>
          <w:tcPr>
            <w:tcW w:w="3521" w:type="dxa"/>
          </w:tcPr>
          <w:p w:rsidR="009750FA" w:rsidRPr="00092D76" w:rsidRDefault="009750FA" w:rsidP="00ED4ED6">
            <w:pPr>
              <w:rPr>
                <w:sz w:val="20"/>
              </w:rPr>
            </w:pPr>
            <w:r>
              <w:rPr>
                <w:sz w:val="20"/>
              </w:rPr>
              <w:t>Ludim Sanchez</w:t>
            </w:r>
          </w:p>
        </w:tc>
      </w:tr>
      <w:tr w:rsidR="009750FA" w:rsidRPr="00092D76" w:rsidTr="00ED4ED6">
        <w:tc>
          <w:tcPr>
            <w:tcW w:w="4050" w:type="dxa"/>
          </w:tcPr>
          <w:p w:rsidR="009750FA" w:rsidRPr="00092D76" w:rsidRDefault="009750FA" w:rsidP="00ED4ED6">
            <w:pPr>
              <w:pStyle w:val="BodyText"/>
              <w:rPr>
                <w:rFonts w:ascii="Times New Roman" w:hAnsi="Times New Roman"/>
                <w:sz w:val="20"/>
                <w:lang w:val="en-US" w:eastAsia="en-US"/>
              </w:rPr>
            </w:pPr>
            <w:r w:rsidRPr="00092D76">
              <w:rPr>
                <w:rFonts w:ascii="Times New Roman" w:hAnsi="Times New Roman"/>
                <w:sz w:val="20"/>
                <w:lang w:val="en-US" w:eastAsia="en-US"/>
              </w:rPr>
              <w:t>Yale New Haven Hospital Saint Raphael Campus</w:t>
            </w:r>
          </w:p>
          <w:p w:rsidR="009750FA" w:rsidRPr="00092D76" w:rsidRDefault="009750FA" w:rsidP="00ED4ED6">
            <w:pPr>
              <w:rPr>
                <w:sz w:val="20"/>
              </w:rPr>
            </w:pPr>
            <w:r w:rsidRPr="00092D76">
              <w:rPr>
                <w:sz w:val="20"/>
              </w:rPr>
              <w:t>1401 Chapel Street</w:t>
            </w:r>
          </w:p>
          <w:p w:rsidR="009750FA" w:rsidRPr="00092D76" w:rsidRDefault="009750FA" w:rsidP="00ED4ED6">
            <w:pPr>
              <w:rPr>
                <w:sz w:val="20"/>
              </w:rPr>
            </w:pPr>
            <w:r w:rsidRPr="00092D76">
              <w:rPr>
                <w:sz w:val="20"/>
              </w:rPr>
              <w:t>New Haven, CT 06511</w:t>
            </w:r>
          </w:p>
          <w:p w:rsidR="009750FA" w:rsidRPr="00092D76" w:rsidRDefault="009750FA" w:rsidP="00ED4ED6">
            <w:pPr>
              <w:rPr>
                <w:sz w:val="20"/>
              </w:rPr>
            </w:pPr>
            <w:r w:rsidRPr="00092D76">
              <w:rPr>
                <w:sz w:val="20"/>
              </w:rPr>
              <w:t>(203) 789-3563</w:t>
            </w:r>
          </w:p>
          <w:p w:rsidR="009750FA" w:rsidRPr="00092D76" w:rsidRDefault="00F863F4" w:rsidP="00ED4ED6">
            <w:pPr>
              <w:rPr>
                <w:sz w:val="20"/>
              </w:rPr>
            </w:pPr>
            <w:hyperlink r:id="rId36" w:history="1">
              <w:r w:rsidR="009750FA" w:rsidRPr="00092D76">
                <w:rPr>
                  <w:rStyle w:val="Hyperlink"/>
                  <w:sz w:val="20"/>
                </w:rPr>
                <w:t>Mary.chervenak@ynhh.org</w:t>
              </w:r>
            </w:hyperlink>
          </w:p>
          <w:p w:rsidR="009750FA" w:rsidRPr="00092D76" w:rsidRDefault="009750FA" w:rsidP="00ED4ED6">
            <w:pPr>
              <w:rPr>
                <w:sz w:val="20"/>
              </w:rPr>
            </w:pPr>
          </w:p>
        </w:tc>
        <w:tc>
          <w:tcPr>
            <w:tcW w:w="2790" w:type="dxa"/>
          </w:tcPr>
          <w:p w:rsidR="009750FA" w:rsidRPr="00092D76" w:rsidRDefault="009750FA" w:rsidP="00ED4ED6">
            <w:pPr>
              <w:rPr>
                <w:sz w:val="20"/>
              </w:rPr>
            </w:pPr>
            <w:r w:rsidRPr="00092D76">
              <w:rPr>
                <w:sz w:val="20"/>
              </w:rPr>
              <w:t>Mary Chervenak</w:t>
            </w:r>
          </w:p>
        </w:tc>
        <w:tc>
          <w:tcPr>
            <w:tcW w:w="3521" w:type="dxa"/>
          </w:tcPr>
          <w:p w:rsidR="009750FA" w:rsidRPr="00092D76" w:rsidRDefault="009750FA" w:rsidP="00ED4ED6">
            <w:pPr>
              <w:rPr>
                <w:sz w:val="20"/>
              </w:rPr>
            </w:pPr>
            <w:r w:rsidRPr="00092D76">
              <w:rPr>
                <w:sz w:val="20"/>
              </w:rPr>
              <w:t>Jennifer Gemmell</w:t>
            </w:r>
          </w:p>
        </w:tc>
      </w:tr>
    </w:tbl>
    <w:p w:rsidR="009750FA" w:rsidRDefault="009750FA" w:rsidP="009750FA">
      <w:r>
        <w:rPr>
          <w:b/>
          <w:bCs/>
        </w:rPr>
        <w:br w:type="page"/>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81"/>
        <w:gridCol w:w="2329"/>
        <w:gridCol w:w="2972"/>
      </w:tblGrid>
      <w:tr w:rsidR="009750FA" w:rsidRPr="00092D76" w:rsidTr="00ED4ED6">
        <w:tc>
          <w:tcPr>
            <w:tcW w:w="4050" w:type="dxa"/>
          </w:tcPr>
          <w:p w:rsidR="009750FA" w:rsidRPr="00092D76" w:rsidRDefault="009750FA" w:rsidP="00ED4ED6">
            <w:pPr>
              <w:pStyle w:val="BodyText"/>
              <w:rPr>
                <w:rFonts w:ascii="Times New Roman" w:hAnsi="Times New Roman"/>
                <w:sz w:val="20"/>
                <w:lang w:val="en-US" w:eastAsia="en-US"/>
              </w:rPr>
            </w:pPr>
            <w:r w:rsidRPr="00092D76">
              <w:rPr>
                <w:rFonts w:ascii="Times New Roman" w:hAnsi="Times New Roman"/>
                <w:sz w:val="20"/>
                <w:lang w:val="en-US" w:eastAsia="en-US"/>
              </w:rPr>
              <w:lastRenderedPageBreak/>
              <w:t xml:space="preserve">Thames Valley Council for Community Action (TVCCA) </w:t>
            </w:r>
          </w:p>
          <w:p w:rsidR="009750FA" w:rsidRPr="00092D76" w:rsidRDefault="009750FA" w:rsidP="00ED4ED6">
            <w:pPr>
              <w:rPr>
                <w:sz w:val="20"/>
              </w:rPr>
            </w:pPr>
            <w:r w:rsidRPr="00092D76">
              <w:rPr>
                <w:sz w:val="20"/>
              </w:rPr>
              <w:t>83 Huntington Street</w:t>
            </w:r>
          </w:p>
          <w:p w:rsidR="009750FA" w:rsidRPr="00092D76" w:rsidRDefault="009750FA" w:rsidP="00ED4ED6">
            <w:pPr>
              <w:rPr>
                <w:sz w:val="20"/>
              </w:rPr>
            </w:pPr>
            <w:r w:rsidRPr="00092D76">
              <w:rPr>
                <w:sz w:val="20"/>
              </w:rPr>
              <w:t>New London, CT 06320</w:t>
            </w:r>
          </w:p>
          <w:p w:rsidR="009750FA" w:rsidRPr="00092D76" w:rsidRDefault="009750FA" w:rsidP="00ED4ED6">
            <w:pPr>
              <w:rPr>
                <w:sz w:val="20"/>
              </w:rPr>
            </w:pPr>
            <w:r w:rsidRPr="00092D76">
              <w:rPr>
                <w:sz w:val="20"/>
              </w:rPr>
              <w:t>(860) 425-6620</w:t>
            </w:r>
          </w:p>
          <w:p w:rsidR="009750FA" w:rsidRDefault="00F863F4" w:rsidP="00ED4ED6">
            <w:pPr>
              <w:rPr>
                <w:sz w:val="20"/>
              </w:rPr>
            </w:pPr>
            <w:hyperlink r:id="rId37" w:history="1">
              <w:r w:rsidR="00283106" w:rsidRPr="005A75A6">
                <w:rPr>
                  <w:rStyle w:val="Hyperlink"/>
                  <w:sz w:val="20"/>
                  <w:szCs w:val="20"/>
                </w:rPr>
                <w:t>rbrady@tvcca.org</w:t>
              </w:r>
            </w:hyperlink>
            <w:r w:rsidR="009750FA">
              <w:rPr>
                <w:sz w:val="20"/>
                <w:szCs w:val="20"/>
              </w:rPr>
              <w:t xml:space="preserve"> </w:t>
            </w:r>
            <w:r w:rsidR="009750FA" w:rsidRPr="00092D76" w:rsidDel="0076735B">
              <w:rPr>
                <w:sz w:val="20"/>
              </w:rPr>
              <w:t xml:space="preserve"> </w:t>
            </w:r>
          </w:p>
          <w:p w:rsidR="009750FA" w:rsidRPr="00092D76" w:rsidRDefault="009750FA" w:rsidP="00ED4ED6">
            <w:pPr>
              <w:rPr>
                <w:sz w:val="20"/>
              </w:rPr>
            </w:pPr>
          </w:p>
        </w:tc>
        <w:tc>
          <w:tcPr>
            <w:tcW w:w="2700" w:type="dxa"/>
          </w:tcPr>
          <w:p w:rsidR="009750FA" w:rsidRPr="00092D76" w:rsidRDefault="00ED4ED6" w:rsidP="00ED4ED6">
            <w:pPr>
              <w:rPr>
                <w:sz w:val="20"/>
              </w:rPr>
            </w:pPr>
            <w:r>
              <w:rPr>
                <w:sz w:val="20"/>
              </w:rPr>
              <w:t>Regina Brady</w:t>
            </w:r>
          </w:p>
        </w:tc>
        <w:tc>
          <w:tcPr>
            <w:tcW w:w="3611" w:type="dxa"/>
          </w:tcPr>
          <w:p w:rsidR="009750FA" w:rsidRPr="00092D76" w:rsidRDefault="008758B7" w:rsidP="00ED4ED6">
            <w:pPr>
              <w:rPr>
                <w:sz w:val="20"/>
                <w:highlight w:val="yellow"/>
              </w:rPr>
            </w:pPr>
            <w:r w:rsidRPr="008758B7">
              <w:rPr>
                <w:sz w:val="20"/>
              </w:rPr>
              <w:t>Geetha Sivanandam</w:t>
            </w:r>
          </w:p>
        </w:tc>
      </w:tr>
      <w:tr w:rsidR="009750FA" w:rsidRPr="00092D76" w:rsidTr="00ED4ED6">
        <w:tc>
          <w:tcPr>
            <w:tcW w:w="4050" w:type="dxa"/>
          </w:tcPr>
          <w:p w:rsidR="009750FA" w:rsidRPr="00E77413" w:rsidRDefault="009750FA" w:rsidP="00ED4ED6">
            <w:pPr>
              <w:pStyle w:val="Heading1"/>
              <w:rPr>
                <w:rFonts w:ascii="Times New Roman" w:hAnsi="Times New Roman"/>
                <w:sz w:val="20"/>
                <w:szCs w:val="20"/>
                <w:lang w:val="en-US" w:eastAsia="en-US"/>
              </w:rPr>
            </w:pPr>
            <w:r w:rsidRPr="00E77413">
              <w:rPr>
                <w:rFonts w:ascii="Times New Roman" w:hAnsi="Times New Roman"/>
                <w:sz w:val="20"/>
                <w:szCs w:val="20"/>
                <w:lang w:val="en-US" w:eastAsia="en-US"/>
              </w:rPr>
              <w:t>Torrington Area Health District</w:t>
            </w:r>
          </w:p>
          <w:p w:rsidR="009750FA" w:rsidRPr="00E77413" w:rsidRDefault="009750FA" w:rsidP="00ED4ED6">
            <w:pPr>
              <w:rPr>
                <w:sz w:val="20"/>
                <w:szCs w:val="20"/>
              </w:rPr>
            </w:pPr>
            <w:r w:rsidRPr="00E77413">
              <w:rPr>
                <w:sz w:val="20"/>
                <w:szCs w:val="20"/>
              </w:rPr>
              <w:t xml:space="preserve">350 Main Street, Suite C </w:t>
            </w:r>
          </w:p>
          <w:p w:rsidR="009750FA" w:rsidRDefault="009750FA" w:rsidP="00ED4ED6">
            <w:pPr>
              <w:rPr>
                <w:sz w:val="20"/>
                <w:szCs w:val="20"/>
              </w:rPr>
            </w:pPr>
            <w:r w:rsidRPr="00E77413">
              <w:rPr>
                <w:sz w:val="20"/>
                <w:szCs w:val="20"/>
              </w:rPr>
              <w:t>Torrington, CT 06790</w:t>
            </w:r>
          </w:p>
          <w:p w:rsidR="00E77413" w:rsidRPr="00E77413" w:rsidRDefault="00E77413" w:rsidP="00ED4ED6">
            <w:pPr>
              <w:rPr>
                <w:sz w:val="20"/>
                <w:szCs w:val="20"/>
              </w:rPr>
            </w:pPr>
            <w:r>
              <w:rPr>
                <w:sz w:val="20"/>
                <w:szCs w:val="20"/>
              </w:rPr>
              <w:t>(860) 489-1138</w:t>
            </w:r>
          </w:p>
          <w:p w:rsidR="009750FA" w:rsidRPr="00E77413" w:rsidRDefault="00F863F4" w:rsidP="00ED4ED6">
            <w:pPr>
              <w:rPr>
                <w:rStyle w:val="Hyperlink"/>
                <w:sz w:val="20"/>
                <w:szCs w:val="20"/>
              </w:rPr>
            </w:pPr>
            <w:hyperlink r:id="rId38" w:history="1">
              <w:r w:rsidR="009750FA" w:rsidRPr="00E77413">
                <w:rPr>
                  <w:rStyle w:val="Hyperlink"/>
                  <w:sz w:val="20"/>
                  <w:szCs w:val="20"/>
                </w:rPr>
                <w:t>jzaklukiewicz@tahd.org</w:t>
              </w:r>
            </w:hyperlink>
          </w:p>
          <w:p w:rsidR="009750FA" w:rsidRPr="00E77413" w:rsidRDefault="009750FA" w:rsidP="00ED4ED6">
            <w:pPr>
              <w:rPr>
                <w:sz w:val="20"/>
                <w:szCs w:val="20"/>
              </w:rPr>
            </w:pPr>
          </w:p>
        </w:tc>
        <w:tc>
          <w:tcPr>
            <w:tcW w:w="2700" w:type="dxa"/>
          </w:tcPr>
          <w:p w:rsidR="009750FA" w:rsidRPr="00092D76" w:rsidRDefault="009750FA" w:rsidP="00ED4ED6">
            <w:pPr>
              <w:rPr>
                <w:sz w:val="20"/>
              </w:rPr>
            </w:pPr>
            <w:r>
              <w:rPr>
                <w:sz w:val="20"/>
              </w:rPr>
              <w:t>Jacqueline Zaklukiewicz</w:t>
            </w:r>
          </w:p>
        </w:tc>
        <w:tc>
          <w:tcPr>
            <w:tcW w:w="3611" w:type="dxa"/>
          </w:tcPr>
          <w:p w:rsidR="009750FA" w:rsidRPr="00092D76" w:rsidRDefault="008758B7" w:rsidP="00ED4ED6">
            <w:pPr>
              <w:rPr>
                <w:sz w:val="20"/>
              </w:rPr>
            </w:pPr>
            <w:r>
              <w:rPr>
                <w:sz w:val="20"/>
              </w:rPr>
              <w:t>Danielle Canada</w:t>
            </w:r>
            <w:r w:rsidR="009750FA">
              <w:rPr>
                <w:sz w:val="20"/>
              </w:rPr>
              <w:t xml:space="preserve"> </w:t>
            </w:r>
          </w:p>
        </w:tc>
      </w:tr>
      <w:tr w:rsidR="009750FA" w:rsidRPr="00092D76" w:rsidTr="00ED4ED6">
        <w:tc>
          <w:tcPr>
            <w:tcW w:w="4050" w:type="dxa"/>
          </w:tcPr>
          <w:p w:rsidR="009750FA" w:rsidRPr="00092D76" w:rsidRDefault="009750FA" w:rsidP="00ED4ED6">
            <w:pPr>
              <w:pStyle w:val="Heading1"/>
              <w:rPr>
                <w:rFonts w:ascii="Times New Roman" w:hAnsi="Times New Roman"/>
                <w:sz w:val="20"/>
                <w:lang w:val="en-US" w:eastAsia="en-US"/>
              </w:rPr>
            </w:pPr>
            <w:r w:rsidRPr="00092D76">
              <w:rPr>
                <w:rFonts w:ascii="Times New Roman" w:hAnsi="Times New Roman"/>
                <w:sz w:val="20"/>
                <w:lang w:val="en-US" w:eastAsia="en-US"/>
              </w:rPr>
              <w:t>Waterbury Health Department</w:t>
            </w:r>
          </w:p>
          <w:p w:rsidR="009750FA" w:rsidRPr="00092D76" w:rsidRDefault="009750FA" w:rsidP="00ED4ED6">
            <w:pPr>
              <w:rPr>
                <w:sz w:val="20"/>
              </w:rPr>
            </w:pPr>
            <w:r w:rsidRPr="00092D76">
              <w:rPr>
                <w:sz w:val="20"/>
              </w:rPr>
              <w:t>1 Jefferson Square, 1</w:t>
            </w:r>
            <w:r w:rsidRPr="00092D76">
              <w:rPr>
                <w:sz w:val="20"/>
                <w:vertAlign w:val="superscript"/>
              </w:rPr>
              <w:t>st</w:t>
            </w:r>
            <w:r w:rsidRPr="00092D76">
              <w:rPr>
                <w:sz w:val="20"/>
              </w:rPr>
              <w:t xml:space="preserve"> Floor</w:t>
            </w:r>
          </w:p>
          <w:p w:rsidR="009750FA" w:rsidRPr="00092D76" w:rsidRDefault="009750FA" w:rsidP="00ED4ED6">
            <w:pPr>
              <w:rPr>
                <w:sz w:val="20"/>
              </w:rPr>
            </w:pPr>
            <w:r w:rsidRPr="00092D76">
              <w:rPr>
                <w:sz w:val="20"/>
              </w:rPr>
              <w:t>Waterbury, CT 06706</w:t>
            </w:r>
          </w:p>
          <w:p w:rsidR="009750FA" w:rsidRPr="00092D76" w:rsidRDefault="009750FA" w:rsidP="00ED4ED6">
            <w:pPr>
              <w:rPr>
                <w:sz w:val="20"/>
              </w:rPr>
            </w:pPr>
            <w:r w:rsidRPr="00092D76">
              <w:rPr>
                <w:sz w:val="20"/>
              </w:rPr>
              <w:t>(203) 574-6785</w:t>
            </w:r>
          </w:p>
          <w:p w:rsidR="009750FA" w:rsidRPr="00092D76" w:rsidRDefault="00F863F4" w:rsidP="00ED4ED6">
            <w:pPr>
              <w:rPr>
                <w:color w:val="000000"/>
                <w:sz w:val="20"/>
                <w:szCs w:val="20"/>
              </w:rPr>
            </w:pPr>
            <w:hyperlink r:id="rId39" w:history="1">
              <w:r w:rsidR="009F7C93" w:rsidRPr="005A75A6">
                <w:rPr>
                  <w:rStyle w:val="Hyperlink"/>
                  <w:sz w:val="20"/>
                  <w:szCs w:val="20"/>
                </w:rPr>
                <w:t>khurley@waterburyct.org</w:t>
              </w:r>
            </w:hyperlink>
            <w:r w:rsidR="009750FA" w:rsidRPr="00092D76">
              <w:rPr>
                <w:color w:val="000000"/>
                <w:sz w:val="20"/>
                <w:szCs w:val="20"/>
              </w:rPr>
              <w:t xml:space="preserve"> </w:t>
            </w:r>
          </w:p>
          <w:p w:rsidR="009750FA" w:rsidRPr="00092D76" w:rsidRDefault="009750FA" w:rsidP="00ED4ED6">
            <w:pPr>
              <w:rPr>
                <w:sz w:val="20"/>
              </w:rPr>
            </w:pPr>
          </w:p>
        </w:tc>
        <w:tc>
          <w:tcPr>
            <w:tcW w:w="2700" w:type="dxa"/>
          </w:tcPr>
          <w:p w:rsidR="009750FA" w:rsidRPr="00092D76" w:rsidRDefault="008758B7" w:rsidP="00ED4ED6">
            <w:pPr>
              <w:rPr>
                <w:sz w:val="20"/>
              </w:rPr>
            </w:pPr>
            <w:r>
              <w:rPr>
                <w:sz w:val="20"/>
              </w:rPr>
              <w:t>Kelsey Hurley (Acting)</w:t>
            </w:r>
          </w:p>
        </w:tc>
        <w:tc>
          <w:tcPr>
            <w:tcW w:w="3611" w:type="dxa"/>
          </w:tcPr>
          <w:p w:rsidR="009750FA" w:rsidRPr="00092D76" w:rsidRDefault="009750FA" w:rsidP="00ED4ED6">
            <w:pPr>
              <w:rPr>
                <w:sz w:val="20"/>
              </w:rPr>
            </w:pPr>
            <w:r w:rsidRPr="00092D76">
              <w:rPr>
                <w:sz w:val="20"/>
              </w:rPr>
              <w:t>Kelsey Hurley</w:t>
            </w:r>
          </w:p>
        </w:tc>
      </w:tr>
    </w:tbl>
    <w:p w:rsidR="009750FA" w:rsidRPr="00092D76" w:rsidRDefault="009750FA" w:rsidP="009750FA">
      <w:pPr>
        <w:rPr>
          <w:sz w:val="20"/>
        </w:rPr>
      </w:pPr>
    </w:p>
    <w:p w:rsidR="009750FA" w:rsidRPr="00092D76" w:rsidRDefault="009750FA" w:rsidP="009750FA">
      <w:pPr>
        <w:rPr>
          <w:sz w:val="20"/>
        </w:rPr>
      </w:pPr>
    </w:p>
    <w:p w:rsidR="009750FA" w:rsidRPr="00092D76" w:rsidRDefault="009750FA" w:rsidP="009750FA">
      <w:pPr>
        <w:rPr>
          <w:sz w:val="20"/>
        </w:rPr>
      </w:pPr>
    </w:p>
    <w:p w:rsidR="009750FA" w:rsidRPr="00092D76" w:rsidRDefault="009750FA" w:rsidP="009750FA">
      <w:pPr>
        <w:pStyle w:val="Title"/>
        <w:tabs>
          <w:tab w:val="left" w:pos="0"/>
        </w:tabs>
        <w:jc w:val="left"/>
        <w:rPr>
          <w:rFonts w:ascii="Times New Roman" w:hAnsi="Times New Roman"/>
          <w:sz w:val="24"/>
        </w:rPr>
      </w:pPr>
    </w:p>
    <w:p w:rsidR="009750FA" w:rsidRPr="00092D76" w:rsidRDefault="009750FA" w:rsidP="009750FA">
      <w:pPr>
        <w:pStyle w:val="Title"/>
        <w:tabs>
          <w:tab w:val="left" w:pos="0"/>
        </w:tabs>
        <w:jc w:val="left"/>
        <w:rPr>
          <w:rFonts w:ascii="Times New Roman" w:hAnsi="Times New Roman"/>
          <w:sz w:val="24"/>
        </w:rPr>
      </w:pPr>
    </w:p>
    <w:p w:rsidR="009750FA" w:rsidRPr="00092D76" w:rsidRDefault="009750FA" w:rsidP="009750FA">
      <w:pPr>
        <w:pStyle w:val="Title"/>
        <w:tabs>
          <w:tab w:val="left" w:pos="0"/>
        </w:tabs>
        <w:jc w:val="left"/>
        <w:rPr>
          <w:rFonts w:ascii="Times New Roman" w:hAnsi="Times New Roman"/>
          <w:sz w:val="24"/>
        </w:rPr>
      </w:pPr>
    </w:p>
    <w:p w:rsidR="009750FA" w:rsidRPr="00092D76" w:rsidRDefault="009750FA" w:rsidP="009750FA">
      <w:pPr>
        <w:pStyle w:val="Title"/>
        <w:tabs>
          <w:tab w:val="left" w:pos="0"/>
        </w:tabs>
        <w:jc w:val="left"/>
        <w:rPr>
          <w:rFonts w:ascii="Times New Roman" w:hAnsi="Times New Roman"/>
          <w:sz w:val="24"/>
        </w:rPr>
      </w:pPr>
    </w:p>
    <w:p w:rsidR="009750FA" w:rsidRPr="00092D76" w:rsidRDefault="009750FA" w:rsidP="009750FA">
      <w:pPr>
        <w:pStyle w:val="Title"/>
        <w:tabs>
          <w:tab w:val="left" w:pos="0"/>
        </w:tabs>
        <w:jc w:val="left"/>
        <w:rPr>
          <w:rFonts w:ascii="Times New Roman" w:hAnsi="Times New Roman"/>
          <w:sz w:val="24"/>
        </w:rPr>
      </w:pPr>
    </w:p>
    <w:p w:rsidR="009750FA" w:rsidRPr="00092D76" w:rsidRDefault="009750FA" w:rsidP="009750FA">
      <w:pPr>
        <w:pStyle w:val="Title"/>
        <w:tabs>
          <w:tab w:val="left" w:pos="0"/>
        </w:tabs>
        <w:jc w:val="left"/>
        <w:rPr>
          <w:rFonts w:ascii="Times New Roman" w:hAnsi="Times New Roman"/>
          <w:sz w:val="24"/>
        </w:rPr>
      </w:pPr>
    </w:p>
    <w:p w:rsidR="009750FA" w:rsidRPr="00092D76" w:rsidRDefault="009750FA" w:rsidP="009750FA">
      <w:pPr>
        <w:pStyle w:val="Title"/>
        <w:tabs>
          <w:tab w:val="left" w:pos="0"/>
        </w:tabs>
        <w:jc w:val="left"/>
        <w:rPr>
          <w:rFonts w:ascii="Times New Roman" w:hAnsi="Times New Roman"/>
          <w:sz w:val="24"/>
        </w:rPr>
      </w:pPr>
    </w:p>
    <w:p w:rsidR="009750FA" w:rsidRPr="00092D76" w:rsidRDefault="009750FA" w:rsidP="009750FA">
      <w:pPr>
        <w:pStyle w:val="Title"/>
        <w:tabs>
          <w:tab w:val="left" w:pos="0"/>
        </w:tabs>
        <w:jc w:val="left"/>
        <w:rPr>
          <w:rFonts w:ascii="Times New Roman" w:hAnsi="Times New Roman"/>
          <w:sz w:val="24"/>
        </w:rPr>
      </w:pPr>
    </w:p>
    <w:p w:rsidR="009750FA" w:rsidRPr="00092D76" w:rsidRDefault="009750FA" w:rsidP="009750FA">
      <w:pPr>
        <w:pStyle w:val="Title"/>
        <w:tabs>
          <w:tab w:val="left" w:pos="0"/>
        </w:tabs>
        <w:jc w:val="left"/>
        <w:rPr>
          <w:rFonts w:ascii="Times New Roman" w:hAnsi="Times New Roman"/>
          <w:sz w:val="24"/>
        </w:rPr>
      </w:pPr>
    </w:p>
    <w:p w:rsidR="009750FA" w:rsidRPr="00092D76" w:rsidRDefault="009750FA" w:rsidP="009750FA">
      <w:pPr>
        <w:ind w:left="360"/>
        <w:jc w:val="center"/>
        <w:rPr>
          <w:bCs/>
          <w:sz w:val="96"/>
        </w:rPr>
      </w:pPr>
    </w:p>
    <w:p w:rsidR="009750FA" w:rsidRPr="00092D76" w:rsidRDefault="009750FA" w:rsidP="009750FA">
      <w:pPr>
        <w:ind w:left="360"/>
        <w:jc w:val="center"/>
        <w:rPr>
          <w:bCs/>
          <w:sz w:val="96"/>
        </w:rPr>
      </w:pPr>
    </w:p>
    <w:p w:rsidR="009750FA" w:rsidRDefault="009750FA" w:rsidP="009750FA">
      <w:pPr>
        <w:ind w:left="360"/>
        <w:jc w:val="center"/>
        <w:rPr>
          <w:bCs/>
          <w:sz w:val="96"/>
        </w:rPr>
      </w:pPr>
    </w:p>
    <w:p w:rsidR="009750FA" w:rsidRDefault="009750FA" w:rsidP="009750FA">
      <w:pPr>
        <w:ind w:left="360"/>
        <w:jc w:val="center"/>
        <w:rPr>
          <w:bCs/>
          <w:sz w:val="96"/>
        </w:rPr>
      </w:pPr>
    </w:p>
    <w:p w:rsidR="009750FA" w:rsidRDefault="009750FA" w:rsidP="009750FA">
      <w:pPr>
        <w:ind w:left="360"/>
        <w:jc w:val="center"/>
        <w:rPr>
          <w:bCs/>
          <w:sz w:val="96"/>
        </w:rPr>
      </w:pPr>
    </w:p>
    <w:p w:rsidR="009750FA" w:rsidRDefault="009750FA" w:rsidP="009750FA">
      <w:pPr>
        <w:ind w:left="360"/>
        <w:jc w:val="center"/>
        <w:rPr>
          <w:bCs/>
          <w:sz w:val="96"/>
        </w:rPr>
      </w:pPr>
    </w:p>
    <w:p w:rsidR="009750FA" w:rsidRDefault="009750FA" w:rsidP="009750FA">
      <w:pPr>
        <w:ind w:left="360"/>
        <w:jc w:val="center"/>
        <w:rPr>
          <w:bCs/>
          <w:sz w:val="96"/>
        </w:rPr>
      </w:pPr>
    </w:p>
    <w:p w:rsidR="009750FA" w:rsidRPr="00092D76" w:rsidRDefault="009750FA" w:rsidP="009750FA">
      <w:pPr>
        <w:ind w:left="360"/>
        <w:jc w:val="center"/>
        <w:rPr>
          <w:bCs/>
          <w:sz w:val="96"/>
        </w:rPr>
      </w:pPr>
      <w:r w:rsidRPr="00092D76">
        <w:rPr>
          <w:bCs/>
          <w:sz w:val="96"/>
        </w:rPr>
        <w:t>PROGRESS ON</w:t>
      </w:r>
    </w:p>
    <w:p w:rsidR="009750FA" w:rsidRPr="00092D76" w:rsidRDefault="009750FA" w:rsidP="009750FA">
      <w:pPr>
        <w:ind w:left="360"/>
        <w:jc w:val="center"/>
        <w:rPr>
          <w:bCs/>
          <w:sz w:val="96"/>
        </w:rPr>
      </w:pPr>
    </w:p>
    <w:p w:rsidR="009750FA" w:rsidRPr="00092D76" w:rsidRDefault="009750FA" w:rsidP="009750FA">
      <w:pPr>
        <w:ind w:left="360"/>
        <w:jc w:val="center"/>
        <w:rPr>
          <w:bCs/>
          <w:sz w:val="96"/>
        </w:rPr>
      </w:pPr>
      <w:r w:rsidRPr="00092D76">
        <w:rPr>
          <w:bCs/>
          <w:sz w:val="96"/>
        </w:rPr>
        <w:t>FFY 201</w:t>
      </w:r>
      <w:r w:rsidR="008758B7">
        <w:rPr>
          <w:bCs/>
          <w:sz w:val="96"/>
        </w:rPr>
        <w:t>9</w:t>
      </w:r>
    </w:p>
    <w:p w:rsidR="009750FA" w:rsidRPr="00092D76" w:rsidRDefault="009750FA" w:rsidP="009750FA">
      <w:pPr>
        <w:ind w:left="360"/>
        <w:jc w:val="center"/>
        <w:rPr>
          <w:bCs/>
          <w:sz w:val="96"/>
        </w:rPr>
      </w:pPr>
    </w:p>
    <w:p w:rsidR="009750FA" w:rsidRPr="00092D76" w:rsidRDefault="009750FA" w:rsidP="009750FA">
      <w:pPr>
        <w:ind w:left="360"/>
        <w:jc w:val="center"/>
        <w:rPr>
          <w:sz w:val="28"/>
        </w:rPr>
      </w:pPr>
      <w:r w:rsidRPr="00092D76">
        <w:rPr>
          <w:bCs/>
          <w:sz w:val="96"/>
        </w:rPr>
        <w:t>GOALS AND OBJECTIVES</w:t>
      </w:r>
    </w:p>
    <w:p w:rsidR="009750FA" w:rsidRPr="00092D76" w:rsidRDefault="009750FA" w:rsidP="009750FA">
      <w:pPr>
        <w:ind w:left="360"/>
        <w:rPr>
          <w:b/>
          <w:bCs/>
          <w:sz w:val="28"/>
        </w:rPr>
      </w:pPr>
    </w:p>
    <w:p w:rsidR="009750FA" w:rsidRPr="00092D76" w:rsidRDefault="009750FA" w:rsidP="009750FA">
      <w:pPr>
        <w:rPr>
          <w:b/>
          <w:bCs/>
          <w:sz w:val="28"/>
        </w:rPr>
      </w:pPr>
    </w:p>
    <w:p w:rsidR="009750FA" w:rsidRPr="00092D76" w:rsidRDefault="009750FA" w:rsidP="009750FA">
      <w:pPr>
        <w:ind w:left="360"/>
        <w:rPr>
          <w:b/>
          <w:bCs/>
          <w:sz w:val="28"/>
        </w:rPr>
      </w:pPr>
    </w:p>
    <w:p w:rsidR="009750FA" w:rsidRPr="00092D76" w:rsidRDefault="009750FA" w:rsidP="009750FA">
      <w:pPr>
        <w:rPr>
          <w:b/>
          <w:bCs/>
          <w:sz w:val="20"/>
        </w:rPr>
      </w:pPr>
    </w:p>
    <w:p w:rsidR="009750FA" w:rsidRPr="00092D76" w:rsidRDefault="009750FA" w:rsidP="009750FA">
      <w:pPr>
        <w:pStyle w:val="Header"/>
        <w:tabs>
          <w:tab w:val="clear" w:pos="4320"/>
          <w:tab w:val="clear" w:pos="8640"/>
        </w:tabs>
        <w:rPr>
          <w:sz w:val="20"/>
        </w:rPr>
      </w:pPr>
    </w:p>
    <w:p w:rsidR="009750FA" w:rsidRPr="00092D76" w:rsidRDefault="009750FA" w:rsidP="009750FA">
      <w:pPr>
        <w:rPr>
          <w:sz w:val="20"/>
        </w:rPr>
      </w:pPr>
    </w:p>
    <w:p w:rsidR="009750FA" w:rsidRPr="00092D76" w:rsidRDefault="009750FA" w:rsidP="009750FA">
      <w:pPr>
        <w:ind w:left="75"/>
        <w:rPr>
          <w:sz w:val="20"/>
        </w:rPr>
      </w:pPr>
    </w:p>
    <w:p w:rsidR="009750FA" w:rsidRPr="00092D76" w:rsidRDefault="009750FA" w:rsidP="009750FA">
      <w:pPr>
        <w:rPr>
          <w:sz w:val="20"/>
        </w:rPr>
      </w:pPr>
    </w:p>
    <w:p w:rsidR="009750FA" w:rsidRPr="00092D76" w:rsidRDefault="009750FA" w:rsidP="009750FA">
      <w:pPr>
        <w:pStyle w:val="Heading2"/>
        <w:ind w:hanging="1080"/>
        <w:jc w:val="center"/>
        <w:rPr>
          <w:rFonts w:ascii="Times New Roman" w:hAnsi="Times New Roman"/>
          <w:b w:val="0"/>
          <w:bCs w:val="0"/>
          <w:sz w:val="96"/>
          <w:szCs w:val="96"/>
        </w:rPr>
      </w:pPr>
    </w:p>
    <w:p w:rsidR="00F863F4" w:rsidRDefault="009750FA" w:rsidP="009750FA">
      <w:pPr>
        <w:rPr>
          <w:b/>
          <w:bCs/>
          <w:sz w:val="20"/>
          <w:szCs w:val="20"/>
        </w:rPr>
      </w:pPr>
      <w:r>
        <w:rPr>
          <w:b/>
          <w:bCs/>
          <w:sz w:val="20"/>
          <w:szCs w:val="20"/>
        </w:rPr>
        <w:t>This page intentionally left bla</w:t>
      </w:r>
      <w:r w:rsidR="00072BA3">
        <w:rPr>
          <w:b/>
          <w:bCs/>
          <w:sz w:val="20"/>
          <w:szCs w:val="20"/>
        </w:rPr>
        <w:t>nk</w:t>
      </w:r>
    </w:p>
    <w:p w:rsidR="00F863F4" w:rsidRDefault="00F863F4" w:rsidP="009750FA">
      <w:pPr>
        <w:rPr>
          <w:b/>
          <w:bCs/>
          <w:sz w:val="20"/>
          <w:szCs w:val="20"/>
        </w:rPr>
      </w:pPr>
    </w:p>
    <w:p w:rsidR="00F863F4" w:rsidRDefault="00F863F4" w:rsidP="009750FA">
      <w:pPr>
        <w:rPr>
          <w:b/>
          <w:bCs/>
          <w:sz w:val="20"/>
          <w:szCs w:val="20"/>
        </w:rPr>
      </w:pPr>
    </w:p>
    <w:p w:rsidR="00F863F4" w:rsidRDefault="00F863F4" w:rsidP="009750FA">
      <w:pPr>
        <w:rPr>
          <w:b/>
          <w:bCs/>
          <w:sz w:val="20"/>
          <w:szCs w:val="20"/>
        </w:rPr>
      </w:pPr>
    </w:p>
    <w:p w:rsidR="00F863F4" w:rsidRDefault="00F863F4" w:rsidP="009750FA">
      <w:pPr>
        <w:rPr>
          <w:b/>
          <w:bCs/>
          <w:sz w:val="20"/>
          <w:szCs w:val="20"/>
        </w:rPr>
      </w:pPr>
    </w:p>
    <w:p w:rsidR="00F863F4" w:rsidRDefault="00F863F4" w:rsidP="009750FA">
      <w:pPr>
        <w:rPr>
          <w:b/>
          <w:bCs/>
          <w:sz w:val="20"/>
          <w:szCs w:val="20"/>
        </w:rPr>
      </w:pPr>
    </w:p>
    <w:p w:rsidR="00F863F4" w:rsidRDefault="00F863F4" w:rsidP="009750FA">
      <w:pPr>
        <w:rPr>
          <w:b/>
          <w:bCs/>
          <w:sz w:val="20"/>
          <w:szCs w:val="20"/>
        </w:rPr>
      </w:pPr>
    </w:p>
    <w:p w:rsidR="00F863F4" w:rsidRDefault="00F863F4" w:rsidP="009750FA">
      <w:pPr>
        <w:rPr>
          <w:b/>
          <w:bCs/>
          <w:sz w:val="20"/>
          <w:szCs w:val="20"/>
        </w:rPr>
      </w:pPr>
    </w:p>
    <w:p w:rsidR="00F863F4" w:rsidRDefault="00F863F4" w:rsidP="009750FA">
      <w:pPr>
        <w:rPr>
          <w:b/>
          <w:bCs/>
          <w:sz w:val="20"/>
          <w:szCs w:val="20"/>
        </w:rPr>
      </w:pPr>
    </w:p>
    <w:p w:rsidR="00F863F4" w:rsidRDefault="00F863F4" w:rsidP="009750FA">
      <w:pPr>
        <w:rPr>
          <w:b/>
          <w:bCs/>
          <w:sz w:val="20"/>
          <w:szCs w:val="20"/>
        </w:rPr>
      </w:pPr>
    </w:p>
    <w:p w:rsidR="00F863F4" w:rsidRDefault="00F863F4" w:rsidP="009750FA">
      <w:pPr>
        <w:rPr>
          <w:b/>
          <w:bCs/>
          <w:sz w:val="20"/>
          <w:szCs w:val="20"/>
        </w:rPr>
      </w:pPr>
    </w:p>
    <w:p w:rsidR="00F863F4" w:rsidRDefault="00F863F4" w:rsidP="009750FA">
      <w:pPr>
        <w:rPr>
          <w:b/>
          <w:bCs/>
          <w:sz w:val="20"/>
          <w:szCs w:val="20"/>
        </w:rPr>
      </w:pPr>
    </w:p>
    <w:p w:rsidR="00F863F4" w:rsidRDefault="00F863F4" w:rsidP="009750FA">
      <w:pPr>
        <w:rPr>
          <w:b/>
          <w:bCs/>
          <w:sz w:val="20"/>
          <w:szCs w:val="20"/>
        </w:rPr>
      </w:pPr>
    </w:p>
    <w:p w:rsidR="00F863F4" w:rsidRDefault="00F863F4" w:rsidP="009750FA">
      <w:pPr>
        <w:rPr>
          <w:b/>
          <w:bCs/>
          <w:sz w:val="20"/>
          <w:szCs w:val="20"/>
        </w:rPr>
      </w:pPr>
    </w:p>
    <w:p w:rsidR="00F863F4" w:rsidRDefault="00F863F4" w:rsidP="009750FA">
      <w:pPr>
        <w:rPr>
          <w:b/>
          <w:bCs/>
          <w:sz w:val="20"/>
          <w:szCs w:val="20"/>
        </w:rPr>
      </w:pPr>
    </w:p>
    <w:p w:rsidR="00F863F4" w:rsidRDefault="00F863F4" w:rsidP="009750FA">
      <w:pPr>
        <w:rPr>
          <w:b/>
          <w:bCs/>
          <w:sz w:val="20"/>
          <w:szCs w:val="20"/>
        </w:rPr>
      </w:pPr>
    </w:p>
    <w:p w:rsidR="00F863F4" w:rsidRDefault="00F863F4" w:rsidP="009750FA">
      <w:pPr>
        <w:rPr>
          <w:b/>
          <w:bCs/>
          <w:sz w:val="20"/>
          <w:szCs w:val="20"/>
        </w:rPr>
      </w:pPr>
    </w:p>
    <w:p w:rsidR="00F863F4" w:rsidRDefault="00F863F4" w:rsidP="009750FA">
      <w:pPr>
        <w:rPr>
          <w:b/>
          <w:bCs/>
          <w:sz w:val="20"/>
          <w:szCs w:val="20"/>
        </w:rPr>
      </w:pPr>
    </w:p>
    <w:p w:rsidR="00F863F4" w:rsidRDefault="00F863F4" w:rsidP="009750FA">
      <w:pPr>
        <w:rPr>
          <w:b/>
          <w:bCs/>
          <w:sz w:val="20"/>
          <w:szCs w:val="20"/>
        </w:rPr>
      </w:pPr>
    </w:p>
    <w:p w:rsidR="00F863F4" w:rsidRDefault="00F863F4" w:rsidP="009750FA">
      <w:pPr>
        <w:rPr>
          <w:b/>
          <w:bCs/>
          <w:sz w:val="20"/>
          <w:szCs w:val="20"/>
        </w:rPr>
      </w:pPr>
    </w:p>
    <w:p w:rsidR="00F863F4" w:rsidRDefault="00F863F4" w:rsidP="009750FA">
      <w:pPr>
        <w:rPr>
          <w:b/>
          <w:bCs/>
          <w:sz w:val="20"/>
          <w:szCs w:val="20"/>
        </w:rPr>
      </w:pPr>
    </w:p>
    <w:p w:rsidR="00F863F4" w:rsidRDefault="00F863F4" w:rsidP="009750FA">
      <w:pPr>
        <w:rPr>
          <w:b/>
          <w:bCs/>
          <w:sz w:val="20"/>
          <w:szCs w:val="20"/>
        </w:rPr>
      </w:pPr>
    </w:p>
    <w:p w:rsidR="00F863F4" w:rsidRDefault="00F863F4" w:rsidP="009750FA">
      <w:pPr>
        <w:rPr>
          <w:b/>
          <w:bCs/>
          <w:sz w:val="20"/>
          <w:szCs w:val="20"/>
        </w:rPr>
      </w:pPr>
    </w:p>
    <w:p w:rsidR="00F863F4" w:rsidRDefault="00F863F4" w:rsidP="009750FA">
      <w:pPr>
        <w:rPr>
          <w:b/>
          <w:bCs/>
          <w:sz w:val="20"/>
          <w:szCs w:val="20"/>
        </w:rPr>
      </w:pPr>
    </w:p>
    <w:p w:rsidR="00F863F4" w:rsidRDefault="00F863F4" w:rsidP="009750FA">
      <w:pPr>
        <w:rPr>
          <w:b/>
          <w:bCs/>
          <w:sz w:val="20"/>
          <w:szCs w:val="20"/>
        </w:rPr>
      </w:pPr>
    </w:p>
    <w:p w:rsidR="00F863F4" w:rsidRDefault="00F863F4" w:rsidP="009750FA">
      <w:pPr>
        <w:rPr>
          <w:b/>
          <w:bCs/>
          <w:sz w:val="20"/>
          <w:szCs w:val="20"/>
        </w:rPr>
      </w:pPr>
    </w:p>
    <w:p w:rsidR="00F863F4" w:rsidRDefault="00F863F4" w:rsidP="009750FA">
      <w:pPr>
        <w:rPr>
          <w:b/>
          <w:bCs/>
          <w:sz w:val="20"/>
          <w:szCs w:val="20"/>
        </w:rPr>
      </w:pPr>
    </w:p>
    <w:p w:rsidR="00F863F4" w:rsidRDefault="00F863F4" w:rsidP="009750FA">
      <w:pPr>
        <w:rPr>
          <w:b/>
          <w:bCs/>
          <w:sz w:val="20"/>
          <w:szCs w:val="20"/>
        </w:rPr>
      </w:pPr>
    </w:p>
    <w:p w:rsidR="00F863F4" w:rsidRDefault="00F863F4" w:rsidP="009750FA">
      <w:pPr>
        <w:rPr>
          <w:b/>
          <w:bCs/>
          <w:sz w:val="20"/>
          <w:szCs w:val="20"/>
        </w:rPr>
      </w:pPr>
    </w:p>
    <w:p w:rsidR="00F863F4" w:rsidRDefault="00F863F4" w:rsidP="009750FA">
      <w:pPr>
        <w:rPr>
          <w:b/>
          <w:bCs/>
          <w:sz w:val="20"/>
          <w:szCs w:val="20"/>
        </w:rPr>
      </w:pPr>
    </w:p>
    <w:p w:rsidR="00F863F4" w:rsidRDefault="00F863F4" w:rsidP="009750FA">
      <w:pPr>
        <w:rPr>
          <w:b/>
          <w:bCs/>
          <w:sz w:val="20"/>
          <w:szCs w:val="20"/>
        </w:rPr>
      </w:pPr>
    </w:p>
    <w:p w:rsidR="00F863F4" w:rsidRDefault="00F863F4" w:rsidP="009750FA">
      <w:pPr>
        <w:rPr>
          <w:b/>
          <w:bCs/>
          <w:sz w:val="20"/>
          <w:szCs w:val="20"/>
        </w:rPr>
      </w:pPr>
    </w:p>
    <w:p w:rsidR="00F863F4" w:rsidRDefault="00F863F4" w:rsidP="009750FA">
      <w:pPr>
        <w:rPr>
          <w:b/>
          <w:bCs/>
          <w:sz w:val="20"/>
          <w:szCs w:val="20"/>
        </w:rPr>
      </w:pPr>
    </w:p>
    <w:p w:rsidR="00F863F4" w:rsidRDefault="00F863F4" w:rsidP="009750FA">
      <w:pPr>
        <w:rPr>
          <w:b/>
          <w:bCs/>
          <w:sz w:val="20"/>
          <w:szCs w:val="20"/>
        </w:rPr>
      </w:pPr>
    </w:p>
    <w:p w:rsidR="00F863F4" w:rsidRDefault="00F863F4" w:rsidP="009750FA">
      <w:pPr>
        <w:rPr>
          <w:b/>
          <w:bCs/>
          <w:sz w:val="20"/>
          <w:szCs w:val="20"/>
        </w:rPr>
      </w:pPr>
    </w:p>
    <w:p w:rsidR="00F863F4" w:rsidRDefault="00F863F4" w:rsidP="009750FA">
      <w:pPr>
        <w:rPr>
          <w:b/>
          <w:bCs/>
          <w:sz w:val="20"/>
          <w:szCs w:val="20"/>
        </w:rPr>
      </w:pPr>
    </w:p>
    <w:p w:rsidR="00F863F4" w:rsidRDefault="00F863F4" w:rsidP="009750FA">
      <w:pPr>
        <w:rPr>
          <w:b/>
          <w:bCs/>
          <w:sz w:val="20"/>
          <w:szCs w:val="20"/>
        </w:rPr>
      </w:pPr>
    </w:p>
    <w:p w:rsidR="00F863F4" w:rsidRDefault="00F863F4" w:rsidP="009750FA">
      <w:pPr>
        <w:rPr>
          <w:b/>
          <w:bCs/>
          <w:sz w:val="20"/>
          <w:szCs w:val="20"/>
        </w:rPr>
      </w:pPr>
    </w:p>
    <w:p w:rsidR="00F863F4" w:rsidRDefault="00F863F4" w:rsidP="009750FA">
      <w:pPr>
        <w:rPr>
          <w:b/>
          <w:bCs/>
          <w:sz w:val="20"/>
          <w:szCs w:val="20"/>
        </w:rPr>
      </w:pPr>
    </w:p>
    <w:p w:rsidR="00F863F4" w:rsidRDefault="00F863F4" w:rsidP="009750FA">
      <w:pPr>
        <w:rPr>
          <w:b/>
          <w:bCs/>
          <w:sz w:val="20"/>
          <w:szCs w:val="20"/>
        </w:rPr>
      </w:pPr>
    </w:p>
    <w:p w:rsidR="00F863F4" w:rsidRDefault="00F863F4" w:rsidP="009750FA">
      <w:pPr>
        <w:rPr>
          <w:b/>
          <w:bCs/>
          <w:sz w:val="20"/>
          <w:szCs w:val="20"/>
        </w:rPr>
      </w:pPr>
    </w:p>
    <w:p w:rsidR="00F863F4" w:rsidRDefault="00F863F4" w:rsidP="009750FA">
      <w:pPr>
        <w:rPr>
          <w:b/>
          <w:bCs/>
          <w:sz w:val="20"/>
          <w:szCs w:val="20"/>
        </w:rPr>
      </w:pPr>
    </w:p>
    <w:p w:rsidR="00F863F4" w:rsidRDefault="00F863F4" w:rsidP="009750FA">
      <w:pPr>
        <w:rPr>
          <w:b/>
          <w:bCs/>
          <w:sz w:val="20"/>
          <w:szCs w:val="20"/>
        </w:rPr>
      </w:pPr>
    </w:p>
    <w:p w:rsidR="00F863F4" w:rsidRDefault="00F863F4" w:rsidP="009750FA">
      <w:pPr>
        <w:rPr>
          <w:b/>
          <w:bCs/>
          <w:sz w:val="20"/>
          <w:szCs w:val="20"/>
        </w:rPr>
      </w:pPr>
    </w:p>
    <w:p w:rsidR="00F863F4" w:rsidRDefault="00F863F4" w:rsidP="009750FA">
      <w:pPr>
        <w:rPr>
          <w:b/>
          <w:bCs/>
          <w:sz w:val="20"/>
          <w:szCs w:val="20"/>
        </w:rPr>
      </w:pPr>
    </w:p>
    <w:p w:rsidR="00F863F4" w:rsidRDefault="00F863F4" w:rsidP="009750FA">
      <w:pPr>
        <w:rPr>
          <w:b/>
          <w:bCs/>
          <w:sz w:val="20"/>
          <w:szCs w:val="20"/>
        </w:rPr>
      </w:pPr>
    </w:p>
    <w:p w:rsidR="00F863F4" w:rsidRDefault="00F863F4" w:rsidP="009750FA">
      <w:pPr>
        <w:rPr>
          <w:b/>
          <w:bCs/>
          <w:sz w:val="20"/>
          <w:szCs w:val="20"/>
        </w:rPr>
      </w:pPr>
    </w:p>
    <w:p w:rsidR="00F863F4" w:rsidRDefault="00F863F4" w:rsidP="009750FA">
      <w:pPr>
        <w:rPr>
          <w:b/>
          <w:bCs/>
          <w:sz w:val="20"/>
          <w:szCs w:val="20"/>
        </w:rPr>
      </w:pPr>
    </w:p>
    <w:p w:rsidR="00F863F4" w:rsidRDefault="00F863F4" w:rsidP="009750FA">
      <w:pPr>
        <w:rPr>
          <w:b/>
          <w:bCs/>
          <w:sz w:val="20"/>
          <w:szCs w:val="20"/>
        </w:rPr>
      </w:pPr>
    </w:p>
    <w:p w:rsidR="00F863F4" w:rsidRDefault="00F863F4" w:rsidP="009750FA">
      <w:pPr>
        <w:rPr>
          <w:b/>
          <w:bCs/>
          <w:sz w:val="20"/>
          <w:szCs w:val="20"/>
        </w:rPr>
        <w:sectPr w:rsidR="00F863F4">
          <w:pgSz w:w="12240" w:h="15840"/>
          <w:pgMar w:top="1440" w:right="1440" w:bottom="1440" w:left="1440" w:header="720" w:footer="720" w:gutter="0"/>
          <w:cols w:space="720"/>
          <w:docGrid w:linePitch="360"/>
        </w:sectPr>
      </w:pPr>
    </w:p>
    <w:p w:rsidR="00F863F4" w:rsidRDefault="00F863F4" w:rsidP="009750FA">
      <w:pPr>
        <w:rPr>
          <w:b/>
          <w:bCs/>
          <w:sz w:val="20"/>
          <w:szCs w:val="20"/>
        </w:rPr>
      </w:pPr>
    </w:p>
    <w:p w:rsidR="00F863F4" w:rsidRPr="007427DF" w:rsidRDefault="00F863F4" w:rsidP="00F863F4">
      <w:pPr>
        <w:keepNext/>
        <w:ind w:left="360" w:hanging="1080"/>
        <w:outlineLvl w:val="1"/>
        <w:rPr>
          <w:rFonts w:ascii="Tahoma" w:hAnsi="Tahoma"/>
          <w:b/>
          <w:bCs/>
          <w:lang w:val="x-none" w:eastAsia="x-none"/>
        </w:rPr>
      </w:pPr>
      <w:r w:rsidRPr="007427DF">
        <w:rPr>
          <w:rFonts w:ascii="Tahoma" w:hAnsi="Tahoma"/>
          <w:b/>
          <w:bCs/>
          <w:lang w:val="x-none" w:eastAsia="x-none"/>
        </w:rPr>
        <w:t>Program Functional Area 1: Management and Organization</w:t>
      </w:r>
    </w:p>
    <w:p w:rsidR="00F863F4" w:rsidRPr="007427DF" w:rsidRDefault="00F863F4" w:rsidP="00F863F4">
      <w:pPr>
        <w:pBdr>
          <w:top w:val="single" w:sz="12" w:space="1" w:color="auto"/>
          <w:bottom w:val="single" w:sz="12" w:space="1" w:color="auto"/>
        </w:pBdr>
        <w:ind w:hanging="720"/>
        <w:rPr>
          <w:rFonts w:ascii="Tahoma" w:hAnsi="Tahoma" w:cs="Tahoma"/>
          <w:b/>
          <w:sz w:val="20"/>
        </w:rPr>
      </w:pPr>
      <w:r w:rsidRPr="007427DF">
        <w:rPr>
          <w:rFonts w:ascii="Tahoma" w:hAnsi="Tahoma" w:cs="Tahoma"/>
          <w:b/>
          <w:sz w:val="20"/>
        </w:rPr>
        <w:t>Goal 1: Ensure program integrity, cost-effectiveness, quality of services and accountability in the delivery of nutrition services in the provision of food benefits.</w:t>
      </w:r>
    </w:p>
    <w:p w:rsidR="00F863F4" w:rsidRPr="007427DF" w:rsidRDefault="00F863F4" w:rsidP="00F863F4">
      <w:pPr>
        <w:widowControl w:val="0"/>
        <w:suppressAutoHyphens/>
        <w:spacing w:line="240" w:lineRule="exact"/>
        <w:ind w:left="810" w:hanging="1530"/>
        <w:rPr>
          <w:rFonts w:ascii="Tahoma" w:hAnsi="Tahoma" w:cs="Tahoma"/>
          <w:b/>
          <w:bCs/>
          <w:sz w:val="20"/>
          <w:szCs w:val="20"/>
          <w:lang w:eastAsia="x-none"/>
        </w:rPr>
      </w:pPr>
      <w:r w:rsidRPr="007427DF">
        <w:rPr>
          <w:rFonts w:ascii="Tahoma" w:hAnsi="Tahoma" w:cs="Tahoma"/>
          <w:b/>
          <w:bCs/>
          <w:sz w:val="20"/>
          <w:szCs w:val="20"/>
          <w:lang w:val="x-none" w:eastAsia="x-none"/>
        </w:rPr>
        <w:t>By September 30, 201</w:t>
      </w:r>
      <w:r>
        <w:rPr>
          <w:rFonts w:ascii="Tahoma" w:hAnsi="Tahoma" w:cs="Tahoma"/>
          <w:b/>
          <w:bCs/>
          <w:sz w:val="20"/>
          <w:szCs w:val="20"/>
          <w:lang w:eastAsia="x-none"/>
        </w:rPr>
        <w:t>9</w:t>
      </w:r>
    </w:p>
    <w:p w:rsidR="00F863F4" w:rsidRPr="00522C6E" w:rsidRDefault="00F863F4" w:rsidP="00F863F4">
      <w:pPr>
        <w:widowControl w:val="0"/>
        <w:suppressAutoHyphens/>
        <w:spacing w:line="240" w:lineRule="exact"/>
        <w:ind w:left="810" w:hanging="1530"/>
        <w:rPr>
          <w:rFonts w:ascii="Tahoma" w:hAnsi="Tahoma" w:cs="Tahoma"/>
          <w:b/>
          <w:bCs/>
          <w:sz w:val="20"/>
          <w:szCs w:val="20"/>
          <w:lang w:eastAsia="x-none"/>
        </w:rPr>
      </w:pPr>
      <w:r w:rsidRPr="00DC3431">
        <w:rPr>
          <w:rFonts w:ascii="Tahoma" w:hAnsi="Tahoma" w:cs="Tahoma"/>
          <w:b/>
          <w:bCs/>
          <w:sz w:val="20"/>
          <w:szCs w:val="20"/>
          <w:lang w:val="x-none" w:eastAsia="x-none"/>
        </w:rPr>
        <w:t xml:space="preserve">Objective 1.1:  </w:t>
      </w:r>
      <w:r>
        <w:rPr>
          <w:rFonts w:ascii="Tahoma" w:hAnsi="Tahoma" w:cs="Tahoma"/>
          <w:b/>
          <w:sz w:val="20"/>
        </w:rPr>
        <w:t>Convene</w:t>
      </w:r>
      <w:r w:rsidRPr="00077E08">
        <w:rPr>
          <w:rFonts w:ascii="Tahoma" w:hAnsi="Tahoma" w:cs="Tahoma"/>
          <w:b/>
          <w:sz w:val="20"/>
        </w:rPr>
        <w:t xml:space="preserve"> </w:t>
      </w:r>
      <w:r>
        <w:rPr>
          <w:rFonts w:ascii="Tahoma" w:hAnsi="Tahoma" w:cs="Tahoma"/>
          <w:b/>
          <w:sz w:val="20"/>
        </w:rPr>
        <w:t>monthly meetings for local agency c</w:t>
      </w:r>
      <w:r w:rsidRPr="00077E08">
        <w:rPr>
          <w:rFonts w:ascii="Tahoma" w:hAnsi="Tahoma" w:cs="Tahoma"/>
          <w:b/>
          <w:sz w:val="20"/>
        </w:rPr>
        <w:t>oordinators</w:t>
      </w:r>
      <w:r>
        <w:rPr>
          <w:rFonts w:ascii="Tahoma" w:hAnsi="Tahoma" w:cs="Tahoma"/>
          <w:b/>
          <w:sz w:val="20"/>
        </w:rPr>
        <w:t xml:space="preserve"> to ensure on-going communication and feedback loop. </w:t>
      </w:r>
    </w:p>
    <w:p w:rsidR="00F863F4" w:rsidRDefault="00F863F4" w:rsidP="00F863F4">
      <w:pPr>
        <w:ind w:left="900" w:hanging="1620"/>
        <w:rPr>
          <w:rFonts w:ascii="Tahoma" w:hAnsi="Tahoma" w:cs="Tahoma"/>
          <w:b/>
          <w:sz w:val="20"/>
        </w:rPr>
      </w:pPr>
      <w:r w:rsidRPr="00077E08">
        <w:rPr>
          <w:rFonts w:ascii="Tahoma" w:hAnsi="Tahoma" w:cs="Tahoma"/>
          <w:b/>
          <w:sz w:val="20"/>
        </w:rPr>
        <w:t>Objective 1.</w:t>
      </w:r>
      <w:r>
        <w:rPr>
          <w:rFonts w:ascii="Tahoma" w:hAnsi="Tahoma" w:cs="Tahoma"/>
          <w:b/>
          <w:sz w:val="20"/>
        </w:rPr>
        <w:t xml:space="preserve">2:  If funding is available, sponsor </w:t>
      </w:r>
      <w:r w:rsidRPr="00077E08">
        <w:rPr>
          <w:rFonts w:ascii="Tahoma" w:hAnsi="Tahoma" w:cs="Tahoma"/>
          <w:b/>
          <w:sz w:val="20"/>
        </w:rPr>
        <w:t xml:space="preserve">1-2 day </w:t>
      </w:r>
      <w:r>
        <w:rPr>
          <w:rFonts w:ascii="Tahoma" w:hAnsi="Tahoma" w:cs="Tahoma"/>
          <w:b/>
          <w:sz w:val="20"/>
        </w:rPr>
        <w:t>local agency staff participation in National WIC Association’s Leadership</w:t>
      </w:r>
    </w:p>
    <w:p w:rsidR="00F863F4" w:rsidRDefault="00F863F4" w:rsidP="00F863F4">
      <w:pPr>
        <w:ind w:left="900" w:hanging="180"/>
        <w:rPr>
          <w:rFonts w:ascii="Tahoma" w:hAnsi="Tahoma" w:cs="Tahoma"/>
          <w:b/>
          <w:sz w:val="20"/>
        </w:rPr>
      </w:pPr>
      <w:r>
        <w:rPr>
          <w:rFonts w:ascii="Tahoma" w:hAnsi="Tahoma" w:cs="Tahoma"/>
          <w:b/>
          <w:sz w:val="20"/>
        </w:rPr>
        <w:t xml:space="preserve"> Academy on-line training course (</w:t>
      </w:r>
      <w:r w:rsidRPr="00077E08">
        <w:rPr>
          <w:rFonts w:ascii="Tahoma" w:hAnsi="Tahoma" w:cs="Tahoma"/>
          <w:b/>
          <w:sz w:val="20"/>
        </w:rPr>
        <w:t>LA Coordinators</w:t>
      </w:r>
      <w:r>
        <w:rPr>
          <w:rFonts w:ascii="Tahoma" w:hAnsi="Tahoma" w:cs="Tahoma"/>
          <w:b/>
          <w:sz w:val="20"/>
        </w:rPr>
        <w:t>/Program Nutritionists/SA staff).</w:t>
      </w:r>
    </w:p>
    <w:p w:rsidR="00F863F4" w:rsidRPr="007427DF" w:rsidRDefault="00F863F4" w:rsidP="00F863F4">
      <w:pPr>
        <w:ind w:left="900" w:hanging="1620"/>
        <w:rPr>
          <w:rFonts w:ascii="Tahoma" w:hAnsi="Tahoma" w:cs="Tahoma"/>
          <w:b/>
          <w:sz w:val="20"/>
        </w:rPr>
      </w:pPr>
      <w:r>
        <w:rPr>
          <w:rFonts w:ascii="Tahoma" w:hAnsi="Tahoma" w:cs="Tahoma"/>
          <w:b/>
          <w:sz w:val="20"/>
        </w:rPr>
        <w:t xml:space="preserve">Objective 1.3:  Investigate process to update state regulations on artificial sweeteners, food dyes and sodium levels.  </w:t>
      </w:r>
    </w:p>
    <w:p w:rsidR="00F863F4" w:rsidRPr="007427DF" w:rsidRDefault="00F863F4" w:rsidP="00F863F4">
      <w:pPr>
        <w:ind w:left="900" w:hanging="1620"/>
        <w:rPr>
          <w:rFonts w:ascii="Tahoma" w:hAnsi="Tahoma" w:cs="Tahoma"/>
          <w:b/>
          <w:sz w:val="20"/>
        </w:rPr>
      </w:pPr>
    </w:p>
    <w:tbl>
      <w:tblPr>
        <w:tblW w:w="1449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4140"/>
        <w:gridCol w:w="1350"/>
        <w:gridCol w:w="3240"/>
        <w:gridCol w:w="1980"/>
      </w:tblGrid>
      <w:tr w:rsidR="00F863F4" w:rsidRPr="007427DF" w:rsidTr="00F863F4">
        <w:trPr>
          <w:trHeight w:val="262"/>
        </w:trPr>
        <w:tc>
          <w:tcPr>
            <w:tcW w:w="3780" w:type="dxa"/>
            <w:shd w:val="clear" w:color="auto" w:fill="F2F2F2"/>
          </w:tcPr>
          <w:p w:rsidR="00F863F4" w:rsidRPr="007427DF" w:rsidRDefault="00F863F4" w:rsidP="00F863F4">
            <w:pPr>
              <w:jc w:val="center"/>
              <w:rPr>
                <w:rFonts w:ascii="Tahoma" w:hAnsi="Tahoma" w:cs="Tahoma"/>
                <w:b/>
                <w:sz w:val="20"/>
                <w:szCs w:val="20"/>
              </w:rPr>
            </w:pPr>
            <w:r w:rsidRPr="007427DF">
              <w:rPr>
                <w:rFonts w:ascii="Tahoma" w:hAnsi="Tahoma" w:cs="Tahoma"/>
                <w:b/>
                <w:sz w:val="20"/>
                <w:szCs w:val="20"/>
              </w:rPr>
              <w:t>Objective</w:t>
            </w:r>
          </w:p>
        </w:tc>
        <w:tc>
          <w:tcPr>
            <w:tcW w:w="4140" w:type="dxa"/>
            <w:shd w:val="clear" w:color="auto" w:fill="F2F2F2"/>
          </w:tcPr>
          <w:p w:rsidR="00F863F4" w:rsidRPr="007427DF" w:rsidRDefault="00F863F4" w:rsidP="00F863F4">
            <w:pPr>
              <w:jc w:val="both"/>
              <w:rPr>
                <w:rFonts w:ascii="Tahoma" w:hAnsi="Tahoma" w:cs="Tahoma"/>
                <w:b/>
                <w:sz w:val="20"/>
                <w:szCs w:val="20"/>
              </w:rPr>
            </w:pPr>
            <w:r w:rsidRPr="007427DF">
              <w:rPr>
                <w:rFonts w:ascii="Tahoma" w:hAnsi="Tahoma" w:cs="Tahoma"/>
                <w:b/>
                <w:sz w:val="20"/>
                <w:szCs w:val="20"/>
              </w:rPr>
              <w:t>Strategies/Activities</w:t>
            </w:r>
          </w:p>
        </w:tc>
        <w:tc>
          <w:tcPr>
            <w:tcW w:w="1350" w:type="dxa"/>
            <w:shd w:val="clear" w:color="auto" w:fill="F2F2F2"/>
          </w:tcPr>
          <w:p w:rsidR="00F863F4" w:rsidRPr="007427DF" w:rsidRDefault="00F863F4" w:rsidP="00F863F4">
            <w:pPr>
              <w:jc w:val="center"/>
              <w:rPr>
                <w:rFonts w:ascii="Tahoma" w:hAnsi="Tahoma" w:cs="Tahoma"/>
                <w:b/>
                <w:sz w:val="20"/>
                <w:szCs w:val="20"/>
              </w:rPr>
            </w:pPr>
            <w:r w:rsidRPr="007427DF">
              <w:rPr>
                <w:rFonts w:ascii="Tahoma" w:hAnsi="Tahoma" w:cs="Tahoma"/>
                <w:b/>
                <w:sz w:val="20"/>
                <w:szCs w:val="20"/>
              </w:rPr>
              <w:t>Baseline</w:t>
            </w:r>
          </w:p>
        </w:tc>
        <w:tc>
          <w:tcPr>
            <w:tcW w:w="3240" w:type="dxa"/>
            <w:shd w:val="clear" w:color="auto" w:fill="F2F2F2"/>
          </w:tcPr>
          <w:p w:rsidR="00F863F4" w:rsidRPr="007427DF" w:rsidRDefault="00F863F4" w:rsidP="00F863F4">
            <w:pPr>
              <w:jc w:val="center"/>
              <w:rPr>
                <w:rFonts w:ascii="Tahoma" w:hAnsi="Tahoma" w:cs="Tahoma"/>
                <w:b/>
                <w:sz w:val="20"/>
                <w:szCs w:val="20"/>
              </w:rPr>
            </w:pPr>
            <w:r w:rsidRPr="007427DF">
              <w:rPr>
                <w:rFonts w:ascii="Tahoma" w:hAnsi="Tahoma" w:cs="Tahoma"/>
                <w:b/>
                <w:sz w:val="20"/>
                <w:szCs w:val="20"/>
              </w:rPr>
              <w:t>Indicators</w:t>
            </w:r>
          </w:p>
        </w:tc>
        <w:tc>
          <w:tcPr>
            <w:tcW w:w="1980" w:type="dxa"/>
            <w:shd w:val="clear" w:color="auto" w:fill="F2F2F2"/>
          </w:tcPr>
          <w:p w:rsidR="00F863F4" w:rsidRPr="007427DF" w:rsidRDefault="00F863F4" w:rsidP="00F863F4">
            <w:pPr>
              <w:jc w:val="center"/>
              <w:rPr>
                <w:rFonts w:ascii="Tahoma" w:hAnsi="Tahoma" w:cs="Tahoma"/>
                <w:b/>
                <w:sz w:val="20"/>
                <w:szCs w:val="20"/>
              </w:rPr>
            </w:pPr>
            <w:r>
              <w:rPr>
                <w:rFonts w:ascii="Tahoma" w:hAnsi="Tahoma" w:cs="Tahoma"/>
                <w:b/>
                <w:sz w:val="20"/>
                <w:szCs w:val="20"/>
              </w:rPr>
              <w:t>Progress</w:t>
            </w:r>
          </w:p>
        </w:tc>
      </w:tr>
      <w:tr w:rsidR="00F863F4" w:rsidRPr="007427DF" w:rsidTr="00F863F4">
        <w:trPr>
          <w:cantSplit/>
          <w:trHeight w:val="2672"/>
        </w:trPr>
        <w:tc>
          <w:tcPr>
            <w:tcW w:w="3780" w:type="dxa"/>
          </w:tcPr>
          <w:p w:rsidR="00F863F4" w:rsidRDefault="00F863F4" w:rsidP="00F863F4">
            <w:pPr>
              <w:rPr>
                <w:rFonts w:ascii="Tahoma" w:hAnsi="Tahoma" w:cs="Tahoma"/>
                <w:b/>
                <w:bCs/>
                <w:sz w:val="20"/>
                <w:szCs w:val="20"/>
              </w:rPr>
            </w:pPr>
            <w:r w:rsidRPr="007427DF">
              <w:rPr>
                <w:rFonts w:ascii="Tahoma" w:hAnsi="Tahoma" w:cs="Tahoma"/>
                <w:b/>
                <w:bCs/>
                <w:sz w:val="20"/>
                <w:szCs w:val="20"/>
              </w:rPr>
              <w:t>1.1</w:t>
            </w:r>
            <w:r>
              <w:rPr>
                <w:rFonts w:ascii="Tahoma" w:hAnsi="Tahoma" w:cs="Tahoma"/>
                <w:b/>
                <w:bCs/>
                <w:sz w:val="20"/>
                <w:szCs w:val="20"/>
              </w:rPr>
              <w:t xml:space="preserve"> </w:t>
            </w:r>
          </w:p>
          <w:p w:rsidR="00F863F4" w:rsidRPr="007427DF" w:rsidRDefault="00F863F4" w:rsidP="00F863F4">
            <w:pPr>
              <w:rPr>
                <w:rFonts w:ascii="Tahoma" w:hAnsi="Tahoma" w:cs="Tahoma"/>
                <w:b/>
                <w:bCs/>
                <w:sz w:val="20"/>
                <w:szCs w:val="20"/>
              </w:rPr>
            </w:pPr>
            <w:r>
              <w:rPr>
                <w:rFonts w:ascii="Tahoma" w:hAnsi="Tahoma" w:cs="Tahoma"/>
                <w:b/>
                <w:sz w:val="20"/>
              </w:rPr>
              <w:t>Convene</w:t>
            </w:r>
            <w:r w:rsidRPr="00077E08">
              <w:rPr>
                <w:rFonts w:ascii="Tahoma" w:hAnsi="Tahoma" w:cs="Tahoma"/>
                <w:b/>
                <w:sz w:val="20"/>
              </w:rPr>
              <w:t xml:space="preserve"> </w:t>
            </w:r>
            <w:r>
              <w:rPr>
                <w:rFonts w:ascii="Tahoma" w:hAnsi="Tahoma" w:cs="Tahoma"/>
                <w:b/>
                <w:sz w:val="20"/>
              </w:rPr>
              <w:t>monthly meetings for local agency c</w:t>
            </w:r>
            <w:r w:rsidRPr="00077E08">
              <w:rPr>
                <w:rFonts w:ascii="Tahoma" w:hAnsi="Tahoma" w:cs="Tahoma"/>
                <w:b/>
                <w:sz w:val="20"/>
              </w:rPr>
              <w:t>oordinators</w:t>
            </w:r>
            <w:r>
              <w:rPr>
                <w:rFonts w:ascii="Tahoma" w:hAnsi="Tahoma" w:cs="Tahoma"/>
                <w:b/>
                <w:sz w:val="20"/>
              </w:rPr>
              <w:t xml:space="preserve"> to ensure on-going communication and feedback loop.</w:t>
            </w:r>
          </w:p>
          <w:p w:rsidR="00F863F4" w:rsidRPr="007427DF" w:rsidRDefault="00F863F4" w:rsidP="00F863F4">
            <w:pPr>
              <w:rPr>
                <w:rFonts w:ascii="Tahoma" w:hAnsi="Tahoma" w:cs="Tahoma"/>
                <w:sz w:val="20"/>
                <w:szCs w:val="20"/>
              </w:rPr>
            </w:pPr>
          </w:p>
        </w:tc>
        <w:tc>
          <w:tcPr>
            <w:tcW w:w="4140" w:type="dxa"/>
          </w:tcPr>
          <w:p w:rsidR="00F863F4" w:rsidRDefault="00F863F4" w:rsidP="00F863F4">
            <w:pPr>
              <w:rPr>
                <w:rFonts w:ascii="Tahoma" w:hAnsi="Tahoma"/>
                <w:sz w:val="20"/>
                <w:szCs w:val="20"/>
                <w:lang w:eastAsia="x-none"/>
              </w:rPr>
            </w:pPr>
            <w:r>
              <w:rPr>
                <w:rFonts w:ascii="Tahoma" w:hAnsi="Tahoma"/>
                <w:sz w:val="20"/>
                <w:szCs w:val="20"/>
                <w:lang w:eastAsia="x-none"/>
              </w:rPr>
              <w:t xml:space="preserve">Schedule and </w:t>
            </w:r>
            <w:r>
              <w:rPr>
                <w:rFonts w:ascii="Tahoma" w:hAnsi="Tahoma"/>
                <w:sz w:val="20"/>
                <w:szCs w:val="20"/>
                <w:lang w:val="x-none" w:eastAsia="x-none"/>
              </w:rPr>
              <w:t xml:space="preserve">facilitate at least </w:t>
            </w:r>
            <w:r>
              <w:rPr>
                <w:rFonts w:ascii="Tahoma" w:hAnsi="Tahoma"/>
                <w:sz w:val="20"/>
                <w:szCs w:val="20"/>
                <w:lang w:eastAsia="x-none"/>
              </w:rPr>
              <w:t>10</w:t>
            </w:r>
            <w:r>
              <w:rPr>
                <w:rFonts w:ascii="Tahoma" w:hAnsi="Tahoma"/>
                <w:sz w:val="20"/>
                <w:szCs w:val="20"/>
                <w:lang w:val="x-none" w:eastAsia="x-none"/>
              </w:rPr>
              <w:t xml:space="preserve"> face-to-face meetings </w:t>
            </w:r>
            <w:r>
              <w:rPr>
                <w:rFonts w:ascii="Tahoma" w:hAnsi="Tahoma"/>
                <w:sz w:val="20"/>
                <w:szCs w:val="20"/>
                <w:lang w:eastAsia="x-none"/>
              </w:rPr>
              <w:t>with Program Coordinators to:</w:t>
            </w:r>
          </w:p>
          <w:p w:rsidR="00F863F4" w:rsidRDefault="00F863F4" w:rsidP="00F863F4">
            <w:pPr>
              <w:pStyle w:val="ListParagraph"/>
              <w:numPr>
                <w:ilvl w:val="0"/>
                <w:numId w:val="4"/>
              </w:numPr>
              <w:rPr>
                <w:rFonts w:ascii="Tahoma" w:hAnsi="Tahoma"/>
                <w:sz w:val="20"/>
                <w:szCs w:val="20"/>
                <w:lang w:eastAsia="x-none"/>
              </w:rPr>
            </w:pPr>
            <w:r>
              <w:rPr>
                <w:rFonts w:ascii="Tahoma" w:hAnsi="Tahoma"/>
                <w:sz w:val="20"/>
                <w:szCs w:val="20"/>
                <w:lang w:eastAsia="x-none"/>
              </w:rPr>
              <w:t>Review policy and procedures</w:t>
            </w:r>
          </w:p>
          <w:p w:rsidR="00F863F4" w:rsidRDefault="00F863F4" w:rsidP="00F863F4">
            <w:pPr>
              <w:pStyle w:val="ListParagraph"/>
              <w:numPr>
                <w:ilvl w:val="0"/>
                <w:numId w:val="4"/>
              </w:numPr>
              <w:rPr>
                <w:rFonts w:ascii="Tahoma" w:hAnsi="Tahoma"/>
                <w:sz w:val="20"/>
                <w:szCs w:val="20"/>
                <w:lang w:eastAsia="x-none"/>
              </w:rPr>
            </w:pPr>
            <w:r>
              <w:rPr>
                <w:rFonts w:ascii="Tahoma" w:hAnsi="Tahoma"/>
                <w:sz w:val="20"/>
                <w:szCs w:val="20"/>
                <w:lang w:eastAsia="x-none"/>
              </w:rPr>
              <w:t>Discuss funding and staffing issues</w:t>
            </w:r>
          </w:p>
          <w:p w:rsidR="00F863F4" w:rsidRDefault="00F863F4" w:rsidP="00F863F4">
            <w:pPr>
              <w:pStyle w:val="ListParagraph"/>
              <w:numPr>
                <w:ilvl w:val="0"/>
                <w:numId w:val="4"/>
              </w:numPr>
              <w:rPr>
                <w:rFonts w:ascii="Tahoma" w:hAnsi="Tahoma"/>
                <w:sz w:val="20"/>
                <w:szCs w:val="20"/>
                <w:lang w:eastAsia="x-none"/>
              </w:rPr>
            </w:pPr>
            <w:r>
              <w:rPr>
                <w:rFonts w:ascii="Tahoma" w:hAnsi="Tahoma" w:cs="Tahoma"/>
                <w:sz w:val="20"/>
                <w:szCs w:val="20"/>
              </w:rPr>
              <w:t>Review CT-WIC data availability and reports</w:t>
            </w:r>
            <w:r w:rsidRPr="00926B3F">
              <w:rPr>
                <w:rFonts w:ascii="Tahoma" w:hAnsi="Tahoma"/>
                <w:sz w:val="20"/>
                <w:szCs w:val="20"/>
                <w:lang w:eastAsia="x-none"/>
              </w:rPr>
              <w:t xml:space="preserve"> </w:t>
            </w:r>
          </w:p>
          <w:p w:rsidR="00F863F4" w:rsidRPr="00926B3F" w:rsidRDefault="00F863F4" w:rsidP="00F863F4">
            <w:pPr>
              <w:pStyle w:val="ListParagraph"/>
              <w:numPr>
                <w:ilvl w:val="0"/>
                <w:numId w:val="4"/>
              </w:numPr>
              <w:rPr>
                <w:rFonts w:ascii="Tahoma" w:hAnsi="Tahoma"/>
                <w:sz w:val="20"/>
                <w:szCs w:val="20"/>
                <w:lang w:eastAsia="x-none"/>
              </w:rPr>
            </w:pPr>
            <w:r>
              <w:rPr>
                <w:rFonts w:ascii="Tahoma" w:hAnsi="Tahoma"/>
                <w:sz w:val="20"/>
                <w:szCs w:val="20"/>
                <w:lang w:eastAsia="x-none"/>
              </w:rPr>
              <w:t>Other topics as determined</w:t>
            </w:r>
          </w:p>
        </w:tc>
        <w:tc>
          <w:tcPr>
            <w:tcW w:w="1350" w:type="dxa"/>
          </w:tcPr>
          <w:p w:rsidR="00F863F4" w:rsidRPr="007427DF" w:rsidRDefault="00F863F4" w:rsidP="00F863F4">
            <w:pPr>
              <w:jc w:val="center"/>
              <w:rPr>
                <w:rFonts w:ascii="Tahoma" w:hAnsi="Tahoma" w:cs="Tahoma"/>
                <w:sz w:val="20"/>
                <w:szCs w:val="20"/>
              </w:rPr>
            </w:pPr>
            <w:r w:rsidRPr="007427DF">
              <w:rPr>
                <w:rFonts w:ascii="Tahoma" w:hAnsi="Tahoma" w:cs="Tahoma"/>
                <w:sz w:val="20"/>
                <w:szCs w:val="20"/>
              </w:rPr>
              <w:t>N/A</w:t>
            </w:r>
          </w:p>
        </w:tc>
        <w:tc>
          <w:tcPr>
            <w:tcW w:w="3240" w:type="dxa"/>
          </w:tcPr>
          <w:p w:rsidR="00F863F4" w:rsidRDefault="00F863F4" w:rsidP="00F863F4">
            <w:pPr>
              <w:rPr>
                <w:rFonts w:ascii="Tahoma" w:hAnsi="Tahoma" w:cs="Tahoma"/>
                <w:sz w:val="20"/>
                <w:szCs w:val="20"/>
              </w:rPr>
            </w:pPr>
            <w:r>
              <w:rPr>
                <w:rFonts w:ascii="Tahoma" w:hAnsi="Tahoma" w:cs="Tahoma"/>
                <w:sz w:val="20"/>
                <w:szCs w:val="20"/>
              </w:rPr>
              <w:t xml:space="preserve">Summary of meetings, investigate baseline of satisfaction with monthly meetings via distribution of pre-survey in October 2018.  Redistribute survey in June 2019. </w:t>
            </w:r>
          </w:p>
          <w:p w:rsidR="00F863F4" w:rsidRDefault="00F863F4" w:rsidP="00F863F4">
            <w:pPr>
              <w:rPr>
                <w:rFonts w:ascii="Tahoma" w:hAnsi="Tahoma" w:cs="Tahoma"/>
                <w:sz w:val="20"/>
                <w:szCs w:val="20"/>
              </w:rPr>
            </w:pPr>
            <w:r>
              <w:rPr>
                <w:rFonts w:ascii="Tahoma" w:hAnsi="Tahoma" w:cs="Tahoma"/>
                <w:sz w:val="20"/>
                <w:szCs w:val="20"/>
              </w:rPr>
              <w:t xml:space="preserve"> </w:t>
            </w:r>
          </w:p>
          <w:p w:rsidR="00F863F4" w:rsidRDefault="00F863F4" w:rsidP="00F863F4">
            <w:pPr>
              <w:rPr>
                <w:rFonts w:ascii="Tahoma" w:hAnsi="Tahoma" w:cs="Tahoma"/>
                <w:sz w:val="20"/>
                <w:szCs w:val="20"/>
              </w:rPr>
            </w:pPr>
            <w:r>
              <w:rPr>
                <w:rFonts w:ascii="Tahoma" w:hAnsi="Tahoma" w:cs="Tahoma"/>
                <w:sz w:val="20"/>
                <w:szCs w:val="20"/>
              </w:rPr>
              <w:t>Improved compliance with policies and procedures</w:t>
            </w:r>
          </w:p>
          <w:p w:rsidR="00F863F4" w:rsidRDefault="00F863F4" w:rsidP="00F863F4">
            <w:pPr>
              <w:rPr>
                <w:rFonts w:ascii="Tahoma" w:hAnsi="Tahoma" w:cs="Tahoma"/>
                <w:sz w:val="20"/>
                <w:szCs w:val="20"/>
              </w:rPr>
            </w:pPr>
          </w:p>
          <w:p w:rsidR="00F863F4" w:rsidRDefault="00F863F4" w:rsidP="00F863F4">
            <w:pPr>
              <w:rPr>
                <w:rFonts w:ascii="Tahoma" w:hAnsi="Tahoma" w:cs="Tahoma"/>
                <w:sz w:val="20"/>
                <w:szCs w:val="20"/>
              </w:rPr>
            </w:pPr>
            <w:r>
              <w:rPr>
                <w:rFonts w:ascii="Tahoma" w:hAnsi="Tahoma" w:cs="Tahoma"/>
                <w:sz w:val="20"/>
                <w:szCs w:val="20"/>
              </w:rPr>
              <w:t>Increased sharing of strategies regarding resource utilization and staff retention</w:t>
            </w:r>
            <w:r w:rsidRPr="007427DF">
              <w:rPr>
                <w:rFonts w:ascii="Tahoma" w:hAnsi="Tahoma" w:cs="Tahoma"/>
                <w:sz w:val="20"/>
                <w:szCs w:val="20"/>
              </w:rPr>
              <w:t xml:space="preserve"> </w:t>
            </w:r>
          </w:p>
          <w:p w:rsidR="00F863F4" w:rsidRDefault="00F863F4" w:rsidP="00F863F4">
            <w:pPr>
              <w:rPr>
                <w:rFonts w:ascii="Tahoma" w:hAnsi="Tahoma" w:cs="Tahoma"/>
                <w:sz w:val="20"/>
                <w:szCs w:val="20"/>
              </w:rPr>
            </w:pPr>
          </w:p>
          <w:p w:rsidR="00F863F4" w:rsidRDefault="00F863F4" w:rsidP="00F863F4">
            <w:pPr>
              <w:rPr>
                <w:rFonts w:ascii="Tahoma" w:hAnsi="Tahoma" w:cs="Tahoma"/>
                <w:sz w:val="20"/>
                <w:szCs w:val="20"/>
              </w:rPr>
            </w:pPr>
            <w:r>
              <w:rPr>
                <w:rFonts w:ascii="Tahoma" w:hAnsi="Tahoma" w:cs="Tahoma"/>
                <w:sz w:val="20"/>
                <w:szCs w:val="20"/>
              </w:rPr>
              <w:t>Improve use of data and discussions in LAP</w:t>
            </w:r>
          </w:p>
          <w:p w:rsidR="00F863F4" w:rsidRPr="007427DF" w:rsidRDefault="00F863F4" w:rsidP="00F863F4">
            <w:pPr>
              <w:rPr>
                <w:rFonts w:ascii="Tahoma" w:hAnsi="Tahoma" w:cs="Tahoma"/>
                <w:sz w:val="20"/>
                <w:szCs w:val="20"/>
              </w:rPr>
            </w:pPr>
          </w:p>
        </w:tc>
        <w:tc>
          <w:tcPr>
            <w:tcW w:w="1980" w:type="dxa"/>
          </w:tcPr>
          <w:p w:rsidR="00F863F4" w:rsidRPr="007427DF" w:rsidRDefault="00F863F4" w:rsidP="00F863F4">
            <w:pPr>
              <w:rPr>
                <w:rFonts w:ascii="Tahoma" w:hAnsi="Tahoma" w:cs="Tahoma"/>
                <w:sz w:val="20"/>
                <w:szCs w:val="20"/>
              </w:rPr>
            </w:pPr>
            <w:r>
              <w:rPr>
                <w:rFonts w:ascii="Tahoma" w:hAnsi="Tahoma" w:cs="Tahoma"/>
                <w:sz w:val="20"/>
                <w:szCs w:val="20"/>
              </w:rPr>
              <w:t xml:space="preserve">Accomplished. Provide ongoing update to Coordinators on new policy and procedures that impact daily program operations.  </w:t>
            </w:r>
          </w:p>
        </w:tc>
      </w:tr>
      <w:tr w:rsidR="00F863F4" w:rsidRPr="007427DF" w:rsidTr="00F863F4">
        <w:trPr>
          <w:trHeight w:val="1367"/>
        </w:trPr>
        <w:tc>
          <w:tcPr>
            <w:tcW w:w="3780" w:type="dxa"/>
          </w:tcPr>
          <w:p w:rsidR="00F863F4" w:rsidRDefault="00F863F4" w:rsidP="00F863F4">
            <w:pPr>
              <w:rPr>
                <w:rFonts w:ascii="Tahoma" w:hAnsi="Tahoma" w:cs="Tahoma"/>
                <w:b/>
                <w:bCs/>
                <w:sz w:val="20"/>
              </w:rPr>
            </w:pPr>
            <w:r w:rsidRPr="007427DF">
              <w:rPr>
                <w:rFonts w:ascii="Tahoma" w:hAnsi="Tahoma" w:cs="Tahoma"/>
                <w:b/>
                <w:bCs/>
                <w:sz w:val="20"/>
              </w:rPr>
              <w:t>1.</w:t>
            </w:r>
            <w:r>
              <w:rPr>
                <w:rFonts w:ascii="Tahoma" w:hAnsi="Tahoma" w:cs="Tahoma"/>
                <w:b/>
                <w:bCs/>
                <w:sz w:val="20"/>
              </w:rPr>
              <w:t xml:space="preserve">2  </w:t>
            </w:r>
          </w:p>
          <w:p w:rsidR="00F863F4" w:rsidRPr="00926B3F" w:rsidRDefault="00F863F4" w:rsidP="00F863F4">
            <w:pPr>
              <w:rPr>
                <w:rFonts w:ascii="Tahoma" w:hAnsi="Tahoma" w:cs="Tahoma"/>
                <w:b/>
                <w:bCs/>
                <w:sz w:val="20"/>
              </w:rPr>
            </w:pPr>
            <w:r>
              <w:rPr>
                <w:rFonts w:ascii="Tahoma" w:hAnsi="Tahoma" w:cs="Tahoma"/>
                <w:b/>
                <w:bCs/>
                <w:sz w:val="20"/>
              </w:rPr>
              <w:t xml:space="preserve">If funding is available, sponsor 1-2 local agency staff participation in NWA Leadership Academy on-line training course.  </w:t>
            </w:r>
          </w:p>
        </w:tc>
        <w:tc>
          <w:tcPr>
            <w:tcW w:w="4140" w:type="dxa"/>
          </w:tcPr>
          <w:p w:rsidR="00F863F4" w:rsidRDefault="00F863F4" w:rsidP="00F863F4">
            <w:pPr>
              <w:pStyle w:val="ListParagraph"/>
              <w:numPr>
                <w:ilvl w:val="0"/>
                <w:numId w:val="5"/>
              </w:numPr>
              <w:rPr>
                <w:rFonts w:ascii="Tahoma" w:hAnsi="Tahoma" w:cs="Tahoma"/>
                <w:sz w:val="20"/>
                <w:szCs w:val="20"/>
              </w:rPr>
            </w:pPr>
            <w:r>
              <w:rPr>
                <w:rFonts w:ascii="Tahoma" w:hAnsi="Tahoma" w:cs="Tahoma"/>
                <w:sz w:val="20"/>
                <w:szCs w:val="20"/>
              </w:rPr>
              <w:t xml:space="preserve">Determine if funding is available. </w:t>
            </w:r>
          </w:p>
          <w:p w:rsidR="00F863F4" w:rsidRDefault="00F863F4" w:rsidP="00F863F4">
            <w:pPr>
              <w:pStyle w:val="ListParagraph"/>
              <w:numPr>
                <w:ilvl w:val="0"/>
                <w:numId w:val="5"/>
              </w:numPr>
              <w:rPr>
                <w:rFonts w:ascii="Tahoma" w:hAnsi="Tahoma" w:cs="Tahoma"/>
                <w:sz w:val="20"/>
                <w:szCs w:val="20"/>
              </w:rPr>
            </w:pPr>
            <w:r>
              <w:rPr>
                <w:rFonts w:ascii="Tahoma" w:hAnsi="Tahoma" w:cs="Tahoma"/>
                <w:sz w:val="20"/>
                <w:szCs w:val="20"/>
              </w:rPr>
              <w:t>If yes, proceed with selection of local staff to apply to NWA</w:t>
            </w:r>
          </w:p>
          <w:p w:rsidR="00F863F4" w:rsidRDefault="00F863F4" w:rsidP="00F863F4">
            <w:pPr>
              <w:pStyle w:val="ListParagraph"/>
              <w:numPr>
                <w:ilvl w:val="0"/>
                <w:numId w:val="5"/>
              </w:numPr>
              <w:rPr>
                <w:rFonts w:ascii="Tahoma" w:hAnsi="Tahoma" w:cs="Tahoma"/>
                <w:sz w:val="20"/>
                <w:szCs w:val="20"/>
              </w:rPr>
            </w:pPr>
            <w:r>
              <w:rPr>
                <w:rFonts w:ascii="Tahoma" w:hAnsi="Tahoma" w:cs="Tahoma"/>
                <w:sz w:val="20"/>
                <w:szCs w:val="20"/>
              </w:rPr>
              <w:t xml:space="preserve">Connect with NWA Leadership Academy staff to coordinate PO and invoicing. </w:t>
            </w:r>
          </w:p>
          <w:p w:rsidR="00F863F4" w:rsidRPr="00926B3F" w:rsidRDefault="00F863F4" w:rsidP="00F863F4">
            <w:pPr>
              <w:pStyle w:val="ListParagraph"/>
              <w:numPr>
                <w:ilvl w:val="0"/>
                <w:numId w:val="5"/>
              </w:numPr>
              <w:rPr>
                <w:rFonts w:ascii="Tahoma" w:hAnsi="Tahoma" w:cs="Tahoma"/>
                <w:sz w:val="20"/>
                <w:szCs w:val="20"/>
              </w:rPr>
            </w:pPr>
            <w:r>
              <w:rPr>
                <w:rFonts w:ascii="Tahoma" w:hAnsi="Tahoma" w:cs="Tahoma"/>
                <w:sz w:val="20"/>
                <w:szCs w:val="20"/>
              </w:rPr>
              <w:t xml:space="preserve">Follow-up with local staff during and after completion of course for evaluation. </w:t>
            </w:r>
          </w:p>
        </w:tc>
        <w:tc>
          <w:tcPr>
            <w:tcW w:w="1350" w:type="dxa"/>
          </w:tcPr>
          <w:p w:rsidR="00F863F4" w:rsidRPr="007427DF" w:rsidRDefault="00F863F4" w:rsidP="00F863F4">
            <w:pPr>
              <w:jc w:val="center"/>
              <w:rPr>
                <w:rFonts w:ascii="Tahoma" w:hAnsi="Tahoma" w:cs="Tahoma"/>
                <w:sz w:val="20"/>
              </w:rPr>
            </w:pPr>
            <w:r w:rsidRPr="007427DF">
              <w:rPr>
                <w:rFonts w:ascii="Tahoma" w:hAnsi="Tahoma" w:cs="Tahoma"/>
                <w:sz w:val="20"/>
              </w:rPr>
              <w:t>N/A</w:t>
            </w:r>
          </w:p>
        </w:tc>
        <w:tc>
          <w:tcPr>
            <w:tcW w:w="3240" w:type="dxa"/>
          </w:tcPr>
          <w:p w:rsidR="00F863F4" w:rsidRDefault="00F863F4" w:rsidP="00F863F4">
            <w:pPr>
              <w:rPr>
                <w:rFonts w:ascii="Tahoma" w:hAnsi="Tahoma" w:cs="Tahoma"/>
                <w:sz w:val="20"/>
              </w:rPr>
            </w:pPr>
            <w:r>
              <w:rPr>
                <w:rFonts w:ascii="Tahoma" w:hAnsi="Tahoma" w:cs="Tahoma"/>
                <w:sz w:val="20"/>
              </w:rPr>
              <w:t>Courses offered and successfully completed.</w:t>
            </w:r>
          </w:p>
          <w:p w:rsidR="00F863F4" w:rsidRDefault="00F863F4" w:rsidP="00F863F4">
            <w:pPr>
              <w:rPr>
                <w:rFonts w:ascii="Tahoma" w:hAnsi="Tahoma" w:cs="Tahoma"/>
                <w:sz w:val="20"/>
              </w:rPr>
            </w:pPr>
          </w:p>
          <w:p w:rsidR="00F863F4" w:rsidRPr="007427DF" w:rsidRDefault="00F863F4" w:rsidP="00F863F4">
            <w:pPr>
              <w:rPr>
                <w:rFonts w:ascii="Tahoma" w:hAnsi="Tahoma" w:cs="Tahoma"/>
                <w:sz w:val="20"/>
              </w:rPr>
            </w:pPr>
            <w:r>
              <w:rPr>
                <w:rFonts w:ascii="Tahoma" w:hAnsi="Tahoma" w:cs="Tahoma"/>
                <w:sz w:val="20"/>
              </w:rPr>
              <w:t>90% of</w:t>
            </w:r>
            <w:r w:rsidRPr="007427DF">
              <w:rPr>
                <w:rFonts w:ascii="Tahoma" w:hAnsi="Tahoma" w:cs="Tahoma"/>
                <w:sz w:val="20"/>
              </w:rPr>
              <w:t xml:space="preserve"> attendees indicate on evaluation they strongly agree or agree the content is relevant to their work and they will incorporate into program operations.  </w:t>
            </w:r>
          </w:p>
          <w:p w:rsidR="00F863F4" w:rsidRPr="007427DF" w:rsidRDefault="00F863F4" w:rsidP="00F863F4">
            <w:pPr>
              <w:rPr>
                <w:rFonts w:ascii="Tahoma" w:hAnsi="Tahoma" w:cs="Tahoma"/>
                <w:sz w:val="20"/>
              </w:rPr>
            </w:pPr>
          </w:p>
          <w:p w:rsidR="00F863F4" w:rsidRPr="007427DF" w:rsidRDefault="00F863F4" w:rsidP="00F863F4">
            <w:pPr>
              <w:rPr>
                <w:rFonts w:ascii="Tahoma" w:hAnsi="Tahoma" w:cs="Tahoma"/>
                <w:sz w:val="20"/>
              </w:rPr>
            </w:pPr>
          </w:p>
        </w:tc>
        <w:tc>
          <w:tcPr>
            <w:tcW w:w="1980" w:type="dxa"/>
          </w:tcPr>
          <w:p w:rsidR="00F863F4" w:rsidRDefault="00F863F4" w:rsidP="00F863F4">
            <w:pPr>
              <w:rPr>
                <w:rFonts w:ascii="Tahoma" w:hAnsi="Tahoma" w:cs="Tahoma"/>
                <w:sz w:val="20"/>
              </w:rPr>
            </w:pPr>
            <w:r>
              <w:rPr>
                <w:rFonts w:ascii="Tahoma" w:hAnsi="Tahoma" w:cs="Tahoma"/>
                <w:sz w:val="20"/>
              </w:rPr>
              <w:lastRenderedPageBreak/>
              <w:t xml:space="preserve">Two local agency staff were enrolled in the Leadership Academy.  One staff could not complete all courses due to unexpected personal circumstances.  We </w:t>
            </w:r>
            <w:r>
              <w:rPr>
                <w:rFonts w:ascii="Tahoma" w:hAnsi="Tahoma" w:cs="Tahoma"/>
                <w:sz w:val="20"/>
              </w:rPr>
              <w:lastRenderedPageBreak/>
              <w:t xml:space="preserve">will investigate if staff can completed the final 2 courses in FY 2020. </w:t>
            </w:r>
          </w:p>
          <w:p w:rsidR="00F863F4" w:rsidRDefault="00F863F4" w:rsidP="00F863F4">
            <w:pPr>
              <w:rPr>
                <w:rFonts w:ascii="Tahoma" w:hAnsi="Tahoma" w:cs="Tahoma"/>
                <w:sz w:val="20"/>
              </w:rPr>
            </w:pPr>
          </w:p>
          <w:p w:rsidR="00F863F4" w:rsidRDefault="00F863F4" w:rsidP="00F863F4">
            <w:pPr>
              <w:rPr>
                <w:rFonts w:ascii="Tahoma" w:hAnsi="Tahoma" w:cs="Tahoma"/>
                <w:sz w:val="20"/>
              </w:rPr>
            </w:pPr>
            <w:r>
              <w:rPr>
                <w:rFonts w:ascii="Tahoma" w:hAnsi="Tahoma" w:cs="Tahoma"/>
                <w:sz w:val="20"/>
              </w:rPr>
              <w:t>We will request feedback from the staff person at the completion of the 4</w:t>
            </w:r>
            <w:r w:rsidRPr="000551A4">
              <w:rPr>
                <w:rFonts w:ascii="Tahoma" w:hAnsi="Tahoma" w:cs="Tahoma"/>
                <w:sz w:val="20"/>
                <w:vertAlign w:val="superscript"/>
              </w:rPr>
              <w:t>th</w:t>
            </w:r>
            <w:r>
              <w:rPr>
                <w:rFonts w:ascii="Tahoma" w:hAnsi="Tahoma" w:cs="Tahoma"/>
                <w:sz w:val="20"/>
              </w:rPr>
              <w:t xml:space="preserve"> course.</w:t>
            </w:r>
          </w:p>
          <w:p w:rsidR="00F863F4" w:rsidRPr="007427DF" w:rsidRDefault="00F863F4" w:rsidP="00F863F4">
            <w:pPr>
              <w:rPr>
                <w:rFonts w:ascii="Tahoma" w:hAnsi="Tahoma" w:cs="Tahoma"/>
                <w:sz w:val="20"/>
              </w:rPr>
            </w:pPr>
          </w:p>
        </w:tc>
      </w:tr>
      <w:tr w:rsidR="00F863F4" w:rsidRPr="007427DF" w:rsidTr="00F863F4">
        <w:trPr>
          <w:trHeight w:val="1367"/>
        </w:trPr>
        <w:tc>
          <w:tcPr>
            <w:tcW w:w="3780" w:type="dxa"/>
          </w:tcPr>
          <w:p w:rsidR="00F863F4" w:rsidRDefault="00F863F4" w:rsidP="00F863F4">
            <w:pPr>
              <w:rPr>
                <w:rFonts w:ascii="Tahoma" w:hAnsi="Tahoma" w:cs="Tahoma"/>
                <w:b/>
                <w:bCs/>
                <w:sz w:val="20"/>
              </w:rPr>
            </w:pPr>
            <w:r>
              <w:rPr>
                <w:rFonts w:ascii="Tahoma" w:hAnsi="Tahoma" w:cs="Tahoma"/>
                <w:b/>
                <w:bCs/>
                <w:sz w:val="20"/>
              </w:rPr>
              <w:lastRenderedPageBreak/>
              <w:t xml:space="preserve">1.3 </w:t>
            </w:r>
          </w:p>
          <w:p w:rsidR="00F863F4" w:rsidRDefault="00F863F4" w:rsidP="00F863F4">
            <w:pPr>
              <w:rPr>
                <w:rFonts w:ascii="Tahoma" w:hAnsi="Tahoma" w:cs="Tahoma"/>
                <w:b/>
                <w:bCs/>
                <w:sz w:val="20"/>
              </w:rPr>
            </w:pPr>
            <w:r>
              <w:rPr>
                <w:rFonts w:ascii="Tahoma" w:hAnsi="Tahoma" w:cs="Tahoma"/>
                <w:b/>
                <w:sz w:val="20"/>
              </w:rPr>
              <w:t xml:space="preserve">Investigate process to update state regulations on artificial sweeteners, food dyes and sodium levels.  </w:t>
            </w:r>
          </w:p>
          <w:p w:rsidR="00F863F4" w:rsidRPr="007427DF" w:rsidRDefault="00F863F4" w:rsidP="00F863F4">
            <w:pPr>
              <w:rPr>
                <w:rFonts w:ascii="Tahoma" w:hAnsi="Tahoma" w:cs="Tahoma"/>
                <w:b/>
                <w:bCs/>
                <w:sz w:val="20"/>
              </w:rPr>
            </w:pPr>
          </w:p>
        </w:tc>
        <w:tc>
          <w:tcPr>
            <w:tcW w:w="4140" w:type="dxa"/>
          </w:tcPr>
          <w:p w:rsidR="00F863F4" w:rsidRDefault="00F863F4" w:rsidP="00F863F4">
            <w:pPr>
              <w:pStyle w:val="ListParagraph"/>
              <w:numPr>
                <w:ilvl w:val="0"/>
                <w:numId w:val="5"/>
              </w:numPr>
              <w:rPr>
                <w:rFonts w:ascii="Tahoma" w:hAnsi="Tahoma" w:cs="Tahoma"/>
                <w:sz w:val="20"/>
                <w:szCs w:val="20"/>
              </w:rPr>
            </w:pPr>
            <w:r>
              <w:rPr>
                <w:rFonts w:ascii="Tahoma" w:hAnsi="Tahoma" w:cs="Tahoma"/>
                <w:sz w:val="20"/>
                <w:szCs w:val="20"/>
              </w:rPr>
              <w:t>Contact DPH staff responsible for state regulation updates by December 2018.</w:t>
            </w:r>
          </w:p>
          <w:p w:rsidR="00F863F4" w:rsidRDefault="00F863F4" w:rsidP="00F863F4">
            <w:pPr>
              <w:pStyle w:val="ListParagraph"/>
              <w:numPr>
                <w:ilvl w:val="0"/>
                <w:numId w:val="5"/>
              </w:numPr>
              <w:rPr>
                <w:rFonts w:ascii="Tahoma" w:hAnsi="Tahoma" w:cs="Tahoma"/>
                <w:sz w:val="20"/>
                <w:szCs w:val="20"/>
              </w:rPr>
            </w:pPr>
            <w:r>
              <w:rPr>
                <w:rFonts w:ascii="Tahoma" w:hAnsi="Tahoma" w:cs="Tahoma"/>
                <w:sz w:val="20"/>
                <w:szCs w:val="20"/>
              </w:rPr>
              <w:t>If able to update regulations, determine timeline and assign staff.</w:t>
            </w:r>
          </w:p>
          <w:p w:rsidR="00F863F4" w:rsidRDefault="00F863F4" w:rsidP="00F863F4">
            <w:pPr>
              <w:pStyle w:val="ListParagraph"/>
              <w:numPr>
                <w:ilvl w:val="0"/>
                <w:numId w:val="5"/>
              </w:numPr>
              <w:rPr>
                <w:rFonts w:ascii="Tahoma" w:hAnsi="Tahoma" w:cs="Tahoma"/>
                <w:sz w:val="20"/>
                <w:szCs w:val="20"/>
              </w:rPr>
            </w:pPr>
            <w:r>
              <w:rPr>
                <w:rFonts w:ascii="Tahoma" w:hAnsi="Tahoma" w:cs="Tahoma"/>
                <w:sz w:val="20"/>
                <w:szCs w:val="20"/>
              </w:rPr>
              <w:t xml:space="preserve">Have final updates available for internal review by March 2018.  </w:t>
            </w:r>
          </w:p>
        </w:tc>
        <w:tc>
          <w:tcPr>
            <w:tcW w:w="1350" w:type="dxa"/>
          </w:tcPr>
          <w:p w:rsidR="00F863F4" w:rsidRPr="007427DF" w:rsidRDefault="00F863F4" w:rsidP="00F863F4">
            <w:pPr>
              <w:jc w:val="center"/>
              <w:rPr>
                <w:rFonts w:ascii="Tahoma" w:hAnsi="Tahoma" w:cs="Tahoma"/>
                <w:sz w:val="20"/>
              </w:rPr>
            </w:pPr>
          </w:p>
        </w:tc>
        <w:tc>
          <w:tcPr>
            <w:tcW w:w="3240" w:type="dxa"/>
          </w:tcPr>
          <w:p w:rsidR="00F863F4" w:rsidRDefault="00F863F4" w:rsidP="00F863F4">
            <w:pPr>
              <w:rPr>
                <w:rFonts w:ascii="Tahoma" w:hAnsi="Tahoma" w:cs="Tahoma"/>
                <w:sz w:val="20"/>
              </w:rPr>
            </w:pPr>
          </w:p>
        </w:tc>
        <w:tc>
          <w:tcPr>
            <w:tcW w:w="1980" w:type="dxa"/>
          </w:tcPr>
          <w:p w:rsidR="00F863F4" w:rsidRPr="007427DF" w:rsidRDefault="00F863F4" w:rsidP="00F863F4">
            <w:pPr>
              <w:rPr>
                <w:rFonts w:ascii="Tahoma" w:hAnsi="Tahoma" w:cs="Tahoma"/>
                <w:sz w:val="20"/>
              </w:rPr>
            </w:pPr>
            <w:r>
              <w:rPr>
                <w:rFonts w:ascii="Tahoma" w:hAnsi="Tahoma" w:cs="Tahoma"/>
                <w:sz w:val="20"/>
              </w:rPr>
              <w:t xml:space="preserve">Was not able to update regulations this year.  This will be attempted again in FY 2020. </w:t>
            </w:r>
          </w:p>
          <w:p w:rsidR="00F863F4" w:rsidRPr="007427DF" w:rsidRDefault="00F863F4" w:rsidP="00F863F4">
            <w:pPr>
              <w:rPr>
                <w:rFonts w:ascii="Tahoma" w:hAnsi="Tahoma" w:cs="Tahoma"/>
                <w:sz w:val="20"/>
              </w:rPr>
            </w:pPr>
          </w:p>
        </w:tc>
      </w:tr>
    </w:tbl>
    <w:p w:rsidR="00F863F4" w:rsidRDefault="00F863F4" w:rsidP="009750FA">
      <w:pPr>
        <w:rPr>
          <w:b/>
          <w:bCs/>
          <w:sz w:val="20"/>
          <w:szCs w:val="20"/>
        </w:rPr>
      </w:pPr>
    </w:p>
    <w:p w:rsidR="00F863F4" w:rsidRDefault="00F863F4" w:rsidP="009750FA">
      <w:pPr>
        <w:rPr>
          <w:b/>
          <w:bCs/>
          <w:sz w:val="20"/>
          <w:szCs w:val="20"/>
        </w:rPr>
      </w:pPr>
    </w:p>
    <w:p w:rsidR="00F863F4" w:rsidRDefault="00F863F4" w:rsidP="009750FA">
      <w:pPr>
        <w:rPr>
          <w:b/>
          <w:bCs/>
          <w:sz w:val="20"/>
          <w:szCs w:val="20"/>
        </w:rPr>
      </w:pPr>
    </w:p>
    <w:p w:rsidR="00F863F4" w:rsidRDefault="00F863F4" w:rsidP="009750FA">
      <w:pPr>
        <w:rPr>
          <w:b/>
          <w:bCs/>
          <w:sz w:val="20"/>
          <w:szCs w:val="20"/>
        </w:rPr>
      </w:pPr>
    </w:p>
    <w:p w:rsidR="00F863F4" w:rsidRDefault="00F863F4" w:rsidP="009750FA">
      <w:pPr>
        <w:rPr>
          <w:b/>
          <w:bCs/>
          <w:sz w:val="20"/>
          <w:szCs w:val="20"/>
        </w:rPr>
      </w:pPr>
    </w:p>
    <w:p w:rsidR="00F863F4" w:rsidRDefault="00F863F4" w:rsidP="009750FA">
      <w:pPr>
        <w:rPr>
          <w:b/>
          <w:bCs/>
          <w:sz w:val="20"/>
          <w:szCs w:val="20"/>
        </w:rPr>
      </w:pPr>
    </w:p>
    <w:p w:rsidR="00F863F4" w:rsidRDefault="00F863F4" w:rsidP="009750FA">
      <w:pPr>
        <w:rPr>
          <w:b/>
          <w:bCs/>
          <w:sz w:val="20"/>
          <w:szCs w:val="20"/>
        </w:rPr>
      </w:pPr>
    </w:p>
    <w:p w:rsidR="00F863F4" w:rsidRDefault="00F863F4" w:rsidP="009750FA">
      <w:pPr>
        <w:rPr>
          <w:b/>
          <w:bCs/>
          <w:sz w:val="20"/>
          <w:szCs w:val="20"/>
        </w:rPr>
      </w:pPr>
    </w:p>
    <w:p w:rsidR="00F863F4" w:rsidRDefault="00F863F4" w:rsidP="009750FA">
      <w:pPr>
        <w:rPr>
          <w:b/>
          <w:bCs/>
          <w:sz w:val="20"/>
          <w:szCs w:val="20"/>
        </w:rPr>
      </w:pPr>
    </w:p>
    <w:p w:rsidR="00F863F4" w:rsidRDefault="00F863F4" w:rsidP="009750FA">
      <w:pPr>
        <w:rPr>
          <w:b/>
          <w:bCs/>
          <w:sz w:val="20"/>
          <w:szCs w:val="20"/>
        </w:rPr>
      </w:pPr>
    </w:p>
    <w:p w:rsidR="00F863F4" w:rsidRDefault="00F863F4" w:rsidP="009750FA">
      <w:pPr>
        <w:rPr>
          <w:b/>
          <w:bCs/>
          <w:sz w:val="20"/>
          <w:szCs w:val="20"/>
        </w:rPr>
      </w:pPr>
    </w:p>
    <w:p w:rsidR="00F863F4" w:rsidRDefault="00F863F4" w:rsidP="009750FA">
      <w:pPr>
        <w:rPr>
          <w:b/>
          <w:bCs/>
          <w:sz w:val="20"/>
          <w:szCs w:val="20"/>
        </w:rPr>
      </w:pPr>
    </w:p>
    <w:p w:rsidR="00F863F4" w:rsidRDefault="00F863F4" w:rsidP="009750FA">
      <w:pPr>
        <w:rPr>
          <w:b/>
          <w:bCs/>
          <w:sz w:val="20"/>
          <w:szCs w:val="20"/>
        </w:rPr>
      </w:pPr>
    </w:p>
    <w:p w:rsidR="00F863F4" w:rsidRDefault="00F863F4" w:rsidP="009750FA">
      <w:pPr>
        <w:rPr>
          <w:b/>
          <w:bCs/>
          <w:sz w:val="20"/>
          <w:szCs w:val="20"/>
        </w:rPr>
      </w:pPr>
    </w:p>
    <w:p w:rsidR="00F863F4" w:rsidRDefault="00F863F4" w:rsidP="009750FA">
      <w:pPr>
        <w:rPr>
          <w:b/>
          <w:bCs/>
          <w:sz w:val="20"/>
          <w:szCs w:val="20"/>
        </w:rPr>
      </w:pPr>
    </w:p>
    <w:p w:rsidR="00F863F4" w:rsidRDefault="00F863F4" w:rsidP="009750FA">
      <w:pPr>
        <w:rPr>
          <w:b/>
          <w:bCs/>
          <w:sz w:val="20"/>
          <w:szCs w:val="20"/>
        </w:rPr>
      </w:pPr>
    </w:p>
    <w:p w:rsidR="00F863F4" w:rsidRDefault="00F863F4" w:rsidP="009750FA">
      <w:pPr>
        <w:rPr>
          <w:b/>
          <w:bCs/>
          <w:sz w:val="20"/>
          <w:szCs w:val="20"/>
        </w:rPr>
      </w:pPr>
    </w:p>
    <w:p w:rsidR="00F863F4" w:rsidRDefault="00F863F4" w:rsidP="009750FA">
      <w:pPr>
        <w:rPr>
          <w:b/>
          <w:bCs/>
          <w:sz w:val="20"/>
          <w:szCs w:val="20"/>
        </w:rPr>
      </w:pPr>
    </w:p>
    <w:p w:rsidR="00F863F4" w:rsidRDefault="00F863F4" w:rsidP="009750FA">
      <w:pPr>
        <w:rPr>
          <w:b/>
          <w:bCs/>
          <w:sz w:val="20"/>
          <w:szCs w:val="20"/>
        </w:rPr>
      </w:pPr>
    </w:p>
    <w:p w:rsidR="00F863F4" w:rsidRDefault="00F863F4" w:rsidP="009750FA">
      <w:pPr>
        <w:rPr>
          <w:b/>
          <w:bCs/>
          <w:sz w:val="20"/>
          <w:szCs w:val="20"/>
        </w:rPr>
      </w:pPr>
    </w:p>
    <w:p w:rsidR="001E66F0" w:rsidRPr="001E66F0" w:rsidRDefault="001E66F0" w:rsidP="001E66F0">
      <w:pPr>
        <w:keepNext/>
        <w:ind w:hanging="630"/>
        <w:outlineLvl w:val="1"/>
        <w:rPr>
          <w:rFonts w:ascii="Tahoma" w:hAnsi="Tahoma" w:cs="Tahoma"/>
          <w:b/>
          <w:bCs/>
        </w:rPr>
      </w:pPr>
      <w:r w:rsidRPr="001E66F0">
        <w:rPr>
          <w:rFonts w:ascii="Tahoma" w:hAnsi="Tahoma" w:cs="Tahoma"/>
          <w:b/>
          <w:bCs/>
        </w:rPr>
        <w:lastRenderedPageBreak/>
        <w:t>Program Functional Area 2: Nutrition Services and Breastfeeding Support &amp; Promotion</w:t>
      </w:r>
      <w:r w:rsidRPr="001E66F0">
        <w:rPr>
          <w:rFonts w:ascii="Tahoma" w:hAnsi="Tahoma" w:cs="Tahoma"/>
          <w:b/>
          <w:bCs/>
          <w:vertAlign w:val="superscript"/>
        </w:rPr>
        <w:t>*</w:t>
      </w:r>
    </w:p>
    <w:p w:rsidR="001E66F0" w:rsidRPr="001E66F0" w:rsidRDefault="001E66F0" w:rsidP="001E66F0">
      <w:pPr>
        <w:pBdr>
          <w:top w:val="single" w:sz="12" w:space="1" w:color="auto"/>
          <w:bottom w:val="single" w:sz="12" w:space="1" w:color="auto"/>
        </w:pBdr>
        <w:ind w:hanging="630"/>
        <w:rPr>
          <w:rFonts w:ascii="Tahoma" w:hAnsi="Tahoma" w:cs="Tahoma"/>
          <w:b/>
          <w:sz w:val="20"/>
        </w:rPr>
      </w:pPr>
      <w:r w:rsidRPr="001E66F0">
        <w:rPr>
          <w:rFonts w:ascii="Tahoma" w:hAnsi="Tahoma" w:cs="Tahoma"/>
          <w:b/>
          <w:sz w:val="20"/>
        </w:rPr>
        <w:t xml:space="preserve">Goal 2:  Improve the nutritional and overall health of WIC families in Connecticut.  </w:t>
      </w:r>
    </w:p>
    <w:p w:rsidR="001E66F0" w:rsidRPr="001E66F0" w:rsidRDefault="001E66F0" w:rsidP="001E66F0">
      <w:pPr>
        <w:ind w:hanging="630"/>
        <w:rPr>
          <w:rFonts w:ascii="Tahoma" w:hAnsi="Tahoma" w:cs="Tahoma"/>
          <w:b/>
          <w:sz w:val="20"/>
        </w:rPr>
      </w:pPr>
      <w:r w:rsidRPr="001E66F0">
        <w:rPr>
          <w:rFonts w:ascii="Tahoma" w:hAnsi="Tahoma" w:cs="Tahoma"/>
          <w:b/>
          <w:sz w:val="20"/>
        </w:rPr>
        <w:t>By September 30, 2019</w:t>
      </w:r>
    </w:p>
    <w:p w:rsidR="001E66F0" w:rsidRPr="001E66F0" w:rsidRDefault="001E66F0" w:rsidP="001E66F0">
      <w:pPr>
        <w:ind w:left="900" w:right="-180" w:hanging="1530"/>
        <w:rPr>
          <w:rFonts w:ascii="Tahoma" w:hAnsi="Tahoma" w:cs="Tahoma"/>
          <w:b/>
          <w:sz w:val="20"/>
        </w:rPr>
      </w:pPr>
      <w:r w:rsidRPr="001E66F0">
        <w:rPr>
          <w:rFonts w:ascii="Tahoma" w:hAnsi="Tahoma" w:cs="Tahoma"/>
          <w:b/>
          <w:sz w:val="20"/>
        </w:rPr>
        <w:t>Objective 2.1:  At least 35% of pregnant women participating in the WIC Program for a minimum of 6 months gain appropriate weight.</w:t>
      </w:r>
    </w:p>
    <w:p w:rsidR="001E66F0" w:rsidRPr="001E66F0" w:rsidRDefault="001E66F0" w:rsidP="001E66F0">
      <w:pPr>
        <w:widowControl w:val="0"/>
        <w:suppressAutoHyphens/>
        <w:spacing w:line="240" w:lineRule="exact"/>
        <w:ind w:hanging="630"/>
        <w:rPr>
          <w:rFonts w:ascii="Tahoma" w:hAnsi="Tahoma" w:cs="Tahoma"/>
          <w:b/>
          <w:bCs/>
          <w:sz w:val="20"/>
          <w:szCs w:val="20"/>
          <w:lang w:val="x-none" w:eastAsia="x-none"/>
        </w:rPr>
      </w:pPr>
      <w:r w:rsidRPr="001E66F0">
        <w:rPr>
          <w:rFonts w:ascii="Tahoma" w:hAnsi="Tahoma" w:cs="Tahoma"/>
          <w:b/>
          <w:bCs/>
          <w:sz w:val="20"/>
          <w:szCs w:val="20"/>
          <w:lang w:val="x-none" w:eastAsia="x-none"/>
        </w:rPr>
        <w:t>Objective 2.2</w:t>
      </w:r>
      <w:r w:rsidRPr="001E66F0">
        <w:rPr>
          <w:rFonts w:ascii="Tahoma" w:hAnsi="Tahoma" w:cs="Tahoma"/>
          <w:b/>
          <w:bCs/>
          <w:sz w:val="20"/>
          <w:szCs w:val="20"/>
          <w:lang w:eastAsia="x-none"/>
        </w:rPr>
        <w:t xml:space="preserve">: </w:t>
      </w:r>
      <w:r w:rsidRPr="001E66F0">
        <w:rPr>
          <w:rFonts w:ascii="Tahoma" w:hAnsi="Tahoma" w:cs="Tahoma"/>
          <w:b/>
          <w:bCs/>
          <w:sz w:val="20"/>
          <w:szCs w:val="20"/>
          <w:lang w:val="x-none" w:eastAsia="x-none"/>
        </w:rPr>
        <w:t xml:space="preserve"> The incidence of low birth weight (LBW) among infants whose mothers were on the WIC Program for at least six</w:t>
      </w:r>
    </w:p>
    <w:p w:rsidR="001E66F0" w:rsidRPr="001E66F0" w:rsidRDefault="001E66F0" w:rsidP="001E66F0">
      <w:pPr>
        <w:widowControl w:val="0"/>
        <w:suppressAutoHyphens/>
        <w:spacing w:line="240" w:lineRule="exact"/>
        <w:ind w:left="990" w:hanging="630"/>
        <w:rPr>
          <w:rFonts w:ascii="Tahoma" w:hAnsi="Tahoma" w:cs="Tahoma"/>
          <w:b/>
          <w:bCs/>
          <w:sz w:val="20"/>
          <w:szCs w:val="20"/>
          <w:lang w:val="x-none" w:eastAsia="x-none"/>
        </w:rPr>
      </w:pPr>
      <w:r w:rsidRPr="001E66F0">
        <w:rPr>
          <w:rFonts w:ascii="Tahoma" w:hAnsi="Tahoma" w:cs="Tahoma"/>
          <w:b/>
          <w:bCs/>
          <w:sz w:val="20"/>
          <w:szCs w:val="20"/>
          <w:lang w:eastAsia="x-none"/>
        </w:rPr>
        <w:t xml:space="preserve">         </w:t>
      </w:r>
      <w:r w:rsidRPr="001E66F0">
        <w:rPr>
          <w:rFonts w:ascii="Tahoma" w:hAnsi="Tahoma" w:cs="Tahoma"/>
          <w:b/>
          <w:bCs/>
          <w:sz w:val="20"/>
          <w:szCs w:val="20"/>
          <w:lang w:val="x-none" w:eastAsia="x-none"/>
        </w:rPr>
        <w:t>months during pregnancy does not exceed 6%.</w:t>
      </w:r>
    </w:p>
    <w:p w:rsidR="001E66F0" w:rsidRPr="001E66F0" w:rsidRDefault="001E66F0" w:rsidP="001E66F0">
      <w:pPr>
        <w:ind w:hanging="630"/>
        <w:rPr>
          <w:rFonts w:ascii="Tahoma" w:hAnsi="Tahoma" w:cs="Tahoma"/>
          <w:b/>
          <w:bCs/>
          <w:sz w:val="20"/>
        </w:rPr>
      </w:pPr>
      <w:r w:rsidRPr="001E66F0">
        <w:rPr>
          <w:rFonts w:ascii="Tahoma" w:hAnsi="Tahoma" w:cs="Tahoma"/>
          <w:b/>
          <w:bCs/>
          <w:sz w:val="20"/>
        </w:rPr>
        <w:t>Objective 2.3:  The prevalence of anemia among children enrolled in the WIC Program for at least one year does not exceed 7.5%.</w:t>
      </w:r>
    </w:p>
    <w:p w:rsidR="001E66F0" w:rsidRPr="001E66F0" w:rsidRDefault="001E66F0" w:rsidP="001E66F0">
      <w:pPr>
        <w:ind w:hanging="630"/>
        <w:rPr>
          <w:rFonts w:ascii="Tahoma" w:hAnsi="Tahoma" w:cs="Tahoma"/>
          <w:b/>
          <w:bCs/>
          <w:sz w:val="20"/>
        </w:rPr>
      </w:pPr>
      <w:r w:rsidRPr="001E66F0">
        <w:rPr>
          <w:rFonts w:ascii="Tahoma" w:hAnsi="Tahoma" w:cs="Tahoma"/>
          <w:b/>
          <w:bCs/>
          <w:sz w:val="20"/>
        </w:rPr>
        <w:t xml:space="preserve">Objective 2.4a: The prevalence rate of BMI </w:t>
      </w:r>
      <w:r w:rsidRPr="001E66F0">
        <w:rPr>
          <w:rFonts w:ascii="Tahoma" w:hAnsi="Tahoma" w:cs="Tahoma"/>
          <w:b/>
          <w:bCs/>
          <w:sz w:val="20"/>
          <w:u w:val="single"/>
        </w:rPr>
        <w:t>&gt;</w:t>
      </w:r>
      <w:r w:rsidRPr="001E66F0">
        <w:rPr>
          <w:rFonts w:ascii="Tahoma" w:hAnsi="Tahoma" w:cs="Tahoma"/>
          <w:b/>
          <w:bCs/>
          <w:sz w:val="20"/>
        </w:rPr>
        <w:t xml:space="preserve"> 85</w:t>
      </w:r>
      <w:r w:rsidRPr="001E66F0">
        <w:rPr>
          <w:rFonts w:ascii="Tahoma" w:hAnsi="Tahoma" w:cs="Tahoma"/>
          <w:b/>
          <w:bCs/>
          <w:sz w:val="20"/>
          <w:vertAlign w:val="superscript"/>
        </w:rPr>
        <w:t>th</w:t>
      </w:r>
      <w:r w:rsidRPr="001E66F0">
        <w:rPr>
          <w:rFonts w:ascii="Tahoma" w:hAnsi="Tahoma" w:cs="Tahoma"/>
          <w:b/>
          <w:bCs/>
          <w:sz w:val="20"/>
        </w:rPr>
        <w:t xml:space="preserve"> percentile to &lt; 95</w:t>
      </w:r>
      <w:r w:rsidRPr="001E66F0">
        <w:rPr>
          <w:rFonts w:ascii="Tahoma" w:hAnsi="Tahoma" w:cs="Tahoma"/>
          <w:b/>
          <w:bCs/>
          <w:sz w:val="20"/>
          <w:vertAlign w:val="superscript"/>
        </w:rPr>
        <w:t>th</w:t>
      </w:r>
      <w:r w:rsidRPr="001E66F0">
        <w:rPr>
          <w:rFonts w:ascii="Tahoma" w:hAnsi="Tahoma" w:cs="Tahoma"/>
          <w:b/>
          <w:bCs/>
          <w:sz w:val="20"/>
        </w:rPr>
        <w:t xml:space="preserve"> percentile for children 2-5 years does not exceed 15%. </w:t>
      </w:r>
    </w:p>
    <w:p w:rsidR="001E66F0" w:rsidRPr="001E66F0" w:rsidRDefault="001E66F0" w:rsidP="001E66F0">
      <w:pPr>
        <w:ind w:hanging="630"/>
        <w:rPr>
          <w:rFonts w:ascii="Tahoma" w:hAnsi="Tahoma" w:cs="Tahoma"/>
          <w:b/>
          <w:bCs/>
          <w:sz w:val="20"/>
        </w:rPr>
      </w:pPr>
      <w:r w:rsidRPr="001E66F0">
        <w:rPr>
          <w:rFonts w:ascii="Tahoma" w:hAnsi="Tahoma" w:cs="Tahoma"/>
          <w:b/>
          <w:bCs/>
          <w:sz w:val="20"/>
        </w:rPr>
        <w:t xml:space="preserve">                 2.4b: The prevalence rate of BMI </w:t>
      </w:r>
      <w:r w:rsidRPr="001E66F0">
        <w:rPr>
          <w:rFonts w:ascii="Tahoma" w:hAnsi="Tahoma" w:cs="Tahoma"/>
          <w:b/>
          <w:bCs/>
          <w:sz w:val="20"/>
          <w:u w:val="single"/>
        </w:rPr>
        <w:t>&gt;</w:t>
      </w:r>
      <w:r w:rsidRPr="001E66F0">
        <w:rPr>
          <w:rFonts w:ascii="Tahoma" w:hAnsi="Tahoma" w:cs="Tahoma"/>
          <w:b/>
          <w:bCs/>
          <w:sz w:val="20"/>
        </w:rPr>
        <w:t xml:space="preserve"> 95</w:t>
      </w:r>
      <w:r w:rsidRPr="001E66F0">
        <w:rPr>
          <w:rFonts w:ascii="Tahoma" w:hAnsi="Tahoma" w:cs="Tahoma"/>
          <w:b/>
          <w:bCs/>
          <w:sz w:val="20"/>
          <w:vertAlign w:val="superscript"/>
        </w:rPr>
        <w:t>th</w:t>
      </w:r>
      <w:r w:rsidRPr="001E66F0">
        <w:rPr>
          <w:rFonts w:ascii="Tahoma" w:hAnsi="Tahoma" w:cs="Tahoma"/>
          <w:b/>
          <w:bCs/>
          <w:sz w:val="20"/>
        </w:rPr>
        <w:t xml:space="preserve"> percentile for children 2-5 years of age does not exceed 10%.</w:t>
      </w:r>
    </w:p>
    <w:p w:rsidR="001E66F0" w:rsidRPr="001E66F0" w:rsidRDefault="001E66F0" w:rsidP="001E66F0">
      <w:pPr>
        <w:ind w:hanging="630"/>
        <w:rPr>
          <w:rFonts w:ascii="Tahoma" w:hAnsi="Tahoma" w:cs="Tahoma"/>
          <w:b/>
          <w:bCs/>
          <w:sz w:val="20"/>
        </w:rPr>
      </w:pPr>
      <w:r w:rsidRPr="001E66F0">
        <w:rPr>
          <w:rFonts w:ascii="Tahoma" w:hAnsi="Tahoma" w:cs="Tahoma"/>
          <w:b/>
          <w:bCs/>
          <w:sz w:val="20"/>
        </w:rPr>
        <w:t>Objective 2.5: At least 70% of infants enrolled in the WIC Program (have mothers who) initiate breastfeeding.</w:t>
      </w:r>
    </w:p>
    <w:p w:rsidR="001E66F0" w:rsidRPr="001E66F0" w:rsidRDefault="001E66F0" w:rsidP="001E66F0">
      <w:pPr>
        <w:tabs>
          <w:tab w:val="left" w:pos="1440"/>
          <w:tab w:val="left" w:pos="2250"/>
        </w:tabs>
        <w:ind w:hanging="630"/>
        <w:rPr>
          <w:rFonts w:ascii="Tahoma" w:hAnsi="Tahoma" w:cs="Tahoma"/>
          <w:b/>
          <w:bCs/>
          <w:sz w:val="20"/>
        </w:rPr>
      </w:pPr>
      <w:r w:rsidRPr="001E66F0">
        <w:rPr>
          <w:rFonts w:ascii="Tahoma" w:hAnsi="Tahoma" w:cs="Tahoma"/>
          <w:b/>
          <w:bCs/>
          <w:sz w:val="20"/>
        </w:rPr>
        <w:t>Objective 2.6: At least 50% of infants enrolled in the WIC Program are breastfed for 6 months or more.</w:t>
      </w:r>
    </w:p>
    <w:p w:rsidR="001E66F0" w:rsidRPr="001E66F0" w:rsidRDefault="001E66F0" w:rsidP="001E66F0">
      <w:pPr>
        <w:tabs>
          <w:tab w:val="left" w:pos="1440"/>
          <w:tab w:val="left" w:pos="2250"/>
        </w:tabs>
        <w:ind w:left="810" w:hanging="1440"/>
        <w:rPr>
          <w:rFonts w:ascii="Tahoma" w:hAnsi="Tahoma" w:cs="Tahoma"/>
          <w:b/>
          <w:bCs/>
          <w:sz w:val="20"/>
        </w:rPr>
      </w:pPr>
      <w:r w:rsidRPr="001E66F0">
        <w:rPr>
          <w:rFonts w:ascii="Tahoma" w:hAnsi="Tahoma" w:cs="Tahoma"/>
          <w:b/>
          <w:sz w:val="20"/>
          <w:szCs w:val="20"/>
          <w:lang w:val="x-none" w:eastAsia="x-none"/>
        </w:rPr>
        <w:t>Objective 2.7</w:t>
      </w:r>
      <w:r w:rsidRPr="001E66F0">
        <w:rPr>
          <w:rFonts w:ascii="Tahoma" w:hAnsi="Tahoma" w:cs="Tahoma"/>
          <w:b/>
          <w:sz w:val="20"/>
          <w:szCs w:val="20"/>
          <w:lang w:eastAsia="x-none"/>
        </w:rPr>
        <w:t>:</w:t>
      </w:r>
      <w:r w:rsidRPr="001E66F0">
        <w:rPr>
          <w:rFonts w:ascii="Tahoma" w:hAnsi="Tahoma" w:cs="Tahoma"/>
          <w:b/>
          <w:sz w:val="20"/>
          <w:szCs w:val="20"/>
          <w:lang w:val="x-none" w:eastAsia="x-none"/>
        </w:rPr>
        <w:t xml:space="preserve"> </w:t>
      </w:r>
      <w:r w:rsidRPr="001E66F0">
        <w:rPr>
          <w:rFonts w:ascii="Tahoma" w:hAnsi="Tahoma" w:cs="Tahoma"/>
          <w:b/>
          <w:sz w:val="20"/>
          <w:szCs w:val="20"/>
          <w:lang w:eastAsia="x-none"/>
        </w:rPr>
        <w:t>Maintain CT-WIC via new policy development and policy revisions, provision of State and local staff training,        development of CT-WIC marketing and participant training materials, and supervision of local agency rollout</w:t>
      </w:r>
      <w:r w:rsidRPr="001E66F0">
        <w:rPr>
          <w:rFonts w:ascii="Tahoma" w:hAnsi="Tahoma" w:cs="Tahoma"/>
          <w:sz w:val="20"/>
          <w:szCs w:val="20"/>
          <w:lang w:val="x-none" w:eastAsia="x-none"/>
        </w:rPr>
        <w:t>.</w:t>
      </w:r>
    </w:p>
    <w:p w:rsidR="001E66F0" w:rsidRPr="001E66F0" w:rsidRDefault="001E66F0" w:rsidP="001E66F0">
      <w:pPr>
        <w:widowControl w:val="0"/>
        <w:suppressAutoHyphens/>
        <w:spacing w:line="240" w:lineRule="exact"/>
        <w:ind w:left="810" w:hanging="1530"/>
        <w:rPr>
          <w:rFonts w:ascii="Tahoma" w:hAnsi="Tahoma" w:cs="Tahoma"/>
          <w:b/>
          <w:sz w:val="20"/>
          <w:szCs w:val="20"/>
          <w:lang w:eastAsia="x-none"/>
        </w:rPr>
      </w:pPr>
      <w:r w:rsidRPr="001E66F0">
        <w:rPr>
          <w:rFonts w:ascii="Tahoma" w:hAnsi="Tahoma" w:cs="Tahoma"/>
          <w:b/>
          <w:sz w:val="20"/>
          <w:szCs w:val="20"/>
          <w:lang w:eastAsia="x-none"/>
        </w:rPr>
        <w:t xml:space="preserve"> Objective 2.8: At least 50% of local agency submitted 2019 Local Agency Plans will have measurable strategies for nutrition outcome objectives.  Local agency liaisons will make at least 1 in-person visit or phone call to each local agency to provide technical assistance in FY 2019.  </w:t>
      </w:r>
    </w:p>
    <w:p w:rsidR="001E66F0" w:rsidRPr="001E66F0" w:rsidRDefault="001E66F0" w:rsidP="001E66F0">
      <w:pPr>
        <w:widowControl w:val="0"/>
        <w:tabs>
          <w:tab w:val="left" w:pos="-432"/>
          <w:tab w:val="left" w:pos="576"/>
          <w:tab w:val="left" w:pos="810"/>
          <w:tab w:val="left" w:pos="1044"/>
          <w:tab w:val="left" w:pos="1440"/>
          <w:tab w:val="left" w:pos="3168"/>
          <w:tab w:val="left" w:pos="4032"/>
        </w:tabs>
        <w:suppressAutoHyphens/>
        <w:spacing w:line="240" w:lineRule="exact"/>
        <w:rPr>
          <w:rFonts w:ascii="Tahoma" w:hAnsi="Tahoma" w:cs="Tahoma"/>
          <w:b/>
          <w:bCs/>
          <w:sz w:val="20"/>
          <w:szCs w:val="20"/>
          <w:lang w:eastAsia="x-none"/>
        </w:rPr>
      </w:pPr>
    </w:p>
    <w:tbl>
      <w:tblPr>
        <w:tblW w:w="14595"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3487"/>
        <w:gridCol w:w="2520"/>
        <w:gridCol w:w="2970"/>
        <w:gridCol w:w="2828"/>
      </w:tblGrid>
      <w:tr w:rsidR="001E66F0" w:rsidRPr="001E66F0" w:rsidTr="001E66F0">
        <w:trPr>
          <w:trHeight w:val="242"/>
        </w:trPr>
        <w:tc>
          <w:tcPr>
            <w:tcW w:w="2790" w:type="dxa"/>
            <w:tcBorders>
              <w:bottom w:val="single" w:sz="4" w:space="0" w:color="auto"/>
            </w:tcBorders>
            <w:shd w:val="clear" w:color="auto" w:fill="D9D9D9"/>
          </w:tcPr>
          <w:p w:rsidR="001E66F0" w:rsidRPr="001E66F0" w:rsidRDefault="001E66F0" w:rsidP="001E66F0">
            <w:pPr>
              <w:jc w:val="center"/>
              <w:rPr>
                <w:rFonts w:ascii="Tahoma" w:hAnsi="Tahoma" w:cs="Tahoma"/>
                <w:b/>
                <w:bCs/>
                <w:sz w:val="20"/>
                <w:szCs w:val="20"/>
              </w:rPr>
            </w:pPr>
            <w:r w:rsidRPr="001E66F0">
              <w:rPr>
                <w:rFonts w:ascii="Tahoma" w:hAnsi="Tahoma" w:cs="Tahoma"/>
                <w:b/>
                <w:bCs/>
                <w:sz w:val="20"/>
                <w:szCs w:val="20"/>
              </w:rPr>
              <w:t>Objective</w:t>
            </w:r>
          </w:p>
        </w:tc>
        <w:tc>
          <w:tcPr>
            <w:tcW w:w="3487" w:type="dxa"/>
            <w:shd w:val="clear" w:color="auto" w:fill="D9D9D9"/>
          </w:tcPr>
          <w:p w:rsidR="001E66F0" w:rsidRPr="001E66F0" w:rsidRDefault="001E66F0" w:rsidP="001E66F0">
            <w:pPr>
              <w:jc w:val="center"/>
              <w:rPr>
                <w:rFonts w:ascii="Tahoma" w:hAnsi="Tahoma" w:cs="Tahoma"/>
                <w:b/>
                <w:sz w:val="20"/>
                <w:szCs w:val="20"/>
              </w:rPr>
            </w:pPr>
            <w:r w:rsidRPr="001E66F0">
              <w:rPr>
                <w:rFonts w:ascii="Tahoma" w:hAnsi="Tahoma" w:cs="Tahoma"/>
                <w:b/>
                <w:sz w:val="20"/>
                <w:szCs w:val="20"/>
              </w:rPr>
              <w:t>Strategies/Activities</w:t>
            </w:r>
          </w:p>
        </w:tc>
        <w:tc>
          <w:tcPr>
            <w:tcW w:w="2520" w:type="dxa"/>
            <w:shd w:val="clear" w:color="auto" w:fill="D9D9D9"/>
          </w:tcPr>
          <w:p w:rsidR="001E66F0" w:rsidRPr="001E66F0" w:rsidRDefault="001E66F0" w:rsidP="001E66F0">
            <w:pPr>
              <w:jc w:val="center"/>
              <w:rPr>
                <w:rFonts w:ascii="Tahoma" w:hAnsi="Tahoma" w:cs="Tahoma"/>
                <w:b/>
                <w:sz w:val="20"/>
                <w:szCs w:val="20"/>
              </w:rPr>
            </w:pPr>
            <w:r w:rsidRPr="001E66F0">
              <w:rPr>
                <w:rFonts w:ascii="Tahoma" w:hAnsi="Tahoma" w:cs="Tahoma"/>
                <w:b/>
                <w:sz w:val="20"/>
                <w:szCs w:val="20"/>
              </w:rPr>
              <w:t>Baseline</w:t>
            </w:r>
          </w:p>
        </w:tc>
        <w:tc>
          <w:tcPr>
            <w:tcW w:w="2970" w:type="dxa"/>
            <w:shd w:val="clear" w:color="auto" w:fill="D9D9D9"/>
          </w:tcPr>
          <w:p w:rsidR="001E66F0" w:rsidRPr="001E66F0" w:rsidRDefault="001E66F0" w:rsidP="001E66F0">
            <w:pPr>
              <w:jc w:val="center"/>
              <w:rPr>
                <w:rFonts w:ascii="Tahoma" w:hAnsi="Tahoma" w:cs="Tahoma"/>
                <w:b/>
                <w:sz w:val="20"/>
                <w:szCs w:val="20"/>
              </w:rPr>
            </w:pPr>
            <w:r w:rsidRPr="001E66F0">
              <w:rPr>
                <w:rFonts w:ascii="Tahoma" w:hAnsi="Tahoma" w:cs="Tahoma"/>
                <w:b/>
                <w:sz w:val="20"/>
                <w:szCs w:val="20"/>
              </w:rPr>
              <w:t>Indicators</w:t>
            </w:r>
          </w:p>
        </w:tc>
        <w:tc>
          <w:tcPr>
            <w:tcW w:w="2828" w:type="dxa"/>
            <w:tcBorders>
              <w:bottom w:val="single" w:sz="4" w:space="0" w:color="auto"/>
            </w:tcBorders>
            <w:shd w:val="clear" w:color="auto" w:fill="D9D9D9"/>
          </w:tcPr>
          <w:p w:rsidR="001E66F0" w:rsidRPr="001E66F0" w:rsidRDefault="001E66F0" w:rsidP="001E66F0">
            <w:pPr>
              <w:jc w:val="center"/>
              <w:rPr>
                <w:rFonts w:ascii="Tahoma" w:hAnsi="Tahoma" w:cs="Tahoma"/>
                <w:b/>
                <w:sz w:val="20"/>
                <w:szCs w:val="20"/>
              </w:rPr>
            </w:pPr>
            <w:r w:rsidRPr="001E66F0">
              <w:rPr>
                <w:rFonts w:ascii="Tahoma" w:hAnsi="Tahoma" w:cs="Tahoma"/>
                <w:b/>
                <w:sz w:val="20"/>
                <w:szCs w:val="20"/>
              </w:rPr>
              <w:t>Progress</w:t>
            </w:r>
          </w:p>
        </w:tc>
      </w:tr>
      <w:tr w:rsidR="001E66F0" w:rsidRPr="001E66F0" w:rsidTr="001E66F0">
        <w:trPr>
          <w:trHeight w:val="1430"/>
        </w:trPr>
        <w:tc>
          <w:tcPr>
            <w:tcW w:w="2790" w:type="dxa"/>
            <w:tcBorders>
              <w:bottom w:val="single" w:sz="4" w:space="0" w:color="auto"/>
            </w:tcBorders>
          </w:tcPr>
          <w:p w:rsidR="001E66F0" w:rsidRPr="001E66F0" w:rsidRDefault="001E66F0" w:rsidP="001E66F0">
            <w:pPr>
              <w:rPr>
                <w:rFonts w:ascii="Tahoma" w:hAnsi="Tahoma" w:cs="Tahoma"/>
                <w:b/>
                <w:bCs/>
                <w:sz w:val="20"/>
                <w:szCs w:val="20"/>
              </w:rPr>
            </w:pPr>
            <w:r w:rsidRPr="001E66F0">
              <w:rPr>
                <w:rFonts w:ascii="Tahoma" w:hAnsi="Tahoma" w:cs="Tahoma"/>
                <w:b/>
                <w:bCs/>
                <w:sz w:val="20"/>
                <w:szCs w:val="20"/>
              </w:rPr>
              <w:t xml:space="preserve">2.1 </w:t>
            </w:r>
          </w:p>
          <w:p w:rsidR="001E66F0" w:rsidRPr="001E66F0" w:rsidRDefault="001E66F0" w:rsidP="001E66F0">
            <w:pPr>
              <w:rPr>
                <w:rFonts w:ascii="Tahoma" w:hAnsi="Tahoma" w:cs="Tahoma"/>
                <w:b/>
                <w:sz w:val="20"/>
              </w:rPr>
            </w:pPr>
            <w:r w:rsidRPr="001E66F0">
              <w:rPr>
                <w:rFonts w:ascii="Tahoma" w:hAnsi="Tahoma" w:cs="Tahoma"/>
                <w:b/>
                <w:sz w:val="20"/>
              </w:rPr>
              <w:t>At least 35% of pregnant women participating in the WIC Program for a minimum of 6 months gain appropriate weight.</w:t>
            </w:r>
          </w:p>
          <w:p w:rsidR="001E66F0" w:rsidRPr="001E66F0" w:rsidRDefault="001E66F0" w:rsidP="001E66F0">
            <w:pPr>
              <w:rPr>
                <w:rFonts w:ascii="Tahoma" w:hAnsi="Tahoma" w:cs="Tahoma"/>
                <w:b/>
                <w:sz w:val="20"/>
              </w:rPr>
            </w:pPr>
          </w:p>
          <w:p w:rsidR="001E66F0" w:rsidRPr="001E66F0" w:rsidRDefault="001E66F0" w:rsidP="001E66F0">
            <w:pPr>
              <w:rPr>
                <w:rFonts w:ascii="Tahoma" w:hAnsi="Tahoma" w:cs="Tahoma"/>
                <w:b/>
                <w:sz w:val="20"/>
              </w:rPr>
            </w:pPr>
          </w:p>
          <w:p w:rsidR="001E66F0" w:rsidRPr="001E66F0" w:rsidRDefault="001E66F0" w:rsidP="001E66F0">
            <w:pPr>
              <w:rPr>
                <w:rFonts w:ascii="Tahoma" w:hAnsi="Tahoma" w:cs="Tahoma"/>
                <w:b/>
                <w:sz w:val="20"/>
              </w:rPr>
            </w:pPr>
          </w:p>
          <w:p w:rsidR="001E66F0" w:rsidRPr="001E66F0" w:rsidRDefault="001E66F0" w:rsidP="001E66F0">
            <w:pPr>
              <w:rPr>
                <w:rFonts w:ascii="Tahoma" w:hAnsi="Tahoma" w:cs="Tahoma"/>
                <w:b/>
                <w:sz w:val="20"/>
              </w:rPr>
            </w:pPr>
          </w:p>
          <w:p w:rsidR="001E66F0" w:rsidRPr="001E66F0" w:rsidRDefault="001E66F0" w:rsidP="001E66F0">
            <w:pPr>
              <w:rPr>
                <w:rFonts w:ascii="Tahoma" w:hAnsi="Tahoma" w:cs="Tahoma"/>
                <w:b/>
                <w:sz w:val="20"/>
              </w:rPr>
            </w:pPr>
          </w:p>
          <w:p w:rsidR="001E66F0" w:rsidRPr="001E66F0" w:rsidRDefault="001E66F0" w:rsidP="001E66F0">
            <w:pPr>
              <w:rPr>
                <w:rFonts w:ascii="Tahoma" w:hAnsi="Tahoma" w:cs="Tahoma"/>
                <w:b/>
                <w:sz w:val="20"/>
              </w:rPr>
            </w:pPr>
          </w:p>
          <w:p w:rsidR="001E66F0" w:rsidRPr="001E66F0" w:rsidRDefault="001E66F0" w:rsidP="001E66F0">
            <w:pPr>
              <w:rPr>
                <w:rFonts w:ascii="Tahoma" w:hAnsi="Tahoma" w:cs="Tahoma"/>
                <w:b/>
                <w:sz w:val="20"/>
              </w:rPr>
            </w:pPr>
          </w:p>
          <w:p w:rsidR="001E66F0" w:rsidRPr="001E66F0" w:rsidRDefault="001E66F0" w:rsidP="001E66F0">
            <w:pPr>
              <w:rPr>
                <w:rFonts w:ascii="Tahoma" w:hAnsi="Tahoma" w:cs="Tahoma"/>
                <w:b/>
                <w:sz w:val="20"/>
              </w:rPr>
            </w:pPr>
          </w:p>
          <w:p w:rsidR="001E66F0" w:rsidRPr="001E66F0" w:rsidRDefault="001E66F0" w:rsidP="001E66F0">
            <w:pPr>
              <w:rPr>
                <w:rFonts w:ascii="Tahoma" w:hAnsi="Tahoma" w:cs="Tahoma"/>
                <w:b/>
                <w:sz w:val="20"/>
              </w:rPr>
            </w:pPr>
          </w:p>
          <w:p w:rsidR="001E66F0" w:rsidRPr="001E66F0" w:rsidRDefault="001E66F0" w:rsidP="001E66F0">
            <w:pPr>
              <w:rPr>
                <w:rFonts w:ascii="Tahoma" w:hAnsi="Tahoma" w:cs="Tahoma"/>
                <w:b/>
                <w:sz w:val="20"/>
              </w:rPr>
            </w:pPr>
          </w:p>
          <w:p w:rsidR="001E66F0" w:rsidRPr="001E66F0" w:rsidRDefault="001E66F0" w:rsidP="001E66F0">
            <w:pPr>
              <w:rPr>
                <w:rFonts w:ascii="Tahoma" w:hAnsi="Tahoma" w:cs="Tahoma"/>
                <w:b/>
                <w:sz w:val="20"/>
              </w:rPr>
            </w:pPr>
          </w:p>
          <w:p w:rsidR="001E66F0" w:rsidRPr="001E66F0" w:rsidRDefault="001E66F0" w:rsidP="001E66F0">
            <w:pPr>
              <w:rPr>
                <w:rFonts w:ascii="Tahoma" w:hAnsi="Tahoma" w:cs="Tahoma"/>
                <w:b/>
                <w:sz w:val="20"/>
              </w:rPr>
            </w:pPr>
          </w:p>
          <w:p w:rsidR="001E66F0" w:rsidRPr="001E66F0" w:rsidRDefault="001E66F0" w:rsidP="001E66F0">
            <w:pPr>
              <w:rPr>
                <w:rFonts w:ascii="Tahoma" w:hAnsi="Tahoma" w:cs="Tahoma"/>
                <w:b/>
                <w:sz w:val="20"/>
              </w:rPr>
            </w:pPr>
          </w:p>
          <w:p w:rsidR="001E66F0" w:rsidRPr="001E66F0" w:rsidRDefault="001E66F0" w:rsidP="001E66F0">
            <w:pPr>
              <w:rPr>
                <w:rFonts w:ascii="Tahoma" w:hAnsi="Tahoma" w:cs="Tahoma"/>
                <w:b/>
                <w:sz w:val="20"/>
              </w:rPr>
            </w:pPr>
          </w:p>
          <w:p w:rsidR="001E66F0" w:rsidRPr="001E66F0" w:rsidRDefault="001E66F0" w:rsidP="001E66F0">
            <w:pPr>
              <w:rPr>
                <w:rFonts w:ascii="Tahoma" w:hAnsi="Tahoma" w:cs="Tahoma"/>
                <w:b/>
                <w:sz w:val="20"/>
              </w:rPr>
            </w:pPr>
          </w:p>
          <w:p w:rsidR="001E66F0" w:rsidRPr="001E66F0" w:rsidRDefault="001E66F0" w:rsidP="001E66F0">
            <w:pPr>
              <w:rPr>
                <w:rFonts w:ascii="Tahoma" w:hAnsi="Tahoma" w:cs="Tahoma"/>
                <w:b/>
                <w:sz w:val="20"/>
              </w:rPr>
            </w:pPr>
          </w:p>
          <w:p w:rsidR="001E66F0" w:rsidRPr="001E66F0" w:rsidRDefault="001E66F0" w:rsidP="001E66F0">
            <w:pPr>
              <w:rPr>
                <w:rFonts w:ascii="Tahoma" w:hAnsi="Tahoma" w:cs="Tahoma"/>
                <w:b/>
                <w:sz w:val="20"/>
              </w:rPr>
            </w:pPr>
          </w:p>
          <w:p w:rsidR="001E66F0" w:rsidRPr="001E66F0" w:rsidRDefault="001E66F0" w:rsidP="001E66F0">
            <w:pPr>
              <w:rPr>
                <w:rFonts w:ascii="Tahoma" w:hAnsi="Tahoma" w:cs="Tahoma"/>
                <w:b/>
                <w:sz w:val="20"/>
              </w:rPr>
            </w:pPr>
          </w:p>
          <w:p w:rsidR="001E66F0" w:rsidRPr="001E66F0" w:rsidRDefault="001E66F0" w:rsidP="001E66F0">
            <w:pPr>
              <w:rPr>
                <w:rFonts w:ascii="Tahoma" w:hAnsi="Tahoma" w:cs="Tahoma"/>
                <w:b/>
                <w:sz w:val="20"/>
              </w:rPr>
            </w:pPr>
          </w:p>
          <w:p w:rsidR="001E66F0" w:rsidRPr="001E66F0" w:rsidRDefault="001E66F0" w:rsidP="001E66F0">
            <w:pPr>
              <w:rPr>
                <w:rFonts w:ascii="Tahoma" w:hAnsi="Tahoma" w:cs="Tahoma"/>
                <w:b/>
                <w:sz w:val="20"/>
              </w:rPr>
            </w:pPr>
          </w:p>
          <w:p w:rsidR="001E66F0" w:rsidRPr="001E66F0" w:rsidRDefault="001E66F0" w:rsidP="001E66F0">
            <w:pPr>
              <w:rPr>
                <w:rFonts w:ascii="Tahoma" w:hAnsi="Tahoma" w:cs="Tahoma"/>
                <w:b/>
                <w:sz w:val="20"/>
              </w:rPr>
            </w:pPr>
          </w:p>
          <w:p w:rsidR="001E66F0" w:rsidRPr="001E66F0" w:rsidRDefault="001E66F0" w:rsidP="001E66F0">
            <w:pPr>
              <w:rPr>
                <w:rFonts w:ascii="Tahoma" w:hAnsi="Tahoma" w:cs="Tahoma"/>
                <w:b/>
                <w:sz w:val="20"/>
              </w:rPr>
            </w:pPr>
          </w:p>
          <w:p w:rsidR="001E66F0" w:rsidRPr="001E66F0" w:rsidRDefault="001E66F0" w:rsidP="001E66F0">
            <w:pPr>
              <w:rPr>
                <w:rFonts w:ascii="Tahoma" w:hAnsi="Tahoma" w:cs="Tahoma"/>
                <w:b/>
                <w:sz w:val="20"/>
              </w:rPr>
            </w:pPr>
          </w:p>
          <w:p w:rsidR="001E66F0" w:rsidRPr="001E66F0" w:rsidRDefault="001E66F0" w:rsidP="001E66F0">
            <w:pPr>
              <w:rPr>
                <w:rFonts w:ascii="Tahoma" w:hAnsi="Tahoma" w:cs="Tahoma"/>
                <w:sz w:val="20"/>
                <w:szCs w:val="20"/>
              </w:rPr>
            </w:pPr>
          </w:p>
        </w:tc>
        <w:tc>
          <w:tcPr>
            <w:tcW w:w="3487" w:type="dxa"/>
          </w:tcPr>
          <w:p w:rsidR="001E66F0" w:rsidRPr="001E66F0" w:rsidRDefault="001E66F0" w:rsidP="001E66F0">
            <w:pPr>
              <w:rPr>
                <w:rFonts w:ascii="Tahoma" w:hAnsi="Tahoma" w:cs="Tahoma"/>
                <w:sz w:val="20"/>
                <w:szCs w:val="20"/>
              </w:rPr>
            </w:pPr>
            <w:r w:rsidRPr="001E66F0">
              <w:rPr>
                <w:rFonts w:ascii="Tahoma" w:hAnsi="Tahoma" w:cs="Tahoma"/>
                <w:sz w:val="20"/>
                <w:szCs w:val="20"/>
              </w:rPr>
              <w:lastRenderedPageBreak/>
              <w:t xml:space="preserve">Through State MER observations and chart reviews 80% of local agency staff will incorporate concepts from prenatal weight gain guidance documents to ensure women receive appropriate information and resources to achieve appropriate weight gain based on their prenatal BMI.  </w:t>
            </w:r>
          </w:p>
          <w:p w:rsidR="001E66F0" w:rsidRPr="001E66F0" w:rsidRDefault="001E66F0" w:rsidP="001E66F0">
            <w:pPr>
              <w:widowControl w:val="0"/>
              <w:tabs>
                <w:tab w:val="left" w:pos="-432"/>
                <w:tab w:val="left" w:pos="576"/>
                <w:tab w:val="left" w:pos="1440"/>
                <w:tab w:val="left" w:pos="2160"/>
                <w:tab w:val="left" w:pos="2790"/>
                <w:tab w:val="left" w:pos="3168"/>
                <w:tab w:val="left" w:pos="4032"/>
              </w:tabs>
              <w:suppressAutoHyphens/>
              <w:spacing w:line="240" w:lineRule="exact"/>
              <w:rPr>
                <w:rFonts w:ascii="Tahoma" w:hAnsi="Tahoma" w:cs="Tahoma"/>
                <w:sz w:val="20"/>
                <w:szCs w:val="20"/>
                <w:lang w:eastAsia="x-none"/>
              </w:rPr>
            </w:pPr>
          </w:p>
          <w:p w:rsidR="001E66F0" w:rsidRPr="001E66F0" w:rsidRDefault="001E66F0" w:rsidP="001E66F0">
            <w:pPr>
              <w:widowControl w:val="0"/>
              <w:tabs>
                <w:tab w:val="left" w:pos="-432"/>
                <w:tab w:val="left" w:pos="576"/>
                <w:tab w:val="left" w:pos="1440"/>
                <w:tab w:val="left" w:pos="2160"/>
                <w:tab w:val="left" w:pos="2790"/>
                <w:tab w:val="left" w:pos="3168"/>
                <w:tab w:val="left" w:pos="4032"/>
              </w:tabs>
              <w:suppressAutoHyphens/>
              <w:spacing w:line="240" w:lineRule="exact"/>
              <w:rPr>
                <w:rFonts w:ascii="Tahoma" w:hAnsi="Tahoma" w:cs="Tahoma"/>
                <w:sz w:val="20"/>
                <w:szCs w:val="20"/>
                <w:lang w:eastAsia="x-none"/>
              </w:rPr>
            </w:pPr>
            <w:r w:rsidRPr="001E66F0">
              <w:rPr>
                <w:rFonts w:ascii="Tahoma" w:hAnsi="Tahoma" w:cs="Tahoma"/>
                <w:sz w:val="20"/>
                <w:szCs w:val="20"/>
                <w:lang w:eastAsia="x-none"/>
              </w:rPr>
              <w:t xml:space="preserve">75% of local agencies reviewed will utilize </w:t>
            </w:r>
            <w:r w:rsidRPr="001E66F0">
              <w:rPr>
                <w:rFonts w:ascii="Tahoma" w:hAnsi="Tahoma" w:cs="Tahoma"/>
                <w:i/>
                <w:sz w:val="20"/>
                <w:szCs w:val="20"/>
                <w:lang w:eastAsia="x-none"/>
              </w:rPr>
              <w:t xml:space="preserve">Tell Me More… </w:t>
            </w:r>
            <w:r w:rsidRPr="001E66F0">
              <w:rPr>
                <w:rFonts w:ascii="Tahoma" w:hAnsi="Tahoma" w:cs="Tahoma"/>
                <w:sz w:val="20"/>
                <w:szCs w:val="20"/>
                <w:lang w:eastAsia="x-none"/>
              </w:rPr>
              <w:t xml:space="preserve">Prenatal participant survey tool to assist women in reaching prenatal weight gain goals based on their prenatal BMI. </w:t>
            </w:r>
          </w:p>
          <w:p w:rsidR="001E66F0" w:rsidRPr="001E66F0" w:rsidRDefault="001E66F0" w:rsidP="001E66F0">
            <w:pPr>
              <w:rPr>
                <w:rFonts w:ascii="Tahoma" w:hAnsi="Tahoma" w:cs="Tahoma"/>
                <w:sz w:val="20"/>
                <w:szCs w:val="20"/>
              </w:rPr>
            </w:pPr>
          </w:p>
          <w:p w:rsidR="001E66F0" w:rsidRPr="001E66F0" w:rsidRDefault="001E66F0" w:rsidP="001E66F0">
            <w:pPr>
              <w:rPr>
                <w:rFonts w:ascii="Tahoma" w:hAnsi="Tahoma" w:cs="Tahoma"/>
                <w:sz w:val="20"/>
                <w:szCs w:val="20"/>
              </w:rPr>
            </w:pPr>
            <w:r w:rsidRPr="001E66F0">
              <w:rPr>
                <w:rFonts w:ascii="Tahoma" w:hAnsi="Tahoma" w:cs="Tahoma"/>
                <w:sz w:val="20"/>
                <w:szCs w:val="20"/>
              </w:rPr>
              <w:t xml:space="preserve">Continue to monitor trends and revised target set for low and high </w:t>
            </w:r>
            <w:r w:rsidRPr="001E66F0">
              <w:rPr>
                <w:rFonts w:ascii="Tahoma" w:hAnsi="Tahoma" w:cs="Tahoma"/>
                <w:sz w:val="20"/>
                <w:szCs w:val="20"/>
              </w:rPr>
              <w:lastRenderedPageBreak/>
              <w:t xml:space="preserve">weight gain during pregnancy through data reports. </w:t>
            </w:r>
          </w:p>
          <w:p w:rsidR="001E66F0" w:rsidRPr="001E66F0" w:rsidRDefault="001E66F0" w:rsidP="001E66F0">
            <w:pPr>
              <w:rPr>
                <w:rFonts w:ascii="Tahoma" w:hAnsi="Tahoma" w:cs="Tahoma"/>
                <w:sz w:val="20"/>
                <w:szCs w:val="20"/>
              </w:rPr>
            </w:pPr>
          </w:p>
          <w:p w:rsidR="001E66F0" w:rsidRPr="001E66F0" w:rsidRDefault="001E66F0" w:rsidP="001E66F0">
            <w:pPr>
              <w:rPr>
                <w:rFonts w:ascii="Tahoma" w:hAnsi="Tahoma" w:cs="Tahoma"/>
                <w:sz w:val="20"/>
                <w:szCs w:val="20"/>
              </w:rPr>
            </w:pPr>
            <w:r w:rsidRPr="001E66F0">
              <w:rPr>
                <w:rFonts w:ascii="Tahoma" w:hAnsi="Tahoma" w:cs="Tahoma"/>
                <w:sz w:val="20"/>
                <w:szCs w:val="20"/>
              </w:rPr>
              <w:t>Assess local agency staff skills in identifying women at risk for inadequate or excessive weight gain during pregnancy through liaison TA and local agency reviews.</w:t>
            </w:r>
          </w:p>
          <w:p w:rsidR="001E66F0" w:rsidRPr="001E66F0" w:rsidRDefault="001E66F0" w:rsidP="001E66F0">
            <w:pPr>
              <w:rPr>
                <w:rFonts w:ascii="Tahoma" w:hAnsi="Tahoma" w:cs="Tahoma"/>
                <w:sz w:val="20"/>
                <w:szCs w:val="20"/>
              </w:rPr>
            </w:pPr>
          </w:p>
          <w:p w:rsidR="001E66F0" w:rsidRPr="001E66F0" w:rsidRDefault="001E66F0" w:rsidP="001E66F0">
            <w:pPr>
              <w:rPr>
                <w:rFonts w:ascii="Tahoma" w:hAnsi="Tahoma" w:cs="Tahoma"/>
                <w:sz w:val="20"/>
                <w:szCs w:val="20"/>
              </w:rPr>
            </w:pPr>
            <w:r w:rsidRPr="001E66F0">
              <w:rPr>
                <w:rFonts w:ascii="Tahoma" w:hAnsi="Tahoma" w:cs="Tahoma"/>
                <w:sz w:val="20"/>
                <w:szCs w:val="20"/>
              </w:rPr>
              <w:t xml:space="preserve">Target education efforts on these modifiable risk factors: </w:t>
            </w:r>
          </w:p>
          <w:p w:rsidR="001E66F0" w:rsidRPr="001E66F0" w:rsidRDefault="001E66F0" w:rsidP="001E66F0">
            <w:pPr>
              <w:widowControl w:val="0"/>
              <w:numPr>
                <w:ilvl w:val="0"/>
                <w:numId w:val="8"/>
              </w:numPr>
              <w:suppressAutoHyphens/>
              <w:ind w:left="499" w:hanging="270"/>
              <w:rPr>
                <w:rFonts w:ascii="Tahoma" w:hAnsi="Tahoma" w:cs="Tahoma"/>
                <w:sz w:val="20"/>
                <w:szCs w:val="20"/>
              </w:rPr>
            </w:pPr>
            <w:r w:rsidRPr="001E66F0">
              <w:rPr>
                <w:rFonts w:ascii="Tahoma" w:hAnsi="Tahoma" w:cs="Tahoma"/>
                <w:sz w:val="20"/>
                <w:szCs w:val="20"/>
                <w:lang w:val="x-none" w:eastAsia="x-none"/>
              </w:rPr>
              <w:t>Underweight/</w:t>
            </w:r>
            <w:r w:rsidRPr="001E66F0">
              <w:rPr>
                <w:rFonts w:ascii="Tahoma" w:hAnsi="Tahoma" w:cs="Tahoma"/>
                <w:b/>
                <w:sz w:val="20"/>
                <w:szCs w:val="20"/>
                <w:lang w:val="x-none" w:eastAsia="x-none"/>
              </w:rPr>
              <w:t>Overweight</w:t>
            </w:r>
            <w:r w:rsidRPr="001E66F0">
              <w:rPr>
                <w:rFonts w:ascii="Tahoma" w:hAnsi="Tahoma" w:cs="Tahoma"/>
                <w:sz w:val="20"/>
                <w:szCs w:val="20"/>
                <w:lang w:val="x-none" w:eastAsia="x-none"/>
              </w:rPr>
              <w:t xml:space="preserve"> </w:t>
            </w:r>
            <w:r w:rsidRPr="001E66F0">
              <w:rPr>
                <w:rFonts w:ascii="Tahoma" w:hAnsi="Tahoma" w:cs="Tahoma"/>
                <w:sz w:val="20"/>
                <w:szCs w:val="20"/>
                <w:lang w:eastAsia="x-none"/>
              </w:rPr>
              <w:t>Prenatal BMI</w:t>
            </w:r>
          </w:p>
          <w:p w:rsidR="001E66F0" w:rsidRPr="001E66F0" w:rsidRDefault="001E66F0" w:rsidP="001E66F0">
            <w:pPr>
              <w:widowControl w:val="0"/>
              <w:numPr>
                <w:ilvl w:val="0"/>
                <w:numId w:val="8"/>
              </w:numPr>
              <w:suppressAutoHyphens/>
              <w:ind w:left="499" w:hanging="270"/>
              <w:rPr>
                <w:rFonts w:ascii="Tahoma" w:hAnsi="Tahoma" w:cs="Tahoma"/>
                <w:sz w:val="20"/>
                <w:szCs w:val="20"/>
              </w:rPr>
            </w:pPr>
            <w:r w:rsidRPr="001E66F0">
              <w:rPr>
                <w:rFonts w:ascii="Tahoma" w:hAnsi="Tahoma" w:cs="Tahoma"/>
                <w:sz w:val="20"/>
                <w:szCs w:val="20"/>
                <w:lang w:eastAsia="x-none"/>
              </w:rPr>
              <w:t>Inadequate nutrition or activity in pregnancy</w:t>
            </w:r>
          </w:p>
          <w:p w:rsidR="001E66F0" w:rsidRPr="001E66F0" w:rsidRDefault="001E66F0" w:rsidP="001E66F0">
            <w:pPr>
              <w:widowControl w:val="0"/>
              <w:numPr>
                <w:ilvl w:val="0"/>
                <w:numId w:val="8"/>
              </w:numPr>
              <w:suppressAutoHyphens/>
              <w:ind w:left="499" w:hanging="270"/>
              <w:rPr>
                <w:rFonts w:ascii="Tahoma" w:hAnsi="Tahoma" w:cs="Tahoma"/>
                <w:sz w:val="20"/>
                <w:szCs w:val="20"/>
              </w:rPr>
            </w:pPr>
            <w:r w:rsidRPr="001E66F0">
              <w:rPr>
                <w:rFonts w:ascii="Tahoma" w:hAnsi="Tahoma" w:cs="Tahoma"/>
                <w:sz w:val="20"/>
                <w:szCs w:val="20"/>
                <w:lang w:eastAsia="x-none"/>
              </w:rPr>
              <w:t>Risks of smoking</w:t>
            </w:r>
          </w:p>
          <w:p w:rsidR="001E66F0" w:rsidRPr="001E66F0" w:rsidRDefault="001E66F0" w:rsidP="001E66F0">
            <w:pPr>
              <w:widowControl w:val="0"/>
              <w:numPr>
                <w:ilvl w:val="0"/>
                <w:numId w:val="8"/>
              </w:numPr>
              <w:suppressAutoHyphens/>
              <w:ind w:left="499" w:hanging="270"/>
              <w:rPr>
                <w:rFonts w:ascii="Tahoma" w:hAnsi="Tahoma" w:cs="Tahoma"/>
                <w:sz w:val="20"/>
                <w:szCs w:val="20"/>
              </w:rPr>
            </w:pPr>
            <w:r w:rsidRPr="001E66F0">
              <w:rPr>
                <w:rFonts w:ascii="Tahoma" w:hAnsi="Tahoma" w:cs="Tahoma"/>
                <w:sz w:val="20"/>
                <w:szCs w:val="20"/>
                <w:lang w:eastAsia="x-none"/>
              </w:rPr>
              <w:t>Use of ETOH or drugs</w:t>
            </w:r>
          </w:p>
          <w:p w:rsidR="001E66F0" w:rsidRPr="001E66F0" w:rsidRDefault="001E66F0" w:rsidP="001E66F0">
            <w:pPr>
              <w:widowControl w:val="0"/>
              <w:numPr>
                <w:ilvl w:val="0"/>
                <w:numId w:val="8"/>
              </w:numPr>
              <w:suppressAutoHyphens/>
              <w:ind w:left="499" w:hanging="270"/>
              <w:rPr>
                <w:rFonts w:ascii="Tahoma" w:hAnsi="Tahoma" w:cs="Tahoma"/>
                <w:sz w:val="20"/>
                <w:szCs w:val="20"/>
              </w:rPr>
            </w:pPr>
            <w:r w:rsidRPr="001E66F0">
              <w:rPr>
                <w:rFonts w:ascii="Tahoma" w:hAnsi="Tahoma" w:cs="Tahoma"/>
                <w:sz w:val="20"/>
                <w:szCs w:val="20"/>
                <w:lang w:eastAsia="x-none"/>
              </w:rPr>
              <w:t>Food Security</w:t>
            </w:r>
          </w:p>
          <w:p w:rsidR="001E66F0" w:rsidRPr="001E66F0" w:rsidRDefault="001E66F0" w:rsidP="001E66F0">
            <w:pPr>
              <w:widowControl w:val="0"/>
              <w:numPr>
                <w:ilvl w:val="0"/>
                <w:numId w:val="8"/>
              </w:numPr>
              <w:suppressAutoHyphens/>
              <w:ind w:left="499" w:hanging="270"/>
              <w:rPr>
                <w:rFonts w:ascii="Tahoma" w:hAnsi="Tahoma" w:cs="Tahoma"/>
                <w:sz w:val="20"/>
                <w:szCs w:val="20"/>
              </w:rPr>
            </w:pPr>
            <w:r w:rsidRPr="001E66F0">
              <w:rPr>
                <w:rFonts w:ascii="Tahoma" w:hAnsi="Tahoma" w:cs="Tahoma"/>
                <w:sz w:val="20"/>
                <w:szCs w:val="20"/>
              </w:rPr>
              <w:t>Homelessness</w:t>
            </w:r>
          </w:p>
          <w:p w:rsidR="001E66F0" w:rsidRPr="001E66F0" w:rsidRDefault="001E66F0" w:rsidP="001E66F0">
            <w:pPr>
              <w:widowControl w:val="0"/>
              <w:suppressAutoHyphens/>
              <w:spacing w:line="240" w:lineRule="exact"/>
              <w:rPr>
                <w:rFonts w:ascii="Tahoma" w:hAnsi="Tahoma" w:cs="Tahoma"/>
                <w:sz w:val="20"/>
                <w:szCs w:val="20"/>
                <w:lang w:val="x-none" w:eastAsia="x-none"/>
              </w:rPr>
            </w:pPr>
          </w:p>
          <w:p w:rsidR="001E66F0" w:rsidRPr="001E66F0" w:rsidRDefault="001E66F0" w:rsidP="001E66F0">
            <w:pPr>
              <w:widowControl w:val="0"/>
              <w:suppressAutoHyphens/>
              <w:spacing w:line="240" w:lineRule="exact"/>
              <w:rPr>
                <w:rFonts w:ascii="Tahoma" w:hAnsi="Tahoma" w:cs="Tahoma"/>
                <w:sz w:val="20"/>
                <w:szCs w:val="20"/>
                <w:lang w:val="x-none" w:eastAsia="x-none"/>
              </w:rPr>
            </w:pPr>
            <w:r w:rsidRPr="001E66F0">
              <w:rPr>
                <w:rFonts w:ascii="Tahoma" w:hAnsi="Tahoma" w:cs="Tahoma"/>
                <w:sz w:val="20"/>
                <w:szCs w:val="20"/>
                <w:lang w:val="x-none" w:eastAsia="x-none"/>
              </w:rPr>
              <w:t xml:space="preserve">See 2.8 for liaison role.   </w:t>
            </w:r>
          </w:p>
        </w:tc>
        <w:tc>
          <w:tcPr>
            <w:tcW w:w="2520" w:type="dxa"/>
          </w:tcPr>
          <w:p w:rsidR="001E66F0" w:rsidRPr="001E66F0" w:rsidRDefault="001E66F0" w:rsidP="001E66F0">
            <w:pPr>
              <w:rPr>
                <w:rFonts w:ascii="Tahoma" w:hAnsi="Tahoma" w:cs="Tahoma"/>
                <w:color w:val="FF0000"/>
                <w:sz w:val="18"/>
                <w:szCs w:val="18"/>
              </w:rPr>
            </w:pPr>
            <w:r w:rsidRPr="001E66F0">
              <w:rPr>
                <w:rFonts w:ascii="Tahoma" w:hAnsi="Tahoma" w:cs="Tahoma"/>
                <w:color w:val="FF0000"/>
                <w:sz w:val="18"/>
                <w:szCs w:val="18"/>
                <w:u w:val="single"/>
              </w:rPr>
              <w:lastRenderedPageBreak/>
              <w:t>2019 WIC Objective</w:t>
            </w:r>
            <w:r w:rsidRPr="001E66F0">
              <w:rPr>
                <w:rFonts w:ascii="Tahoma" w:hAnsi="Tahoma" w:cs="Tahoma"/>
                <w:color w:val="FF0000"/>
                <w:sz w:val="18"/>
                <w:szCs w:val="18"/>
              </w:rPr>
              <w:t>: ≥ 35%</w:t>
            </w:r>
          </w:p>
          <w:p w:rsidR="001E66F0" w:rsidRPr="001E66F0" w:rsidRDefault="001E66F0" w:rsidP="001E66F0">
            <w:pPr>
              <w:rPr>
                <w:rFonts w:ascii="Tahoma" w:hAnsi="Tahoma" w:cs="Tahoma"/>
                <w:sz w:val="8"/>
                <w:szCs w:val="8"/>
              </w:rPr>
            </w:pPr>
          </w:p>
          <w:p w:rsidR="001E66F0" w:rsidRPr="001E66F0" w:rsidRDefault="001E66F0" w:rsidP="001E66F0">
            <w:pPr>
              <w:rPr>
                <w:rFonts w:ascii="Tahoma" w:hAnsi="Tahoma" w:cs="Tahoma"/>
                <w:sz w:val="8"/>
                <w:szCs w:val="8"/>
              </w:rPr>
            </w:pPr>
          </w:p>
          <w:p w:rsidR="001E66F0" w:rsidRPr="001E66F0" w:rsidRDefault="001E66F0" w:rsidP="001E66F0">
            <w:pPr>
              <w:rPr>
                <w:rFonts w:ascii="Tahoma" w:hAnsi="Tahoma" w:cs="Tahoma"/>
                <w:sz w:val="18"/>
                <w:szCs w:val="18"/>
              </w:rPr>
            </w:pPr>
            <w:r w:rsidRPr="001E66F0">
              <w:rPr>
                <w:rFonts w:ascii="Tahoma" w:hAnsi="Tahoma" w:cs="Tahoma"/>
                <w:sz w:val="18"/>
                <w:szCs w:val="18"/>
                <w:u w:val="single"/>
              </w:rPr>
              <w:t>FFY 2011</w:t>
            </w:r>
            <w:r w:rsidRPr="001E66F0">
              <w:rPr>
                <w:rFonts w:ascii="Tahoma" w:hAnsi="Tahoma" w:cs="Tahoma"/>
                <w:sz w:val="18"/>
                <w:szCs w:val="18"/>
              </w:rPr>
              <w:t>:  68.8%</w:t>
            </w:r>
          </w:p>
          <w:p w:rsidR="001E66F0" w:rsidRPr="001E66F0" w:rsidRDefault="001E66F0" w:rsidP="001E66F0">
            <w:pPr>
              <w:rPr>
                <w:rFonts w:ascii="Tahoma" w:hAnsi="Tahoma" w:cs="Tahoma"/>
                <w:sz w:val="18"/>
                <w:szCs w:val="18"/>
              </w:rPr>
            </w:pPr>
            <w:r w:rsidRPr="001E66F0">
              <w:rPr>
                <w:rFonts w:ascii="Tahoma" w:hAnsi="Tahoma" w:cs="Tahoma"/>
                <w:sz w:val="18"/>
                <w:szCs w:val="18"/>
              </w:rPr>
              <w:t>Range:    59.0% - 81.1%</w:t>
            </w:r>
          </w:p>
          <w:p w:rsidR="001E66F0" w:rsidRPr="001E66F0" w:rsidRDefault="001E66F0" w:rsidP="001E66F0">
            <w:pPr>
              <w:rPr>
                <w:rFonts w:ascii="Tahoma" w:hAnsi="Tahoma" w:cs="Tahoma"/>
                <w:sz w:val="8"/>
                <w:szCs w:val="8"/>
              </w:rPr>
            </w:pPr>
          </w:p>
          <w:p w:rsidR="001E66F0" w:rsidRPr="001E66F0" w:rsidRDefault="001E66F0" w:rsidP="001E66F0">
            <w:pPr>
              <w:rPr>
                <w:rFonts w:ascii="Tahoma" w:hAnsi="Tahoma" w:cs="Tahoma"/>
                <w:sz w:val="18"/>
                <w:szCs w:val="18"/>
              </w:rPr>
            </w:pPr>
            <w:r w:rsidRPr="001E66F0">
              <w:rPr>
                <w:rFonts w:ascii="Tahoma" w:hAnsi="Tahoma" w:cs="Tahoma"/>
                <w:sz w:val="18"/>
                <w:szCs w:val="18"/>
                <w:u w:val="single"/>
              </w:rPr>
              <w:t>FFY 2012</w:t>
            </w:r>
            <w:r w:rsidRPr="001E66F0">
              <w:rPr>
                <w:rFonts w:ascii="Tahoma" w:hAnsi="Tahoma" w:cs="Tahoma"/>
                <w:sz w:val="18"/>
                <w:szCs w:val="18"/>
              </w:rPr>
              <w:t>:  72.1%</w:t>
            </w:r>
          </w:p>
          <w:p w:rsidR="001E66F0" w:rsidRPr="001E66F0" w:rsidRDefault="001E66F0" w:rsidP="001E66F0">
            <w:pPr>
              <w:rPr>
                <w:rFonts w:ascii="Tahoma" w:hAnsi="Tahoma" w:cs="Tahoma"/>
                <w:sz w:val="18"/>
                <w:szCs w:val="18"/>
              </w:rPr>
            </w:pPr>
            <w:r w:rsidRPr="001E66F0">
              <w:rPr>
                <w:rFonts w:ascii="Tahoma" w:hAnsi="Tahoma" w:cs="Tahoma"/>
                <w:sz w:val="18"/>
                <w:szCs w:val="18"/>
              </w:rPr>
              <w:t>Range:</w:t>
            </w:r>
            <w:r w:rsidRPr="001E66F0">
              <w:rPr>
                <w:rFonts w:ascii="Tahoma" w:hAnsi="Tahoma" w:cs="Tahoma"/>
                <w:sz w:val="19"/>
                <w:szCs w:val="19"/>
              </w:rPr>
              <w:t xml:space="preserve">   </w:t>
            </w:r>
            <w:r w:rsidRPr="001E66F0">
              <w:rPr>
                <w:rFonts w:ascii="Tahoma" w:hAnsi="Tahoma" w:cs="Tahoma"/>
                <w:sz w:val="18"/>
                <w:szCs w:val="18"/>
              </w:rPr>
              <w:t>48.9% - 85.4%</w:t>
            </w:r>
          </w:p>
          <w:p w:rsidR="001E66F0" w:rsidRPr="001E66F0" w:rsidRDefault="001E66F0" w:rsidP="001E66F0">
            <w:pPr>
              <w:rPr>
                <w:rFonts w:ascii="Tahoma" w:hAnsi="Tahoma" w:cs="Tahoma"/>
                <w:sz w:val="8"/>
                <w:szCs w:val="8"/>
              </w:rPr>
            </w:pPr>
          </w:p>
          <w:p w:rsidR="001E66F0" w:rsidRPr="001E66F0" w:rsidRDefault="001E66F0" w:rsidP="001E66F0">
            <w:pPr>
              <w:rPr>
                <w:rFonts w:ascii="Tahoma" w:hAnsi="Tahoma" w:cs="Tahoma"/>
                <w:sz w:val="18"/>
                <w:szCs w:val="18"/>
              </w:rPr>
            </w:pPr>
            <w:r w:rsidRPr="001E66F0">
              <w:rPr>
                <w:rFonts w:ascii="Tahoma" w:hAnsi="Tahoma" w:cs="Tahoma"/>
                <w:sz w:val="18"/>
                <w:szCs w:val="18"/>
                <w:u w:val="single"/>
              </w:rPr>
              <w:t>FFY 2013</w:t>
            </w:r>
            <w:r w:rsidRPr="001E66F0">
              <w:rPr>
                <w:rFonts w:ascii="Tahoma" w:hAnsi="Tahoma" w:cs="Tahoma"/>
                <w:sz w:val="18"/>
                <w:szCs w:val="18"/>
              </w:rPr>
              <w:t>:  73.0%</w:t>
            </w:r>
          </w:p>
          <w:p w:rsidR="001E66F0" w:rsidRPr="001E66F0" w:rsidRDefault="001E66F0" w:rsidP="001E66F0">
            <w:pPr>
              <w:rPr>
                <w:rFonts w:ascii="Tahoma" w:hAnsi="Tahoma" w:cs="Tahoma"/>
                <w:sz w:val="18"/>
                <w:szCs w:val="18"/>
              </w:rPr>
            </w:pPr>
            <w:r w:rsidRPr="001E66F0">
              <w:rPr>
                <w:rFonts w:ascii="Tahoma" w:hAnsi="Tahoma" w:cs="Tahoma"/>
                <w:sz w:val="18"/>
                <w:szCs w:val="18"/>
              </w:rPr>
              <w:t>Range:   48.6% - 86.6%</w:t>
            </w:r>
          </w:p>
          <w:p w:rsidR="001E66F0" w:rsidRPr="001E66F0" w:rsidRDefault="001E66F0" w:rsidP="001E66F0">
            <w:pPr>
              <w:rPr>
                <w:rFonts w:ascii="Tahoma" w:hAnsi="Tahoma" w:cs="Tahoma"/>
                <w:sz w:val="16"/>
                <w:szCs w:val="16"/>
              </w:rPr>
            </w:pPr>
          </w:p>
          <w:p w:rsidR="001E66F0" w:rsidRPr="001E66F0" w:rsidRDefault="001E66F0" w:rsidP="001E66F0">
            <w:pPr>
              <w:rPr>
                <w:rFonts w:ascii="Tahoma" w:hAnsi="Tahoma" w:cs="Tahoma"/>
                <w:sz w:val="18"/>
                <w:szCs w:val="18"/>
              </w:rPr>
            </w:pPr>
            <w:r w:rsidRPr="001E66F0">
              <w:rPr>
                <w:rFonts w:ascii="Tahoma" w:hAnsi="Tahoma" w:cs="Tahoma"/>
                <w:sz w:val="18"/>
                <w:szCs w:val="18"/>
                <w:u w:val="single"/>
              </w:rPr>
              <w:t>FFY 2014</w:t>
            </w:r>
            <w:r w:rsidRPr="001E66F0">
              <w:rPr>
                <w:rFonts w:ascii="Tahoma" w:hAnsi="Tahoma" w:cs="Tahoma"/>
                <w:sz w:val="18"/>
                <w:szCs w:val="18"/>
              </w:rPr>
              <w:t>:  72.3%</w:t>
            </w:r>
          </w:p>
          <w:p w:rsidR="001E66F0" w:rsidRPr="001E66F0" w:rsidRDefault="001E66F0" w:rsidP="001E66F0">
            <w:pPr>
              <w:rPr>
                <w:rFonts w:ascii="Tahoma" w:hAnsi="Tahoma" w:cs="Tahoma"/>
                <w:sz w:val="18"/>
                <w:szCs w:val="18"/>
              </w:rPr>
            </w:pPr>
            <w:r w:rsidRPr="001E66F0">
              <w:rPr>
                <w:rFonts w:ascii="Tahoma" w:hAnsi="Tahoma" w:cs="Tahoma"/>
                <w:sz w:val="18"/>
                <w:szCs w:val="18"/>
              </w:rPr>
              <w:t>Range:   53.8% - 83.3%</w:t>
            </w:r>
          </w:p>
          <w:p w:rsidR="001E66F0" w:rsidRPr="001E66F0" w:rsidRDefault="001E66F0" w:rsidP="001E66F0">
            <w:pPr>
              <w:rPr>
                <w:rFonts w:ascii="Tahoma" w:hAnsi="Tahoma" w:cs="Tahoma"/>
                <w:sz w:val="8"/>
                <w:szCs w:val="8"/>
              </w:rPr>
            </w:pPr>
          </w:p>
          <w:p w:rsidR="001E66F0" w:rsidRPr="001E66F0" w:rsidRDefault="001E66F0" w:rsidP="001E66F0">
            <w:pPr>
              <w:rPr>
                <w:rFonts w:ascii="Tahoma" w:hAnsi="Tahoma" w:cs="Tahoma"/>
                <w:sz w:val="18"/>
                <w:szCs w:val="18"/>
              </w:rPr>
            </w:pPr>
            <w:r w:rsidRPr="001E66F0">
              <w:rPr>
                <w:rFonts w:ascii="Tahoma" w:hAnsi="Tahoma" w:cs="Tahoma"/>
                <w:sz w:val="18"/>
                <w:szCs w:val="18"/>
                <w:u w:val="single"/>
              </w:rPr>
              <w:t>FFY 2015 Target</w:t>
            </w:r>
            <w:r w:rsidRPr="001E66F0">
              <w:rPr>
                <w:rFonts w:ascii="Tahoma" w:hAnsi="Tahoma" w:cs="Tahoma"/>
                <w:sz w:val="18"/>
                <w:szCs w:val="18"/>
              </w:rPr>
              <w:t>:  ≥ 70.0%</w:t>
            </w:r>
          </w:p>
          <w:p w:rsidR="001E66F0" w:rsidRPr="001E66F0" w:rsidRDefault="001E66F0" w:rsidP="001E66F0">
            <w:pPr>
              <w:rPr>
                <w:rFonts w:ascii="Tahoma" w:hAnsi="Tahoma" w:cs="Tahoma"/>
                <w:sz w:val="18"/>
                <w:szCs w:val="18"/>
              </w:rPr>
            </w:pPr>
            <w:r w:rsidRPr="001E66F0">
              <w:rPr>
                <w:rFonts w:ascii="Tahoma" w:hAnsi="Tahoma" w:cs="Tahoma"/>
                <w:sz w:val="18"/>
                <w:szCs w:val="18"/>
              </w:rPr>
              <w:t xml:space="preserve">Average: </w:t>
            </w:r>
            <w:r w:rsidRPr="001E66F0">
              <w:rPr>
                <w:rFonts w:ascii="Tahoma" w:hAnsi="Tahoma" w:cs="Tahoma"/>
                <w:color w:val="0000FF"/>
                <w:sz w:val="18"/>
                <w:szCs w:val="18"/>
              </w:rPr>
              <w:t xml:space="preserve"> </w:t>
            </w:r>
            <w:r w:rsidRPr="001E66F0">
              <w:rPr>
                <w:rFonts w:ascii="Tahoma" w:hAnsi="Tahoma" w:cs="Tahoma"/>
                <w:sz w:val="18"/>
                <w:szCs w:val="18"/>
              </w:rPr>
              <w:t>28.4%</w:t>
            </w:r>
          </w:p>
          <w:p w:rsidR="001E66F0" w:rsidRPr="001E66F0" w:rsidRDefault="001E66F0" w:rsidP="001E66F0">
            <w:pPr>
              <w:rPr>
                <w:rFonts w:ascii="Tahoma" w:hAnsi="Tahoma" w:cs="Tahoma"/>
                <w:sz w:val="18"/>
                <w:szCs w:val="18"/>
              </w:rPr>
            </w:pPr>
            <w:r w:rsidRPr="001E66F0">
              <w:rPr>
                <w:rFonts w:ascii="Tahoma" w:hAnsi="Tahoma" w:cs="Tahoma"/>
                <w:sz w:val="18"/>
                <w:szCs w:val="18"/>
              </w:rPr>
              <w:t>Range:    20.5% - 34.2%</w:t>
            </w:r>
          </w:p>
          <w:p w:rsidR="001E66F0" w:rsidRPr="001E66F0" w:rsidRDefault="001E66F0" w:rsidP="001E66F0">
            <w:pPr>
              <w:rPr>
                <w:rFonts w:ascii="Tahoma" w:hAnsi="Tahoma" w:cs="Tahoma"/>
                <w:sz w:val="8"/>
                <w:szCs w:val="8"/>
              </w:rPr>
            </w:pPr>
          </w:p>
          <w:p w:rsidR="001E66F0" w:rsidRPr="001E66F0" w:rsidRDefault="001E66F0" w:rsidP="001E66F0">
            <w:pPr>
              <w:rPr>
                <w:rFonts w:ascii="Tahoma" w:hAnsi="Tahoma" w:cs="Tahoma"/>
                <w:sz w:val="8"/>
                <w:szCs w:val="8"/>
              </w:rPr>
            </w:pPr>
          </w:p>
          <w:p w:rsidR="001E66F0" w:rsidRPr="001E66F0" w:rsidRDefault="001E66F0" w:rsidP="001E66F0">
            <w:pPr>
              <w:rPr>
                <w:rFonts w:ascii="Tahoma" w:hAnsi="Tahoma" w:cs="Tahoma"/>
                <w:sz w:val="18"/>
                <w:szCs w:val="18"/>
              </w:rPr>
            </w:pPr>
            <w:r w:rsidRPr="001E66F0">
              <w:rPr>
                <w:rFonts w:ascii="Tahoma" w:hAnsi="Tahoma" w:cs="Tahoma"/>
                <w:sz w:val="18"/>
                <w:szCs w:val="18"/>
                <w:u w:val="single"/>
              </w:rPr>
              <w:t>FFY 2018 Target</w:t>
            </w:r>
            <w:r w:rsidRPr="001E66F0">
              <w:rPr>
                <w:rFonts w:ascii="Tahoma" w:hAnsi="Tahoma" w:cs="Tahoma"/>
                <w:sz w:val="18"/>
                <w:szCs w:val="18"/>
              </w:rPr>
              <w:t>:  ≥ 35.0%</w:t>
            </w:r>
          </w:p>
          <w:p w:rsidR="001E66F0" w:rsidRPr="001E66F0" w:rsidRDefault="001E66F0" w:rsidP="001E66F0">
            <w:pPr>
              <w:rPr>
                <w:rFonts w:ascii="Tahoma" w:hAnsi="Tahoma" w:cs="Tahoma"/>
                <w:sz w:val="18"/>
                <w:szCs w:val="18"/>
              </w:rPr>
            </w:pPr>
            <w:r w:rsidRPr="001E66F0">
              <w:rPr>
                <w:rFonts w:ascii="Tahoma" w:hAnsi="Tahoma" w:cs="Tahoma"/>
                <w:sz w:val="18"/>
                <w:szCs w:val="18"/>
              </w:rPr>
              <w:t>Average:  26.5%</w:t>
            </w:r>
          </w:p>
          <w:p w:rsidR="001E66F0" w:rsidRPr="001E66F0" w:rsidRDefault="001E66F0" w:rsidP="001E66F0">
            <w:pPr>
              <w:rPr>
                <w:rFonts w:ascii="Tahoma" w:hAnsi="Tahoma" w:cs="Tahoma"/>
                <w:sz w:val="18"/>
                <w:szCs w:val="18"/>
              </w:rPr>
            </w:pPr>
            <w:r w:rsidRPr="001E66F0">
              <w:rPr>
                <w:rFonts w:ascii="Tahoma" w:hAnsi="Tahoma" w:cs="Tahoma"/>
                <w:sz w:val="18"/>
                <w:szCs w:val="18"/>
              </w:rPr>
              <w:t>Range:    11.6% - 37.3%</w:t>
            </w:r>
          </w:p>
          <w:p w:rsidR="001E66F0" w:rsidRPr="001E66F0" w:rsidRDefault="001E66F0" w:rsidP="001E66F0">
            <w:pPr>
              <w:rPr>
                <w:rFonts w:ascii="Tahoma" w:hAnsi="Tahoma" w:cs="Tahoma"/>
                <w:sz w:val="8"/>
                <w:szCs w:val="8"/>
              </w:rPr>
            </w:pPr>
          </w:p>
          <w:p w:rsidR="001E66F0" w:rsidRPr="001E66F0" w:rsidRDefault="001E66F0" w:rsidP="001E66F0">
            <w:pPr>
              <w:rPr>
                <w:rFonts w:ascii="Tahoma" w:hAnsi="Tahoma" w:cs="Tahoma"/>
                <w:color w:val="FF0000"/>
                <w:sz w:val="18"/>
                <w:szCs w:val="18"/>
              </w:rPr>
            </w:pPr>
            <w:r w:rsidRPr="001E66F0">
              <w:rPr>
                <w:rFonts w:ascii="Tahoma" w:hAnsi="Tahoma" w:cs="Tahoma"/>
                <w:color w:val="FF0000"/>
                <w:sz w:val="18"/>
                <w:szCs w:val="18"/>
                <w:u w:val="single"/>
              </w:rPr>
              <w:t>FFY 2019 Target</w:t>
            </w:r>
            <w:r w:rsidRPr="001E66F0">
              <w:rPr>
                <w:rFonts w:ascii="Tahoma" w:hAnsi="Tahoma" w:cs="Tahoma"/>
                <w:color w:val="FF0000"/>
                <w:sz w:val="18"/>
                <w:szCs w:val="18"/>
              </w:rPr>
              <w:t>:  ≥ 35.0%*</w:t>
            </w:r>
          </w:p>
          <w:p w:rsidR="001E66F0" w:rsidRPr="001E66F0" w:rsidRDefault="001E66F0" w:rsidP="001E66F0">
            <w:pPr>
              <w:rPr>
                <w:rFonts w:ascii="Tahoma" w:hAnsi="Tahoma" w:cs="Tahoma"/>
                <w:color w:val="FF0000"/>
                <w:sz w:val="18"/>
                <w:szCs w:val="18"/>
              </w:rPr>
            </w:pPr>
            <w:r w:rsidRPr="001E66F0">
              <w:rPr>
                <w:rFonts w:ascii="Tahoma" w:hAnsi="Tahoma" w:cs="Tahoma"/>
                <w:color w:val="FF0000"/>
                <w:sz w:val="18"/>
                <w:szCs w:val="18"/>
              </w:rPr>
              <w:t>Average:  27.6%</w:t>
            </w:r>
          </w:p>
          <w:p w:rsidR="001E66F0" w:rsidRPr="001E66F0" w:rsidRDefault="001E66F0" w:rsidP="001E66F0">
            <w:pPr>
              <w:rPr>
                <w:rFonts w:ascii="Tahoma" w:hAnsi="Tahoma" w:cs="Tahoma"/>
                <w:color w:val="FF0000"/>
                <w:sz w:val="18"/>
                <w:szCs w:val="18"/>
              </w:rPr>
            </w:pPr>
            <w:r w:rsidRPr="001E66F0">
              <w:rPr>
                <w:rFonts w:ascii="Tahoma" w:hAnsi="Tahoma" w:cs="Tahoma"/>
                <w:color w:val="FF0000"/>
                <w:sz w:val="18"/>
                <w:szCs w:val="18"/>
              </w:rPr>
              <w:lastRenderedPageBreak/>
              <w:t>Range:    20.0% - 39.1%</w:t>
            </w:r>
          </w:p>
          <w:p w:rsidR="001E66F0" w:rsidRPr="001E66F0" w:rsidRDefault="001E66F0" w:rsidP="001E66F0">
            <w:pPr>
              <w:rPr>
                <w:rFonts w:ascii="Tahoma" w:hAnsi="Tahoma" w:cs="Tahoma"/>
                <w:color w:val="FF0000"/>
                <w:sz w:val="18"/>
                <w:szCs w:val="18"/>
              </w:rPr>
            </w:pPr>
            <w:r w:rsidRPr="001E66F0">
              <w:rPr>
                <w:rFonts w:ascii="Tahoma" w:hAnsi="Tahoma" w:cs="Tahoma"/>
                <w:color w:val="FF0000"/>
                <w:sz w:val="18"/>
                <w:szCs w:val="18"/>
              </w:rPr>
              <w:t>* Partial year data</w:t>
            </w:r>
          </w:p>
          <w:p w:rsidR="001E66F0" w:rsidRPr="001E66F0" w:rsidRDefault="001E66F0" w:rsidP="001E66F0">
            <w:pPr>
              <w:rPr>
                <w:rFonts w:ascii="Tahoma" w:hAnsi="Tahoma" w:cs="Tahoma"/>
                <w:sz w:val="12"/>
                <w:szCs w:val="12"/>
              </w:rPr>
            </w:pPr>
          </w:p>
          <w:p w:rsidR="001E66F0" w:rsidRPr="001E66F0" w:rsidRDefault="001E66F0" w:rsidP="001E66F0">
            <w:pPr>
              <w:rPr>
                <w:rFonts w:ascii="Tahoma" w:hAnsi="Tahoma" w:cs="Tahoma"/>
                <w:sz w:val="16"/>
                <w:szCs w:val="16"/>
              </w:rPr>
            </w:pPr>
            <w:r w:rsidRPr="001E66F0">
              <w:rPr>
                <w:rFonts w:ascii="Tahoma" w:hAnsi="Tahoma" w:cs="Tahoma"/>
                <w:sz w:val="16"/>
                <w:szCs w:val="16"/>
                <w:u w:val="single"/>
              </w:rPr>
              <w:t>Data Sources</w:t>
            </w:r>
            <w:r w:rsidRPr="001E66F0">
              <w:rPr>
                <w:rFonts w:ascii="Tahoma" w:hAnsi="Tahoma" w:cs="Tahoma"/>
                <w:sz w:val="16"/>
                <w:szCs w:val="16"/>
              </w:rPr>
              <w:t>: thru FFY 2015:  CT SWIS, Out</w:t>
            </w:r>
            <w:r w:rsidRPr="001E66F0">
              <w:rPr>
                <w:rFonts w:ascii="Tahoma" w:hAnsi="Tahoma" w:cs="Tahoma"/>
                <w:sz w:val="16"/>
                <w:szCs w:val="16"/>
              </w:rPr>
              <w:softHyphen/>
              <w:t>come Objective #1 – Weight Gain during Pregnancy; quarter</w:t>
            </w:r>
            <w:r w:rsidRPr="001E66F0">
              <w:rPr>
                <w:rFonts w:ascii="Tahoma" w:hAnsi="Tahoma" w:cs="Tahoma"/>
                <w:sz w:val="16"/>
                <w:szCs w:val="16"/>
              </w:rPr>
              <w:softHyphen/>
              <w:t>ly reports, by federal fiscal year.</w:t>
            </w:r>
          </w:p>
          <w:p w:rsidR="001E66F0" w:rsidRPr="001E66F0" w:rsidRDefault="001E66F0" w:rsidP="001E66F0">
            <w:pPr>
              <w:rPr>
                <w:rFonts w:ascii="Tahoma" w:hAnsi="Tahoma" w:cs="Tahoma"/>
                <w:color w:val="0000FF"/>
                <w:sz w:val="12"/>
                <w:szCs w:val="12"/>
              </w:rPr>
            </w:pPr>
          </w:p>
          <w:p w:rsidR="001E66F0" w:rsidRPr="001E66F0" w:rsidRDefault="001E66F0" w:rsidP="001E66F0">
            <w:pPr>
              <w:rPr>
                <w:rFonts w:ascii="Tahoma" w:hAnsi="Tahoma" w:cs="Tahoma"/>
                <w:sz w:val="20"/>
                <w:szCs w:val="20"/>
              </w:rPr>
            </w:pPr>
            <w:r w:rsidRPr="001E66F0">
              <w:rPr>
                <w:rFonts w:ascii="Tahoma" w:hAnsi="Tahoma" w:cs="Tahoma"/>
                <w:color w:val="0000FF"/>
                <w:sz w:val="16"/>
                <w:szCs w:val="16"/>
              </w:rPr>
              <w:t>FFY2018-2019:  CT-WIC MIS (Management In</w:t>
            </w:r>
            <w:r w:rsidRPr="001E66F0">
              <w:rPr>
                <w:rFonts w:ascii="Tahoma" w:hAnsi="Tahoma" w:cs="Tahoma"/>
                <w:color w:val="0000FF"/>
                <w:sz w:val="16"/>
                <w:szCs w:val="16"/>
              </w:rPr>
              <w:softHyphen/>
              <w:t>formation System).</w:t>
            </w:r>
          </w:p>
        </w:tc>
        <w:tc>
          <w:tcPr>
            <w:tcW w:w="2970" w:type="dxa"/>
          </w:tcPr>
          <w:p w:rsidR="001E66F0" w:rsidRPr="001E66F0" w:rsidRDefault="001E66F0" w:rsidP="001E66F0">
            <w:pPr>
              <w:ind w:right="-85"/>
              <w:rPr>
                <w:rFonts w:ascii="Tahoma" w:hAnsi="Tahoma" w:cs="Tahoma"/>
                <w:sz w:val="20"/>
                <w:szCs w:val="20"/>
              </w:rPr>
            </w:pPr>
            <w:r w:rsidRPr="001E66F0">
              <w:rPr>
                <w:rFonts w:ascii="Tahoma" w:hAnsi="Tahoma" w:cs="Tahoma"/>
                <w:sz w:val="20"/>
                <w:szCs w:val="20"/>
              </w:rPr>
              <w:lastRenderedPageBreak/>
              <w:t xml:space="preserve">CT-WIC Quarterly &amp; Annual Outcome, Summary &amp; Trend Reports. </w:t>
            </w:r>
          </w:p>
          <w:p w:rsidR="001E66F0" w:rsidRPr="001E66F0" w:rsidRDefault="001E66F0" w:rsidP="001E66F0">
            <w:pPr>
              <w:rPr>
                <w:rFonts w:ascii="Tahoma" w:hAnsi="Tahoma" w:cs="Tahoma"/>
                <w:sz w:val="20"/>
                <w:szCs w:val="20"/>
              </w:rPr>
            </w:pPr>
          </w:p>
          <w:p w:rsidR="001E66F0" w:rsidRPr="001E66F0" w:rsidRDefault="001E66F0" w:rsidP="001E66F0">
            <w:pPr>
              <w:rPr>
                <w:rFonts w:ascii="Tahoma" w:hAnsi="Tahoma" w:cs="Tahoma"/>
                <w:sz w:val="20"/>
                <w:szCs w:val="20"/>
              </w:rPr>
            </w:pPr>
            <w:r w:rsidRPr="001E66F0">
              <w:rPr>
                <w:rFonts w:ascii="Tahoma" w:hAnsi="Tahoma" w:cs="Tahoma"/>
                <w:sz w:val="20"/>
                <w:szCs w:val="20"/>
              </w:rPr>
              <w:t xml:space="preserve">Results of monitoring show 80% of local agencies reviewed in 2019: </w:t>
            </w:r>
          </w:p>
          <w:p w:rsidR="001E66F0" w:rsidRPr="001E66F0" w:rsidRDefault="001E66F0" w:rsidP="001E66F0">
            <w:pPr>
              <w:widowControl w:val="0"/>
              <w:numPr>
                <w:ilvl w:val="0"/>
                <w:numId w:val="6"/>
              </w:numPr>
              <w:tabs>
                <w:tab w:val="left" w:pos="-432"/>
                <w:tab w:val="left" w:pos="162"/>
                <w:tab w:val="left" w:pos="702"/>
                <w:tab w:val="left" w:pos="2160"/>
                <w:tab w:val="left" w:pos="2790"/>
                <w:tab w:val="left" w:pos="3168"/>
                <w:tab w:val="left" w:pos="4032"/>
              </w:tabs>
              <w:suppressAutoHyphens/>
              <w:spacing w:line="240" w:lineRule="exact"/>
              <w:rPr>
                <w:rFonts w:ascii="Tahoma" w:hAnsi="Tahoma" w:cs="Tahoma"/>
                <w:sz w:val="20"/>
                <w:szCs w:val="20"/>
                <w:lang w:val="x-none" w:eastAsia="x-none"/>
              </w:rPr>
            </w:pPr>
            <w:r w:rsidRPr="001E66F0">
              <w:rPr>
                <w:rFonts w:ascii="Tahoma" w:hAnsi="Tahoma" w:cs="Tahoma"/>
                <w:sz w:val="20"/>
                <w:szCs w:val="20"/>
                <w:lang w:eastAsia="x-none"/>
              </w:rPr>
              <w:t xml:space="preserve">Schedule </w:t>
            </w:r>
            <w:r w:rsidRPr="001E66F0">
              <w:rPr>
                <w:rFonts w:ascii="Tahoma" w:hAnsi="Tahoma" w:cs="Tahoma"/>
                <w:sz w:val="20"/>
                <w:szCs w:val="20"/>
                <w:lang w:val="x-none" w:eastAsia="x-none"/>
              </w:rPr>
              <w:t>appropriate frequency of visit</w:t>
            </w:r>
            <w:r w:rsidRPr="001E66F0">
              <w:rPr>
                <w:rFonts w:ascii="Tahoma" w:hAnsi="Tahoma" w:cs="Tahoma"/>
                <w:sz w:val="20"/>
                <w:szCs w:val="20"/>
                <w:lang w:eastAsia="x-none"/>
              </w:rPr>
              <w:t>s</w:t>
            </w:r>
            <w:r w:rsidRPr="001E66F0">
              <w:rPr>
                <w:rFonts w:ascii="Tahoma" w:hAnsi="Tahoma" w:cs="Tahoma"/>
                <w:sz w:val="20"/>
                <w:szCs w:val="20"/>
                <w:lang w:val="x-none" w:eastAsia="x-none"/>
              </w:rPr>
              <w:t xml:space="preserve"> to discuss and monitor prenatal weight gain. </w:t>
            </w:r>
          </w:p>
          <w:p w:rsidR="001E66F0" w:rsidRPr="001E66F0" w:rsidRDefault="001E66F0" w:rsidP="001E66F0">
            <w:pPr>
              <w:widowControl w:val="0"/>
              <w:numPr>
                <w:ilvl w:val="0"/>
                <w:numId w:val="6"/>
              </w:numPr>
              <w:tabs>
                <w:tab w:val="left" w:pos="-432"/>
                <w:tab w:val="left" w:pos="162"/>
                <w:tab w:val="left" w:pos="702"/>
                <w:tab w:val="left" w:pos="2160"/>
                <w:tab w:val="left" w:pos="2790"/>
                <w:tab w:val="left" w:pos="3168"/>
                <w:tab w:val="left" w:pos="4032"/>
              </w:tabs>
              <w:suppressAutoHyphens/>
              <w:spacing w:line="240" w:lineRule="exact"/>
              <w:rPr>
                <w:rFonts w:ascii="Tahoma" w:hAnsi="Tahoma" w:cs="Tahoma"/>
                <w:sz w:val="20"/>
                <w:szCs w:val="20"/>
                <w:lang w:val="x-none" w:eastAsia="x-none"/>
              </w:rPr>
            </w:pPr>
            <w:r w:rsidRPr="001E66F0">
              <w:rPr>
                <w:rFonts w:ascii="Tahoma" w:hAnsi="Tahoma" w:cs="Tahoma"/>
                <w:sz w:val="20"/>
                <w:szCs w:val="20"/>
                <w:lang w:val="x-none" w:eastAsia="x-none"/>
              </w:rPr>
              <w:t xml:space="preserve">Use effective educational methods </w:t>
            </w:r>
            <w:r w:rsidRPr="001E66F0">
              <w:rPr>
                <w:rFonts w:ascii="Tahoma" w:hAnsi="Tahoma" w:cs="Tahoma"/>
                <w:sz w:val="20"/>
                <w:szCs w:val="20"/>
                <w:lang w:eastAsia="x-none"/>
              </w:rPr>
              <w:t xml:space="preserve">i.e. MI, </w:t>
            </w:r>
            <w:r w:rsidRPr="001E66F0">
              <w:rPr>
                <w:rFonts w:ascii="Tahoma" w:hAnsi="Tahoma" w:cs="Tahoma"/>
                <w:sz w:val="20"/>
                <w:szCs w:val="20"/>
                <w:lang w:val="x-none" w:eastAsia="x-none"/>
              </w:rPr>
              <w:t>appropriate education materials</w:t>
            </w:r>
            <w:r w:rsidRPr="001E66F0">
              <w:rPr>
                <w:rFonts w:ascii="Tahoma" w:hAnsi="Tahoma" w:cs="Tahoma"/>
                <w:sz w:val="20"/>
                <w:szCs w:val="20"/>
                <w:lang w:eastAsia="x-none"/>
              </w:rPr>
              <w:t>,</w:t>
            </w:r>
            <w:r w:rsidRPr="001E66F0">
              <w:rPr>
                <w:rFonts w:ascii="Tahoma" w:hAnsi="Tahoma" w:cs="Tahoma"/>
                <w:sz w:val="20"/>
                <w:szCs w:val="20"/>
                <w:lang w:val="x-none" w:eastAsia="x-none"/>
              </w:rPr>
              <w:t xml:space="preserve"> </w:t>
            </w:r>
            <w:r w:rsidRPr="001E66F0">
              <w:rPr>
                <w:rFonts w:ascii="Tahoma" w:hAnsi="Tahoma" w:cs="Tahoma"/>
                <w:sz w:val="20"/>
                <w:szCs w:val="20"/>
                <w:lang w:eastAsia="x-none"/>
              </w:rPr>
              <w:t xml:space="preserve">i.e. iPAUSE tool/ VENA </w:t>
            </w:r>
            <w:r w:rsidRPr="001E66F0">
              <w:rPr>
                <w:rFonts w:ascii="Tahoma" w:hAnsi="Tahoma" w:cs="Tahoma"/>
                <w:sz w:val="20"/>
                <w:szCs w:val="20"/>
                <w:lang w:val="x-none" w:eastAsia="x-none"/>
              </w:rPr>
              <w:t xml:space="preserve">to assist pregnant women in gaining appropriate weight based on IOM </w:t>
            </w:r>
            <w:r w:rsidRPr="001E66F0">
              <w:rPr>
                <w:rFonts w:ascii="Tahoma" w:hAnsi="Tahoma" w:cs="Tahoma"/>
                <w:sz w:val="20"/>
                <w:szCs w:val="20"/>
                <w:lang w:val="x-none" w:eastAsia="x-none"/>
              </w:rPr>
              <w:lastRenderedPageBreak/>
              <w:t>recommendations.</w:t>
            </w:r>
          </w:p>
          <w:p w:rsidR="001E66F0" w:rsidRPr="001E66F0" w:rsidRDefault="001E66F0" w:rsidP="001E66F0">
            <w:pPr>
              <w:widowControl w:val="0"/>
              <w:numPr>
                <w:ilvl w:val="0"/>
                <w:numId w:val="6"/>
              </w:numPr>
              <w:tabs>
                <w:tab w:val="left" w:pos="-432"/>
                <w:tab w:val="left" w:pos="162"/>
                <w:tab w:val="left" w:pos="702"/>
                <w:tab w:val="left" w:pos="2160"/>
                <w:tab w:val="left" w:pos="2790"/>
                <w:tab w:val="left" w:pos="3168"/>
                <w:tab w:val="left" w:pos="4032"/>
              </w:tabs>
              <w:suppressAutoHyphens/>
              <w:spacing w:line="240" w:lineRule="exact"/>
              <w:rPr>
                <w:rFonts w:ascii="Tahoma" w:hAnsi="Tahoma" w:cs="Tahoma"/>
                <w:sz w:val="20"/>
                <w:szCs w:val="20"/>
                <w:lang w:val="x-none" w:eastAsia="x-none"/>
              </w:rPr>
            </w:pPr>
            <w:r w:rsidRPr="001E66F0">
              <w:rPr>
                <w:rFonts w:ascii="Tahoma" w:hAnsi="Tahoma" w:cs="Tahoma"/>
                <w:sz w:val="20"/>
                <w:szCs w:val="20"/>
                <w:lang w:eastAsia="x-none"/>
              </w:rPr>
              <w:t xml:space="preserve">Incorporate key messaging from the Prenatal Weight Gain guidance document into counseling sessions. </w:t>
            </w:r>
          </w:p>
          <w:p w:rsidR="001E66F0" w:rsidRPr="001E66F0" w:rsidRDefault="001E66F0" w:rsidP="001E66F0">
            <w:pPr>
              <w:widowControl w:val="0"/>
              <w:tabs>
                <w:tab w:val="left" w:pos="-432"/>
                <w:tab w:val="left" w:pos="162"/>
                <w:tab w:val="left" w:pos="702"/>
                <w:tab w:val="left" w:pos="2160"/>
                <w:tab w:val="left" w:pos="2790"/>
                <w:tab w:val="left" w:pos="3168"/>
                <w:tab w:val="left" w:pos="4032"/>
              </w:tabs>
              <w:suppressAutoHyphens/>
              <w:spacing w:line="240" w:lineRule="exact"/>
              <w:rPr>
                <w:rFonts w:ascii="Tahoma" w:hAnsi="Tahoma" w:cs="Tahoma"/>
                <w:sz w:val="20"/>
                <w:lang w:val="x-none" w:eastAsia="x-none"/>
              </w:rPr>
            </w:pPr>
          </w:p>
          <w:p w:rsidR="001E66F0" w:rsidRPr="001E66F0" w:rsidRDefault="001E66F0" w:rsidP="001E66F0">
            <w:pPr>
              <w:widowControl w:val="0"/>
              <w:tabs>
                <w:tab w:val="left" w:pos="-432"/>
                <w:tab w:val="left" w:pos="162"/>
                <w:tab w:val="left" w:pos="702"/>
                <w:tab w:val="left" w:pos="2160"/>
                <w:tab w:val="left" w:pos="2790"/>
                <w:tab w:val="left" w:pos="3168"/>
                <w:tab w:val="left" w:pos="4032"/>
              </w:tabs>
              <w:suppressAutoHyphens/>
              <w:spacing w:line="240" w:lineRule="exact"/>
              <w:rPr>
                <w:rFonts w:ascii="Tahoma" w:hAnsi="Tahoma" w:cs="Tahoma"/>
                <w:sz w:val="20"/>
                <w:lang w:val="x-none" w:eastAsia="x-none"/>
              </w:rPr>
            </w:pPr>
            <w:r w:rsidRPr="001E66F0">
              <w:rPr>
                <w:rFonts w:ascii="Tahoma" w:hAnsi="Tahoma" w:cs="Tahoma"/>
                <w:sz w:val="20"/>
                <w:lang w:val="x-none" w:eastAsia="x-none"/>
              </w:rPr>
              <w:t xml:space="preserve">Change in trend data over time for low performing agencies. </w:t>
            </w:r>
          </w:p>
          <w:p w:rsidR="001E66F0" w:rsidRPr="001E66F0" w:rsidRDefault="001E66F0" w:rsidP="001E66F0">
            <w:pPr>
              <w:rPr>
                <w:rFonts w:ascii="Tahoma" w:hAnsi="Tahoma" w:cs="Tahoma"/>
                <w:sz w:val="20"/>
                <w:szCs w:val="20"/>
                <w:lang w:val="x-none" w:eastAsia="x-none"/>
              </w:rPr>
            </w:pPr>
          </w:p>
        </w:tc>
        <w:tc>
          <w:tcPr>
            <w:tcW w:w="2828" w:type="dxa"/>
            <w:tcBorders>
              <w:bottom w:val="single" w:sz="4" w:space="0" w:color="auto"/>
            </w:tcBorders>
          </w:tcPr>
          <w:p w:rsidR="001E66F0" w:rsidRPr="001E66F0" w:rsidRDefault="001E66F0" w:rsidP="001E66F0">
            <w:pPr>
              <w:rPr>
                <w:rFonts w:ascii="Tahoma" w:hAnsi="Tahoma" w:cs="Tahoma"/>
                <w:sz w:val="20"/>
                <w:szCs w:val="20"/>
              </w:rPr>
            </w:pPr>
            <w:r w:rsidRPr="001E66F0">
              <w:rPr>
                <w:rFonts w:ascii="Tahoma" w:hAnsi="Tahoma" w:cs="Tahoma"/>
                <w:sz w:val="20"/>
                <w:szCs w:val="20"/>
              </w:rPr>
              <w:lastRenderedPageBreak/>
              <w:t xml:space="preserve">We did not meet the 35% target for this objective.  The state average was 27.6% </w:t>
            </w:r>
          </w:p>
          <w:p w:rsidR="001E66F0" w:rsidRPr="001E66F0" w:rsidRDefault="001E66F0" w:rsidP="001E66F0">
            <w:pPr>
              <w:rPr>
                <w:rFonts w:ascii="Tahoma" w:hAnsi="Tahoma" w:cs="Tahoma"/>
                <w:sz w:val="20"/>
                <w:szCs w:val="20"/>
              </w:rPr>
            </w:pPr>
          </w:p>
          <w:p w:rsidR="001E66F0" w:rsidRPr="001E66F0" w:rsidRDefault="001E66F0" w:rsidP="001E66F0">
            <w:pPr>
              <w:rPr>
                <w:rFonts w:ascii="Tahoma" w:hAnsi="Tahoma" w:cs="Tahoma"/>
                <w:sz w:val="20"/>
                <w:szCs w:val="20"/>
              </w:rPr>
            </w:pPr>
            <w:r w:rsidRPr="001E66F0">
              <w:rPr>
                <w:rFonts w:ascii="Tahoma" w:hAnsi="Tahoma" w:cs="Tahoma"/>
                <w:sz w:val="20"/>
                <w:szCs w:val="20"/>
              </w:rPr>
              <w:t xml:space="preserve">Prenatal weight gain recommendations were documented in less than 25% of both charts reviewed and observations. In most cases staff provide more general recommendations rather than participant centered interventions that would support women in achieving a healthy weight gain. Less than 20% of both chart audits and observations did staff assist in and document a facilitated action plan for this objective. </w:t>
            </w:r>
          </w:p>
          <w:p w:rsidR="001E66F0" w:rsidRPr="001E66F0" w:rsidRDefault="001E66F0" w:rsidP="001E66F0">
            <w:pPr>
              <w:rPr>
                <w:rFonts w:ascii="Tahoma" w:hAnsi="Tahoma" w:cs="Tahoma"/>
                <w:sz w:val="20"/>
                <w:szCs w:val="20"/>
              </w:rPr>
            </w:pPr>
            <w:r w:rsidRPr="001E66F0">
              <w:rPr>
                <w:rFonts w:ascii="Tahoma" w:hAnsi="Tahoma" w:cs="Tahoma"/>
                <w:sz w:val="20"/>
                <w:szCs w:val="20"/>
              </w:rPr>
              <w:lastRenderedPageBreak/>
              <w:t xml:space="preserve">3 of the 4 (75%) local agencies reviewed thus far in FY19 utilize the Tell Me More for prenatal participants. However, staff still struggle with effectively utilizing the tool in both assessment and counseling. Training including coaching &amp; mentoring should continue to occur at the local agency level. </w:t>
            </w:r>
          </w:p>
          <w:p w:rsidR="001E66F0" w:rsidRPr="001E66F0" w:rsidRDefault="001E66F0" w:rsidP="001E66F0">
            <w:pPr>
              <w:rPr>
                <w:rFonts w:ascii="Tahoma" w:hAnsi="Tahoma" w:cs="Tahoma"/>
                <w:sz w:val="20"/>
                <w:szCs w:val="20"/>
              </w:rPr>
            </w:pPr>
          </w:p>
          <w:p w:rsidR="001E66F0" w:rsidRPr="001E66F0" w:rsidRDefault="001E66F0" w:rsidP="001E66F0">
            <w:pPr>
              <w:widowControl w:val="0"/>
              <w:tabs>
                <w:tab w:val="left" w:pos="-432"/>
                <w:tab w:val="left" w:pos="0"/>
                <w:tab w:val="left" w:pos="702"/>
                <w:tab w:val="left" w:pos="2160"/>
                <w:tab w:val="left" w:pos="2790"/>
                <w:tab w:val="left" w:pos="3168"/>
                <w:tab w:val="left" w:pos="4032"/>
              </w:tabs>
              <w:suppressAutoHyphens/>
              <w:spacing w:line="240" w:lineRule="exact"/>
              <w:rPr>
                <w:rFonts w:ascii="Tahoma" w:hAnsi="Tahoma" w:cs="Tahoma"/>
                <w:sz w:val="20"/>
                <w:szCs w:val="20"/>
                <w:lang w:eastAsia="x-none"/>
              </w:rPr>
            </w:pPr>
            <w:r w:rsidRPr="001E66F0">
              <w:rPr>
                <w:rFonts w:ascii="Tahoma" w:hAnsi="Tahoma" w:cs="Tahoma"/>
                <w:sz w:val="20"/>
                <w:szCs w:val="20"/>
                <w:lang w:eastAsia="x-none"/>
              </w:rPr>
              <w:t xml:space="preserve">All 4 local agencies monitored </w:t>
            </w:r>
            <w:r w:rsidRPr="001E66F0">
              <w:rPr>
                <w:rFonts w:ascii="Tahoma" w:hAnsi="Tahoma" w:cs="Tahoma"/>
                <w:sz w:val="20"/>
                <w:szCs w:val="20"/>
                <w:lang w:val="x-none" w:eastAsia="x-none"/>
              </w:rPr>
              <w:t>provide</w:t>
            </w:r>
            <w:r w:rsidRPr="001E66F0">
              <w:rPr>
                <w:rFonts w:ascii="Tahoma" w:hAnsi="Tahoma" w:cs="Tahoma"/>
                <w:sz w:val="20"/>
                <w:szCs w:val="20"/>
                <w:lang w:eastAsia="x-none"/>
              </w:rPr>
              <w:t>d</w:t>
            </w:r>
            <w:r w:rsidRPr="001E66F0">
              <w:rPr>
                <w:rFonts w:ascii="Tahoma" w:hAnsi="Tahoma" w:cs="Tahoma"/>
                <w:sz w:val="20"/>
                <w:szCs w:val="20"/>
                <w:lang w:val="x-none" w:eastAsia="x-none"/>
              </w:rPr>
              <w:t xml:space="preserve"> appropriate frequency of visit</w:t>
            </w:r>
            <w:r w:rsidRPr="001E66F0">
              <w:rPr>
                <w:rFonts w:ascii="Tahoma" w:hAnsi="Tahoma" w:cs="Tahoma"/>
                <w:sz w:val="20"/>
                <w:szCs w:val="20"/>
                <w:lang w:eastAsia="x-none"/>
              </w:rPr>
              <w:t>s</w:t>
            </w:r>
            <w:r w:rsidRPr="001E66F0">
              <w:rPr>
                <w:rFonts w:ascii="Tahoma" w:hAnsi="Tahoma" w:cs="Tahoma"/>
                <w:sz w:val="20"/>
                <w:szCs w:val="20"/>
                <w:lang w:val="x-none" w:eastAsia="x-none"/>
              </w:rPr>
              <w:t xml:space="preserve"> for prenatal participants. However 1 of the </w:t>
            </w:r>
            <w:r w:rsidRPr="001E66F0">
              <w:rPr>
                <w:rFonts w:ascii="Tahoma" w:hAnsi="Tahoma" w:cs="Tahoma"/>
                <w:sz w:val="20"/>
                <w:szCs w:val="20"/>
                <w:lang w:eastAsia="x-none"/>
              </w:rPr>
              <w:t>4</w:t>
            </w:r>
            <w:r w:rsidRPr="001E66F0">
              <w:rPr>
                <w:rFonts w:ascii="Tahoma" w:hAnsi="Tahoma" w:cs="Tahoma"/>
                <w:sz w:val="20"/>
                <w:szCs w:val="20"/>
                <w:lang w:val="x-none" w:eastAsia="x-none"/>
              </w:rPr>
              <w:t xml:space="preserve"> local agencies failed to capture weight gain at specific appointment types and thus missed the opportunity to positively impact prenatal weight gain. </w:t>
            </w:r>
          </w:p>
          <w:p w:rsidR="001E66F0" w:rsidRPr="001E66F0" w:rsidRDefault="001E66F0" w:rsidP="001E66F0">
            <w:pPr>
              <w:rPr>
                <w:rFonts w:ascii="Tahoma" w:hAnsi="Tahoma" w:cs="Tahoma"/>
                <w:sz w:val="20"/>
                <w:szCs w:val="20"/>
              </w:rPr>
            </w:pPr>
          </w:p>
          <w:p w:rsidR="001E66F0" w:rsidRPr="001E66F0" w:rsidRDefault="001E66F0" w:rsidP="001E66F0">
            <w:pPr>
              <w:widowControl w:val="0"/>
              <w:tabs>
                <w:tab w:val="left" w:pos="-432"/>
                <w:tab w:val="left" w:pos="162"/>
                <w:tab w:val="left" w:pos="1440"/>
                <w:tab w:val="left" w:pos="2160"/>
                <w:tab w:val="left" w:pos="2790"/>
                <w:tab w:val="left" w:pos="3168"/>
                <w:tab w:val="left" w:pos="4032"/>
              </w:tabs>
              <w:suppressAutoHyphens/>
              <w:spacing w:line="240" w:lineRule="exact"/>
              <w:rPr>
                <w:rFonts w:ascii="Tahoma" w:hAnsi="Tahoma" w:cs="Tahoma"/>
                <w:sz w:val="20"/>
                <w:szCs w:val="20"/>
                <w:lang w:val="x-none" w:eastAsia="x-none"/>
              </w:rPr>
            </w:pPr>
          </w:p>
        </w:tc>
      </w:tr>
      <w:tr w:rsidR="001E66F0" w:rsidRPr="001E66F0" w:rsidTr="001E66F0">
        <w:trPr>
          <w:cantSplit/>
          <w:trHeight w:val="2886"/>
        </w:trPr>
        <w:tc>
          <w:tcPr>
            <w:tcW w:w="2790" w:type="dxa"/>
          </w:tcPr>
          <w:p w:rsidR="001E66F0" w:rsidRPr="001E66F0" w:rsidRDefault="001E66F0" w:rsidP="001E66F0">
            <w:pPr>
              <w:rPr>
                <w:rFonts w:ascii="Tahoma" w:hAnsi="Tahoma"/>
                <w:b/>
                <w:bCs/>
                <w:sz w:val="20"/>
                <w:lang w:val="x-none" w:eastAsia="x-none"/>
              </w:rPr>
            </w:pPr>
            <w:r w:rsidRPr="001E66F0">
              <w:rPr>
                <w:rFonts w:ascii="Tahoma" w:hAnsi="Tahoma"/>
                <w:b/>
                <w:bCs/>
                <w:sz w:val="20"/>
                <w:lang w:val="x-none" w:eastAsia="x-none"/>
              </w:rPr>
              <w:lastRenderedPageBreak/>
              <w:t xml:space="preserve">2.2 </w:t>
            </w:r>
          </w:p>
          <w:p w:rsidR="001E66F0" w:rsidRPr="001E66F0" w:rsidRDefault="001E66F0" w:rsidP="001E66F0">
            <w:pPr>
              <w:rPr>
                <w:rFonts w:ascii="Tahoma" w:hAnsi="Tahoma" w:cs="Tahoma"/>
                <w:b/>
                <w:bCs/>
                <w:sz w:val="20"/>
              </w:rPr>
            </w:pPr>
            <w:r w:rsidRPr="001E66F0">
              <w:rPr>
                <w:rFonts w:ascii="Tahoma" w:hAnsi="Tahoma" w:cs="Tahoma"/>
                <w:b/>
                <w:bCs/>
                <w:sz w:val="20"/>
              </w:rPr>
              <w:t>The incidence of low birth weight (LBW) among infants whose mothers were on the WIC Program for at least six months during pregnancy does not exceed 6%.</w:t>
            </w:r>
          </w:p>
          <w:p w:rsidR="001E66F0" w:rsidRPr="001E66F0" w:rsidRDefault="001E66F0" w:rsidP="001E66F0">
            <w:pPr>
              <w:rPr>
                <w:rFonts w:ascii="Tahoma" w:hAnsi="Tahoma" w:cs="Tahoma"/>
                <w:b/>
                <w:bCs/>
                <w:sz w:val="20"/>
              </w:rPr>
            </w:pPr>
          </w:p>
          <w:p w:rsidR="001E66F0" w:rsidRPr="001E66F0" w:rsidRDefault="001E66F0" w:rsidP="001E66F0">
            <w:pPr>
              <w:rPr>
                <w:rFonts w:ascii="Tahoma" w:hAnsi="Tahoma" w:cs="Tahoma"/>
                <w:sz w:val="20"/>
              </w:rPr>
            </w:pPr>
          </w:p>
        </w:tc>
        <w:tc>
          <w:tcPr>
            <w:tcW w:w="3487" w:type="dxa"/>
          </w:tcPr>
          <w:p w:rsidR="001E66F0" w:rsidRPr="001E66F0" w:rsidRDefault="001E66F0" w:rsidP="001E66F0">
            <w:pPr>
              <w:rPr>
                <w:rFonts w:ascii="Tahoma" w:hAnsi="Tahoma" w:cs="Tahoma"/>
                <w:sz w:val="20"/>
                <w:szCs w:val="20"/>
              </w:rPr>
            </w:pPr>
            <w:r w:rsidRPr="001E66F0">
              <w:rPr>
                <w:rFonts w:ascii="Tahoma" w:hAnsi="Tahoma" w:cs="Tahoma"/>
                <w:sz w:val="20"/>
                <w:szCs w:val="20"/>
              </w:rPr>
              <w:t xml:space="preserve">Through State MER observations and chart audits 80% of local agency staff will incorporate concepts from prenatal weight gain guidance documents and address </w:t>
            </w:r>
            <w:r w:rsidRPr="001E66F0">
              <w:rPr>
                <w:rFonts w:ascii="Tahoma" w:hAnsi="Tahoma" w:cs="Tahoma"/>
                <w:i/>
                <w:sz w:val="20"/>
                <w:szCs w:val="20"/>
              </w:rPr>
              <w:t>modifiable</w:t>
            </w:r>
            <w:r w:rsidRPr="001E66F0">
              <w:rPr>
                <w:rFonts w:ascii="Tahoma" w:hAnsi="Tahoma" w:cs="Tahoma"/>
                <w:sz w:val="20"/>
                <w:szCs w:val="20"/>
              </w:rPr>
              <w:t xml:space="preserve"> risk factors:</w:t>
            </w:r>
          </w:p>
          <w:p w:rsidR="001E66F0" w:rsidRPr="001E66F0" w:rsidRDefault="001E66F0" w:rsidP="001E66F0">
            <w:pPr>
              <w:numPr>
                <w:ilvl w:val="0"/>
                <w:numId w:val="7"/>
              </w:numPr>
              <w:rPr>
                <w:rFonts w:ascii="Tahoma" w:hAnsi="Tahoma" w:cs="Tahoma"/>
                <w:sz w:val="20"/>
                <w:szCs w:val="20"/>
              </w:rPr>
            </w:pPr>
            <w:r w:rsidRPr="001E66F0">
              <w:rPr>
                <w:rFonts w:ascii="Tahoma" w:hAnsi="Tahoma" w:cs="Tahoma"/>
                <w:sz w:val="20"/>
                <w:szCs w:val="20"/>
              </w:rPr>
              <w:t>Smoking</w:t>
            </w:r>
          </w:p>
          <w:p w:rsidR="001E66F0" w:rsidRPr="001E66F0" w:rsidRDefault="001E66F0" w:rsidP="001E66F0">
            <w:pPr>
              <w:numPr>
                <w:ilvl w:val="0"/>
                <w:numId w:val="7"/>
              </w:numPr>
              <w:rPr>
                <w:rFonts w:ascii="Tahoma" w:hAnsi="Tahoma" w:cs="Tahoma"/>
                <w:sz w:val="20"/>
                <w:szCs w:val="20"/>
              </w:rPr>
            </w:pPr>
            <w:r w:rsidRPr="001E66F0">
              <w:rPr>
                <w:rFonts w:ascii="Tahoma" w:hAnsi="Tahoma" w:cs="Tahoma"/>
                <w:sz w:val="20"/>
                <w:szCs w:val="20"/>
              </w:rPr>
              <w:t xml:space="preserve">drug use, </w:t>
            </w:r>
          </w:p>
          <w:p w:rsidR="001E66F0" w:rsidRPr="001E66F0" w:rsidRDefault="001E66F0" w:rsidP="001E66F0">
            <w:pPr>
              <w:numPr>
                <w:ilvl w:val="0"/>
                <w:numId w:val="7"/>
              </w:numPr>
              <w:rPr>
                <w:rFonts w:ascii="Tahoma" w:hAnsi="Tahoma" w:cs="Tahoma"/>
                <w:sz w:val="20"/>
                <w:szCs w:val="20"/>
              </w:rPr>
            </w:pPr>
            <w:r w:rsidRPr="001E66F0">
              <w:rPr>
                <w:rFonts w:ascii="Tahoma" w:hAnsi="Tahoma" w:cs="Tahoma"/>
                <w:sz w:val="20"/>
                <w:szCs w:val="20"/>
              </w:rPr>
              <w:t xml:space="preserve">Prenatal weight gain </w:t>
            </w:r>
          </w:p>
          <w:p w:rsidR="001E66F0" w:rsidRPr="001E66F0" w:rsidRDefault="001E66F0" w:rsidP="001E66F0">
            <w:pPr>
              <w:widowControl w:val="0"/>
              <w:tabs>
                <w:tab w:val="left" w:pos="-432"/>
                <w:tab w:val="left" w:pos="576"/>
                <w:tab w:val="left" w:pos="1440"/>
                <w:tab w:val="left" w:pos="2160"/>
                <w:tab w:val="left" w:pos="2790"/>
                <w:tab w:val="left" w:pos="3168"/>
                <w:tab w:val="left" w:pos="4032"/>
              </w:tabs>
              <w:suppressAutoHyphens/>
              <w:spacing w:line="240" w:lineRule="exact"/>
              <w:rPr>
                <w:rFonts w:ascii="Tahoma" w:hAnsi="Tahoma" w:cs="Tahoma"/>
                <w:sz w:val="20"/>
                <w:szCs w:val="20"/>
                <w:lang w:val="x-none" w:eastAsia="x-none"/>
              </w:rPr>
            </w:pPr>
          </w:p>
          <w:p w:rsidR="001E66F0" w:rsidRPr="001E66F0" w:rsidRDefault="001E66F0" w:rsidP="001E66F0">
            <w:pPr>
              <w:widowControl w:val="0"/>
              <w:suppressAutoHyphens/>
              <w:spacing w:line="240" w:lineRule="exact"/>
              <w:rPr>
                <w:rFonts w:ascii="Tahoma" w:hAnsi="Tahoma" w:cs="Tahoma"/>
                <w:sz w:val="20"/>
                <w:szCs w:val="20"/>
                <w:lang w:val="x-none" w:eastAsia="x-none"/>
              </w:rPr>
            </w:pPr>
          </w:p>
        </w:tc>
        <w:tc>
          <w:tcPr>
            <w:tcW w:w="2520" w:type="dxa"/>
          </w:tcPr>
          <w:p w:rsidR="001E66F0" w:rsidRPr="001E66F0" w:rsidRDefault="001E66F0" w:rsidP="001E66F0">
            <w:pPr>
              <w:rPr>
                <w:rFonts w:ascii="Tahoma" w:hAnsi="Tahoma" w:cs="Tahoma"/>
                <w:color w:val="FF0000"/>
                <w:sz w:val="18"/>
                <w:szCs w:val="18"/>
              </w:rPr>
            </w:pPr>
            <w:r w:rsidRPr="001E66F0">
              <w:rPr>
                <w:rFonts w:ascii="Tahoma" w:hAnsi="Tahoma" w:cs="Tahoma"/>
                <w:color w:val="FF0000"/>
                <w:sz w:val="18"/>
                <w:szCs w:val="18"/>
                <w:u w:val="single"/>
              </w:rPr>
              <w:t>2019 WIC Objective</w:t>
            </w:r>
            <w:r w:rsidRPr="001E66F0">
              <w:rPr>
                <w:rFonts w:ascii="Tahoma" w:hAnsi="Tahoma" w:cs="Tahoma"/>
                <w:color w:val="FF0000"/>
                <w:sz w:val="18"/>
                <w:szCs w:val="18"/>
              </w:rPr>
              <w:t>:  ≤ 6%</w:t>
            </w:r>
          </w:p>
          <w:p w:rsidR="001E66F0" w:rsidRPr="001E66F0" w:rsidRDefault="001E66F0" w:rsidP="001E66F0">
            <w:pPr>
              <w:rPr>
                <w:rFonts w:ascii="Tahoma" w:hAnsi="Tahoma" w:cs="Tahoma"/>
                <w:sz w:val="12"/>
                <w:szCs w:val="12"/>
              </w:rPr>
            </w:pPr>
          </w:p>
          <w:p w:rsidR="001E66F0" w:rsidRPr="001E66F0" w:rsidRDefault="001E66F0" w:rsidP="001E66F0">
            <w:pPr>
              <w:contextualSpacing/>
              <w:rPr>
                <w:rFonts w:ascii="Tahoma" w:hAnsi="Tahoma" w:cs="Tahoma"/>
                <w:color w:val="0000FF"/>
                <w:sz w:val="18"/>
                <w:szCs w:val="18"/>
              </w:rPr>
            </w:pPr>
            <w:r w:rsidRPr="001E66F0">
              <w:rPr>
                <w:rFonts w:ascii="Tahoma" w:hAnsi="Tahoma" w:cs="Tahoma"/>
                <w:sz w:val="18"/>
                <w:szCs w:val="18"/>
                <w:u w:val="single"/>
              </w:rPr>
              <w:t xml:space="preserve">FFY 2012 </w:t>
            </w:r>
            <w:r w:rsidRPr="001E66F0">
              <w:rPr>
                <w:rFonts w:ascii="Tahoma" w:hAnsi="Tahoma" w:cs="Tahoma"/>
                <w:color w:val="0000FF"/>
                <w:sz w:val="18"/>
                <w:szCs w:val="18"/>
                <w:u w:val="single"/>
              </w:rPr>
              <w:t>Target</w:t>
            </w:r>
            <w:r w:rsidRPr="001E66F0">
              <w:rPr>
                <w:rFonts w:ascii="Tahoma" w:hAnsi="Tahoma" w:cs="Tahoma"/>
                <w:color w:val="0000FF"/>
                <w:sz w:val="18"/>
                <w:szCs w:val="18"/>
              </w:rPr>
              <w:t>:  ≤ 6.0%</w:t>
            </w:r>
          </w:p>
          <w:p w:rsidR="001E66F0" w:rsidRPr="001E66F0" w:rsidRDefault="001E66F0" w:rsidP="001E66F0">
            <w:pPr>
              <w:contextualSpacing/>
              <w:rPr>
                <w:rFonts w:ascii="Tahoma" w:hAnsi="Tahoma" w:cs="Tahoma"/>
                <w:sz w:val="18"/>
                <w:szCs w:val="18"/>
              </w:rPr>
            </w:pPr>
            <w:r w:rsidRPr="001E66F0">
              <w:rPr>
                <w:rFonts w:ascii="Tahoma" w:hAnsi="Tahoma" w:cs="Tahoma"/>
                <w:sz w:val="18"/>
                <w:szCs w:val="18"/>
              </w:rPr>
              <w:t>Average:  6.0% *</w:t>
            </w:r>
          </w:p>
          <w:p w:rsidR="001E66F0" w:rsidRPr="001E66F0" w:rsidRDefault="001E66F0" w:rsidP="001E66F0">
            <w:pPr>
              <w:contextualSpacing/>
              <w:rPr>
                <w:rFonts w:ascii="Tahoma" w:hAnsi="Tahoma" w:cs="Tahoma"/>
                <w:sz w:val="18"/>
                <w:szCs w:val="18"/>
              </w:rPr>
            </w:pPr>
            <w:r w:rsidRPr="001E66F0">
              <w:rPr>
                <w:rFonts w:ascii="Tahoma" w:hAnsi="Tahoma" w:cs="Tahoma"/>
                <w:sz w:val="18"/>
                <w:szCs w:val="18"/>
              </w:rPr>
              <w:t>Range:     1.7% - 8.7%</w:t>
            </w:r>
          </w:p>
          <w:p w:rsidR="001E66F0" w:rsidRPr="001E66F0" w:rsidRDefault="001E66F0" w:rsidP="001E66F0">
            <w:pPr>
              <w:rPr>
                <w:rFonts w:ascii="Tahoma" w:hAnsi="Tahoma" w:cs="Tahoma"/>
                <w:sz w:val="8"/>
                <w:szCs w:val="8"/>
              </w:rPr>
            </w:pPr>
          </w:p>
          <w:p w:rsidR="001E66F0" w:rsidRPr="001E66F0" w:rsidRDefault="001E66F0" w:rsidP="001E66F0">
            <w:pPr>
              <w:contextualSpacing/>
              <w:rPr>
                <w:rFonts w:ascii="Tahoma" w:hAnsi="Tahoma" w:cs="Tahoma"/>
                <w:color w:val="0000FF"/>
                <w:sz w:val="18"/>
                <w:szCs w:val="18"/>
              </w:rPr>
            </w:pPr>
            <w:r w:rsidRPr="001E66F0">
              <w:rPr>
                <w:rFonts w:ascii="Tahoma" w:hAnsi="Tahoma" w:cs="Tahoma"/>
                <w:sz w:val="18"/>
                <w:szCs w:val="18"/>
                <w:u w:val="single"/>
              </w:rPr>
              <w:t xml:space="preserve">FFY 2013 </w:t>
            </w:r>
            <w:r w:rsidRPr="001E66F0">
              <w:rPr>
                <w:rFonts w:ascii="Tahoma" w:hAnsi="Tahoma" w:cs="Tahoma"/>
                <w:color w:val="0000FF"/>
                <w:sz w:val="18"/>
                <w:szCs w:val="18"/>
                <w:u w:val="single"/>
              </w:rPr>
              <w:t>Target</w:t>
            </w:r>
            <w:r w:rsidRPr="001E66F0">
              <w:rPr>
                <w:rFonts w:ascii="Tahoma" w:hAnsi="Tahoma" w:cs="Tahoma"/>
                <w:color w:val="0000FF"/>
                <w:sz w:val="18"/>
                <w:szCs w:val="18"/>
              </w:rPr>
              <w:t>:  ≤ 6.0%</w:t>
            </w:r>
          </w:p>
          <w:p w:rsidR="001E66F0" w:rsidRPr="001E66F0" w:rsidRDefault="001E66F0" w:rsidP="001E66F0">
            <w:pPr>
              <w:contextualSpacing/>
              <w:rPr>
                <w:rFonts w:ascii="Tahoma" w:hAnsi="Tahoma" w:cs="Tahoma"/>
                <w:sz w:val="18"/>
                <w:szCs w:val="18"/>
              </w:rPr>
            </w:pPr>
            <w:r w:rsidRPr="001E66F0">
              <w:rPr>
                <w:rFonts w:ascii="Tahoma" w:hAnsi="Tahoma" w:cs="Tahoma"/>
                <w:sz w:val="18"/>
                <w:szCs w:val="18"/>
              </w:rPr>
              <w:t>Average:  6.4% *</w:t>
            </w:r>
          </w:p>
          <w:p w:rsidR="001E66F0" w:rsidRPr="001E66F0" w:rsidRDefault="001E66F0" w:rsidP="001E66F0">
            <w:pPr>
              <w:contextualSpacing/>
              <w:rPr>
                <w:rFonts w:ascii="Tahoma" w:hAnsi="Tahoma" w:cs="Tahoma"/>
                <w:sz w:val="18"/>
                <w:szCs w:val="18"/>
              </w:rPr>
            </w:pPr>
            <w:r w:rsidRPr="001E66F0">
              <w:rPr>
                <w:rFonts w:ascii="Tahoma" w:hAnsi="Tahoma" w:cs="Tahoma"/>
                <w:sz w:val="18"/>
                <w:szCs w:val="18"/>
              </w:rPr>
              <w:t>Range:     3.1% - 9.0%</w:t>
            </w:r>
          </w:p>
          <w:p w:rsidR="001E66F0" w:rsidRPr="001E66F0" w:rsidRDefault="001E66F0" w:rsidP="001E66F0">
            <w:pPr>
              <w:contextualSpacing/>
              <w:rPr>
                <w:rFonts w:ascii="Tahoma" w:hAnsi="Tahoma" w:cs="Tahoma"/>
                <w:sz w:val="8"/>
                <w:szCs w:val="8"/>
              </w:rPr>
            </w:pPr>
          </w:p>
          <w:p w:rsidR="001E66F0" w:rsidRPr="001E66F0" w:rsidRDefault="001E66F0" w:rsidP="001E66F0">
            <w:pPr>
              <w:contextualSpacing/>
              <w:rPr>
                <w:rFonts w:ascii="Tahoma" w:hAnsi="Tahoma" w:cs="Tahoma"/>
                <w:color w:val="0000FF"/>
                <w:sz w:val="18"/>
                <w:szCs w:val="18"/>
              </w:rPr>
            </w:pPr>
            <w:r w:rsidRPr="001E66F0">
              <w:rPr>
                <w:rFonts w:ascii="Tahoma" w:hAnsi="Tahoma" w:cs="Tahoma"/>
                <w:sz w:val="18"/>
                <w:szCs w:val="18"/>
                <w:u w:val="single"/>
              </w:rPr>
              <w:t xml:space="preserve">FFY 2014 </w:t>
            </w:r>
            <w:r w:rsidRPr="001E66F0">
              <w:rPr>
                <w:rFonts w:ascii="Tahoma" w:hAnsi="Tahoma" w:cs="Tahoma"/>
                <w:color w:val="0000FF"/>
                <w:sz w:val="18"/>
                <w:szCs w:val="18"/>
                <w:u w:val="single"/>
              </w:rPr>
              <w:t>Target</w:t>
            </w:r>
            <w:r w:rsidRPr="001E66F0">
              <w:rPr>
                <w:rFonts w:ascii="Tahoma" w:hAnsi="Tahoma" w:cs="Tahoma"/>
                <w:color w:val="0000FF"/>
                <w:sz w:val="18"/>
                <w:szCs w:val="18"/>
              </w:rPr>
              <w:t>:  ≤ 6.0%</w:t>
            </w:r>
          </w:p>
          <w:p w:rsidR="001E66F0" w:rsidRPr="001E66F0" w:rsidRDefault="001E66F0" w:rsidP="001E66F0">
            <w:pPr>
              <w:contextualSpacing/>
              <w:rPr>
                <w:rFonts w:ascii="Tahoma" w:hAnsi="Tahoma" w:cs="Tahoma"/>
                <w:sz w:val="18"/>
                <w:szCs w:val="18"/>
              </w:rPr>
            </w:pPr>
            <w:r w:rsidRPr="001E66F0">
              <w:rPr>
                <w:rFonts w:ascii="Tahoma" w:hAnsi="Tahoma" w:cs="Tahoma"/>
                <w:sz w:val="18"/>
                <w:szCs w:val="18"/>
              </w:rPr>
              <w:t>Average:  5.8% *</w:t>
            </w:r>
          </w:p>
          <w:p w:rsidR="001E66F0" w:rsidRPr="001E66F0" w:rsidRDefault="001E66F0" w:rsidP="001E66F0">
            <w:pPr>
              <w:contextualSpacing/>
              <w:rPr>
                <w:rFonts w:ascii="Tahoma" w:hAnsi="Tahoma" w:cs="Tahoma"/>
                <w:sz w:val="18"/>
                <w:szCs w:val="18"/>
              </w:rPr>
            </w:pPr>
            <w:r w:rsidRPr="001E66F0">
              <w:rPr>
                <w:rFonts w:ascii="Tahoma" w:hAnsi="Tahoma" w:cs="Tahoma"/>
                <w:sz w:val="18"/>
                <w:szCs w:val="18"/>
              </w:rPr>
              <w:t>Range:     1.4% - 8.3%</w:t>
            </w:r>
          </w:p>
          <w:p w:rsidR="001E66F0" w:rsidRPr="001E66F0" w:rsidRDefault="001E66F0" w:rsidP="001E66F0">
            <w:pPr>
              <w:rPr>
                <w:rFonts w:ascii="Tahoma" w:hAnsi="Tahoma" w:cs="Tahoma"/>
                <w:sz w:val="8"/>
                <w:szCs w:val="8"/>
              </w:rPr>
            </w:pPr>
          </w:p>
          <w:p w:rsidR="001E66F0" w:rsidRPr="001E66F0" w:rsidRDefault="001E66F0" w:rsidP="001E66F0">
            <w:pPr>
              <w:rPr>
                <w:rFonts w:ascii="Tahoma" w:hAnsi="Tahoma" w:cs="Tahoma"/>
                <w:color w:val="0000FF"/>
                <w:sz w:val="18"/>
                <w:szCs w:val="18"/>
              </w:rPr>
            </w:pPr>
            <w:r w:rsidRPr="001E66F0">
              <w:rPr>
                <w:rFonts w:ascii="Tahoma" w:hAnsi="Tahoma" w:cs="Tahoma"/>
                <w:sz w:val="18"/>
                <w:szCs w:val="18"/>
                <w:u w:val="single"/>
              </w:rPr>
              <w:t xml:space="preserve">FFY 2015 </w:t>
            </w:r>
            <w:r w:rsidRPr="001E66F0">
              <w:rPr>
                <w:rFonts w:ascii="Tahoma" w:hAnsi="Tahoma" w:cs="Tahoma"/>
                <w:color w:val="0000FF"/>
                <w:sz w:val="18"/>
                <w:szCs w:val="18"/>
                <w:u w:val="single"/>
              </w:rPr>
              <w:t>Target</w:t>
            </w:r>
            <w:r w:rsidRPr="001E66F0">
              <w:rPr>
                <w:rFonts w:ascii="Tahoma" w:hAnsi="Tahoma" w:cs="Tahoma"/>
                <w:color w:val="0000FF"/>
                <w:sz w:val="18"/>
                <w:szCs w:val="18"/>
              </w:rPr>
              <w:t>:  ≤ 6.0%</w:t>
            </w:r>
          </w:p>
          <w:p w:rsidR="001E66F0" w:rsidRPr="001E66F0" w:rsidRDefault="001E66F0" w:rsidP="001E66F0">
            <w:pPr>
              <w:rPr>
                <w:rFonts w:ascii="Tahoma" w:hAnsi="Tahoma" w:cs="Tahoma"/>
                <w:sz w:val="18"/>
                <w:szCs w:val="18"/>
              </w:rPr>
            </w:pPr>
            <w:r w:rsidRPr="001E66F0">
              <w:rPr>
                <w:rFonts w:ascii="Tahoma" w:hAnsi="Tahoma" w:cs="Tahoma"/>
                <w:sz w:val="18"/>
                <w:szCs w:val="18"/>
              </w:rPr>
              <w:t>Average:  3.2% *</w:t>
            </w:r>
          </w:p>
          <w:p w:rsidR="001E66F0" w:rsidRPr="001E66F0" w:rsidRDefault="001E66F0" w:rsidP="001E66F0">
            <w:pPr>
              <w:rPr>
                <w:rFonts w:ascii="Tahoma" w:hAnsi="Tahoma" w:cs="Tahoma"/>
                <w:sz w:val="18"/>
                <w:szCs w:val="18"/>
              </w:rPr>
            </w:pPr>
            <w:r w:rsidRPr="001E66F0">
              <w:rPr>
                <w:rFonts w:ascii="Tahoma" w:hAnsi="Tahoma" w:cs="Tahoma"/>
                <w:sz w:val="18"/>
                <w:szCs w:val="18"/>
              </w:rPr>
              <w:t>Range:     0.0% - 5.6%</w:t>
            </w:r>
          </w:p>
          <w:p w:rsidR="001E66F0" w:rsidRPr="001E66F0" w:rsidRDefault="001E66F0" w:rsidP="001E66F0">
            <w:pPr>
              <w:rPr>
                <w:rFonts w:ascii="Tahoma" w:hAnsi="Tahoma" w:cs="Tahoma"/>
                <w:sz w:val="8"/>
                <w:szCs w:val="8"/>
              </w:rPr>
            </w:pPr>
          </w:p>
          <w:p w:rsidR="001E66F0" w:rsidRPr="001E66F0" w:rsidRDefault="001E66F0" w:rsidP="001E66F0">
            <w:pPr>
              <w:rPr>
                <w:rFonts w:ascii="Tahoma" w:hAnsi="Tahoma" w:cs="Tahoma"/>
                <w:sz w:val="18"/>
                <w:szCs w:val="18"/>
              </w:rPr>
            </w:pPr>
            <w:r w:rsidRPr="001E66F0">
              <w:rPr>
                <w:rFonts w:ascii="Tahoma" w:hAnsi="Tahoma" w:cs="Tahoma"/>
                <w:sz w:val="18"/>
                <w:szCs w:val="18"/>
                <w:u w:val="single"/>
              </w:rPr>
              <w:t>FFY 2018 Target</w:t>
            </w:r>
            <w:r w:rsidRPr="001E66F0">
              <w:rPr>
                <w:rFonts w:ascii="Tahoma" w:hAnsi="Tahoma" w:cs="Tahoma"/>
                <w:sz w:val="18"/>
                <w:szCs w:val="18"/>
              </w:rPr>
              <w:t>:  ≤ 6.0%</w:t>
            </w:r>
          </w:p>
          <w:p w:rsidR="001E66F0" w:rsidRPr="001E66F0" w:rsidRDefault="001E66F0" w:rsidP="001E66F0">
            <w:pPr>
              <w:rPr>
                <w:rFonts w:ascii="Tahoma" w:hAnsi="Tahoma" w:cs="Tahoma"/>
                <w:sz w:val="18"/>
                <w:szCs w:val="18"/>
              </w:rPr>
            </w:pPr>
            <w:r w:rsidRPr="001E66F0">
              <w:rPr>
                <w:rFonts w:ascii="Tahoma" w:hAnsi="Tahoma" w:cs="Tahoma"/>
                <w:sz w:val="18"/>
                <w:szCs w:val="18"/>
              </w:rPr>
              <w:t>Average:  2.6% **</w:t>
            </w:r>
          </w:p>
          <w:p w:rsidR="001E66F0" w:rsidRPr="001E66F0" w:rsidRDefault="001E66F0" w:rsidP="001E66F0">
            <w:pPr>
              <w:rPr>
                <w:rFonts w:ascii="Tahoma" w:hAnsi="Tahoma" w:cs="Tahoma"/>
                <w:sz w:val="18"/>
                <w:szCs w:val="18"/>
              </w:rPr>
            </w:pPr>
            <w:r w:rsidRPr="001E66F0">
              <w:rPr>
                <w:rFonts w:ascii="Tahoma" w:hAnsi="Tahoma" w:cs="Tahoma"/>
                <w:sz w:val="18"/>
                <w:szCs w:val="18"/>
              </w:rPr>
              <w:t>Range:    0.0% - 13.0%</w:t>
            </w:r>
          </w:p>
          <w:p w:rsidR="001E66F0" w:rsidRPr="001E66F0" w:rsidRDefault="001E66F0" w:rsidP="001E66F0">
            <w:pPr>
              <w:rPr>
                <w:rFonts w:ascii="Tahoma" w:hAnsi="Tahoma" w:cs="Tahoma"/>
                <w:color w:val="000000" w:themeColor="text1"/>
                <w:sz w:val="18"/>
                <w:szCs w:val="18"/>
              </w:rPr>
            </w:pPr>
          </w:p>
          <w:p w:rsidR="001E66F0" w:rsidRPr="001E66F0" w:rsidRDefault="001E66F0" w:rsidP="001E66F0">
            <w:pPr>
              <w:rPr>
                <w:rFonts w:ascii="Tahoma" w:hAnsi="Tahoma" w:cs="Tahoma"/>
                <w:sz w:val="8"/>
                <w:szCs w:val="8"/>
              </w:rPr>
            </w:pPr>
          </w:p>
          <w:p w:rsidR="001E66F0" w:rsidRPr="001E66F0" w:rsidRDefault="001E66F0" w:rsidP="001E66F0">
            <w:pPr>
              <w:rPr>
                <w:rFonts w:ascii="Tahoma" w:hAnsi="Tahoma" w:cs="Tahoma"/>
                <w:color w:val="FF0000"/>
                <w:sz w:val="18"/>
                <w:szCs w:val="18"/>
              </w:rPr>
            </w:pPr>
            <w:r w:rsidRPr="001E66F0">
              <w:rPr>
                <w:rFonts w:ascii="Tahoma" w:hAnsi="Tahoma" w:cs="Tahoma"/>
                <w:color w:val="FF0000"/>
                <w:sz w:val="18"/>
                <w:szCs w:val="18"/>
                <w:u w:val="single"/>
              </w:rPr>
              <w:t>FFY 2019 Target</w:t>
            </w:r>
            <w:r w:rsidRPr="001E66F0">
              <w:rPr>
                <w:rFonts w:ascii="Tahoma" w:hAnsi="Tahoma" w:cs="Tahoma"/>
                <w:color w:val="FF0000"/>
                <w:sz w:val="18"/>
                <w:szCs w:val="18"/>
              </w:rPr>
              <w:t>:  ≤ 6.0% *</w:t>
            </w:r>
          </w:p>
          <w:p w:rsidR="001E66F0" w:rsidRPr="001E66F0" w:rsidRDefault="001E66F0" w:rsidP="001E66F0">
            <w:pPr>
              <w:rPr>
                <w:rFonts w:ascii="Tahoma" w:hAnsi="Tahoma" w:cs="Tahoma"/>
                <w:color w:val="FF0000"/>
                <w:sz w:val="18"/>
                <w:szCs w:val="18"/>
              </w:rPr>
            </w:pPr>
            <w:r w:rsidRPr="001E66F0">
              <w:rPr>
                <w:rFonts w:ascii="Tahoma" w:hAnsi="Tahoma" w:cs="Tahoma"/>
                <w:color w:val="FF0000"/>
                <w:sz w:val="18"/>
                <w:szCs w:val="18"/>
              </w:rPr>
              <w:t>Average:  2.8% **</w:t>
            </w:r>
          </w:p>
          <w:p w:rsidR="001E66F0" w:rsidRPr="001E66F0" w:rsidRDefault="001E66F0" w:rsidP="001E66F0">
            <w:pPr>
              <w:rPr>
                <w:rFonts w:ascii="Tahoma" w:hAnsi="Tahoma" w:cs="Tahoma"/>
                <w:color w:val="FF0000"/>
                <w:sz w:val="18"/>
                <w:szCs w:val="18"/>
              </w:rPr>
            </w:pPr>
            <w:r w:rsidRPr="001E66F0">
              <w:rPr>
                <w:rFonts w:ascii="Tahoma" w:hAnsi="Tahoma" w:cs="Tahoma"/>
                <w:color w:val="FF0000"/>
                <w:sz w:val="18"/>
                <w:szCs w:val="18"/>
              </w:rPr>
              <w:t>Range:    0.0% - 6.1%</w:t>
            </w:r>
          </w:p>
          <w:p w:rsidR="001E66F0" w:rsidRPr="001E66F0" w:rsidRDefault="001E66F0" w:rsidP="001E66F0">
            <w:pPr>
              <w:rPr>
                <w:rFonts w:ascii="Tahoma" w:hAnsi="Tahoma" w:cs="Tahoma"/>
                <w:color w:val="FF0000"/>
                <w:sz w:val="18"/>
                <w:szCs w:val="18"/>
              </w:rPr>
            </w:pPr>
            <w:r w:rsidRPr="001E66F0">
              <w:rPr>
                <w:rFonts w:ascii="Tahoma" w:hAnsi="Tahoma" w:cs="Tahoma"/>
                <w:color w:val="FF0000"/>
                <w:sz w:val="18"/>
                <w:szCs w:val="18"/>
              </w:rPr>
              <w:t>* Partial year data</w:t>
            </w:r>
          </w:p>
          <w:p w:rsidR="001E66F0" w:rsidRPr="001E66F0" w:rsidRDefault="001E66F0" w:rsidP="001E66F0">
            <w:pPr>
              <w:rPr>
                <w:rFonts w:ascii="Tahoma" w:hAnsi="Tahoma" w:cs="Tahoma"/>
                <w:sz w:val="8"/>
                <w:szCs w:val="8"/>
              </w:rPr>
            </w:pPr>
          </w:p>
          <w:p w:rsidR="001E66F0" w:rsidRPr="001E66F0" w:rsidRDefault="001E66F0" w:rsidP="001E66F0">
            <w:pPr>
              <w:rPr>
                <w:rFonts w:ascii="Tahoma" w:hAnsi="Tahoma" w:cs="Tahoma"/>
                <w:sz w:val="16"/>
                <w:szCs w:val="16"/>
              </w:rPr>
            </w:pPr>
            <w:r w:rsidRPr="001E66F0">
              <w:rPr>
                <w:rFonts w:ascii="Tahoma" w:hAnsi="Tahoma" w:cs="Tahoma"/>
                <w:sz w:val="16"/>
                <w:szCs w:val="16"/>
              </w:rPr>
              <w:t>(** Excludes pre-term &amp; multi-</w:t>
            </w:r>
          </w:p>
          <w:p w:rsidR="001E66F0" w:rsidRPr="001E66F0" w:rsidRDefault="001E66F0" w:rsidP="001E66F0">
            <w:pPr>
              <w:rPr>
                <w:rFonts w:ascii="Tahoma" w:hAnsi="Tahoma" w:cs="Tahoma"/>
                <w:sz w:val="16"/>
                <w:szCs w:val="16"/>
              </w:rPr>
            </w:pPr>
            <w:r w:rsidRPr="001E66F0">
              <w:rPr>
                <w:rFonts w:ascii="Tahoma" w:hAnsi="Tahoma" w:cs="Tahoma"/>
                <w:sz w:val="16"/>
                <w:szCs w:val="16"/>
              </w:rPr>
              <w:t>ple births)</w:t>
            </w:r>
          </w:p>
          <w:p w:rsidR="001E66F0" w:rsidRPr="001E66F0" w:rsidRDefault="001E66F0" w:rsidP="001E66F0">
            <w:pPr>
              <w:rPr>
                <w:rFonts w:ascii="Tahoma" w:hAnsi="Tahoma" w:cs="Tahoma"/>
                <w:sz w:val="12"/>
                <w:szCs w:val="12"/>
              </w:rPr>
            </w:pPr>
          </w:p>
          <w:p w:rsidR="001E66F0" w:rsidRPr="001E66F0" w:rsidRDefault="001E66F0" w:rsidP="001E66F0">
            <w:pPr>
              <w:rPr>
                <w:rFonts w:ascii="Tahoma" w:hAnsi="Tahoma" w:cs="Tahoma"/>
                <w:sz w:val="16"/>
                <w:szCs w:val="16"/>
              </w:rPr>
            </w:pPr>
            <w:r w:rsidRPr="001E66F0">
              <w:rPr>
                <w:rFonts w:ascii="Tahoma" w:hAnsi="Tahoma" w:cs="Tahoma"/>
                <w:sz w:val="16"/>
                <w:szCs w:val="16"/>
                <w:u w:val="single"/>
              </w:rPr>
              <w:t>Data Sources</w:t>
            </w:r>
            <w:r w:rsidRPr="001E66F0">
              <w:rPr>
                <w:rFonts w:ascii="Tahoma" w:hAnsi="Tahoma" w:cs="Tahoma"/>
                <w:sz w:val="16"/>
                <w:szCs w:val="16"/>
              </w:rPr>
              <w:t>: thru FFY 2015:  CT SWIS, Out</w:t>
            </w:r>
            <w:r w:rsidRPr="001E66F0">
              <w:rPr>
                <w:rFonts w:ascii="Tahoma" w:hAnsi="Tahoma" w:cs="Tahoma"/>
                <w:sz w:val="16"/>
                <w:szCs w:val="16"/>
              </w:rPr>
              <w:softHyphen/>
              <w:t>come Objective #1 – Weight Gain during Pregnancy; quarter</w:t>
            </w:r>
            <w:r w:rsidRPr="001E66F0">
              <w:rPr>
                <w:rFonts w:ascii="Tahoma" w:hAnsi="Tahoma" w:cs="Tahoma"/>
                <w:sz w:val="16"/>
                <w:szCs w:val="16"/>
              </w:rPr>
              <w:softHyphen/>
              <w:t>ly reports, by federal fiscal year.</w:t>
            </w:r>
          </w:p>
          <w:p w:rsidR="001E66F0" w:rsidRPr="001E66F0" w:rsidRDefault="001E66F0" w:rsidP="001E66F0">
            <w:pPr>
              <w:rPr>
                <w:rFonts w:ascii="Tahoma" w:hAnsi="Tahoma" w:cs="Tahoma"/>
                <w:color w:val="0000FF"/>
                <w:sz w:val="12"/>
                <w:szCs w:val="12"/>
              </w:rPr>
            </w:pPr>
          </w:p>
          <w:p w:rsidR="001E66F0" w:rsidRPr="001E66F0" w:rsidRDefault="001E66F0" w:rsidP="001E66F0">
            <w:pPr>
              <w:rPr>
                <w:rFonts w:ascii="Tahoma" w:hAnsi="Tahoma" w:cs="Tahoma"/>
                <w:color w:val="0000FF"/>
                <w:sz w:val="16"/>
                <w:szCs w:val="16"/>
              </w:rPr>
            </w:pPr>
            <w:r w:rsidRPr="001E66F0">
              <w:rPr>
                <w:rFonts w:ascii="Tahoma" w:hAnsi="Tahoma" w:cs="Tahoma"/>
                <w:color w:val="0000FF"/>
                <w:sz w:val="16"/>
                <w:szCs w:val="16"/>
              </w:rPr>
              <w:t>FFY2018-2019:  CT-WIC MIS (Management In</w:t>
            </w:r>
            <w:r w:rsidRPr="001E66F0">
              <w:rPr>
                <w:rFonts w:ascii="Tahoma" w:hAnsi="Tahoma" w:cs="Tahoma"/>
                <w:color w:val="0000FF"/>
                <w:sz w:val="16"/>
                <w:szCs w:val="16"/>
              </w:rPr>
              <w:softHyphen/>
              <w:t>formation System). (*excludes pre-term &amp; multiple births)</w:t>
            </w:r>
          </w:p>
          <w:p w:rsidR="001E66F0" w:rsidRPr="001E66F0" w:rsidRDefault="001E66F0" w:rsidP="001E66F0">
            <w:pPr>
              <w:rPr>
                <w:rFonts w:ascii="Tahoma" w:hAnsi="Tahoma" w:cs="Tahoma"/>
                <w:sz w:val="12"/>
                <w:szCs w:val="12"/>
              </w:rPr>
            </w:pPr>
          </w:p>
          <w:p w:rsidR="001E66F0" w:rsidRPr="001E66F0" w:rsidRDefault="001E66F0" w:rsidP="001E66F0">
            <w:pPr>
              <w:rPr>
                <w:rFonts w:ascii="Tahoma" w:hAnsi="Tahoma" w:cs="Tahoma"/>
                <w:sz w:val="20"/>
              </w:rPr>
            </w:pPr>
          </w:p>
        </w:tc>
        <w:tc>
          <w:tcPr>
            <w:tcW w:w="2970" w:type="dxa"/>
          </w:tcPr>
          <w:p w:rsidR="001E66F0" w:rsidRPr="001E66F0" w:rsidRDefault="001E66F0" w:rsidP="001E66F0">
            <w:pPr>
              <w:ind w:right="-85"/>
              <w:rPr>
                <w:rFonts w:ascii="Tahoma" w:hAnsi="Tahoma" w:cs="Tahoma"/>
                <w:sz w:val="20"/>
                <w:szCs w:val="20"/>
              </w:rPr>
            </w:pPr>
            <w:r w:rsidRPr="001E66F0">
              <w:rPr>
                <w:rFonts w:ascii="Tahoma" w:hAnsi="Tahoma" w:cs="Tahoma"/>
                <w:sz w:val="20"/>
                <w:szCs w:val="20"/>
              </w:rPr>
              <w:t xml:space="preserve">CT-WIC Quarterly &amp; Annual Outcome, Summary &amp; Trend Reports. </w:t>
            </w:r>
          </w:p>
          <w:p w:rsidR="001E66F0" w:rsidRPr="001E66F0" w:rsidRDefault="001E66F0" w:rsidP="001E66F0">
            <w:pPr>
              <w:rPr>
                <w:rFonts w:ascii="Tahoma" w:hAnsi="Tahoma" w:cs="Tahoma"/>
                <w:sz w:val="20"/>
                <w:szCs w:val="20"/>
              </w:rPr>
            </w:pPr>
          </w:p>
          <w:p w:rsidR="001E66F0" w:rsidRPr="001E66F0" w:rsidRDefault="001E66F0" w:rsidP="001E66F0">
            <w:pPr>
              <w:rPr>
                <w:rFonts w:ascii="Tahoma" w:hAnsi="Tahoma" w:cs="Tahoma"/>
                <w:sz w:val="20"/>
                <w:szCs w:val="20"/>
              </w:rPr>
            </w:pPr>
            <w:r w:rsidRPr="001E66F0">
              <w:rPr>
                <w:rFonts w:ascii="Tahoma" w:hAnsi="Tahoma" w:cs="Tahoma"/>
                <w:sz w:val="20"/>
                <w:szCs w:val="20"/>
              </w:rPr>
              <w:t>Reduce health disparities among vul</w:t>
            </w:r>
            <w:r w:rsidRPr="001E66F0">
              <w:rPr>
                <w:rFonts w:ascii="Tahoma" w:hAnsi="Tahoma" w:cs="Tahoma"/>
                <w:sz w:val="20"/>
                <w:szCs w:val="20"/>
              </w:rPr>
              <w:softHyphen/>
              <w:t>nerable population groups (e.g. teen</w:t>
            </w:r>
            <w:r w:rsidRPr="001E66F0">
              <w:rPr>
                <w:rFonts w:ascii="Tahoma" w:hAnsi="Tahoma" w:cs="Tahoma"/>
                <w:sz w:val="20"/>
                <w:szCs w:val="20"/>
              </w:rPr>
              <w:softHyphen/>
              <w:t>agers, substance abuse, poverty, ethnicity, geographic location):</w:t>
            </w:r>
          </w:p>
          <w:p w:rsidR="001E66F0" w:rsidRPr="001E66F0" w:rsidRDefault="001E66F0" w:rsidP="001E66F0">
            <w:pPr>
              <w:numPr>
                <w:ilvl w:val="0"/>
                <w:numId w:val="13"/>
              </w:numPr>
              <w:ind w:left="252" w:hanging="252"/>
              <w:rPr>
                <w:rFonts w:ascii="Tahoma" w:hAnsi="Tahoma" w:cs="Tahoma"/>
                <w:color w:val="0000FF"/>
                <w:sz w:val="20"/>
                <w:szCs w:val="20"/>
              </w:rPr>
            </w:pPr>
            <w:r w:rsidRPr="001E66F0">
              <w:rPr>
                <w:rFonts w:ascii="Tahoma" w:hAnsi="Tahoma" w:cs="Tahoma"/>
                <w:color w:val="0000FF"/>
                <w:sz w:val="20"/>
                <w:szCs w:val="20"/>
              </w:rPr>
              <w:t>Break out results by demographic variables; and,</w:t>
            </w:r>
          </w:p>
          <w:p w:rsidR="001E66F0" w:rsidRPr="001E66F0" w:rsidRDefault="001E66F0" w:rsidP="001E66F0">
            <w:pPr>
              <w:numPr>
                <w:ilvl w:val="0"/>
                <w:numId w:val="13"/>
              </w:numPr>
              <w:ind w:left="252" w:hanging="252"/>
              <w:rPr>
                <w:rFonts w:ascii="Tahoma" w:hAnsi="Tahoma" w:cs="Tahoma"/>
                <w:color w:val="0000FF"/>
                <w:sz w:val="20"/>
                <w:szCs w:val="20"/>
              </w:rPr>
            </w:pPr>
            <w:r w:rsidRPr="001E66F0">
              <w:rPr>
                <w:rFonts w:ascii="Tahoma" w:hAnsi="Tahoma" w:cs="Tahoma"/>
                <w:color w:val="0000FF"/>
                <w:sz w:val="20"/>
                <w:szCs w:val="20"/>
              </w:rPr>
              <w:t>Map results by demographic varia</w:t>
            </w:r>
            <w:r w:rsidRPr="001E66F0">
              <w:rPr>
                <w:rFonts w:ascii="Tahoma" w:hAnsi="Tahoma" w:cs="Tahoma"/>
                <w:color w:val="0000FF"/>
                <w:sz w:val="20"/>
                <w:szCs w:val="20"/>
              </w:rPr>
              <w:softHyphen/>
              <w:t>bles.</w:t>
            </w:r>
          </w:p>
          <w:p w:rsidR="001E66F0" w:rsidRPr="001E66F0" w:rsidRDefault="001E66F0" w:rsidP="001E66F0">
            <w:pPr>
              <w:rPr>
                <w:rFonts w:ascii="Tahoma" w:hAnsi="Tahoma" w:cs="Tahoma"/>
                <w:sz w:val="20"/>
                <w:szCs w:val="20"/>
              </w:rPr>
            </w:pPr>
          </w:p>
          <w:p w:rsidR="001E66F0" w:rsidRPr="001E66F0" w:rsidRDefault="001E66F0" w:rsidP="001E66F0">
            <w:pPr>
              <w:rPr>
                <w:rFonts w:ascii="Tahoma" w:hAnsi="Tahoma" w:cs="Tahoma"/>
                <w:sz w:val="20"/>
                <w:szCs w:val="20"/>
              </w:rPr>
            </w:pPr>
            <w:r w:rsidRPr="001E66F0">
              <w:rPr>
                <w:rFonts w:ascii="Tahoma" w:hAnsi="Tahoma" w:cs="Tahoma"/>
                <w:sz w:val="20"/>
                <w:szCs w:val="20"/>
              </w:rPr>
              <w:t>Reduce health disparities among vulnerable population groups i.e. teenagers, substance abuse, poverty, ethnicity, geographic location.</w:t>
            </w:r>
          </w:p>
          <w:p w:rsidR="001E66F0" w:rsidRPr="001E66F0" w:rsidRDefault="001E66F0" w:rsidP="001E66F0">
            <w:pPr>
              <w:rPr>
                <w:rFonts w:ascii="Tahoma" w:hAnsi="Tahoma" w:cs="Tahoma"/>
                <w:sz w:val="20"/>
                <w:szCs w:val="20"/>
              </w:rPr>
            </w:pPr>
          </w:p>
          <w:p w:rsidR="001E66F0" w:rsidRPr="001E66F0" w:rsidRDefault="001E66F0" w:rsidP="001E66F0">
            <w:pPr>
              <w:widowControl w:val="0"/>
              <w:tabs>
                <w:tab w:val="left" w:pos="-432"/>
                <w:tab w:val="left" w:pos="162"/>
                <w:tab w:val="left" w:pos="1440"/>
                <w:tab w:val="left" w:pos="2160"/>
                <w:tab w:val="left" w:pos="2790"/>
                <w:tab w:val="left" w:pos="3168"/>
                <w:tab w:val="left" w:pos="4032"/>
              </w:tabs>
              <w:suppressAutoHyphens/>
              <w:spacing w:line="240" w:lineRule="exact"/>
              <w:rPr>
                <w:rFonts w:ascii="Tahoma" w:hAnsi="Tahoma" w:cs="Tahoma"/>
                <w:sz w:val="20"/>
                <w:szCs w:val="20"/>
                <w:lang w:eastAsia="x-none"/>
              </w:rPr>
            </w:pPr>
            <w:r w:rsidRPr="001E66F0">
              <w:rPr>
                <w:rFonts w:ascii="Tahoma" w:hAnsi="Tahoma" w:cs="Tahoma"/>
                <w:sz w:val="20"/>
                <w:szCs w:val="20"/>
                <w:lang w:val="x-none" w:eastAsia="x-none"/>
              </w:rPr>
              <w:t xml:space="preserve">Results of monitoring show greater than 80% of local agencies </w:t>
            </w:r>
            <w:r w:rsidRPr="001E66F0">
              <w:rPr>
                <w:rFonts w:ascii="Tahoma" w:hAnsi="Tahoma" w:cs="Tahoma"/>
                <w:sz w:val="20"/>
                <w:szCs w:val="20"/>
                <w:lang w:eastAsia="x-none"/>
              </w:rPr>
              <w:t xml:space="preserve">reviewed </w:t>
            </w:r>
            <w:r w:rsidRPr="001E66F0">
              <w:rPr>
                <w:rFonts w:ascii="Tahoma" w:hAnsi="Tahoma" w:cs="Tahoma"/>
                <w:sz w:val="20"/>
                <w:szCs w:val="20"/>
                <w:lang w:val="x-none" w:eastAsia="x-none"/>
              </w:rPr>
              <w:t xml:space="preserve">use </w:t>
            </w:r>
            <w:r w:rsidRPr="001E66F0">
              <w:rPr>
                <w:rFonts w:ascii="Tahoma" w:hAnsi="Tahoma" w:cs="Tahoma"/>
                <w:sz w:val="20"/>
                <w:szCs w:val="20"/>
                <w:lang w:eastAsia="x-none"/>
              </w:rPr>
              <w:t xml:space="preserve">MI, iPause and VENA Guidance in education, provide timely referrals </w:t>
            </w:r>
            <w:r w:rsidRPr="001E66F0">
              <w:rPr>
                <w:rFonts w:ascii="Tahoma" w:hAnsi="Tahoma" w:cs="Tahoma"/>
                <w:sz w:val="20"/>
                <w:szCs w:val="20"/>
                <w:lang w:val="x-none" w:eastAsia="x-none"/>
              </w:rPr>
              <w:t xml:space="preserve"> and </w:t>
            </w:r>
            <w:r w:rsidRPr="001E66F0">
              <w:rPr>
                <w:rFonts w:ascii="Tahoma" w:hAnsi="Tahoma" w:cs="Tahoma"/>
                <w:sz w:val="20"/>
                <w:szCs w:val="20"/>
                <w:lang w:eastAsia="x-none"/>
              </w:rPr>
              <w:t xml:space="preserve">offer </w:t>
            </w:r>
            <w:r w:rsidRPr="001E66F0">
              <w:rPr>
                <w:rFonts w:ascii="Tahoma" w:hAnsi="Tahoma" w:cs="Tahoma"/>
                <w:sz w:val="20"/>
                <w:szCs w:val="20"/>
                <w:lang w:val="x-none" w:eastAsia="x-none"/>
              </w:rPr>
              <w:t xml:space="preserve">appropriate education materials </w:t>
            </w:r>
            <w:r w:rsidRPr="001E66F0">
              <w:rPr>
                <w:rFonts w:ascii="Tahoma" w:hAnsi="Tahoma" w:cs="Tahoma"/>
                <w:sz w:val="20"/>
                <w:szCs w:val="20"/>
                <w:lang w:eastAsia="x-none"/>
              </w:rPr>
              <w:t xml:space="preserve">to prenatal women to reduce their risk of delivering a LBW infant. </w:t>
            </w:r>
          </w:p>
          <w:p w:rsidR="001E66F0" w:rsidRPr="001E66F0" w:rsidRDefault="001E66F0" w:rsidP="001E66F0">
            <w:pPr>
              <w:rPr>
                <w:rFonts w:ascii="Tahoma" w:hAnsi="Tahoma" w:cs="Tahoma"/>
              </w:rPr>
            </w:pPr>
          </w:p>
          <w:p w:rsidR="001E66F0" w:rsidRPr="001E66F0" w:rsidRDefault="001E66F0" w:rsidP="001E66F0">
            <w:pPr>
              <w:rPr>
                <w:rFonts w:ascii="Tahoma" w:hAnsi="Tahoma" w:cs="Tahoma"/>
              </w:rPr>
            </w:pPr>
            <w:r w:rsidRPr="001E66F0">
              <w:rPr>
                <w:rFonts w:ascii="Tahoma" w:hAnsi="Tahoma" w:cs="Tahoma"/>
                <w:sz w:val="20"/>
              </w:rPr>
              <w:t>Change in trend data over time for low performing agencies.</w:t>
            </w:r>
          </w:p>
        </w:tc>
        <w:tc>
          <w:tcPr>
            <w:tcW w:w="2828" w:type="dxa"/>
          </w:tcPr>
          <w:p w:rsidR="001E66F0" w:rsidRPr="001E66F0" w:rsidRDefault="001E66F0" w:rsidP="001E66F0">
            <w:pPr>
              <w:widowControl w:val="0"/>
              <w:tabs>
                <w:tab w:val="left" w:pos="-432"/>
                <w:tab w:val="left" w:pos="162"/>
                <w:tab w:val="left" w:pos="1440"/>
                <w:tab w:val="left" w:pos="2160"/>
                <w:tab w:val="left" w:pos="2790"/>
                <w:tab w:val="left" w:pos="3168"/>
                <w:tab w:val="left" w:pos="4032"/>
              </w:tabs>
              <w:suppressAutoHyphens/>
              <w:spacing w:line="240" w:lineRule="exact"/>
              <w:rPr>
                <w:rFonts w:ascii="Tahoma" w:hAnsi="Tahoma" w:cs="Tahoma"/>
                <w:sz w:val="20"/>
                <w:szCs w:val="20"/>
                <w:lang w:eastAsia="x-none"/>
              </w:rPr>
            </w:pPr>
            <w:r w:rsidRPr="001E66F0">
              <w:rPr>
                <w:rFonts w:ascii="Tahoma" w:hAnsi="Tahoma" w:cs="Tahoma"/>
                <w:sz w:val="20"/>
                <w:szCs w:val="20"/>
                <w:lang w:eastAsia="x-none"/>
              </w:rPr>
              <w:t xml:space="preserve">We met the target for this objective at 2.8%.  </w:t>
            </w:r>
          </w:p>
          <w:p w:rsidR="001E66F0" w:rsidRPr="001E66F0" w:rsidRDefault="001E66F0" w:rsidP="001E66F0">
            <w:pPr>
              <w:widowControl w:val="0"/>
              <w:tabs>
                <w:tab w:val="left" w:pos="-432"/>
                <w:tab w:val="left" w:pos="162"/>
                <w:tab w:val="left" w:pos="1440"/>
                <w:tab w:val="left" w:pos="2160"/>
                <w:tab w:val="left" w:pos="2790"/>
                <w:tab w:val="left" w:pos="3168"/>
                <w:tab w:val="left" w:pos="4032"/>
              </w:tabs>
              <w:suppressAutoHyphens/>
              <w:spacing w:line="240" w:lineRule="exact"/>
              <w:rPr>
                <w:rFonts w:ascii="Tahoma" w:hAnsi="Tahoma" w:cs="Tahoma"/>
                <w:sz w:val="20"/>
                <w:szCs w:val="20"/>
                <w:lang w:eastAsia="x-none"/>
              </w:rPr>
            </w:pPr>
            <w:r w:rsidRPr="001E66F0">
              <w:rPr>
                <w:rFonts w:ascii="Tahoma" w:hAnsi="Tahoma" w:cs="Tahoma"/>
                <w:sz w:val="20"/>
                <w:szCs w:val="20"/>
                <w:lang w:eastAsia="x-none"/>
              </w:rPr>
              <w:t xml:space="preserve">85% of local agencies monitored are </w:t>
            </w:r>
            <w:r w:rsidRPr="001E66F0">
              <w:rPr>
                <w:rFonts w:ascii="Tahoma" w:hAnsi="Tahoma" w:cs="Tahoma"/>
                <w:sz w:val="20"/>
                <w:szCs w:val="20"/>
                <w:lang w:val="x-none" w:eastAsia="x-none"/>
              </w:rPr>
              <w:t>using effective educational methods and appropriate education materials to assist pregnant women in delivering a healthy, full-term infant.</w:t>
            </w:r>
            <w:r w:rsidRPr="001E66F0">
              <w:rPr>
                <w:rFonts w:ascii="Tahoma" w:hAnsi="Tahoma" w:cs="Tahoma"/>
                <w:sz w:val="20"/>
                <w:szCs w:val="20"/>
                <w:lang w:eastAsia="x-none"/>
              </w:rPr>
              <w:t xml:space="preserve"> Per indicator 2.1 additional training is needed on addressing prenatal weight gain. </w:t>
            </w:r>
          </w:p>
          <w:p w:rsidR="001E66F0" w:rsidRPr="001E66F0" w:rsidRDefault="001E66F0" w:rsidP="001E66F0">
            <w:pPr>
              <w:widowControl w:val="0"/>
              <w:tabs>
                <w:tab w:val="left" w:pos="-432"/>
                <w:tab w:val="left" w:pos="162"/>
                <w:tab w:val="left" w:pos="1440"/>
                <w:tab w:val="left" w:pos="2160"/>
                <w:tab w:val="left" w:pos="2790"/>
                <w:tab w:val="left" w:pos="3168"/>
                <w:tab w:val="left" w:pos="4032"/>
              </w:tabs>
              <w:suppressAutoHyphens/>
              <w:spacing w:line="240" w:lineRule="exact"/>
              <w:rPr>
                <w:rFonts w:ascii="Tahoma" w:hAnsi="Tahoma" w:cs="Tahoma"/>
                <w:sz w:val="20"/>
                <w:szCs w:val="20"/>
                <w:lang w:eastAsia="x-none"/>
              </w:rPr>
            </w:pPr>
          </w:p>
          <w:p w:rsidR="001E66F0" w:rsidRPr="001E66F0" w:rsidRDefault="001E66F0" w:rsidP="001E66F0">
            <w:pPr>
              <w:widowControl w:val="0"/>
              <w:tabs>
                <w:tab w:val="left" w:pos="-432"/>
                <w:tab w:val="left" w:pos="162"/>
                <w:tab w:val="left" w:pos="1440"/>
                <w:tab w:val="left" w:pos="2160"/>
                <w:tab w:val="left" w:pos="2790"/>
                <w:tab w:val="left" w:pos="3168"/>
                <w:tab w:val="left" w:pos="4032"/>
              </w:tabs>
              <w:suppressAutoHyphens/>
              <w:spacing w:line="240" w:lineRule="exact"/>
              <w:rPr>
                <w:rFonts w:ascii="Tahoma" w:hAnsi="Tahoma" w:cs="Tahoma"/>
                <w:sz w:val="20"/>
                <w:szCs w:val="20"/>
                <w:lang w:eastAsia="x-none"/>
              </w:rPr>
            </w:pPr>
            <w:r w:rsidRPr="001E66F0">
              <w:rPr>
                <w:rFonts w:ascii="Tahoma" w:hAnsi="Tahoma" w:cs="Tahoma"/>
                <w:sz w:val="20"/>
                <w:szCs w:val="20"/>
                <w:lang w:eastAsia="x-none"/>
              </w:rPr>
              <w:t xml:space="preserve">Also noted during monitoring in FY19, local agency staff lack confidence in adequately assessing specific maternal health issues including perinatal depression and/or anxiety and preeclampsia/high blood pressure. Training on preeclampsia and women’s cardiac health was provided on March 22, 2019. Prior to this a training was held on the Revised Nutrition Risk Criteria including risk 304 History of Preeclampsia and 345 Hypertension and Prehypertension. </w:t>
            </w:r>
          </w:p>
          <w:p w:rsidR="001E66F0" w:rsidRPr="001E66F0" w:rsidRDefault="001E66F0" w:rsidP="001E66F0">
            <w:pPr>
              <w:widowControl w:val="0"/>
              <w:tabs>
                <w:tab w:val="left" w:pos="-432"/>
                <w:tab w:val="left" w:pos="162"/>
                <w:tab w:val="left" w:pos="1440"/>
                <w:tab w:val="left" w:pos="2160"/>
                <w:tab w:val="left" w:pos="2790"/>
                <w:tab w:val="left" w:pos="3168"/>
                <w:tab w:val="left" w:pos="4032"/>
              </w:tabs>
              <w:suppressAutoHyphens/>
              <w:spacing w:line="240" w:lineRule="exact"/>
              <w:rPr>
                <w:rFonts w:ascii="Tahoma" w:hAnsi="Tahoma" w:cs="Tahoma"/>
                <w:sz w:val="20"/>
                <w:szCs w:val="20"/>
                <w:lang w:eastAsia="x-none"/>
              </w:rPr>
            </w:pPr>
          </w:p>
          <w:p w:rsidR="001E66F0" w:rsidRPr="001E66F0" w:rsidRDefault="001E66F0" w:rsidP="001E66F0">
            <w:pPr>
              <w:rPr>
                <w:rFonts w:ascii="Tahoma" w:hAnsi="Tahoma" w:cs="Tahoma"/>
                <w:sz w:val="20"/>
              </w:rPr>
            </w:pPr>
            <w:r w:rsidRPr="001E66F0">
              <w:rPr>
                <w:rFonts w:ascii="Tahoma" w:hAnsi="Tahoma" w:cs="Tahoma"/>
                <w:sz w:val="20"/>
              </w:rPr>
              <w:t xml:space="preserve">Local agencies are showing some improvement in developing measurable strategies for this objective.  Many local agencies are </w:t>
            </w:r>
            <w:r w:rsidRPr="001E66F0">
              <w:rPr>
                <w:rFonts w:ascii="Tahoma" w:hAnsi="Tahoma" w:cs="Tahoma"/>
                <w:sz w:val="20"/>
              </w:rPr>
              <w:lastRenderedPageBreak/>
              <w:t>identifying the PMAD screening protocol monitoring as a method to identify and support moms that may be at risk for weight loss, or other modifiable risk factors that impact LBW.</w:t>
            </w:r>
          </w:p>
          <w:p w:rsidR="001E66F0" w:rsidRPr="001E66F0" w:rsidRDefault="001E66F0" w:rsidP="001E66F0">
            <w:pPr>
              <w:rPr>
                <w:rFonts w:ascii="Tahoma" w:hAnsi="Tahoma" w:cs="Tahoma"/>
                <w:sz w:val="20"/>
              </w:rPr>
            </w:pPr>
          </w:p>
          <w:p w:rsidR="001E66F0" w:rsidRPr="001E66F0" w:rsidRDefault="001E66F0" w:rsidP="001E66F0">
            <w:pPr>
              <w:widowControl w:val="0"/>
              <w:tabs>
                <w:tab w:val="left" w:pos="-432"/>
                <w:tab w:val="left" w:pos="162"/>
                <w:tab w:val="left" w:pos="1440"/>
                <w:tab w:val="left" w:pos="2160"/>
                <w:tab w:val="left" w:pos="2790"/>
                <w:tab w:val="left" w:pos="3168"/>
                <w:tab w:val="left" w:pos="4032"/>
              </w:tabs>
              <w:suppressAutoHyphens/>
              <w:spacing w:line="240" w:lineRule="exact"/>
              <w:rPr>
                <w:rFonts w:ascii="Tahoma" w:hAnsi="Tahoma" w:cs="Tahoma"/>
                <w:sz w:val="20"/>
                <w:szCs w:val="20"/>
                <w:lang w:eastAsia="x-none"/>
              </w:rPr>
            </w:pPr>
            <w:r w:rsidRPr="001E66F0">
              <w:rPr>
                <w:rFonts w:ascii="Tahoma" w:hAnsi="Tahoma" w:cs="Tahoma"/>
                <w:sz w:val="20"/>
              </w:rPr>
              <w:t xml:space="preserve">The State agency didn’t develop a measurable strategy however, several key activities related to this objective were conducted this year.  State Nutrition Consultants have met with representatives from DMHAS (Department of Mental Health, Addiction and Substance Use) to discuss enhanced collaboration opportunities specifically around development or messaging on Plan of Safe Care (POSC) in addition to connecting WIC local programs with residential treatment facilities for pregnant and parenting mothers as well as the Women’s REACH Program navigators.  REACH is a program to assist pregnant and parenting women in recovery and reentry.  </w:t>
            </w:r>
          </w:p>
          <w:p w:rsidR="001E66F0" w:rsidRPr="001E66F0" w:rsidRDefault="001E66F0" w:rsidP="001E66F0">
            <w:pPr>
              <w:rPr>
                <w:rFonts w:ascii="Tahoma" w:hAnsi="Tahoma" w:cs="Tahoma"/>
                <w:sz w:val="20"/>
              </w:rPr>
            </w:pPr>
          </w:p>
        </w:tc>
      </w:tr>
      <w:tr w:rsidR="001E66F0" w:rsidRPr="001E66F0" w:rsidTr="001E66F0">
        <w:trPr>
          <w:trHeight w:val="1160"/>
        </w:trPr>
        <w:tc>
          <w:tcPr>
            <w:tcW w:w="2790" w:type="dxa"/>
          </w:tcPr>
          <w:p w:rsidR="001E66F0" w:rsidRPr="001E66F0" w:rsidRDefault="001E66F0" w:rsidP="001E66F0">
            <w:pPr>
              <w:rPr>
                <w:rFonts w:ascii="Tahoma" w:hAnsi="Tahoma" w:cs="Tahoma"/>
                <w:b/>
                <w:bCs/>
                <w:sz w:val="20"/>
              </w:rPr>
            </w:pPr>
            <w:r w:rsidRPr="001E66F0">
              <w:rPr>
                <w:rFonts w:ascii="Tahoma" w:hAnsi="Tahoma" w:cs="Tahoma"/>
                <w:b/>
                <w:bCs/>
                <w:sz w:val="20"/>
              </w:rPr>
              <w:lastRenderedPageBreak/>
              <w:t xml:space="preserve">2.3 </w:t>
            </w:r>
          </w:p>
          <w:p w:rsidR="001E66F0" w:rsidRPr="001E66F0" w:rsidRDefault="001E66F0" w:rsidP="001E66F0">
            <w:pPr>
              <w:rPr>
                <w:rFonts w:ascii="Tahoma" w:hAnsi="Tahoma" w:cs="Tahoma"/>
                <w:b/>
                <w:bCs/>
                <w:sz w:val="20"/>
              </w:rPr>
            </w:pPr>
            <w:r w:rsidRPr="001E66F0">
              <w:rPr>
                <w:rFonts w:ascii="Tahoma" w:hAnsi="Tahoma" w:cs="Tahoma"/>
                <w:b/>
                <w:bCs/>
                <w:sz w:val="20"/>
              </w:rPr>
              <w:t>The prevalence of anemia among children enrolled in the WIC Program for at least one year does not exceed 7.5%.</w:t>
            </w:r>
          </w:p>
          <w:p w:rsidR="001E66F0" w:rsidRPr="001E66F0" w:rsidRDefault="001E66F0" w:rsidP="001E66F0">
            <w:pPr>
              <w:rPr>
                <w:rFonts w:ascii="Tahoma" w:hAnsi="Tahoma" w:cs="Tahoma"/>
                <w:b/>
                <w:bCs/>
                <w:sz w:val="20"/>
              </w:rPr>
            </w:pPr>
          </w:p>
          <w:p w:rsidR="001E66F0" w:rsidRPr="001E66F0" w:rsidRDefault="001E66F0" w:rsidP="001E66F0">
            <w:pPr>
              <w:rPr>
                <w:rFonts w:ascii="Tahoma" w:hAnsi="Tahoma" w:cs="Tahoma"/>
                <w:b/>
                <w:bCs/>
                <w:sz w:val="20"/>
              </w:rPr>
            </w:pPr>
          </w:p>
          <w:p w:rsidR="001E66F0" w:rsidRPr="001E66F0" w:rsidRDefault="001E66F0" w:rsidP="001E66F0">
            <w:pPr>
              <w:rPr>
                <w:rFonts w:ascii="Tahoma" w:hAnsi="Tahoma" w:cs="Tahoma"/>
                <w:b/>
                <w:bCs/>
                <w:sz w:val="20"/>
              </w:rPr>
            </w:pPr>
          </w:p>
          <w:p w:rsidR="001E66F0" w:rsidRPr="001E66F0" w:rsidRDefault="001E66F0" w:rsidP="001E66F0">
            <w:pPr>
              <w:rPr>
                <w:rFonts w:ascii="Tahoma" w:hAnsi="Tahoma" w:cs="Tahoma"/>
                <w:b/>
                <w:bCs/>
                <w:sz w:val="20"/>
              </w:rPr>
            </w:pPr>
          </w:p>
          <w:p w:rsidR="001E66F0" w:rsidRPr="001E66F0" w:rsidRDefault="001E66F0" w:rsidP="001E66F0">
            <w:pPr>
              <w:rPr>
                <w:rFonts w:ascii="Tahoma" w:hAnsi="Tahoma" w:cs="Tahoma"/>
                <w:b/>
                <w:bCs/>
                <w:sz w:val="20"/>
              </w:rPr>
            </w:pPr>
          </w:p>
          <w:p w:rsidR="001E66F0" w:rsidRPr="001E66F0" w:rsidRDefault="001E66F0" w:rsidP="001E66F0">
            <w:pPr>
              <w:rPr>
                <w:rFonts w:ascii="Tahoma" w:hAnsi="Tahoma" w:cs="Tahoma"/>
                <w:b/>
                <w:bCs/>
                <w:sz w:val="20"/>
              </w:rPr>
            </w:pPr>
          </w:p>
          <w:p w:rsidR="001E66F0" w:rsidRPr="001E66F0" w:rsidRDefault="001E66F0" w:rsidP="001E66F0">
            <w:pPr>
              <w:rPr>
                <w:rFonts w:ascii="Tahoma" w:hAnsi="Tahoma" w:cs="Tahoma"/>
                <w:b/>
                <w:bCs/>
                <w:sz w:val="20"/>
              </w:rPr>
            </w:pPr>
          </w:p>
          <w:p w:rsidR="001E66F0" w:rsidRPr="001E66F0" w:rsidRDefault="001E66F0" w:rsidP="001E66F0">
            <w:pPr>
              <w:rPr>
                <w:rFonts w:ascii="Tahoma" w:hAnsi="Tahoma" w:cs="Tahoma"/>
                <w:b/>
                <w:bCs/>
                <w:sz w:val="20"/>
              </w:rPr>
            </w:pPr>
          </w:p>
          <w:p w:rsidR="001E66F0" w:rsidRPr="001E66F0" w:rsidRDefault="001E66F0" w:rsidP="001E66F0">
            <w:pPr>
              <w:rPr>
                <w:rFonts w:ascii="Tahoma" w:hAnsi="Tahoma" w:cs="Tahoma"/>
                <w:b/>
                <w:bCs/>
                <w:sz w:val="20"/>
              </w:rPr>
            </w:pPr>
          </w:p>
        </w:tc>
        <w:tc>
          <w:tcPr>
            <w:tcW w:w="3487" w:type="dxa"/>
          </w:tcPr>
          <w:p w:rsidR="001E66F0" w:rsidRPr="001E66F0" w:rsidRDefault="001E66F0" w:rsidP="001E66F0">
            <w:pPr>
              <w:rPr>
                <w:rFonts w:ascii="Tahoma" w:hAnsi="Tahoma" w:cs="Tahoma"/>
                <w:sz w:val="20"/>
                <w:szCs w:val="20"/>
              </w:rPr>
            </w:pPr>
            <w:r w:rsidRPr="001E66F0">
              <w:rPr>
                <w:rFonts w:ascii="Tahoma" w:hAnsi="Tahoma" w:cs="Tahoma"/>
                <w:sz w:val="20"/>
                <w:szCs w:val="20"/>
              </w:rPr>
              <w:t xml:space="preserve">Investigate % of 11 trained agencies that are actively and accurately using the Pronto non-invasive HGB screening devices to reduce barriers for participants and ensure timely bloodwork results are entered in CT-WIC.  Develop baseline based on State MER observations and chart audits. </w:t>
            </w:r>
          </w:p>
          <w:p w:rsidR="001E66F0" w:rsidRPr="001E66F0" w:rsidRDefault="001E66F0" w:rsidP="001E66F0">
            <w:pPr>
              <w:rPr>
                <w:rFonts w:ascii="Tahoma" w:hAnsi="Tahoma" w:cs="Tahoma"/>
                <w:sz w:val="20"/>
                <w:szCs w:val="20"/>
              </w:rPr>
            </w:pPr>
          </w:p>
          <w:p w:rsidR="001E66F0" w:rsidRPr="001E66F0" w:rsidRDefault="001E66F0" w:rsidP="001E66F0">
            <w:pPr>
              <w:rPr>
                <w:rFonts w:ascii="Tahoma" w:hAnsi="Tahoma" w:cs="Tahoma"/>
                <w:sz w:val="20"/>
                <w:szCs w:val="20"/>
              </w:rPr>
            </w:pPr>
            <w:r w:rsidRPr="001E66F0">
              <w:rPr>
                <w:rFonts w:ascii="Tahoma" w:hAnsi="Tahoma" w:cs="Tahoma"/>
                <w:sz w:val="20"/>
                <w:szCs w:val="20"/>
              </w:rPr>
              <w:t xml:space="preserve">Through State MER observations and chart audits 80% of local agency staff will accurately identify children at risk for anemia based on WIC nutrition assessment and results of Hgb/Hct tests.  </w:t>
            </w:r>
          </w:p>
          <w:p w:rsidR="001E66F0" w:rsidRPr="001E66F0" w:rsidRDefault="001E66F0" w:rsidP="001E66F0">
            <w:pPr>
              <w:rPr>
                <w:rFonts w:ascii="Tahoma" w:hAnsi="Tahoma" w:cs="Tahoma"/>
                <w:sz w:val="20"/>
                <w:szCs w:val="20"/>
              </w:rPr>
            </w:pPr>
          </w:p>
          <w:p w:rsidR="001E66F0" w:rsidRPr="001E66F0" w:rsidRDefault="001E66F0" w:rsidP="001E66F0">
            <w:pPr>
              <w:rPr>
                <w:rFonts w:ascii="Tahoma" w:hAnsi="Tahoma" w:cs="Tahoma"/>
                <w:sz w:val="20"/>
                <w:szCs w:val="20"/>
              </w:rPr>
            </w:pPr>
            <w:r w:rsidRPr="001E66F0">
              <w:rPr>
                <w:rFonts w:ascii="Tahoma" w:hAnsi="Tahoma" w:cs="Tahoma"/>
                <w:sz w:val="20"/>
                <w:szCs w:val="20"/>
              </w:rPr>
              <w:t>Through State MER observations and chart audits 90% of local agency staff effectively provide  education to parents to reduce risk of development of anemia including:</w:t>
            </w:r>
          </w:p>
          <w:p w:rsidR="001E66F0" w:rsidRPr="001E66F0" w:rsidRDefault="001E66F0" w:rsidP="001E66F0">
            <w:pPr>
              <w:numPr>
                <w:ilvl w:val="0"/>
                <w:numId w:val="9"/>
              </w:numPr>
              <w:ind w:left="229" w:hanging="229"/>
              <w:rPr>
                <w:rFonts w:ascii="Tahoma" w:hAnsi="Tahoma" w:cs="Tahoma"/>
                <w:sz w:val="20"/>
                <w:szCs w:val="20"/>
              </w:rPr>
            </w:pPr>
            <w:r w:rsidRPr="001E66F0">
              <w:rPr>
                <w:rFonts w:ascii="Tahoma" w:hAnsi="Tahoma" w:cs="Tahoma"/>
                <w:sz w:val="20"/>
                <w:szCs w:val="20"/>
              </w:rPr>
              <w:t>Iron-rich food sources</w:t>
            </w:r>
          </w:p>
          <w:p w:rsidR="001E66F0" w:rsidRPr="001E66F0" w:rsidRDefault="001E66F0" w:rsidP="001E66F0">
            <w:pPr>
              <w:numPr>
                <w:ilvl w:val="0"/>
                <w:numId w:val="9"/>
              </w:numPr>
              <w:ind w:left="229" w:hanging="229"/>
              <w:rPr>
                <w:rFonts w:ascii="Tahoma" w:hAnsi="Tahoma" w:cs="Tahoma"/>
                <w:sz w:val="20"/>
                <w:szCs w:val="20"/>
              </w:rPr>
            </w:pPr>
            <w:r w:rsidRPr="001E66F0">
              <w:rPr>
                <w:rFonts w:ascii="Tahoma" w:hAnsi="Tahoma" w:cs="Tahoma"/>
                <w:sz w:val="20"/>
                <w:szCs w:val="20"/>
              </w:rPr>
              <w:t>Explanation of anemia/ risks,</w:t>
            </w:r>
          </w:p>
          <w:p w:rsidR="001E66F0" w:rsidRPr="001E66F0" w:rsidRDefault="001E66F0" w:rsidP="001E66F0">
            <w:pPr>
              <w:numPr>
                <w:ilvl w:val="0"/>
                <w:numId w:val="9"/>
              </w:numPr>
              <w:ind w:left="229" w:hanging="229"/>
              <w:rPr>
                <w:rFonts w:ascii="Tahoma" w:hAnsi="Tahoma" w:cs="Tahoma"/>
                <w:sz w:val="20"/>
                <w:szCs w:val="20"/>
              </w:rPr>
            </w:pPr>
            <w:r w:rsidRPr="001E66F0">
              <w:rPr>
                <w:rFonts w:ascii="Tahoma" w:hAnsi="Tahoma" w:cs="Tahoma"/>
                <w:sz w:val="20"/>
                <w:szCs w:val="20"/>
              </w:rPr>
              <w:t>Importance of timely blood work,</w:t>
            </w:r>
          </w:p>
          <w:p w:rsidR="001E66F0" w:rsidRPr="001E66F0" w:rsidRDefault="001E66F0" w:rsidP="001E66F0">
            <w:pPr>
              <w:numPr>
                <w:ilvl w:val="0"/>
                <w:numId w:val="9"/>
              </w:numPr>
              <w:ind w:left="229" w:hanging="229"/>
              <w:rPr>
                <w:rFonts w:ascii="Tahoma" w:hAnsi="Tahoma" w:cs="Tahoma"/>
                <w:sz w:val="20"/>
                <w:szCs w:val="20"/>
              </w:rPr>
            </w:pPr>
            <w:r w:rsidRPr="001E66F0">
              <w:rPr>
                <w:rFonts w:ascii="Tahoma" w:hAnsi="Tahoma" w:cs="Tahoma"/>
                <w:sz w:val="20"/>
                <w:szCs w:val="20"/>
              </w:rPr>
              <w:t>Appropriate iron supplementation</w:t>
            </w:r>
          </w:p>
          <w:p w:rsidR="001E66F0" w:rsidRPr="001E66F0" w:rsidRDefault="001E66F0" w:rsidP="001E66F0">
            <w:pPr>
              <w:numPr>
                <w:ilvl w:val="0"/>
                <w:numId w:val="9"/>
              </w:numPr>
              <w:ind w:left="229" w:hanging="229"/>
              <w:rPr>
                <w:rFonts w:ascii="Tahoma" w:hAnsi="Tahoma" w:cs="Tahoma"/>
                <w:sz w:val="20"/>
                <w:szCs w:val="20"/>
              </w:rPr>
            </w:pPr>
            <w:r w:rsidRPr="001E66F0">
              <w:rPr>
                <w:rFonts w:ascii="Tahoma" w:hAnsi="Tahoma" w:cs="Tahoma"/>
                <w:sz w:val="20"/>
                <w:szCs w:val="20"/>
              </w:rPr>
              <w:t>Risk of lead poisoning.</w:t>
            </w:r>
          </w:p>
          <w:p w:rsidR="001E66F0" w:rsidRPr="001E66F0" w:rsidRDefault="001E66F0" w:rsidP="001E66F0">
            <w:pPr>
              <w:numPr>
                <w:ilvl w:val="0"/>
                <w:numId w:val="9"/>
              </w:numPr>
              <w:ind w:left="229" w:hanging="229"/>
              <w:rPr>
                <w:rFonts w:ascii="Tahoma" w:hAnsi="Tahoma" w:cs="Tahoma"/>
                <w:sz w:val="20"/>
                <w:szCs w:val="20"/>
              </w:rPr>
            </w:pPr>
            <w:r w:rsidRPr="001E66F0">
              <w:rPr>
                <w:rFonts w:ascii="Tahoma" w:hAnsi="Tahoma" w:cs="Tahoma"/>
                <w:sz w:val="20"/>
                <w:szCs w:val="20"/>
              </w:rPr>
              <w:t>Making appropriate referrals and follow-up.</w:t>
            </w:r>
          </w:p>
          <w:p w:rsidR="001E66F0" w:rsidRPr="001E66F0" w:rsidRDefault="001E66F0" w:rsidP="001E66F0">
            <w:pPr>
              <w:rPr>
                <w:rFonts w:ascii="Tahoma" w:hAnsi="Tahoma" w:cs="Tahoma"/>
                <w:sz w:val="20"/>
                <w:szCs w:val="20"/>
              </w:rPr>
            </w:pPr>
          </w:p>
          <w:p w:rsidR="001E66F0" w:rsidRPr="001E66F0" w:rsidRDefault="001E66F0" w:rsidP="001E66F0">
            <w:pPr>
              <w:rPr>
                <w:rFonts w:ascii="Tahoma" w:hAnsi="Tahoma" w:cs="Tahoma"/>
                <w:sz w:val="20"/>
                <w:szCs w:val="20"/>
              </w:rPr>
            </w:pPr>
            <w:r w:rsidRPr="001E66F0">
              <w:rPr>
                <w:rFonts w:ascii="Tahoma" w:hAnsi="Tahoma" w:cs="Tahoma"/>
                <w:sz w:val="20"/>
                <w:szCs w:val="20"/>
              </w:rPr>
              <w:t>Monitoring results show 100% of local agencies incorporate anemia guidance document messages and sample lesson plan into group and or individual education sessions.</w:t>
            </w:r>
          </w:p>
          <w:p w:rsidR="001E66F0" w:rsidRPr="001E66F0" w:rsidRDefault="001E66F0" w:rsidP="001E66F0">
            <w:pPr>
              <w:widowControl w:val="0"/>
              <w:suppressAutoHyphens/>
              <w:spacing w:line="240" w:lineRule="exact"/>
              <w:rPr>
                <w:rFonts w:ascii="Tahoma" w:hAnsi="Tahoma" w:cs="Tahoma"/>
                <w:sz w:val="20"/>
                <w:szCs w:val="20"/>
              </w:rPr>
            </w:pPr>
          </w:p>
        </w:tc>
        <w:tc>
          <w:tcPr>
            <w:tcW w:w="2520" w:type="dxa"/>
          </w:tcPr>
          <w:p w:rsidR="001E66F0" w:rsidRPr="001E66F0" w:rsidRDefault="001E66F0" w:rsidP="001E66F0">
            <w:pPr>
              <w:rPr>
                <w:rFonts w:ascii="Tahoma" w:hAnsi="Tahoma" w:cs="Tahoma"/>
                <w:color w:val="FF0000"/>
                <w:sz w:val="18"/>
                <w:szCs w:val="18"/>
              </w:rPr>
            </w:pPr>
            <w:r w:rsidRPr="001E66F0">
              <w:rPr>
                <w:rFonts w:ascii="Tahoma" w:hAnsi="Tahoma" w:cs="Tahoma"/>
                <w:color w:val="FF0000"/>
                <w:sz w:val="18"/>
                <w:szCs w:val="18"/>
                <w:u w:val="single"/>
              </w:rPr>
              <w:t>2019 WIC Objective</w:t>
            </w:r>
            <w:r w:rsidRPr="001E66F0">
              <w:rPr>
                <w:rFonts w:ascii="Tahoma" w:hAnsi="Tahoma" w:cs="Tahoma"/>
                <w:color w:val="FF0000"/>
                <w:sz w:val="18"/>
                <w:szCs w:val="18"/>
              </w:rPr>
              <w:t>: ≤7.5%</w:t>
            </w:r>
          </w:p>
          <w:p w:rsidR="001E66F0" w:rsidRPr="001E66F0" w:rsidRDefault="001E66F0" w:rsidP="001E66F0">
            <w:pPr>
              <w:contextualSpacing/>
              <w:rPr>
                <w:rFonts w:ascii="Tahoma" w:hAnsi="Tahoma" w:cs="Tahoma"/>
                <w:sz w:val="8"/>
                <w:szCs w:val="8"/>
                <w:u w:val="single"/>
              </w:rPr>
            </w:pPr>
          </w:p>
          <w:p w:rsidR="001E66F0" w:rsidRPr="001E66F0" w:rsidRDefault="001E66F0" w:rsidP="001E66F0">
            <w:pPr>
              <w:contextualSpacing/>
              <w:rPr>
                <w:rFonts w:ascii="Tahoma" w:hAnsi="Tahoma" w:cs="Tahoma"/>
                <w:sz w:val="12"/>
                <w:szCs w:val="12"/>
                <w:u w:val="single"/>
              </w:rPr>
            </w:pPr>
          </w:p>
          <w:p w:rsidR="001E66F0" w:rsidRPr="001E66F0" w:rsidRDefault="001E66F0" w:rsidP="001E66F0">
            <w:pPr>
              <w:rPr>
                <w:rFonts w:ascii="Tahoma" w:hAnsi="Tahoma" w:cs="Tahoma"/>
                <w:color w:val="0000FF"/>
                <w:sz w:val="18"/>
                <w:szCs w:val="18"/>
              </w:rPr>
            </w:pPr>
            <w:r w:rsidRPr="001E66F0">
              <w:rPr>
                <w:rFonts w:ascii="Tahoma" w:hAnsi="Tahoma" w:cs="Tahoma"/>
                <w:sz w:val="18"/>
                <w:szCs w:val="18"/>
                <w:u w:val="single"/>
              </w:rPr>
              <w:t xml:space="preserve">FFY 2012 </w:t>
            </w:r>
            <w:r w:rsidRPr="001E66F0">
              <w:rPr>
                <w:rFonts w:ascii="Tahoma" w:hAnsi="Tahoma" w:cs="Tahoma"/>
                <w:color w:val="0000FF"/>
                <w:sz w:val="18"/>
                <w:szCs w:val="18"/>
                <w:u w:val="single"/>
              </w:rPr>
              <w:t>Target</w:t>
            </w:r>
            <w:r w:rsidRPr="001E66F0">
              <w:rPr>
                <w:rFonts w:ascii="Tahoma" w:hAnsi="Tahoma" w:cs="Tahoma"/>
                <w:color w:val="0000FF"/>
                <w:sz w:val="18"/>
                <w:szCs w:val="18"/>
              </w:rPr>
              <w:t>:  ≤ 9.0%</w:t>
            </w:r>
          </w:p>
          <w:p w:rsidR="001E66F0" w:rsidRPr="001E66F0" w:rsidRDefault="001E66F0" w:rsidP="001E66F0">
            <w:pPr>
              <w:rPr>
                <w:rFonts w:ascii="Tahoma" w:hAnsi="Tahoma" w:cs="Tahoma"/>
                <w:b/>
                <w:sz w:val="18"/>
                <w:szCs w:val="18"/>
              </w:rPr>
            </w:pPr>
            <w:r w:rsidRPr="001E66F0">
              <w:rPr>
                <w:rFonts w:ascii="Tahoma" w:hAnsi="Tahoma" w:cs="Tahoma"/>
                <w:sz w:val="18"/>
                <w:szCs w:val="18"/>
              </w:rPr>
              <w:t>Average:  7.8%</w:t>
            </w:r>
          </w:p>
          <w:p w:rsidR="001E66F0" w:rsidRPr="001E66F0" w:rsidRDefault="001E66F0" w:rsidP="001E66F0">
            <w:pPr>
              <w:rPr>
                <w:rFonts w:ascii="Tahoma" w:hAnsi="Tahoma" w:cs="Tahoma"/>
                <w:sz w:val="18"/>
                <w:szCs w:val="18"/>
              </w:rPr>
            </w:pPr>
            <w:r w:rsidRPr="001E66F0">
              <w:rPr>
                <w:rFonts w:ascii="Tahoma" w:hAnsi="Tahoma" w:cs="Tahoma"/>
                <w:sz w:val="18"/>
                <w:szCs w:val="18"/>
              </w:rPr>
              <w:t>Range:    4.4% - 10.5%</w:t>
            </w:r>
          </w:p>
          <w:p w:rsidR="001E66F0" w:rsidRPr="001E66F0" w:rsidRDefault="001E66F0" w:rsidP="001E66F0">
            <w:pPr>
              <w:rPr>
                <w:rFonts w:ascii="Tahoma" w:hAnsi="Tahoma" w:cs="Tahoma"/>
                <w:sz w:val="8"/>
                <w:szCs w:val="8"/>
                <w:u w:val="single"/>
              </w:rPr>
            </w:pPr>
          </w:p>
          <w:p w:rsidR="001E66F0" w:rsidRPr="001E66F0" w:rsidRDefault="001E66F0" w:rsidP="001E66F0">
            <w:pPr>
              <w:rPr>
                <w:rFonts w:ascii="Tahoma" w:hAnsi="Tahoma" w:cs="Tahoma"/>
                <w:color w:val="0000FF"/>
                <w:sz w:val="18"/>
                <w:szCs w:val="18"/>
              </w:rPr>
            </w:pPr>
            <w:r w:rsidRPr="001E66F0">
              <w:rPr>
                <w:rFonts w:ascii="Tahoma" w:hAnsi="Tahoma" w:cs="Tahoma"/>
                <w:sz w:val="18"/>
                <w:szCs w:val="18"/>
                <w:u w:val="single"/>
              </w:rPr>
              <w:t xml:space="preserve">FFY 2013 </w:t>
            </w:r>
            <w:r w:rsidRPr="001E66F0">
              <w:rPr>
                <w:rFonts w:ascii="Tahoma" w:hAnsi="Tahoma" w:cs="Tahoma"/>
                <w:color w:val="0000FF"/>
                <w:sz w:val="18"/>
                <w:szCs w:val="18"/>
                <w:u w:val="single"/>
              </w:rPr>
              <w:t>Target</w:t>
            </w:r>
            <w:r w:rsidRPr="001E66F0">
              <w:rPr>
                <w:rFonts w:ascii="Tahoma" w:hAnsi="Tahoma" w:cs="Tahoma"/>
                <w:color w:val="0000FF"/>
                <w:sz w:val="18"/>
                <w:szCs w:val="18"/>
              </w:rPr>
              <w:t>:  ≤ 7.5%</w:t>
            </w:r>
          </w:p>
          <w:p w:rsidR="001E66F0" w:rsidRPr="001E66F0" w:rsidRDefault="001E66F0" w:rsidP="001E66F0">
            <w:pPr>
              <w:rPr>
                <w:rFonts w:ascii="Tahoma" w:hAnsi="Tahoma" w:cs="Tahoma"/>
                <w:b/>
                <w:sz w:val="18"/>
                <w:szCs w:val="18"/>
              </w:rPr>
            </w:pPr>
            <w:r w:rsidRPr="001E66F0">
              <w:rPr>
                <w:rFonts w:ascii="Tahoma" w:hAnsi="Tahoma" w:cs="Tahoma"/>
                <w:sz w:val="18"/>
                <w:szCs w:val="18"/>
              </w:rPr>
              <w:t>Average:  8.3%</w:t>
            </w:r>
          </w:p>
          <w:p w:rsidR="001E66F0" w:rsidRPr="001E66F0" w:rsidRDefault="001E66F0" w:rsidP="001E66F0">
            <w:pPr>
              <w:rPr>
                <w:rFonts w:ascii="Tahoma" w:hAnsi="Tahoma" w:cs="Tahoma"/>
                <w:sz w:val="18"/>
                <w:szCs w:val="18"/>
              </w:rPr>
            </w:pPr>
            <w:r w:rsidRPr="001E66F0">
              <w:rPr>
                <w:rFonts w:ascii="Tahoma" w:hAnsi="Tahoma" w:cs="Tahoma"/>
                <w:sz w:val="18"/>
                <w:szCs w:val="18"/>
              </w:rPr>
              <w:t>Range:    4.2% - 12.3%</w:t>
            </w:r>
          </w:p>
          <w:p w:rsidR="001E66F0" w:rsidRPr="001E66F0" w:rsidRDefault="001E66F0" w:rsidP="001E66F0">
            <w:pPr>
              <w:rPr>
                <w:rFonts w:ascii="Tahoma" w:hAnsi="Tahoma" w:cs="Tahoma"/>
                <w:sz w:val="8"/>
                <w:szCs w:val="8"/>
              </w:rPr>
            </w:pPr>
          </w:p>
          <w:p w:rsidR="001E66F0" w:rsidRPr="001E66F0" w:rsidRDefault="001E66F0" w:rsidP="001E66F0">
            <w:pPr>
              <w:rPr>
                <w:rFonts w:ascii="Tahoma" w:hAnsi="Tahoma" w:cs="Tahoma"/>
                <w:color w:val="0000FF"/>
                <w:sz w:val="18"/>
                <w:szCs w:val="18"/>
              </w:rPr>
            </w:pPr>
            <w:r w:rsidRPr="001E66F0">
              <w:rPr>
                <w:rFonts w:ascii="Tahoma" w:hAnsi="Tahoma" w:cs="Tahoma"/>
                <w:sz w:val="18"/>
                <w:szCs w:val="18"/>
                <w:u w:val="single"/>
              </w:rPr>
              <w:t xml:space="preserve">FFY 2014 </w:t>
            </w:r>
            <w:r w:rsidRPr="001E66F0">
              <w:rPr>
                <w:rFonts w:ascii="Tahoma" w:hAnsi="Tahoma" w:cs="Tahoma"/>
                <w:color w:val="0000FF"/>
                <w:sz w:val="18"/>
                <w:szCs w:val="18"/>
                <w:u w:val="single"/>
              </w:rPr>
              <w:t>Target</w:t>
            </w:r>
            <w:r w:rsidRPr="001E66F0">
              <w:rPr>
                <w:rFonts w:ascii="Tahoma" w:hAnsi="Tahoma" w:cs="Tahoma"/>
                <w:color w:val="0000FF"/>
                <w:sz w:val="18"/>
                <w:szCs w:val="18"/>
              </w:rPr>
              <w:t>:  ≤ 7.5%</w:t>
            </w:r>
          </w:p>
          <w:p w:rsidR="001E66F0" w:rsidRPr="001E66F0" w:rsidRDefault="001E66F0" w:rsidP="001E66F0">
            <w:pPr>
              <w:rPr>
                <w:rFonts w:ascii="Tahoma" w:hAnsi="Tahoma" w:cs="Tahoma"/>
                <w:b/>
                <w:sz w:val="18"/>
                <w:szCs w:val="18"/>
              </w:rPr>
            </w:pPr>
            <w:r w:rsidRPr="001E66F0">
              <w:rPr>
                <w:rFonts w:ascii="Tahoma" w:hAnsi="Tahoma" w:cs="Tahoma"/>
                <w:sz w:val="18"/>
                <w:szCs w:val="18"/>
              </w:rPr>
              <w:t>Average:  10.2%</w:t>
            </w:r>
          </w:p>
          <w:p w:rsidR="001E66F0" w:rsidRPr="001E66F0" w:rsidRDefault="001E66F0" w:rsidP="001E66F0">
            <w:pPr>
              <w:rPr>
                <w:rFonts w:ascii="Tahoma" w:hAnsi="Tahoma" w:cs="Tahoma"/>
                <w:sz w:val="18"/>
                <w:szCs w:val="18"/>
              </w:rPr>
            </w:pPr>
            <w:r w:rsidRPr="001E66F0">
              <w:rPr>
                <w:rFonts w:ascii="Tahoma" w:hAnsi="Tahoma" w:cs="Tahoma"/>
                <w:sz w:val="18"/>
                <w:szCs w:val="18"/>
              </w:rPr>
              <w:t>Range:    4.6% - 14.5%</w:t>
            </w:r>
          </w:p>
          <w:p w:rsidR="001E66F0" w:rsidRPr="001E66F0" w:rsidRDefault="001E66F0" w:rsidP="001E66F0">
            <w:pPr>
              <w:rPr>
                <w:rFonts w:ascii="Tahoma" w:hAnsi="Tahoma" w:cs="Tahoma"/>
                <w:color w:val="FF0000"/>
                <w:sz w:val="8"/>
                <w:szCs w:val="8"/>
                <w:u w:val="single"/>
              </w:rPr>
            </w:pPr>
          </w:p>
          <w:p w:rsidR="001E66F0" w:rsidRPr="001E66F0" w:rsidRDefault="001E66F0" w:rsidP="001E66F0">
            <w:pPr>
              <w:rPr>
                <w:rFonts w:ascii="Tahoma" w:hAnsi="Tahoma" w:cs="Tahoma"/>
                <w:color w:val="0000FF"/>
                <w:sz w:val="18"/>
                <w:szCs w:val="18"/>
              </w:rPr>
            </w:pPr>
            <w:r w:rsidRPr="001E66F0">
              <w:rPr>
                <w:rFonts w:ascii="Tahoma" w:hAnsi="Tahoma" w:cs="Tahoma"/>
                <w:sz w:val="18"/>
                <w:szCs w:val="18"/>
                <w:u w:val="single"/>
              </w:rPr>
              <w:t xml:space="preserve">FFY 2015 </w:t>
            </w:r>
            <w:r w:rsidRPr="001E66F0">
              <w:rPr>
                <w:rFonts w:ascii="Tahoma" w:hAnsi="Tahoma" w:cs="Tahoma"/>
                <w:color w:val="0000FF"/>
                <w:sz w:val="18"/>
                <w:szCs w:val="18"/>
                <w:u w:val="single"/>
              </w:rPr>
              <w:t>Target</w:t>
            </w:r>
            <w:r w:rsidRPr="001E66F0">
              <w:rPr>
                <w:rFonts w:ascii="Tahoma" w:hAnsi="Tahoma" w:cs="Tahoma"/>
                <w:color w:val="0000FF"/>
                <w:sz w:val="18"/>
                <w:szCs w:val="18"/>
              </w:rPr>
              <w:t>:  ≤ 7.5%</w:t>
            </w:r>
          </w:p>
          <w:p w:rsidR="001E66F0" w:rsidRPr="001E66F0" w:rsidRDefault="001E66F0" w:rsidP="001E66F0">
            <w:pPr>
              <w:rPr>
                <w:rFonts w:ascii="Tahoma" w:hAnsi="Tahoma" w:cs="Tahoma"/>
                <w:sz w:val="18"/>
                <w:szCs w:val="18"/>
              </w:rPr>
            </w:pPr>
            <w:r w:rsidRPr="001E66F0">
              <w:rPr>
                <w:rFonts w:ascii="Tahoma" w:hAnsi="Tahoma" w:cs="Tahoma"/>
                <w:sz w:val="18"/>
                <w:szCs w:val="18"/>
              </w:rPr>
              <w:t>Average:  9.9%</w:t>
            </w:r>
          </w:p>
          <w:p w:rsidR="001E66F0" w:rsidRPr="001E66F0" w:rsidRDefault="001E66F0" w:rsidP="001E66F0">
            <w:pPr>
              <w:rPr>
                <w:rFonts w:ascii="Tahoma" w:hAnsi="Tahoma" w:cs="Tahoma"/>
                <w:sz w:val="18"/>
                <w:szCs w:val="18"/>
              </w:rPr>
            </w:pPr>
            <w:r w:rsidRPr="001E66F0">
              <w:rPr>
                <w:rFonts w:ascii="Tahoma" w:hAnsi="Tahoma" w:cs="Tahoma"/>
                <w:sz w:val="18"/>
                <w:szCs w:val="18"/>
              </w:rPr>
              <w:t>Range: 5.4% - 17.8%</w:t>
            </w:r>
          </w:p>
          <w:p w:rsidR="001E66F0" w:rsidRPr="001E66F0" w:rsidRDefault="001E66F0" w:rsidP="001E66F0">
            <w:pPr>
              <w:rPr>
                <w:rFonts w:ascii="Tahoma" w:hAnsi="Tahoma" w:cs="Tahoma"/>
                <w:color w:val="FF0000"/>
                <w:sz w:val="8"/>
                <w:szCs w:val="8"/>
              </w:rPr>
            </w:pPr>
          </w:p>
          <w:p w:rsidR="001E66F0" w:rsidRPr="001E66F0" w:rsidRDefault="001E66F0" w:rsidP="001E66F0">
            <w:pPr>
              <w:rPr>
                <w:rFonts w:ascii="Tahoma" w:hAnsi="Tahoma" w:cs="Tahoma"/>
                <w:sz w:val="18"/>
                <w:szCs w:val="18"/>
              </w:rPr>
            </w:pPr>
            <w:r w:rsidRPr="001E66F0">
              <w:rPr>
                <w:rFonts w:ascii="Tahoma" w:hAnsi="Tahoma" w:cs="Tahoma"/>
                <w:sz w:val="18"/>
                <w:szCs w:val="18"/>
                <w:u w:val="single"/>
              </w:rPr>
              <w:t>FFY 2018 Target</w:t>
            </w:r>
            <w:r w:rsidRPr="001E66F0">
              <w:rPr>
                <w:rFonts w:ascii="Tahoma" w:hAnsi="Tahoma" w:cs="Tahoma"/>
                <w:sz w:val="18"/>
                <w:szCs w:val="18"/>
              </w:rPr>
              <w:t>:  ≤ 7.5%</w:t>
            </w:r>
          </w:p>
          <w:p w:rsidR="001E66F0" w:rsidRPr="001E66F0" w:rsidRDefault="001E66F0" w:rsidP="001E66F0">
            <w:pPr>
              <w:rPr>
                <w:rFonts w:ascii="Tahoma" w:hAnsi="Tahoma" w:cs="Tahoma"/>
                <w:sz w:val="18"/>
                <w:szCs w:val="18"/>
              </w:rPr>
            </w:pPr>
            <w:r w:rsidRPr="001E66F0">
              <w:rPr>
                <w:rFonts w:ascii="Tahoma" w:hAnsi="Tahoma" w:cs="Tahoma"/>
                <w:sz w:val="18"/>
                <w:szCs w:val="18"/>
              </w:rPr>
              <w:t>Average:  8.8%</w:t>
            </w:r>
          </w:p>
          <w:p w:rsidR="001E66F0" w:rsidRPr="001E66F0" w:rsidRDefault="001E66F0" w:rsidP="001E66F0">
            <w:pPr>
              <w:rPr>
                <w:rFonts w:ascii="Tahoma" w:hAnsi="Tahoma" w:cs="Tahoma"/>
                <w:sz w:val="18"/>
                <w:szCs w:val="18"/>
              </w:rPr>
            </w:pPr>
            <w:r w:rsidRPr="001E66F0">
              <w:rPr>
                <w:rFonts w:ascii="Tahoma" w:hAnsi="Tahoma" w:cs="Tahoma"/>
                <w:sz w:val="18"/>
                <w:szCs w:val="18"/>
              </w:rPr>
              <w:t>Range:    5.2% - 16.7%</w:t>
            </w:r>
          </w:p>
          <w:p w:rsidR="001E66F0" w:rsidRPr="001E66F0" w:rsidRDefault="001E66F0" w:rsidP="001E66F0">
            <w:pPr>
              <w:rPr>
                <w:rFonts w:ascii="Tahoma" w:hAnsi="Tahoma" w:cs="Tahoma"/>
                <w:color w:val="FF0000"/>
                <w:sz w:val="12"/>
                <w:szCs w:val="12"/>
              </w:rPr>
            </w:pPr>
          </w:p>
          <w:p w:rsidR="001E66F0" w:rsidRPr="001E66F0" w:rsidRDefault="001E66F0" w:rsidP="001E66F0">
            <w:pPr>
              <w:rPr>
                <w:rFonts w:ascii="Tahoma" w:hAnsi="Tahoma" w:cs="Tahoma"/>
                <w:color w:val="FF0000"/>
                <w:sz w:val="18"/>
                <w:szCs w:val="18"/>
              </w:rPr>
            </w:pPr>
            <w:r w:rsidRPr="001E66F0">
              <w:rPr>
                <w:rFonts w:ascii="Tahoma" w:hAnsi="Tahoma" w:cs="Tahoma"/>
                <w:color w:val="FF0000"/>
                <w:sz w:val="18"/>
                <w:szCs w:val="18"/>
                <w:u w:val="single"/>
              </w:rPr>
              <w:t>FFY 2019 Target</w:t>
            </w:r>
            <w:r w:rsidRPr="001E66F0">
              <w:rPr>
                <w:rFonts w:ascii="Tahoma" w:hAnsi="Tahoma" w:cs="Tahoma"/>
                <w:color w:val="FF0000"/>
                <w:sz w:val="18"/>
                <w:szCs w:val="18"/>
              </w:rPr>
              <w:t>:  ≤ 7.5% *</w:t>
            </w:r>
          </w:p>
          <w:p w:rsidR="001E66F0" w:rsidRPr="001E66F0" w:rsidRDefault="001E66F0" w:rsidP="001E66F0">
            <w:pPr>
              <w:rPr>
                <w:rFonts w:ascii="Tahoma" w:hAnsi="Tahoma" w:cs="Tahoma"/>
                <w:color w:val="FF0000"/>
                <w:sz w:val="18"/>
                <w:szCs w:val="18"/>
              </w:rPr>
            </w:pPr>
            <w:r w:rsidRPr="001E66F0">
              <w:rPr>
                <w:rFonts w:ascii="Tahoma" w:hAnsi="Tahoma" w:cs="Tahoma"/>
                <w:color w:val="FF0000"/>
                <w:sz w:val="18"/>
                <w:szCs w:val="18"/>
              </w:rPr>
              <w:t>Average:  8.4%</w:t>
            </w:r>
          </w:p>
          <w:p w:rsidR="001E66F0" w:rsidRPr="001E66F0" w:rsidRDefault="001E66F0" w:rsidP="001E66F0">
            <w:pPr>
              <w:rPr>
                <w:rFonts w:ascii="Tahoma" w:hAnsi="Tahoma" w:cs="Tahoma"/>
                <w:color w:val="FF0000"/>
                <w:sz w:val="16"/>
                <w:szCs w:val="16"/>
              </w:rPr>
            </w:pPr>
            <w:r w:rsidRPr="001E66F0">
              <w:rPr>
                <w:rFonts w:ascii="Tahoma" w:hAnsi="Tahoma" w:cs="Tahoma"/>
                <w:color w:val="FF0000"/>
                <w:sz w:val="18"/>
                <w:szCs w:val="18"/>
              </w:rPr>
              <w:t>Range:    3.9% - 19.0%</w:t>
            </w:r>
          </w:p>
          <w:p w:rsidR="001E66F0" w:rsidRPr="001E66F0" w:rsidRDefault="001E66F0" w:rsidP="001E66F0">
            <w:pPr>
              <w:rPr>
                <w:rFonts w:ascii="Tahoma" w:hAnsi="Tahoma" w:cs="Tahoma"/>
                <w:color w:val="FF0000"/>
                <w:sz w:val="16"/>
                <w:szCs w:val="16"/>
              </w:rPr>
            </w:pPr>
            <w:r w:rsidRPr="001E66F0">
              <w:rPr>
                <w:rFonts w:ascii="Tahoma" w:hAnsi="Tahoma" w:cs="Tahoma"/>
                <w:color w:val="FF0000"/>
                <w:sz w:val="16"/>
                <w:szCs w:val="16"/>
              </w:rPr>
              <w:t>* Partial year data</w:t>
            </w:r>
          </w:p>
          <w:p w:rsidR="001E66F0" w:rsidRPr="001E66F0" w:rsidRDefault="001E66F0" w:rsidP="001E66F0">
            <w:pPr>
              <w:rPr>
                <w:rFonts w:ascii="Tahoma" w:hAnsi="Tahoma" w:cs="Tahoma"/>
                <w:sz w:val="12"/>
                <w:szCs w:val="12"/>
              </w:rPr>
            </w:pPr>
          </w:p>
          <w:p w:rsidR="001E66F0" w:rsidRPr="001E66F0" w:rsidRDefault="001E66F0" w:rsidP="001E66F0">
            <w:pPr>
              <w:rPr>
                <w:rFonts w:ascii="Tahoma" w:hAnsi="Tahoma" w:cs="Tahoma"/>
                <w:color w:val="0000FF"/>
                <w:sz w:val="16"/>
                <w:szCs w:val="16"/>
              </w:rPr>
            </w:pPr>
            <w:r w:rsidRPr="001E66F0">
              <w:rPr>
                <w:rFonts w:ascii="Tahoma" w:hAnsi="Tahoma" w:cs="Tahoma"/>
                <w:color w:val="0000FF"/>
                <w:sz w:val="16"/>
                <w:szCs w:val="16"/>
                <w:u w:val="single"/>
              </w:rPr>
              <w:t>Data Sources</w:t>
            </w:r>
            <w:r w:rsidRPr="001E66F0">
              <w:rPr>
                <w:rFonts w:ascii="Tahoma" w:hAnsi="Tahoma" w:cs="Tahoma"/>
                <w:color w:val="0000FF"/>
                <w:sz w:val="16"/>
                <w:szCs w:val="16"/>
              </w:rPr>
              <w:t>: thru FFY 2017:  CT SWIS, Out</w:t>
            </w:r>
            <w:r w:rsidRPr="001E66F0">
              <w:rPr>
                <w:rFonts w:ascii="Tahoma" w:hAnsi="Tahoma" w:cs="Tahoma"/>
                <w:color w:val="0000FF"/>
                <w:sz w:val="16"/>
                <w:szCs w:val="16"/>
              </w:rPr>
              <w:softHyphen/>
              <w:t>come Objective: Childhood Anemia; quarter</w:t>
            </w:r>
            <w:r w:rsidRPr="001E66F0">
              <w:rPr>
                <w:rFonts w:ascii="Tahoma" w:hAnsi="Tahoma" w:cs="Tahoma"/>
                <w:color w:val="0000FF"/>
                <w:sz w:val="16"/>
                <w:szCs w:val="16"/>
              </w:rPr>
              <w:softHyphen/>
              <w:t>ly reports by federal fiscal year.</w:t>
            </w:r>
          </w:p>
          <w:p w:rsidR="001E66F0" w:rsidRPr="001E66F0" w:rsidRDefault="001E66F0" w:rsidP="001E66F0">
            <w:pPr>
              <w:rPr>
                <w:rFonts w:ascii="Tahoma" w:hAnsi="Tahoma" w:cs="Tahoma"/>
                <w:color w:val="0000FF"/>
                <w:sz w:val="12"/>
                <w:szCs w:val="12"/>
              </w:rPr>
            </w:pPr>
          </w:p>
          <w:p w:rsidR="001E66F0" w:rsidRPr="001E66F0" w:rsidRDefault="001E66F0" w:rsidP="001E66F0">
            <w:pPr>
              <w:rPr>
                <w:rFonts w:ascii="Tahoma" w:hAnsi="Tahoma" w:cs="Tahoma"/>
                <w:color w:val="0000FF"/>
                <w:sz w:val="16"/>
                <w:szCs w:val="16"/>
              </w:rPr>
            </w:pPr>
            <w:r w:rsidRPr="001E66F0">
              <w:rPr>
                <w:rFonts w:ascii="Tahoma" w:hAnsi="Tahoma" w:cs="Tahoma"/>
                <w:color w:val="0000FF"/>
                <w:sz w:val="16"/>
                <w:szCs w:val="16"/>
              </w:rPr>
              <w:t>FFY2018-2019:  CT-WIC MIS (Management In</w:t>
            </w:r>
            <w:r w:rsidRPr="001E66F0">
              <w:rPr>
                <w:rFonts w:ascii="Tahoma" w:hAnsi="Tahoma" w:cs="Tahoma"/>
                <w:color w:val="0000FF"/>
                <w:sz w:val="16"/>
                <w:szCs w:val="16"/>
              </w:rPr>
              <w:softHyphen/>
              <w:t>formation System).</w:t>
            </w:r>
          </w:p>
          <w:p w:rsidR="001E66F0" w:rsidRPr="001E66F0" w:rsidRDefault="001E66F0" w:rsidP="001E66F0">
            <w:pPr>
              <w:rPr>
                <w:rFonts w:ascii="Tahoma" w:hAnsi="Tahoma" w:cs="Tahoma"/>
                <w:sz w:val="20"/>
              </w:rPr>
            </w:pPr>
          </w:p>
        </w:tc>
        <w:tc>
          <w:tcPr>
            <w:tcW w:w="2970" w:type="dxa"/>
          </w:tcPr>
          <w:p w:rsidR="001E66F0" w:rsidRPr="001E66F0" w:rsidRDefault="001E66F0" w:rsidP="001E66F0">
            <w:pPr>
              <w:rPr>
                <w:rFonts w:ascii="Tahoma" w:hAnsi="Tahoma" w:cs="Tahoma"/>
                <w:sz w:val="20"/>
                <w:szCs w:val="20"/>
              </w:rPr>
            </w:pPr>
            <w:r w:rsidRPr="001E66F0">
              <w:rPr>
                <w:rFonts w:ascii="Tahoma" w:hAnsi="Tahoma" w:cs="Tahoma"/>
                <w:sz w:val="20"/>
                <w:szCs w:val="20"/>
              </w:rPr>
              <w:t>CT-WIC quarterly and annual reports</w:t>
            </w:r>
          </w:p>
          <w:p w:rsidR="001E66F0" w:rsidRPr="001E66F0" w:rsidRDefault="001E66F0" w:rsidP="001E66F0">
            <w:pPr>
              <w:rPr>
                <w:rFonts w:ascii="Tahoma" w:hAnsi="Tahoma" w:cs="Tahoma"/>
                <w:sz w:val="20"/>
                <w:szCs w:val="20"/>
              </w:rPr>
            </w:pPr>
          </w:p>
          <w:p w:rsidR="001E66F0" w:rsidRPr="001E66F0" w:rsidRDefault="001E66F0" w:rsidP="001E66F0">
            <w:pPr>
              <w:widowControl w:val="0"/>
              <w:tabs>
                <w:tab w:val="left" w:pos="-432"/>
                <w:tab w:val="left" w:pos="162"/>
                <w:tab w:val="left" w:pos="1440"/>
                <w:tab w:val="left" w:pos="2160"/>
                <w:tab w:val="left" w:pos="2790"/>
                <w:tab w:val="left" w:pos="3168"/>
                <w:tab w:val="left" w:pos="4032"/>
              </w:tabs>
              <w:suppressAutoHyphens/>
              <w:spacing w:line="240" w:lineRule="exact"/>
              <w:rPr>
                <w:rFonts w:ascii="Tahoma" w:hAnsi="Tahoma" w:cs="Tahoma"/>
                <w:sz w:val="20"/>
                <w:szCs w:val="20"/>
                <w:lang w:val="x-none" w:eastAsia="x-none"/>
              </w:rPr>
            </w:pPr>
            <w:r w:rsidRPr="001E66F0">
              <w:rPr>
                <w:rFonts w:ascii="Tahoma" w:hAnsi="Tahoma" w:cs="Tahoma"/>
                <w:sz w:val="20"/>
                <w:szCs w:val="20"/>
                <w:lang w:val="x-none" w:eastAsia="x-none"/>
              </w:rPr>
              <w:t>Results of monitoring show greater than 80% of local agencies use effective educational methods</w:t>
            </w:r>
            <w:r w:rsidRPr="001E66F0">
              <w:rPr>
                <w:rFonts w:ascii="Tahoma" w:hAnsi="Tahoma" w:cs="Tahoma"/>
                <w:sz w:val="20"/>
                <w:szCs w:val="20"/>
                <w:lang w:eastAsia="x-none"/>
              </w:rPr>
              <w:t xml:space="preserve"> including MI, iPause, make timely referrals </w:t>
            </w:r>
            <w:r w:rsidRPr="001E66F0">
              <w:rPr>
                <w:rFonts w:ascii="Tahoma" w:hAnsi="Tahoma" w:cs="Tahoma"/>
                <w:sz w:val="20"/>
                <w:szCs w:val="20"/>
                <w:lang w:val="x-none" w:eastAsia="x-none"/>
              </w:rPr>
              <w:t xml:space="preserve">and </w:t>
            </w:r>
            <w:r w:rsidRPr="001E66F0">
              <w:rPr>
                <w:rFonts w:ascii="Tahoma" w:hAnsi="Tahoma" w:cs="Tahoma"/>
                <w:sz w:val="20"/>
                <w:szCs w:val="20"/>
                <w:lang w:eastAsia="x-none"/>
              </w:rPr>
              <w:t xml:space="preserve">offer </w:t>
            </w:r>
            <w:r w:rsidRPr="001E66F0">
              <w:rPr>
                <w:rFonts w:ascii="Tahoma" w:hAnsi="Tahoma" w:cs="Tahoma"/>
                <w:sz w:val="20"/>
                <w:szCs w:val="20"/>
                <w:lang w:val="x-none" w:eastAsia="x-none"/>
              </w:rPr>
              <w:t xml:space="preserve">appropriate education materials to assist parents in prevention of iron deficiency anemia for their children. </w:t>
            </w:r>
          </w:p>
          <w:p w:rsidR="001E66F0" w:rsidRPr="001E66F0" w:rsidRDefault="001E66F0" w:rsidP="001E66F0">
            <w:pPr>
              <w:rPr>
                <w:rFonts w:ascii="Tahoma" w:hAnsi="Tahoma" w:cs="Tahoma"/>
                <w:sz w:val="20"/>
              </w:rPr>
            </w:pPr>
          </w:p>
          <w:p w:rsidR="001E66F0" w:rsidRPr="001E66F0" w:rsidRDefault="001E66F0" w:rsidP="001E66F0">
            <w:pPr>
              <w:rPr>
                <w:rFonts w:ascii="Tahoma" w:hAnsi="Tahoma" w:cs="Tahoma"/>
                <w:sz w:val="20"/>
              </w:rPr>
            </w:pPr>
            <w:r w:rsidRPr="001E66F0">
              <w:rPr>
                <w:rFonts w:ascii="Tahoma" w:hAnsi="Tahoma" w:cs="Tahoma"/>
                <w:sz w:val="20"/>
              </w:rPr>
              <w:t>Change in trend data over time for low performing agencies</w:t>
            </w:r>
          </w:p>
        </w:tc>
        <w:tc>
          <w:tcPr>
            <w:tcW w:w="2828" w:type="dxa"/>
          </w:tcPr>
          <w:p w:rsidR="001E66F0" w:rsidRPr="001E66F0" w:rsidRDefault="001E66F0" w:rsidP="001E66F0">
            <w:pPr>
              <w:rPr>
                <w:rFonts w:ascii="Tahoma" w:hAnsi="Tahoma" w:cs="Tahoma"/>
                <w:sz w:val="20"/>
                <w:szCs w:val="20"/>
              </w:rPr>
            </w:pPr>
            <w:r w:rsidRPr="001E66F0">
              <w:rPr>
                <w:rFonts w:ascii="Tahoma" w:hAnsi="Tahoma" w:cs="Tahoma"/>
                <w:sz w:val="20"/>
                <w:szCs w:val="20"/>
              </w:rPr>
              <w:t xml:space="preserve">We have seen a slight decrease in this rate from 2018-2019.  We were at 8.4% for the state average. 100% of local agencies (4/4) reviewed thus far in FY19 utilize Pronto non-invasive HGB screening devices accurately and appropriately. </w:t>
            </w:r>
          </w:p>
          <w:p w:rsidR="001E66F0" w:rsidRPr="001E66F0" w:rsidRDefault="001E66F0" w:rsidP="001E66F0">
            <w:pPr>
              <w:rPr>
                <w:rFonts w:ascii="Tahoma" w:hAnsi="Tahoma" w:cs="Tahoma"/>
                <w:sz w:val="20"/>
                <w:szCs w:val="20"/>
              </w:rPr>
            </w:pPr>
            <w:r w:rsidRPr="001E66F0">
              <w:rPr>
                <w:rFonts w:ascii="Tahoma" w:hAnsi="Tahoma" w:cs="Tahoma"/>
                <w:sz w:val="20"/>
                <w:szCs w:val="20"/>
              </w:rPr>
              <w:t xml:space="preserve"> </w:t>
            </w:r>
          </w:p>
          <w:p w:rsidR="001E66F0" w:rsidRPr="001E66F0" w:rsidRDefault="001E66F0" w:rsidP="001E66F0">
            <w:pPr>
              <w:rPr>
                <w:rFonts w:ascii="Tahoma" w:hAnsi="Tahoma" w:cs="Tahoma"/>
                <w:sz w:val="20"/>
              </w:rPr>
            </w:pPr>
            <w:r w:rsidRPr="001E66F0">
              <w:rPr>
                <w:rFonts w:ascii="Tahoma" w:hAnsi="Tahoma" w:cs="Tahoma"/>
                <w:sz w:val="20"/>
                <w:szCs w:val="20"/>
              </w:rPr>
              <w:t>90% of local agencies monitored</w:t>
            </w:r>
            <w:r w:rsidRPr="001E66F0">
              <w:rPr>
                <w:rFonts w:ascii="Tahoma" w:hAnsi="Tahoma" w:cs="Tahoma"/>
                <w:sz w:val="20"/>
                <w:szCs w:val="20"/>
                <w:lang w:val="x-none" w:eastAsia="x-none"/>
              </w:rPr>
              <w:t xml:space="preserve"> are using effective educational methods and appropriate education materials to assist parents in prevention of iron deficiency anemia for their children.</w:t>
            </w:r>
          </w:p>
          <w:p w:rsidR="001E66F0" w:rsidRPr="001E66F0" w:rsidRDefault="001E66F0" w:rsidP="001E66F0">
            <w:pPr>
              <w:rPr>
                <w:rFonts w:ascii="Tahoma" w:hAnsi="Tahoma" w:cs="Tahoma"/>
                <w:sz w:val="20"/>
                <w:szCs w:val="20"/>
              </w:rPr>
            </w:pPr>
          </w:p>
          <w:p w:rsidR="001E66F0" w:rsidRPr="001E66F0" w:rsidRDefault="001E66F0" w:rsidP="001E66F0">
            <w:pPr>
              <w:rPr>
                <w:rFonts w:ascii="Tahoma" w:hAnsi="Tahoma" w:cs="Tahoma"/>
                <w:sz w:val="20"/>
                <w:szCs w:val="20"/>
              </w:rPr>
            </w:pPr>
            <w:r w:rsidRPr="001E66F0">
              <w:rPr>
                <w:rFonts w:ascii="Tahoma" w:hAnsi="Tahoma" w:cs="Tahoma"/>
                <w:sz w:val="20"/>
                <w:szCs w:val="20"/>
              </w:rPr>
              <w:t>100% of local agencies monitored are using the anemia guidance document messages and sample lesson plan into group and or individual education sessions.</w:t>
            </w:r>
          </w:p>
          <w:p w:rsidR="001E66F0" w:rsidRPr="001E66F0" w:rsidRDefault="001E66F0" w:rsidP="001E66F0">
            <w:pPr>
              <w:rPr>
                <w:rFonts w:ascii="Tahoma" w:hAnsi="Tahoma" w:cs="Tahoma"/>
                <w:sz w:val="20"/>
                <w:szCs w:val="20"/>
              </w:rPr>
            </w:pPr>
          </w:p>
          <w:p w:rsidR="001E66F0" w:rsidRPr="001E66F0" w:rsidRDefault="001E66F0" w:rsidP="001E66F0">
            <w:pPr>
              <w:rPr>
                <w:rFonts w:ascii="Tahoma" w:hAnsi="Tahoma" w:cs="Tahoma"/>
                <w:sz w:val="20"/>
              </w:rPr>
            </w:pPr>
          </w:p>
        </w:tc>
      </w:tr>
      <w:tr w:rsidR="001E66F0" w:rsidRPr="001E66F0" w:rsidTr="001E66F0">
        <w:trPr>
          <w:trHeight w:val="1610"/>
        </w:trPr>
        <w:tc>
          <w:tcPr>
            <w:tcW w:w="2790" w:type="dxa"/>
          </w:tcPr>
          <w:p w:rsidR="001E66F0" w:rsidRPr="001E66F0" w:rsidRDefault="001E66F0" w:rsidP="001E66F0">
            <w:pPr>
              <w:rPr>
                <w:rFonts w:ascii="Tahoma" w:hAnsi="Tahoma" w:cs="Tahoma"/>
                <w:b/>
                <w:bCs/>
                <w:sz w:val="20"/>
              </w:rPr>
            </w:pPr>
            <w:r w:rsidRPr="001E66F0">
              <w:rPr>
                <w:rFonts w:ascii="Tahoma" w:hAnsi="Tahoma" w:cs="Tahoma"/>
                <w:b/>
                <w:bCs/>
                <w:sz w:val="20"/>
              </w:rPr>
              <w:lastRenderedPageBreak/>
              <w:t xml:space="preserve">2.4 </w:t>
            </w:r>
          </w:p>
          <w:p w:rsidR="001E66F0" w:rsidRPr="001E66F0" w:rsidRDefault="001E66F0" w:rsidP="001E66F0">
            <w:pPr>
              <w:rPr>
                <w:rFonts w:ascii="Tahoma" w:hAnsi="Tahoma" w:cs="Tahoma"/>
                <w:b/>
                <w:bCs/>
                <w:sz w:val="20"/>
                <w:szCs w:val="20"/>
              </w:rPr>
            </w:pPr>
            <w:r w:rsidRPr="001E66F0">
              <w:rPr>
                <w:rFonts w:ascii="Tahoma" w:hAnsi="Tahoma" w:cs="Tahoma"/>
                <w:b/>
                <w:bCs/>
                <w:sz w:val="20"/>
                <w:szCs w:val="20"/>
              </w:rPr>
              <w:t xml:space="preserve">a. The prevalence of BMI </w:t>
            </w:r>
            <w:r w:rsidRPr="001E66F0">
              <w:rPr>
                <w:rFonts w:ascii="Tahoma" w:hAnsi="Tahoma" w:cs="Tahoma"/>
                <w:b/>
                <w:bCs/>
                <w:sz w:val="20"/>
                <w:szCs w:val="20"/>
                <w:u w:val="single"/>
              </w:rPr>
              <w:t>&gt;</w:t>
            </w:r>
            <w:r w:rsidRPr="001E66F0">
              <w:rPr>
                <w:rFonts w:ascii="Tahoma" w:hAnsi="Tahoma" w:cs="Tahoma"/>
                <w:b/>
                <w:bCs/>
                <w:sz w:val="20"/>
                <w:szCs w:val="20"/>
              </w:rPr>
              <w:t xml:space="preserve"> 85%ile to &lt; 95%ile for chil</w:t>
            </w:r>
            <w:r w:rsidRPr="001E66F0">
              <w:rPr>
                <w:rFonts w:ascii="Tahoma" w:hAnsi="Tahoma" w:cs="Tahoma"/>
                <w:b/>
                <w:bCs/>
                <w:sz w:val="20"/>
                <w:szCs w:val="20"/>
              </w:rPr>
              <w:softHyphen/>
              <w:t>dren 2-5 years of age does not ex</w:t>
            </w:r>
            <w:r w:rsidRPr="001E66F0">
              <w:rPr>
                <w:rFonts w:ascii="Tahoma" w:hAnsi="Tahoma" w:cs="Tahoma"/>
                <w:b/>
                <w:bCs/>
                <w:sz w:val="20"/>
                <w:szCs w:val="20"/>
              </w:rPr>
              <w:softHyphen/>
              <w:t>ceed 15%.</w:t>
            </w:r>
          </w:p>
          <w:p w:rsidR="001E66F0" w:rsidRPr="001E66F0" w:rsidRDefault="001E66F0" w:rsidP="001E66F0">
            <w:pPr>
              <w:rPr>
                <w:rFonts w:ascii="Tahoma" w:hAnsi="Tahoma" w:cs="Tahoma"/>
                <w:b/>
                <w:bCs/>
                <w:sz w:val="10"/>
                <w:szCs w:val="10"/>
              </w:rPr>
            </w:pPr>
          </w:p>
          <w:p w:rsidR="001E66F0" w:rsidRPr="001E66F0" w:rsidRDefault="001E66F0" w:rsidP="001E66F0">
            <w:pPr>
              <w:rPr>
                <w:rFonts w:ascii="Tahoma" w:hAnsi="Tahoma" w:cs="Tahoma"/>
                <w:b/>
                <w:bCs/>
                <w:sz w:val="20"/>
                <w:szCs w:val="20"/>
              </w:rPr>
            </w:pPr>
            <w:r w:rsidRPr="001E66F0">
              <w:rPr>
                <w:rFonts w:ascii="Tahoma" w:hAnsi="Tahoma" w:cs="Tahoma"/>
                <w:b/>
                <w:bCs/>
                <w:sz w:val="20"/>
                <w:szCs w:val="20"/>
              </w:rPr>
              <w:t xml:space="preserve">b. The prevalence of BMI </w:t>
            </w:r>
            <w:r w:rsidRPr="001E66F0">
              <w:rPr>
                <w:rFonts w:ascii="Tahoma" w:hAnsi="Tahoma" w:cs="Tahoma"/>
                <w:b/>
                <w:bCs/>
                <w:sz w:val="20"/>
                <w:szCs w:val="20"/>
                <w:u w:val="single"/>
              </w:rPr>
              <w:t>&gt;</w:t>
            </w:r>
            <w:r w:rsidRPr="001E66F0">
              <w:rPr>
                <w:rFonts w:ascii="Tahoma" w:hAnsi="Tahoma" w:cs="Tahoma"/>
                <w:b/>
                <w:bCs/>
                <w:sz w:val="20"/>
                <w:szCs w:val="20"/>
              </w:rPr>
              <w:t xml:space="preserve"> 95%ile for children 2-5 years of age does not exceed 10%. </w:t>
            </w:r>
          </w:p>
          <w:p w:rsidR="001E66F0" w:rsidRPr="001E66F0" w:rsidRDefault="001E66F0" w:rsidP="001E66F0">
            <w:pPr>
              <w:rPr>
                <w:rFonts w:ascii="Tahoma" w:hAnsi="Tahoma" w:cs="Tahoma"/>
                <w:b/>
                <w:bCs/>
                <w:sz w:val="20"/>
                <w:szCs w:val="20"/>
              </w:rPr>
            </w:pPr>
          </w:p>
          <w:p w:rsidR="001E66F0" w:rsidRPr="001E66F0" w:rsidRDefault="001E66F0" w:rsidP="001E66F0">
            <w:pPr>
              <w:rPr>
                <w:rFonts w:ascii="Tahoma" w:hAnsi="Tahoma" w:cs="Tahoma"/>
                <w:b/>
                <w:bCs/>
                <w:sz w:val="20"/>
                <w:szCs w:val="20"/>
              </w:rPr>
            </w:pPr>
          </w:p>
          <w:p w:rsidR="001E66F0" w:rsidRPr="001E66F0" w:rsidRDefault="001E66F0" w:rsidP="001E66F0">
            <w:pPr>
              <w:rPr>
                <w:rFonts w:ascii="Tahoma" w:hAnsi="Tahoma" w:cs="Tahoma"/>
                <w:b/>
                <w:bCs/>
                <w:sz w:val="20"/>
                <w:szCs w:val="20"/>
              </w:rPr>
            </w:pPr>
          </w:p>
          <w:p w:rsidR="001E66F0" w:rsidRPr="001E66F0" w:rsidRDefault="001E66F0" w:rsidP="001E66F0">
            <w:pPr>
              <w:rPr>
                <w:rFonts w:ascii="Tahoma" w:hAnsi="Tahoma" w:cs="Tahoma"/>
                <w:b/>
                <w:bCs/>
                <w:sz w:val="20"/>
                <w:szCs w:val="20"/>
              </w:rPr>
            </w:pPr>
          </w:p>
          <w:p w:rsidR="001E66F0" w:rsidRPr="001E66F0" w:rsidRDefault="001E66F0" w:rsidP="001E66F0">
            <w:pPr>
              <w:rPr>
                <w:rFonts w:ascii="Tahoma" w:hAnsi="Tahoma" w:cs="Tahoma"/>
                <w:b/>
                <w:bCs/>
                <w:sz w:val="20"/>
                <w:szCs w:val="20"/>
              </w:rPr>
            </w:pPr>
          </w:p>
          <w:p w:rsidR="001E66F0" w:rsidRPr="001E66F0" w:rsidRDefault="001E66F0" w:rsidP="001E66F0">
            <w:pPr>
              <w:rPr>
                <w:rFonts w:ascii="Tahoma" w:hAnsi="Tahoma" w:cs="Tahoma"/>
                <w:bCs/>
                <w:sz w:val="20"/>
              </w:rPr>
            </w:pPr>
          </w:p>
        </w:tc>
        <w:tc>
          <w:tcPr>
            <w:tcW w:w="3487" w:type="dxa"/>
          </w:tcPr>
          <w:p w:rsidR="001E66F0" w:rsidRPr="001E66F0" w:rsidRDefault="001E66F0" w:rsidP="001E66F0">
            <w:pPr>
              <w:rPr>
                <w:rFonts w:ascii="Tahoma" w:hAnsi="Tahoma" w:cs="Tahoma"/>
                <w:sz w:val="20"/>
                <w:szCs w:val="20"/>
              </w:rPr>
            </w:pPr>
            <w:r w:rsidRPr="001E66F0">
              <w:rPr>
                <w:rFonts w:ascii="Tahoma" w:hAnsi="Tahoma" w:cs="Tahoma"/>
                <w:sz w:val="20"/>
                <w:szCs w:val="20"/>
              </w:rPr>
              <w:t xml:space="preserve">State MER results, Off-year Self-Assessment and LAP review show 75% of local agencies provided follow-up training to their staff on the ReNEW 2.0 developed BMI and Motivational Interviewing Guidance documents. </w:t>
            </w:r>
          </w:p>
          <w:p w:rsidR="001E66F0" w:rsidRPr="001E66F0" w:rsidRDefault="001E66F0" w:rsidP="001E66F0">
            <w:pPr>
              <w:rPr>
                <w:rFonts w:ascii="Tahoma" w:hAnsi="Tahoma" w:cs="Tahoma"/>
                <w:sz w:val="20"/>
                <w:szCs w:val="20"/>
              </w:rPr>
            </w:pPr>
          </w:p>
          <w:p w:rsidR="001E66F0" w:rsidRPr="001E66F0" w:rsidRDefault="001E66F0" w:rsidP="001E66F0">
            <w:pPr>
              <w:rPr>
                <w:rFonts w:ascii="Tahoma" w:hAnsi="Tahoma" w:cs="Tahoma"/>
                <w:sz w:val="20"/>
                <w:szCs w:val="20"/>
              </w:rPr>
            </w:pPr>
            <w:r w:rsidRPr="001E66F0">
              <w:rPr>
                <w:rFonts w:ascii="Tahoma" w:hAnsi="Tahoma" w:cs="Tahoma"/>
                <w:sz w:val="20"/>
                <w:szCs w:val="20"/>
              </w:rPr>
              <w:t xml:space="preserve">Through LAP review and Program Operations MER 50% of local agencies will develop a measurable strategy to distribute and discuss the Childhood Overweight and Obesity WIC Fast Facts flyer to pediatric practices as part of their local Outreach Plan. </w:t>
            </w:r>
          </w:p>
          <w:p w:rsidR="001E66F0" w:rsidRPr="001E66F0" w:rsidRDefault="001E66F0" w:rsidP="001E66F0">
            <w:pPr>
              <w:rPr>
                <w:rFonts w:ascii="Tahoma" w:hAnsi="Tahoma" w:cs="Tahoma"/>
                <w:sz w:val="20"/>
                <w:szCs w:val="20"/>
              </w:rPr>
            </w:pPr>
          </w:p>
          <w:p w:rsidR="001E66F0" w:rsidRPr="001E66F0" w:rsidRDefault="001E66F0" w:rsidP="001E66F0">
            <w:pPr>
              <w:rPr>
                <w:rFonts w:ascii="Tahoma" w:hAnsi="Tahoma" w:cs="Tahoma"/>
                <w:sz w:val="20"/>
                <w:szCs w:val="20"/>
              </w:rPr>
            </w:pPr>
          </w:p>
          <w:p w:rsidR="001E66F0" w:rsidRPr="001E66F0" w:rsidRDefault="001E66F0" w:rsidP="001E66F0">
            <w:pPr>
              <w:rPr>
                <w:rFonts w:ascii="Tahoma" w:hAnsi="Tahoma" w:cs="Tahoma"/>
                <w:sz w:val="20"/>
                <w:szCs w:val="20"/>
              </w:rPr>
            </w:pPr>
          </w:p>
          <w:p w:rsidR="001E66F0" w:rsidRPr="001E66F0" w:rsidRDefault="001E66F0" w:rsidP="001E66F0">
            <w:pPr>
              <w:rPr>
                <w:rFonts w:ascii="Tahoma" w:hAnsi="Tahoma" w:cs="Tahoma"/>
                <w:sz w:val="20"/>
                <w:szCs w:val="20"/>
              </w:rPr>
            </w:pPr>
          </w:p>
          <w:p w:rsidR="001E66F0" w:rsidRPr="001E66F0" w:rsidRDefault="001E66F0" w:rsidP="001E66F0">
            <w:pPr>
              <w:rPr>
                <w:rFonts w:ascii="Tahoma" w:hAnsi="Tahoma" w:cs="Tahoma"/>
                <w:sz w:val="20"/>
                <w:szCs w:val="20"/>
              </w:rPr>
            </w:pPr>
          </w:p>
          <w:p w:rsidR="001E66F0" w:rsidRPr="001E66F0" w:rsidRDefault="001E66F0" w:rsidP="001E66F0">
            <w:pPr>
              <w:rPr>
                <w:rFonts w:ascii="Tahoma" w:hAnsi="Tahoma" w:cs="Tahoma"/>
                <w:sz w:val="20"/>
                <w:szCs w:val="20"/>
              </w:rPr>
            </w:pPr>
          </w:p>
          <w:p w:rsidR="001E66F0" w:rsidRPr="001E66F0" w:rsidRDefault="001E66F0" w:rsidP="001E66F0">
            <w:pPr>
              <w:rPr>
                <w:rFonts w:ascii="Tahoma" w:hAnsi="Tahoma" w:cs="Tahoma"/>
                <w:sz w:val="20"/>
                <w:szCs w:val="20"/>
              </w:rPr>
            </w:pPr>
            <w:r w:rsidRPr="001E66F0">
              <w:rPr>
                <w:rFonts w:ascii="Tahoma" w:hAnsi="Tahoma" w:cs="Tahoma"/>
                <w:sz w:val="20"/>
                <w:szCs w:val="20"/>
              </w:rPr>
              <w:t xml:space="preserve">Through State MER observations and chart reviews 90% of local agency staff will incorporate concepts from childhood BMI guidance document to ensure parents receive appropriate information and resources for reducing risks of childhood overweight and obesity. </w:t>
            </w:r>
          </w:p>
          <w:p w:rsidR="001E66F0" w:rsidRPr="001E66F0" w:rsidRDefault="001E66F0" w:rsidP="001E66F0">
            <w:pPr>
              <w:widowControl w:val="0"/>
              <w:suppressAutoHyphens/>
              <w:spacing w:line="240" w:lineRule="exact"/>
              <w:rPr>
                <w:rFonts w:ascii="Tahoma" w:hAnsi="Tahoma" w:cs="Tahoma"/>
                <w:sz w:val="20"/>
                <w:szCs w:val="20"/>
                <w:lang w:eastAsia="x-none"/>
              </w:rPr>
            </w:pPr>
          </w:p>
          <w:p w:rsidR="001E66F0" w:rsidRPr="001E66F0" w:rsidRDefault="001E66F0" w:rsidP="001E66F0">
            <w:pPr>
              <w:widowControl w:val="0"/>
              <w:suppressAutoHyphens/>
              <w:spacing w:line="240" w:lineRule="exact"/>
              <w:rPr>
                <w:rFonts w:ascii="Tahoma" w:hAnsi="Tahoma" w:cs="Tahoma"/>
                <w:sz w:val="20"/>
                <w:szCs w:val="20"/>
                <w:lang w:eastAsia="x-none"/>
              </w:rPr>
            </w:pPr>
          </w:p>
          <w:p w:rsidR="001E66F0" w:rsidRPr="001E66F0" w:rsidRDefault="001E66F0" w:rsidP="001E66F0">
            <w:pPr>
              <w:widowControl w:val="0"/>
              <w:suppressAutoHyphens/>
              <w:spacing w:line="240" w:lineRule="exact"/>
              <w:rPr>
                <w:rFonts w:ascii="Tahoma" w:hAnsi="Tahoma" w:cs="Tahoma"/>
                <w:sz w:val="20"/>
                <w:szCs w:val="20"/>
                <w:lang w:eastAsia="x-none"/>
              </w:rPr>
            </w:pPr>
          </w:p>
          <w:p w:rsidR="001E66F0" w:rsidRPr="001E66F0" w:rsidRDefault="001E66F0" w:rsidP="001E66F0">
            <w:pPr>
              <w:widowControl w:val="0"/>
              <w:suppressAutoHyphens/>
              <w:spacing w:line="240" w:lineRule="exact"/>
              <w:rPr>
                <w:rFonts w:ascii="Tahoma" w:hAnsi="Tahoma" w:cs="Tahoma"/>
                <w:sz w:val="20"/>
                <w:szCs w:val="20"/>
                <w:lang w:eastAsia="x-none"/>
              </w:rPr>
            </w:pPr>
          </w:p>
          <w:p w:rsidR="001E66F0" w:rsidRPr="001E66F0" w:rsidRDefault="001E66F0" w:rsidP="001E66F0">
            <w:pPr>
              <w:widowControl w:val="0"/>
              <w:suppressAutoHyphens/>
              <w:spacing w:line="240" w:lineRule="exact"/>
              <w:rPr>
                <w:rFonts w:ascii="Tahoma" w:hAnsi="Tahoma" w:cs="Tahoma"/>
                <w:sz w:val="20"/>
                <w:szCs w:val="20"/>
                <w:lang w:eastAsia="x-none"/>
              </w:rPr>
            </w:pPr>
          </w:p>
          <w:p w:rsidR="001E66F0" w:rsidRPr="001E66F0" w:rsidRDefault="001E66F0" w:rsidP="001E66F0">
            <w:pPr>
              <w:widowControl w:val="0"/>
              <w:suppressAutoHyphens/>
              <w:spacing w:line="240" w:lineRule="exact"/>
              <w:rPr>
                <w:rFonts w:ascii="Tahoma" w:hAnsi="Tahoma" w:cs="Tahoma"/>
                <w:sz w:val="20"/>
                <w:szCs w:val="20"/>
                <w:lang w:eastAsia="x-none"/>
              </w:rPr>
            </w:pPr>
          </w:p>
          <w:p w:rsidR="001E66F0" w:rsidRPr="001E66F0" w:rsidRDefault="001E66F0" w:rsidP="001E66F0">
            <w:pPr>
              <w:widowControl w:val="0"/>
              <w:suppressAutoHyphens/>
              <w:spacing w:line="240" w:lineRule="exact"/>
              <w:rPr>
                <w:rFonts w:ascii="Tahoma" w:hAnsi="Tahoma" w:cs="Tahoma"/>
                <w:sz w:val="20"/>
                <w:szCs w:val="20"/>
                <w:lang w:eastAsia="x-none"/>
              </w:rPr>
            </w:pPr>
          </w:p>
          <w:p w:rsidR="001E66F0" w:rsidRPr="001E66F0" w:rsidRDefault="001E66F0" w:rsidP="001E66F0">
            <w:pPr>
              <w:widowControl w:val="0"/>
              <w:suppressAutoHyphens/>
              <w:spacing w:line="240" w:lineRule="exact"/>
              <w:rPr>
                <w:rFonts w:ascii="Tahoma" w:hAnsi="Tahoma" w:cs="Tahoma"/>
                <w:sz w:val="20"/>
                <w:szCs w:val="20"/>
                <w:lang w:eastAsia="x-none"/>
              </w:rPr>
            </w:pPr>
          </w:p>
          <w:p w:rsidR="001E66F0" w:rsidRPr="001E66F0" w:rsidRDefault="001E66F0" w:rsidP="001E66F0">
            <w:pPr>
              <w:widowControl w:val="0"/>
              <w:suppressAutoHyphens/>
              <w:spacing w:line="240" w:lineRule="exact"/>
              <w:rPr>
                <w:rFonts w:ascii="Tahoma" w:hAnsi="Tahoma" w:cs="Tahoma"/>
                <w:sz w:val="20"/>
                <w:szCs w:val="20"/>
                <w:lang w:eastAsia="x-none"/>
              </w:rPr>
            </w:pPr>
          </w:p>
          <w:p w:rsidR="001E66F0" w:rsidRPr="001E66F0" w:rsidRDefault="001E66F0" w:rsidP="001E66F0">
            <w:pPr>
              <w:widowControl w:val="0"/>
              <w:suppressAutoHyphens/>
              <w:spacing w:line="240" w:lineRule="exact"/>
              <w:rPr>
                <w:rFonts w:ascii="Tahoma" w:hAnsi="Tahoma" w:cs="Tahoma"/>
                <w:sz w:val="20"/>
                <w:szCs w:val="20"/>
                <w:lang w:eastAsia="x-none"/>
              </w:rPr>
            </w:pPr>
          </w:p>
          <w:p w:rsidR="001E66F0" w:rsidRPr="001E66F0" w:rsidRDefault="001E66F0" w:rsidP="001E66F0">
            <w:pPr>
              <w:widowControl w:val="0"/>
              <w:suppressAutoHyphens/>
              <w:spacing w:line="240" w:lineRule="exact"/>
              <w:rPr>
                <w:rFonts w:ascii="Tahoma" w:hAnsi="Tahoma" w:cs="Tahoma"/>
                <w:sz w:val="20"/>
                <w:szCs w:val="20"/>
              </w:rPr>
            </w:pPr>
            <w:r w:rsidRPr="001E66F0">
              <w:rPr>
                <w:rFonts w:ascii="Tahoma" w:hAnsi="Tahoma" w:cs="Tahoma"/>
                <w:sz w:val="20"/>
                <w:szCs w:val="20"/>
                <w:lang w:eastAsia="x-none"/>
              </w:rPr>
              <w:t xml:space="preserve">80% of local agencies will implement WICSmart modules for obesity/overweight prevention. </w:t>
            </w:r>
          </w:p>
        </w:tc>
        <w:tc>
          <w:tcPr>
            <w:tcW w:w="2520" w:type="dxa"/>
          </w:tcPr>
          <w:p w:rsidR="001E66F0" w:rsidRPr="001E66F0" w:rsidRDefault="001E66F0" w:rsidP="001E66F0">
            <w:pPr>
              <w:rPr>
                <w:rFonts w:ascii="Tahoma" w:hAnsi="Tahoma" w:cs="Tahoma"/>
                <w:color w:val="FF0000"/>
                <w:sz w:val="18"/>
                <w:szCs w:val="18"/>
              </w:rPr>
            </w:pPr>
            <w:r w:rsidRPr="001E66F0">
              <w:rPr>
                <w:rFonts w:ascii="Tahoma" w:hAnsi="Tahoma" w:cs="Tahoma"/>
                <w:color w:val="FF0000"/>
                <w:sz w:val="18"/>
                <w:szCs w:val="18"/>
                <w:u w:val="single"/>
              </w:rPr>
              <w:lastRenderedPageBreak/>
              <w:t>2019 WIC Objectives</w:t>
            </w:r>
            <w:r w:rsidRPr="001E66F0">
              <w:rPr>
                <w:rFonts w:ascii="Tahoma" w:hAnsi="Tahoma" w:cs="Tahoma"/>
                <w:color w:val="FF0000"/>
                <w:sz w:val="18"/>
                <w:szCs w:val="18"/>
              </w:rPr>
              <w:t xml:space="preserve">: </w:t>
            </w:r>
          </w:p>
          <w:p w:rsidR="001E66F0" w:rsidRPr="001E66F0" w:rsidRDefault="001E66F0" w:rsidP="001E66F0">
            <w:pPr>
              <w:rPr>
                <w:rFonts w:ascii="Tahoma" w:hAnsi="Tahoma" w:cs="Tahoma"/>
                <w:color w:val="FF0000"/>
                <w:sz w:val="18"/>
                <w:szCs w:val="18"/>
              </w:rPr>
            </w:pPr>
            <w:r w:rsidRPr="001E66F0">
              <w:rPr>
                <w:rFonts w:ascii="Tahoma" w:hAnsi="Tahoma" w:cs="Tahoma"/>
                <w:color w:val="FF0000"/>
                <w:sz w:val="18"/>
                <w:szCs w:val="18"/>
              </w:rPr>
              <w:t xml:space="preserve">Overweight:    </w:t>
            </w:r>
            <w:r w:rsidRPr="001E66F0">
              <w:rPr>
                <w:rFonts w:ascii="Tahoma" w:hAnsi="Tahoma" w:cs="Tahoma"/>
                <w:color w:val="FF0000"/>
                <w:sz w:val="18"/>
                <w:szCs w:val="18"/>
                <w:u w:val="single"/>
              </w:rPr>
              <w:t>&lt;</w:t>
            </w:r>
            <w:r w:rsidRPr="001E66F0">
              <w:rPr>
                <w:rFonts w:ascii="Tahoma" w:hAnsi="Tahoma" w:cs="Tahoma"/>
                <w:color w:val="FF0000"/>
                <w:sz w:val="18"/>
                <w:szCs w:val="18"/>
              </w:rPr>
              <w:t xml:space="preserve"> 15%</w:t>
            </w:r>
          </w:p>
          <w:p w:rsidR="001E66F0" w:rsidRPr="001E66F0" w:rsidRDefault="001E66F0" w:rsidP="001E66F0">
            <w:pPr>
              <w:rPr>
                <w:rFonts w:ascii="Tahoma" w:hAnsi="Tahoma" w:cs="Tahoma"/>
                <w:color w:val="FF0000"/>
                <w:sz w:val="18"/>
                <w:szCs w:val="18"/>
              </w:rPr>
            </w:pPr>
            <w:r w:rsidRPr="001E66F0">
              <w:rPr>
                <w:rFonts w:ascii="Tahoma" w:hAnsi="Tahoma" w:cs="Tahoma"/>
                <w:color w:val="FF0000"/>
                <w:sz w:val="18"/>
                <w:szCs w:val="18"/>
              </w:rPr>
              <w:t xml:space="preserve">Obesity:         </w:t>
            </w:r>
            <w:r w:rsidRPr="001E66F0">
              <w:rPr>
                <w:rFonts w:ascii="Tahoma" w:hAnsi="Tahoma" w:cs="Tahoma"/>
                <w:color w:val="FF0000"/>
                <w:sz w:val="18"/>
                <w:szCs w:val="18"/>
                <w:u w:val="single"/>
              </w:rPr>
              <w:t>&lt;</w:t>
            </w:r>
            <w:r w:rsidRPr="001E66F0">
              <w:rPr>
                <w:rFonts w:ascii="Tahoma" w:hAnsi="Tahoma" w:cs="Tahoma"/>
                <w:color w:val="FF0000"/>
                <w:sz w:val="18"/>
                <w:szCs w:val="18"/>
              </w:rPr>
              <w:t xml:space="preserve"> 10%</w:t>
            </w:r>
          </w:p>
          <w:p w:rsidR="001E66F0" w:rsidRPr="001E66F0" w:rsidRDefault="001E66F0" w:rsidP="001E66F0">
            <w:pPr>
              <w:rPr>
                <w:rFonts w:ascii="Tahoma" w:hAnsi="Tahoma" w:cs="Tahoma"/>
                <w:color w:val="FF0000"/>
                <w:sz w:val="12"/>
                <w:szCs w:val="12"/>
              </w:rPr>
            </w:pPr>
          </w:p>
          <w:p w:rsidR="001E66F0" w:rsidRPr="001E66F0" w:rsidRDefault="001E66F0" w:rsidP="001E66F0">
            <w:pPr>
              <w:tabs>
                <w:tab w:val="left" w:pos="237"/>
              </w:tabs>
              <w:rPr>
                <w:rFonts w:ascii="Tahoma" w:hAnsi="Tahoma" w:cs="Tahoma"/>
                <w:sz w:val="16"/>
                <w:szCs w:val="16"/>
              </w:rPr>
            </w:pPr>
            <w:r w:rsidRPr="001E66F0">
              <w:rPr>
                <w:rFonts w:ascii="Tahoma" w:hAnsi="Tahoma" w:cs="Tahoma"/>
                <w:sz w:val="18"/>
                <w:szCs w:val="18"/>
              </w:rPr>
              <w:t xml:space="preserve">a. </w:t>
            </w:r>
            <w:r w:rsidRPr="001E66F0">
              <w:rPr>
                <w:rFonts w:ascii="Tahoma" w:hAnsi="Tahoma" w:cs="Tahoma"/>
                <w:sz w:val="18"/>
                <w:szCs w:val="18"/>
                <w:u w:val="single"/>
              </w:rPr>
              <w:t>OVERWEIGHT</w:t>
            </w:r>
            <w:r w:rsidRPr="001E66F0">
              <w:rPr>
                <w:rFonts w:ascii="Tahoma" w:hAnsi="Tahoma" w:cs="Tahoma"/>
                <w:sz w:val="18"/>
                <w:szCs w:val="18"/>
              </w:rPr>
              <w:t xml:space="preserve">:  </w:t>
            </w:r>
            <w:r w:rsidRPr="001E66F0">
              <w:rPr>
                <w:rFonts w:ascii="Tahoma" w:hAnsi="Tahoma" w:cs="Tahoma"/>
                <w:sz w:val="16"/>
                <w:szCs w:val="16"/>
              </w:rPr>
              <w:t xml:space="preserve">BMI ≥ </w:t>
            </w:r>
          </w:p>
          <w:p w:rsidR="001E66F0" w:rsidRPr="001E66F0" w:rsidRDefault="001E66F0" w:rsidP="001E66F0">
            <w:pPr>
              <w:tabs>
                <w:tab w:val="left" w:pos="237"/>
              </w:tabs>
              <w:rPr>
                <w:rFonts w:ascii="Tahoma" w:hAnsi="Tahoma" w:cs="Tahoma"/>
                <w:sz w:val="16"/>
                <w:szCs w:val="16"/>
              </w:rPr>
            </w:pPr>
            <w:r w:rsidRPr="001E66F0">
              <w:rPr>
                <w:rFonts w:ascii="Tahoma" w:hAnsi="Tahoma" w:cs="Tahoma"/>
                <w:sz w:val="16"/>
                <w:szCs w:val="16"/>
              </w:rPr>
              <w:t xml:space="preserve">    85</w:t>
            </w:r>
            <w:r w:rsidRPr="001E66F0">
              <w:rPr>
                <w:rFonts w:ascii="Tahoma" w:hAnsi="Tahoma" w:cs="Tahoma"/>
                <w:sz w:val="16"/>
                <w:szCs w:val="16"/>
                <w:vertAlign w:val="superscript"/>
              </w:rPr>
              <w:t>th</w:t>
            </w:r>
            <w:r w:rsidRPr="001E66F0">
              <w:rPr>
                <w:rFonts w:ascii="Tahoma" w:hAnsi="Tahoma" w:cs="Tahoma"/>
                <w:sz w:val="16"/>
                <w:szCs w:val="16"/>
              </w:rPr>
              <w:t>%ile to &lt;95</w:t>
            </w:r>
            <w:r w:rsidRPr="001E66F0">
              <w:rPr>
                <w:rFonts w:ascii="Tahoma" w:hAnsi="Tahoma" w:cs="Tahoma"/>
                <w:sz w:val="16"/>
                <w:szCs w:val="16"/>
                <w:vertAlign w:val="superscript"/>
              </w:rPr>
              <w:t>th</w:t>
            </w:r>
            <w:r w:rsidRPr="001E66F0">
              <w:rPr>
                <w:rFonts w:ascii="Tahoma" w:hAnsi="Tahoma" w:cs="Tahoma"/>
                <w:sz w:val="16"/>
                <w:szCs w:val="16"/>
              </w:rPr>
              <w:t>%ile</w:t>
            </w:r>
          </w:p>
          <w:p w:rsidR="001E66F0" w:rsidRPr="001E66F0" w:rsidRDefault="001E66F0" w:rsidP="001E66F0">
            <w:pPr>
              <w:rPr>
                <w:rFonts w:ascii="Tahoma" w:hAnsi="Tahoma" w:cs="Tahoma"/>
                <w:color w:val="FF0000"/>
                <w:sz w:val="8"/>
                <w:szCs w:val="8"/>
              </w:rPr>
            </w:pPr>
          </w:p>
          <w:p w:rsidR="001E66F0" w:rsidRPr="001E66F0" w:rsidRDefault="001E66F0" w:rsidP="001E66F0">
            <w:pPr>
              <w:rPr>
                <w:rFonts w:ascii="Tahoma" w:hAnsi="Tahoma" w:cs="Tahoma"/>
                <w:color w:val="0000FF"/>
                <w:sz w:val="18"/>
                <w:szCs w:val="18"/>
              </w:rPr>
            </w:pPr>
            <w:r w:rsidRPr="001E66F0">
              <w:rPr>
                <w:rFonts w:ascii="Tahoma" w:hAnsi="Tahoma" w:cs="Tahoma"/>
                <w:sz w:val="18"/>
                <w:szCs w:val="18"/>
                <w:u w:val="single"/>
              </w:rPr>
              <w:t xml:space="preserve">FFY 2013 </w:t>
            </w:r>
            <w:r w:rsidRPr="001E66F0">
              <w:rPr>
                <w:rFonts w:ascii="Tahoma" w:hAnsi="Tahoma" w:cs="Tahoma"/>
                <w:color w:val="0000FF"/>
                <w:sz w:val="18"/>
                <w:szCs w:val="18"/>
                <w:u w:val="single"/>
              </w:rPr>
              <w:t>Target</w:t>
            </w:r>
            <w:r w:rsidRPr="001E66F0">
              <w:rPr>
                <w:rFonts w:ascii="Tahoma" w:hAnsi="Tahoma" w:cs="Tahoma"/>
                <w:color w:val="0000FF"/>
                <w:sz w:val="18"/>
                <w:szCs w:val="18"/>
              </w:rPr>
              <w:t>:  ≤ 7.5%</w:t>
            </w:r>
          </w:p>
          <w:p w:rsidR="001E66F0" w:rsidRPr="001E66F0" w:rsidRDefault="001E66F0" w:rsidP="001E66F0">
            <w:pPr>
              <w:rPr>
                <w:rFonts w:ascii="Tahoma" w:hAnsi="Tahoma" w:cs="Tahoma"/>
                <w:color w:val="FF0000"/>
                <w:sz w:val="18"/>
                <w:szCs w:val="18"/>
              </w:rPr>
            </w:pPr>
            <w:r w:rsidRPr="001E66F0">
              <w:rPr>
                <w:rFonts w:ascii="Tahoma" w:hAnsi="Tahoma" w:cs="Tahoma"/>
                <w:color w:val="0000FF"/>
                <w:sz w:val="18"/>
                <w:szCs w:val="18"/>
              </w:rPr>
              <w:t xml:space="preserve">Average:  </w:t>
            </w:r>
            <w:r w:rsidRPr="001E66F0">
              <w:rPr>
                <w:rFonts w:ascii="Tahoma" w:hAnsi="Tahoma" w:cs="Tahoma"/>
                <w:sz w:val="18"/>
                <w:szCs w:val="18"/>
              </w:rPr>
              <w:t>12.6%</w:t>
            </w:r>
            <w:r w:rsidRPr="001E66F0">
              <w:rPr>
                <w:rFonts w:ascii="Tahoma" w:hAnsi="Tahoma" w:cs="Tahoma"/>
                <w:color w:val="FF0000"/>
                <w:sz w:val="18"/>
                <w:szCs w:val="18"/>
              </w:rPr>
              <w:t xml:space="preserve">   </w:t>
            </w:r>
          </w:p>
          <w:p w:rsidR="001E66F0" w:rsidRPr="001E66F0" w:rsidRDefault="001E66F0" w:rsidP="001E66F0">
            <w:pPr>
              <w:rPr>
                <w:rFonts w:ascii="Tahoma" w:hAnsi="Tahoma" w:cs="Tahoma"/>
                <w:sz w:val="18"/>
                <w:szCs w:val="18"/>
              </w:rPr>
            </w:pPr>
            <w:r w:rsidRPr="001E66F0">
              <w:rPr>
                <w:rFonts w:ascii="Tahoma" w:hAnsi="Tahoma" w:cs="Tahoma"/>
                <w:sz w:val="18"/>
                <w:szCs w:val="18"/>
              </w:rPr>
              <w:t>Range:     9.4% - 15.8%</w:t>
            </w:r>
          </w:p>
          <w:p w:rsidR="001E66F0" w:rsidRPr="001E66F0" w:rsidRDefault="001E66F0" w:rsidP="001E66F0">
            <w:pPr>
              <w:rPr>
                <w:rFonts w:ascii="Tahoma" w:hAnsi="Tahoma" w:cs="Tahoma"/>
                <w:sz w:val="8"/>
                <w:szCs w:val="8"/>
              </w:rPr>
            </w:pPr>
          </w:p>
          <w:p w:rsidR="001E66F0" w:rsidRPr="001E66F0" w:rsidRDefault="001E66F0" w:rsidP="001E66F0">
            <w:pPr>
              <w:rPr>
                <w:rFonts w:ascii="Tahoma" w:hAnsi="Tahoma" w:cs="Tahoma"/>
                <w:color w:val="0000FF"/>
                <w:sz w:val="18"/>
                <w:szCs w:val="18"/>
              </w:rPr>
            </w:pPr>
            <w:r w:rsidRPr="001E66F0">
              <w:rPr>
                <w:rFonts w:ascii="Tahoma" w:hAnsi="Tahoma" w:cs="Tahoma"/>
                <w:sz w:val="18"/>
                <w:szCs w:val="18"/>
                <w:u w:val="single"/>
              </w:rPr>
              <w:t xml:space="preserve">FFY 2014 </w:t>
            </w:r>
            <w:r w:rsidRPr="001E66F0">
              <w:rPr>
                <w:rFonts w:ascii="Tahoma" w:hAnsi="Tahoma" w:cs="Tahoma"/>
                <w:color w:val="0000FF"/>
                <w:sz w:val="18"/>
                <w:szCs w:val="18"/>
                <w:u w:val="single"/>
              </w:rPr>
              <w:t>Target</w:t>
            </w:r>
            <w:r w:rsidRPr="001E66F0">
              <w:rPr>
                <w:rFonts w:ascii="Tahoma" w:hAnsi="Tahoma" w:cs="Tahoma"/>
                <w:color w:val="0000FF"/>
                <w:sz w:val="18"/>
                <w:szCs w:val="18"/>
              </w:rPr>
              <w:t>:  ≤ 10.0%</w:t>
            </w:r>
          </w:p>
          <w:p w:rsidR="001E66F0" w:rsidRPr="001E66F0" w:rsidRDefault="001E66F0" w:rsidP="001E66F0">
            <w:pPr>
              <w:rPr>
                <w:rFonts w:ascii="Tahoma" w:hAnsi="Tahoma" w:cs="Tahoma"/>
                <w:sz w:val="18"/>
                <w:szCs w:val="18"/>
              </w:rPr>
            </w:pPr>
            <w:r w:rsidRPr="001E66F0">
              <w:rPr>
                <w:rFonts w:ascii="Tahoma" w:hAnsi="Tahoma" w:cs="Tahoma"/>
                <w:color w:val="0000FF"/>
                <w:sz w:val="18"/>
                <w:szCs w:val="18"/>
              </w:rPr>
              <w:t>Average:</w:t>
            </w:r>
            <w:r w:rsidRPr="001E66F0">
              <w:rPr>
                <w:rFonts w:ascii="Tahoma" w:hAnsi="Tahoma" w:cs="Tahoma"/>
                <w:sz w:val="18"/>
                <w:szCs w:val="18"/>
              </w:rPr>
              <w:t xml:space="preserve">  12.2%</w:t>
            </w:r>
          </w:p>
          <w:p w:rsidR="001E66F0" w:rsidRPr="001E66F0" w:rsidRDefault="001E66F0" w:rsidP="001E66F0">
            <w:pPr>
              <w:rPr>
                <w:rFonts w:ascii="Tahoma" w:hAnsi="Tahoma" w:cs="Tahoma"/>
                <w:sz w:val="18"/>
                <w:szCs w:val="18"/>
              </w:rPr>
            </w:pPr>
            <w:r w:rsidRPr="001E66F0">
              <w:rPr>
                <w:rFonts w:ascii="Tahoma" w:hAnsi="Tahoma" w:cs="Tahoma"/>
                <w:sz w:val="18"/>
                <w:szCs w:val="18"/>
              </w:rPr>
              <w:t>Range:     7.3% - 16.6%</w:t>
            </w:r>
          </w:p>
          <w:p w:rsidR="001E66F0" w:rsidRPr="001E66F0" w:rsidRDefault="001E66F0" w:rsidP="001E66F0">
            <w:pPr>
              <w:rPr>
                <w:rFonts w:ascii="Tahoma" w:hAnsi="Tahoma" w:cs="Tahoma"/>
                <w:color w:val="FF0000"/>
                <w:sz w:val="8"/>
                <w:szCs w:val="8"/>
                <w:u w:val="single"/>
              </w:rPr>
            </w:pPr>
          </w:p>
          <w:p w:rsidR="001E66F0" w:rsidRPr="001E66F0" w:rsidRDefault="001E66F0" w:rsidP="001E66F0">
            <w:pPr>
              <w:rPr>
                <w:rFonts w:ascii="Tahoma" w:hAnsi="Tahoma" w:cs="Tahoma"/>
                <w:color w:val="0000FF"/>
                <w:sz w:val="18"/>
                <w:szCs w:val="18"/>
              </w:rPr>
            </w:pPr>
            <w:r w:rsidRPr="001E66F0">
              <w:rPr>
                <w:rFonts w:ascii="Tahoma" w:hAnsi="Tahoma" w:cs="Tahoma"/>
                <w:sz w:val="18"/>
                <w:szCs w:val="18"/>
                <w:u w:val="single"/>
              </w:rPr>
              <w:t xml:space="preserve">FFY 2015 </w:t>
            </w:r>
            <w:r w:rsidRPr="001E66F0">
              <w:rPr>
                <w:rFonts w:ascii="Tahoma" w:hAnsi="Tahoma" w:cs="Tahoma"/>
                <w:color w:val="0000FF"/>
                <w:sz w:val="18"/>
                <w:szCs w:val="18"/>
                <w:u w:val="single"/>
              </w:rPr>
              <w:t>Target</w:t>
            </w:r>
            <w:r w:rsidRPr="001E66F0">
              <w:rPr>
                <w:rFonts w:ascii="Tahoma" w:hAnsi="Tahoma" w:cs="Tahoma"/>
                <w:color w:val="0000FF"/>
                <w:sz w:val="18"/>
                <w:szCs w:val="18"/>
              </w:rPr>
              <w:t>:  ≤ 10.0%</w:t>
            </w:r>
          </w:p>
          <w:p w:rsidR="001E66F0" w:rsidRPr="001E66F0" w:rsidRDefault="001E66F0" w:rsidP="001E66F0">
            <w:pPr>
              <w:rPr>
                <w:rFonts w:ascii="Tahoma" w:hAnsi="Tahoma" w:cs="Tahoma"/>
                <w:sz w:val="18"/>
                <w:szCs w:val="18"/>
              </w:rPr>
            </w:pPr>
            <w:r w:rsidRPr="001E66F0">
              <w:rPr>
                <w:rFonts w:ascii="Tahoma" w:hAnsi="Tahoma" w:cs="Tahoma"/>
                <w:color w:val="0000FF"/>
                <w:sz w:val="18"/>
                <w:szCs w:val="18"/>
              </w:rPr>
              <w:t xml:space="preserve">Average:  </w:t>
            </w:r>
            <w:r w:rsidRPr="001E66F0">
              <w:rPr>
                <w:rFonts w:ascii="Tahoma" w:hAnsi="Tahoma" w:cs="Tahoma"/>
                <w:sz w:val="18"/>
                <w:szCs w:val="18"/>
              </w:rPr>
              <w:t>15.5%</w:t>
            </w:r>
          </w:p>
          <w:p w:rsidR="001E66F0" w:rsidRPr="001E66F0" w:rsidRDefault="001E66F0" w:rsidP="001E66F0">
            <w:pPr>
              <w:rPr>
                <w:rFonts w:ascii="Tahoma" w:hAnsi="Tahoma" w:cs="Tahoma"/>
                <w:sz w:val="18"/>
                <w:szCs w:val="18"/>
              </w:rPr>
            </w:pPr>
            <w:r w:rsidRPr="001E66F0">
              <w:rPr>
                <w:rFonts w:ascii="Tahoma" w:hAnsi="Tahoma" w:cs="Tahoma"/>
                <w:sz w:val="18"/>
                <w:szCs w:val="18"/>
              </w:rPr>
              <w:t>Range:     8.7% – 18.6%</w:t>
            </w:r>
          </w:p>
          <w:p w:rsidR="001E66F0" w:rsidRPr="001E66F0" w:rsidRDefault="001E66F0" w:rsidP="001E66F0">
            <w:pPr>
              <w:rPr>
                <w:rFonts w:ascii="Tahoma" w:hAnsi="Tahoma" w:cs="Tahoma"/>
                <w:color w:val="FF0000"/>
                <w:sz w:val="8"/>
                <w:szCs w:val="8"/>
              </w:rPr>
            </w:pPr>
          </w:p>
          <w:p w:rsidR="001E66F0" w:rsidRPr="001E66F0" w:rsidRDefault="001E66F0" w:rsidP="001E66F0">
            <w:pPr>
              <w:rPr>
                <w:rFonts w:ascii="Tahoma" w:hAnsi="Tahoma" w:cs="Tahoma"/>
                <w:sz w:val="18"/>
                <w:szCs w:val="18"/>
              </w:rPr>
            </w:pPr>
            <w:r w:rsidRPr="001E66F0">
              <w:rPr>
                <w:rFonts w:ascii="Tahoma" w:hAnsi="Tahoma" w:cs="Tahoma"/>
                <w:sz w:val="18"/>
                <w:szCs w:val="18"/>
                <w:u w:val="single"/>
              </w:rPr>
              <w:t>FFY 2018 Target</w:t>
            </w:r>
            <w:r w:rsidRPr="001E66F0">
              <w:rPr>
                <w:rFonts w:ascii="Tahoma" w:hAnsi="Tahoma" w:cs="Tahoma"/>
                <w:sz w:val="18"/>
                <w:szCs w:val="18"/>
              </w:rPr>
              <w:t>:  ≤ 15.0%</w:t>
            </w:r>
          </w:p>
          <w:p w:rsidR="001E66F0" w:rsidRPr="001E66F0" w:rsidRDefault="001E66F0" w:rsidP="001E66F0">
            <w:pPr>
              <w:rPr>
                <w:rFonts w:ascii="Tahoma" w:hAnsi="Tahoma" w:cs="Tahoma"/>
                <w:sz w:val="18"/>
                <w:szCs w:val="18"/>
              </w:rPr>
            </w:pPr>
            <w:r w:rsidRPr="001E66F0">
              <w:rPr>
                <w:rFonts w:ascii="Tahoma" w:hAnsi="Tahoma" w:cs="Tahoma"/>
                <w:sz w:val="18"/>
                <w:szCs w:val="18"/>
              </w:rPr>
              <w:t>Average:  15.0%</w:t>
            </w:r>
          </w:p>
          <w:p w:rsidR="001E66F0" w:rsidRPr="001E66F0" w:rsidRDefault="001E66F0" w:rsidP="001E66F0">
            <w:pPr>
              <w:rPr>
                <w:rFonts w:ascii="Tahoma" w:hAnsi="Tahoma" w:cs="Tahoma"/>
                <w:sz w:val="18"/>
                <w:szCs w:val="18"/>
              </w:rPr>
            </w:pPr>
            <w:r w:rsidRPr="001E66F0">
              <w:rPr>
                <w:rFonts w:ascii="Tahoma" w:hAnsi="Tahoma" w:cs="Tahoma"/>
                <w:sz w:val="18"/>
                <w:szCs w:val="18"/>
              </w:rPr>
              <w:t>Range:     11.3% - 21.8%</w:t>
            </w:r>
          </w:p>
          <w:p w:rsidR="001E66F0" w:rsidRPr="001E66F0" w:rsidRDefault="001E66F0" w:rsidP="001E66F0">
            <w:pPr>
              <w:rPr>
                <w:rFonts w:ascii="Tahoma" w:hAnsi="Tahoma" w:cs="Tahoma"/>
                <w:color w:val="FF0000"/>
                <w:sz w:val="20"/>
                <w:szCs w:val="20"/>
              </w:rPr>
            </w:pPr>
          </w:p>
          <w:p w:rsidR="001E66F0" w:rsidRPr="001E66F0" w:rsidRDefault="001E66F0" w:rsidP="001E66F0">
            <w:pPr>
              <w:rPr>
                <w:rFonts w:ascii="Tahoma" w:hAnsi="Tahoma" w:cs="Tahoma"/>
                <w:color w:val="FF0000"/>
                <w:sz w:val="18"/>
                <w:szCs w:val="18"/>
              </w:rPr>
            </w:pPr>
            <w:r w:rsidRPr="001E66F0">
              <w:rPr>
                <w:rFonts w:ascii="Tahoma" w:hAnsi="Tahoma" w:cs="Tahoma"/>
                <w:color w:val="FF0000"/>
                <w:sz w:val="18"/>
                <w:szCs w:val="18"/>
                <w:u w:val="single"/>
              </w:rPr>
              <w:t>FFY 2019 Target</w:t>
            </w:r>
            <w:r w:rsidRPr="001E66F0">
              <w:rPr>
                <w:rFonts w:ascii="Tahoma" w:hAnsi="Tahoma" w:cs="Tahoma"/>
                <w:color w:val="FF0000"/>
                <w:sz w:val="18"/>
                <w:szCs w:val="18"/>
              </w:rPr>
              <w:t>:  ≤ 15.0%*</w:t>
            </w:r>
          </w:p>
          <w:p w:rsidR="001E66F0" w:rsidRPr="001E66F0" w:rsidRDefault="001E66F0" w:rsidP="001E66F0">
            <w:pPr>
              <w:rPr>
                <w:rFonts w:ascii="Tahoma" w:hAnsi="Tahoma" w:cs="Tahoma"/>
                <w:color w:val="FF0000"/>
                <w:sz w:val="18"/>
                <w:szCs w:val="18"/>
              </w:rPr>
            </w:pPr>
            <w:r w:rsidRPr="001E66F0">
              <w:rPr>
                <w:rFonts w:ascii="Tahoma" w:hAnsi="Tahoma" w:cs="Tahoma"/>
                <w:color w:val="FF0000"/>
                <w:sz w:val="18"/>
                <w:szCs w:val="18"/>
              </w:rPr>
              <w:t>Average:  15.3%</w:t>
            </w:r>
          </w:p>
          <w:p w:rsidR="001E66F0" w:rsidRPr="001E66F0" w:rsidRDefault="001E66F0" w:rsidP="001E66F0">
            <w:pPr>
              <w:rPr>
                <w:rFonts w:ascii="Tahoma" w:hAnsi="Tahoma" w:cs="Tahoma"/>
                <w:color w:val="FF0000"/>
                <w:sz w:val="16"/>
                <w:szCs w:val="16"/>
              </w:rPr>
            </w:pPr>
            <w:r w:rsidRPr="001E66F0">
              <w:rPr>
                <w:rFonts w:ascii="Tahoma" w:hAnsi="Tahoma" w:cs="Tahoma"/>
                <w:color w:val="FF0000"/>
                <w:sz w:val="18"/>
                <w:szCs w:val="18"/>
              </w:rPr>
              <w:t>Range:     10.1% - 20.1%</w:t>
            </w:r>
          </w:p>
          <w:p w:rsidR="001E66F0" w:rsidRPr="001E66F0" w:rsidRDefault="001E66F0" w:rsidP="001E66F0">
            <w:pPr>
              <w:rPr>
                <w:rFonts w:ascii="Tahoma" w:hAnsi="Tahoma" w:cs="Tahoma"/>
                <w:color w:val="FF0000"/>
                <w:sz w:val="16"/>
                <w:szCs w:val="16"/>
              </w:rPr>
            </w:pPr>
            <w:r w:rsidRPr="001E66F0">
              <w:rPr>
                <w:rFonts w:ascii="Tahoma" w:hAnsi="Tahoma" w:cs="Tahoma"/>
                <w:color w:val="FF0000"/>
                <w:sz w:val="16"/>
                <w:szCs w:val="16"/>
              </w:rPr>
              <w:t>* Partial year data</w:t>
            </w:r>
          </w:p>
          <w:p w:rsidR="001E66F0" w:rsidRPr="001E66F0" w:rsidRDefault="001E66F0" w:rsidP="001E66F0">
            <w:pPr>
              <w:rPr>
                <w:rFonts w:ascii="Tahoma" w:hAnsi="Tahoma" w:cs="Tahoma"/>
                <w:color w:val="FF0000"/>
                <w:sz w:val="20"/>
                <w:szCs w:val="20"/>
              </w:rPr>
            </w:pPr>
          </w:p>
          <w:p w:rsidR="001E66F0" w:rsidRPr="001E66F0" w:rsidRDefault="001E66F0" w:rsidP="001E66F0">
            <w:pPr>
              <w:rPr>
                <w:rFonts w:ascii="Tahoma" w:hAnsi="Tahoma" w:cs="Tahoma"/>
                <w:sz w:val="16"/>
                <w:szCs w:val="16"/>
              </w:rPr>
            </w:pPr>
            <w:r w:rsidRPr="001E66F0">
              <w:rPr>
                <w:rFonts w:ascii="Tahoma" w:hAnsi="Tahoma" w:cs="Tahoma"/>
                <w:sz w:val="18"/>
                <w:szCs w:val="18"/>
              </w:rPr>
              <w:t xml:space="preserve">b. </w:t>
            </w:r>
            <w:r w:rsidRPr="001E66F0">
              <w:rPr>
                <w:rFonts w:ascii="Tahoma" w:hAnsi="Tahoma" w:cs="Tahoma"/>
                <w:sz w:val="18"/>
                <w:szCs w:val="18"/>
                <w:u w:val="single"/>
              </w:rPr>
              <w:t>OBESITY</w:t>
            </w:r>
            <w:r w:rsidRPr="001E66F0">
              <w:rPr>
                <w:rFonts w:ascii="Tahoma" w:hAnsi="Tahoma" w:cs="Tahoma"/>
                <w:sz w:val="18"/>
                <w:szCs w:val="18"/>
              </w:rPr>
              <w:t xml:space="preserve">:  </w:t>
            </w:r>
            <w:r w:rsidRPr="001E66F0">
              <w:rPr>
                <w:rFonts w:ascii="Tahoma" w:hAnsi="Tahoma" w:cs="Tahoma"/>
                <w:sz w:val="16"/>
                <w:szCs w:val="16"/>
              </w:rPr>
              <w:t>BMI ≥ 95</w:t>
            </w:r>
            <w:r w:rsidRPr="001E66F0">
              <w:rPr>
                <w:rFonts w:ascii="Tahoma" w:hAnsi="Tahoma" w:cs="Tahoma"/>
                <w:sz w:val="16"/>
                <w:szCs w:val="16"/>
                <w:vertAlign w:val="superscript"/>
              </w:rPr>
              <w:t>th</w:t>
            </w:r>
            <w:r w:rsidRPr="001E66F0">
              <w:rPr>
                <w:rFonts w:ascii="Tahoma" w:hAnsi="Tahoma" w:cs="Tahoma"/>
                <w:sz w:val="16"/>
                <w:szCs w:val="16"/>
              </w:rPr>
              <w:t>%ile</w:t>
            </w:r>
          </w:p>
          <w:p w:rsidR="001E66F0" w:rsidRPr="001E66F0" w:rsidRDefault="001E66F0" w:rsidP="001E66F0">
            <w:pPr>
              <w:rPr>
                <w:rFonts w:ascii="Tahoma" w:hAnsi="Tahoma" w:cs="Tahoma"/>
                <w:color w:val="FF0000"/>
                <w:sz w:val="8"/>
                <w:szCs w:val="8"/>
              </w:rPr>
            </w:pPr>
          </w:p>
          <w:p w:rsidR="001E66F0" w:rsidRPr="001E66F0" w:rsidRDefault="001E66F0" w:rsidP="001E66F0">
            <w:pPr>
              <w:rPr>
                <w:rFonts w:ascii="Tahoma" w:hAnsi="Tahoma" w:cs="Tahoma"/>
                <w:color w:val="0000FF"/>
                <w:sz w:val="18"/>
                <w:szCs w:val="18"/>
              </w:rPr>
            </w:pPr>
            <w:r w:rsidRPr="001E66F0">
              <w:rPr>
                <w:rFonts w:ascii="Tahoma" w:hAnsi="Tahoma" w:cs="Tahoma"/>
                <w:sz w:val="18"/>
                <w:szCs w:val="18"/>
                <w:u w:val="single"/>
              </w:rPr>
              <w:t xml:space="preserve">FFY 2013 </w:t>
            </w:r>
            <w:r w:rsidRPr="001E66F0">
              <w:rPr>
                <w:rFonts w:ascii="Tahoma" w:hAnsi="Tahoma" w:cs="Tahoma"/>
                <w:color w:val="0000FF"/>
                <w:sz w:val="18"/>
                <w:szCs w:val="18"/>
                <w:u w:val="single"/>
              </w:rPr>
              <w:t>Target</w:t>
            </w:r>
            <w:r w:rsidRPr="001E66F0">
              <w:rPr>
                <w:rFonts w:ascii="Tahoma" w:hAnsi="Tahoma" w:cs="Tahoma"/>
                <w:color w:val="0000FF"/>
                <w:sz w:val="18"/>
                <w:szCs w:val="18"/>
              </w:rPr>
              <w:t>:  ≤ 7.5%</w:t>
            </w:r>
          </w:p>
          <w:p w:rsidR="001E66F0" w:rsidRPr="001E66F0" w:rsidRDefault="001E66F0" w:rsidP="001E66F0">
            <w:pPr>
              <w:rPr>
                <w:rFonts w:ascii="Tahoma" w:hAnsi="Tahoma" w:cs="Tahoma"/>
                <w:color w:val="FF0000"/>
                <w:sz w:val="8"/>
                <w:szCs w:val="8"/>
              </w:rPr>
            </w:pPr>
            <w:r w:rsidRPr="001E66F0">
              <w:rPr>
                <w:rFonts w:ascii="Tahoma" w:hAnsi="Tahoma" w:cs="Tahoma"/>
                <w:color w:val="0000FF"/>
                <w:sz w:val="18"/>
                <w:szCs w:val="18"/>
              </w:rPr>
              <w:t xml:space="preserve">Average:  </w:t>
            </w:r>
            <w:r w:rsidRPr="001E66F0">
              <w:rPr>
                <w:rFonts w:ascii="Tahoma" w:hAnsi="Tahoma" w:cs="Tahoma"/>
                <w:sz w:val="18"/>
                <w:szCs w:val="18"/>
              </w:rPr>
              <w:t>13.1%</w:t>
            </w:r>
          </w:p>
          <w:p w:rsidR="001E66F0" w:rsidRPr="001E66F0" w:rsidRDefault="001E66F0" w:rsidP="001E66F0">
            <w:pPr>
              <w:rPr>
                <w:rFonts w:ascii="Tahoma" w:hAnsi="Tahoma" w:cs="Tahoma"/>
                <w:sz w:val="18"/>
                <w:szCs w:val="18"/>
              </w:rPr>
            </w:pPr>
            <w:r w:rsidRPr="001E66F0">
              <w:rPr>
                <w:rFonts w:ascii="Tahoma" w:hAnsi="Tahoma" w:cs="Tahoma"/>
                <w:sz w:val="18"/>
                <w:szCs w:val="18"/>
              </w:rPr>
              <w:t>Range:     7.3% - 18.3%</w:t>
            </w:r>
          </w:p>
          <w:p w:rsidR="001E66F0" w:rsidRPr="001E66F0" w:rsidRDefault="001E66F0" w:rsidP="001E66F0">
            <w:pPr>
              <w:rPr>
                <w:rFonts w:ascii="Tahoma" w:hAnsi="Tahoma" w:cs="Tahoma"/>
                <w:sz w:val="8"/>
                <w:szCs w:val="8"/>
              </w:rPr>
            </w:pPr>
          </w:p>
          <w:p w:rsidR="001E66F0" w:rsidRPr="001E66F0" w:rsidRDefault="001E66F0" w:rsidP="001E66F0">
            <w:pPr>
              <w:rPr>
                <w:rFonts w:ascii="Tahoma" w:hAnsi="Tahoma" w:cs="Tahoma"/>
                <w:color w:val="0000FF"/>
                <w:sz w:val="18"/>
                <w:szCs w:val="18"/>
              </w:rPr>
            </w:pPr>
            <w:r w:rsidRPr="001E66F0">
              <w:rPr>
                <w:rFonts w:ascii="Tahoma" w:hAnsi="Tahoma" w:cs="Tahoma"/>
                <w:sz w:val="18"/>
                <w:szCs w:val="18"/>
                <w:u w:val="single"/>
              </w:rPr>
              <w:t xml:space="preserve">FFY 2014 </w:t>
            </w:r>
            <w:r w:rsidRPr="001E66F0">
              <w:rPr>
                <w:rFonts w:ascii="Tahoma" w:hAnsi="Tahoma" w:cs="Tahoma"/>
                <w:color w:val="0000FF"/>
                <w:sz w:val="18"/>
                <w:szCs w:val="18"/>
                <w:u w:val="single"/>
              </w:rPr>
              <w:t>Target</w:t>
            </w:r>
            <w:r w:rsidRPr="001E66F0">
              <w:rPr>
                <w:rFonts w:ascii="Tahoma" w:hAnsi="Tahoma" w:cs="Tahoma"/>
                <w:color w:val="0000FF"/>
                <w:sz w:val="18"/>
                <w:szCs w:val="18"/>
              </w:rPr>
              <w:t>:  ≤ 15.0%</w:t>
            </w:r>
          </w:p>
          <w:p w:rsidR="001E66F0" w:rsidRPr="001E66F0" w:rsidRDefault="001E66F0" w:rsidP="001E66F0">
            <w:pPr>
              <w:rPr>
                <w:rFonts w:ascii="Tahoma" w:hAnsi="Tahoma" w:cs="Tahoma"/>
                <w:sz w:val="18"/>
                <w:szCs w:val="18"/>
              </w:rPr>
            </w:pPr>
            <w:r w:rsidRPr="001E66F0">
              <w:rPr>
                <w:rFonts w:ascii="Tahoma" w:hAnsi="Tahoma" w:cs="Tahoma"/>
                <w:color w:val="0000FF"/>
                <w:sz w:val="18"/>
                <w:szCs w:val="18"/>
              </w:rPr>
              <w:t xml:space="preserve">Average:  </w:t>
            </w:r>
            <w:r w:rsidRPr="001E66F0">
              <w:rPr>
                <w:rFonts w:ascii="Tahoma" w:hAnsi="Tahoma" w:cs="Tahoma"/>
                <w:sz w:val="18"/>
                <w:szCs w:val="18"/>
              </w:rPr>
              <w:t>12.3%</w:t>
            </w:r>
          </w:p>
          <w:p w:rsidR="001E66F0" w:rsidRPr="001E66F0" w:rsidRDefault="001E66F0" w:rsidP="001E66F0">
            <w:pPr>
              <w:rPr>
                <w:rFonts w:ascii="Tahoma" w:hAnsi="Tahoma" w:cs="Tahoma"/>
                <w:sz w:val="18"/>
                <w:szCs w:val="18"/>
              </w:rPr>
            </w:pPr>
            <w:r w:rsidRPr="001E66F0">
              <w:rPr>
                <w:rFonts w:ascii="Tahoma" w:hAnsi="Tahoma" w:cs="Tahoma"/>
                <w:sz w:val="18"/>
                <w:szCs w:val="18"/>
              </w:rPr>
              <w:t>Range:     6.7% - 17.9%</w:t>
            </w:r>
          </w:p>
          <w:p w:rsidR="001E66F0" w:rsidRPr="001E66F0" w:rsidRDefault="001E66F0" w:rsidP="001E66F0">
            <w:pPr>
              <w:rPr>
                <w:rFonts w:ascii="Tahoma" w:hAnsi="Tahoma" w:cs="Tahoma"/>
                <w:color w:val="000000"/>
                <w:sz w:val="8"/>
                <w:szCs w:val="8"/>
              </w:rPr>
            </w:pPr>
          </w:p>
          <w:p w:rsidR="001E66F0" w:rsidRPr="001E66F0" w:rsidRDefault="001E66F0" w:rsidP="001E66F0">
            <w:pPr>
              <w:rPr>
                <w:rFonts w:ascii="Tahoma" w:hAnsi="Tahoma" w:cs="Tahoma"/>
                <w:color w:val="0000FF"/>
                <w:sz w:val="18"/>
                <w:szCs w:val="18"/>
              </w:rPr>
            </w:pPr>
            <w:r w:rsidRPr="001E66F0">
              <w:rPr>
                <w:rFonts w:ascii="Tahoma" w:hAnsi="Tahoma" w:cs="Tahoma"/>
                <w:sz w:val="18"/>
                <w:szCs w:val="18"/>
                <w:u w:val="single"/>
              </w:rPr>
              <w:t xml:space="preserve">FFY 2015 </w:t>
            </w:r>
            <w:r w:rsidRPr="001E66F0">
              <w:rPr>
                <w:rFonts w:ascii="Tahoma" w:hAnsi="Tahoma" w:cs="Tahoma"/>
                <w:color w:val="0000FF"/>
                <w:sz w:val="18"/>
                <w:szCs w:val="18"/>
                <w:u w:val="single"/>
              </w:rPr>
              <w:t>Target</w:t>
            </w:r>
            <w:r w:rsidRPr="001E66F0">
              <w:rPr>
                <w:rFonts w:ascii="Tahoma" w:hAnsi="Tahoma" w:cs="Tahoma"/>
                <w:color w:val="0000FF"/>
                <w:sz w:val="18"/>
                <w:szCs w:val="18"/>
              </w:rPr>
              <w:t>:  ≤ 15.0%</w:t>
            </w:r>
          </w:p>
          <w:p w:rsidR="001E66F0" w:rsidRPr="001E66F0" w:rsidRDefault="001E66F0" w:rsidP="001E66F0">
            <w:pPr>
              <w:rPr>
                <w:rFonts w:ascii="Tahoma" w:hAnsi="Tahoma" w:cs="Tahoma"/>
                <w:sz w:val="18"/>
                <w:szCs w:val="18"/>
              </w:rPr>
            </w:pPr>
            <w:r w:rsidRPr="001E66F0">
              <w:rPr>
                <w:rFonts w:ascii="Tahoma" w:hAnsi="Tahoma" w:cs="Tahoma"/>
                <w:color w:val="0000FF"/>
                <w:sz w:val="18"/>
                <w:szCs w:val="18"/>
              </w:rPr>
              <w:t xml:space="preserve">Average:  </w:t>
            </w:r>
            <w:r w:rsidRPr="001E66F0">
              <w:rPr>
                <w:rFonts w:ascii="Tahoma" w:hAnsi="Tahoma" w:cs="Tahoma"/>
                <w:sz w:val="18"/>
                <w:szCs w:val="18"/>
              </w:rPr>
              <w:t>15.2% *</w:t>
            </w:r>
          </w:p>
          <w:p w:rsidR="001E66F0" w:rsidRPr="001E66F0" w:rsidRDefault="001E66F0" w:rsidP="001E66F0">
            <w:pPr>
              <w:rPr>
                <w:rFonts w:ascii="Tahoma" w:hAnsi="Tahoma" w:cs="Tahoma"/>
                <w:sz w:val="18"/>
                <w:szCs w:val="18"/>
              </w:rPr>
            </w:pPr>
            <w:r w:rsidRPr="001E66F0">
              <w:rPr>
                <w:rFonts w:ascii="Tahoma" w:hAnsi="Tahoma" w:cs="Tahoma"/>
                <w:sz w:val="18"/>
                <w:szCs w:val="18"/>
              </w:rPr>
              <w:t>Range:     13.3% – 22.4%</w:t>
            </w:r>
          </w:p>
          <w:p w:rsidR="001E66F0" w:rsidRPr="001E66F0" w:rsidRDefault="001E66F0" w:rsidP="001E66F0">
            <w:pPr>
              <w:rPr>
                <w:rFonts w:ascii="Tahoma" w:hAnsi="Tahoma" w:cs="Tahoma"/>
                <w:sz w:val="8"/>
                <w:szCs w:val="8"/>
              </w:rPr>
            </w:pPr>
          </w:p>
          <w:p w:rsidR="001E66F0" w:rsidRPr="001E66F0" w:rsidRDefault="001E66F0" w:rsidP="001E66F0">
            <w:pPr>
              <w:rPr>
                <w:rFonts w:ascii="Tahoma" w:hAnsi="Tahoma" w:cs="Tahoma"/>
                <w:sz w:val="18"/>
                <w:szCs w:val="18"/>
              </w:rPr>
            </w:pPr>
            <w:r w:rsidRPr="001E66F0">
              <w:rPr>
                <w:rFonts w:ascii="Tahoma" w:hAnsi="Tahoma" w:cs="Tahoma"/>
                <w:sz w:val="18"/>
                <w:szCs w:val="18"/>
                <w:u w:val="single"/>
              </w:rPr>
              <w:t>FFY 2018 Target</w:t>
            </w:r>
            <w:r w:rsidRPr="001E66F0">
              <w:rPr>
                <w:rFonts w:ascii="Tahoma" w:hAnsi="Tahoma" w:cs="Tahoma"/>
                <w:sz w:val="18"/>
                <w:szCs w:val="18"/>
              </w:rPr>
              <w:t>:  ≤ 10.0%</w:t>
            </w:r>
          </w:p>
          <w:p w:rsidR="001E66F0" w:rsidRPr="001E66F0" w:rsidRDefault="001E66F0" w:rsidP="001E66F0">
            <w:pPr>
              <w:rPr>
                <w:rFonts w:ascii="Tahoma" w:hAnsi="Tahoma" w:cs="Tahoma"/>
                <w:sz w:val="18"/>
                <w:szCs w:val="18"/>
              </w:rPr>
            </w:pPr>
            <w:r w:rsidRPr="001E66F0">
              <w:rPr>
                <w:rFonts w:ascii="Tahoma" w:hAnsi="Tahoma" w:cs="Tahoma"/>
                <w:sz w:val="18"/>
                <w:szCs w:val="18"/>
              </w:rPr>
              <w:t>Average:  15.1%</w:t>
            </w:r>
          </w:p>
          <w:p w:rsidR="001E66F0" w:rsidRPr="001E66F0" w:rsidRDefault="001E66F0" w:rsidP="001E66F0">
            <w:pPr>
              <w:rPr>
                <w:rFonts w:ascii="Tahoma" w:hAnsi="Tahoma" w:cs="Tahoma"/>
                <w:sz w:val="18"/>
                <w:szCs w:val="18"/>
              </w:rPr>
            </w:pPr>
            <w:r w:rsidRPr="001E66F0">
              <w:rPr>
                <w:rFonts w:ascii="Tahoma" w:hAnsi="Tahoma" w:cs="Tahoma"/>
                <w:sz w:val="18"/>
                <w:szCs w:val="18"/>
              </w:rPr>
              <w:t>Range:     8.7% - 21.1%</w:t>
            </w:r>
          </w:p>
          <w:p w:rsidR="001E66F0" w:rsidRPr="001E66F0" w:rsidRDefault="001E66F0" w:rsidP="001E66F0">
            <w:pPr>
              <w:rPr>
                <w:rFonts w:ascii="Tahoma" w:hAnsi="Tahoma" w:cs="Tahoma"/>
                <w:color w:val="000000"/>
                <w:sz w:val="12"/>
                <w:szCs w:val="12"/>
              </w:rPr>
            </w:pPr>
          </w:p>
          <w:p w:rsidR="001E66F0" w:rsidRPr="001E66F0" w:rsidRDefault="001E66F0" w:rsidP="001E66F0">
            <w:pPr>
              <w:rPr>
                <w:rFonts w:ascii="Tahoma" w:hAnsi="Tahoma" w:cs="Tahoma"/>
                <w:color w:val="FF0000"/>
                <w:sz w:val="18"/>
                <w:szCs w:val="18"/>
              </w:rPr>
            </w:pPr>
            <w:r w:rsidRPr="001E66F0">
              <w:rPr>
                <w:rFonts w:ascii="Tahoma" w:hAnsi="Tahoma" w:cs="Tahoma"/>
                <w:color w:val="FF0000"/>
                <w:sz w:val="18"/>
                <w:szCs w:val="18"/>
                <w:u w:val="single"/>
              </w:rPr>
              <w:t>FFY 2019 Target</w:t>
            </w:r>
            <w:r w:rsidRPr="001E66F0">
              <w:rPr>
                <w:rFonts w:ascii="Tahoma" w:hAnsi="Tahoma" w:cs="Tahoma"/>
                <w:color w:val="FF0000"/>
                <w:sz w:val="18"/>
                <w:szCs w:val="18"/>
              </w:rPr>
              <w:t>:  ≤ 10.0%*</w:t>
            </w:r>
          </w:p>
          <w:p w:rsidR="001E66F0" w:rsidRPr="001E66F0" w:rsidRDefault="001E66F0" w:rsidP="001E66F0">
            <w:pPr>
              <w:rPr>
                <w:rFonts w:ascii="Tahoma" w:hAnsi="Tahoma" w:cs="Tahoma"/>
                <w:color w:val="FF0000"/>
                <w:sz w:val="18"/>
                <w:szCs w:val="18"/>
              </w:rPr>
            </w:pPr>
            <w:r w:rsidRPr="001E66F0">
              <w:rPr>
                <w:rFonts w:ascii="Tahoma" w:hAnsi="Tahoma" w:cs="Tahoma"/>
                <w:color w:val="FF0000"/>
                <w:sz w:val="18"/>
                <w:szCs w:val="18"/>
              </w:rPr>
              <w:t>Average:  15.0%</w:t>
            </w:r>
          </w:p>
          <w:p w:rsidR="001E66F0" w:rsidRPr="001E66F0" w:rsidRDefault="001E66F0" w:rsidP="001E66F0">
            <w:pPr>
              <w:rPr>
                <w:rFonts w:ascii="Tahoma" w:hAnsi="Tahoma" w:cs="Tahoma"/>
                <w:color w:val="FF0000"/>
                <w:sz w:val="16"/>
                <w:szCs w:val="16"/>
              </w:rPr>
            </w:pPr>
            <w:r w:rsidRPr="001E66F0">
              <w:rPr>
                <w:rFonts w:ascii="Tahoma" w:hAnsi="Tahoma" w:cs="Tahoma"/>
                <w:color w:val="FF0000"/>
                <w:sz w:val="18"/>
                <w:szCs w:val="18"/>
              </w:rPr>
              <w:lastRenderedPageBreak/>
              <w:t>Range:     9.3% - 20.7%</w:t>
            </w:r>
          </w:p>
          <w:p w:rsidR="001E66F0" w:rsidRPr="001E66F0" w:rsidRDefault="001E66F0" w:rsidP="001E66F0">
            <w:pPr>
              <w:rPr>
                <w:rFonts w:ascii="Tahoma" w:hAnsi="Tahoma" w:cs="Tahoma"/>
                <w:color w:val="FF0000"/>
                <w:sz w:val="16"/>
                <w:szCs w:val="16"/>
              </w:rPr>
            </w:pPr>
            <w:r w:rsidRPr="001E66F0">
              <w:rPr>
                <w:rFonts w:ascii="Tahoma" w:hAnsi="Tahoma" w:cs="Tahoma"/>
                <w:color w:val="FF0000"/>
                <w:sz w:val="16"/>
                <w:szCs w:val="16"/>
              </w:rPr>
              <w:t>* Partial year data</w:t>
            </w:r>
          </w:p>
          <w:p w:rsidR="001E66F0" w:rsidRPr="001E66F0" w:rsidRDefault="001E66F0" w:rsidP="001E66F0">
            <w:pPr>
              <w:rPr>
                <w:rFonts w:ascii="Tahoma" w:hAnsi="Tahoma" w:cs="Tahoma"/>
                <w:sz w:val="12"/>
                <w:szCs w:val="12"/>
              </w:rPr>
            </w:pPr>
          </w:p>
          <w:p w:rsidR="001E66F0" w:rsidRPr="001E66F0" w:rsidRDefault="001E66F0" w:rsidP="001E66F0">
            <w:pPr>
              <w:rPr>
                <w:rFonts w:ascii="Tahoma" w:hAnsi="Tahoma" w:cs="Tahoma"/>
                <w:color w:val="0000FF"/>
                <w:sz w:val="16"/>
                <w:szCs w:val="16"/>
              </w:rPr>
            </w:pPr>
            <w:r w:rsidRPr="001E66F0">
              <w:rPr>
                <w:rFonts w:ascii="Tahoma" w:hAnsi="Tahoma" w:cs="Tahoma"/>
                <w:color w:val="0000FF"/>
                <w:sz w:val="16"/>
                <w:szCs w:val="16"/>
                <w:u w:val="single"/>
              </w:rPr>
              <w:t>Data Sources</w:t>
            </w:r>
            <w:r w:rsidRPr="001E66F0">
              <w:rPr>
                <w:rFonts w:ascii="Tahoma" w:hAnsi="Tahoma" w:cs="Tahoma"/>
                <w:color w:val="0000FF"/>
                <w:sz w:val="16"/>
                <w:szCs w:val="16"/>
              </w:rPr>
              <w:t>: thru FFY 2017:  CT SWIS, Out</w:t>
            </w:r>
            <w:r w:rsidRPr="001E66F0">
              <w:rPr>
                <w:rFonts w:ascii="Tahoma" w:hAnsi="Tahoma" w:cs="Tahoma"/>
                <w:color w:val="0000FF"/>
                <w:sz w:val="16"/>
                <w:szCs w:val="16"/>
              </w:rPr>
              <w:softHyphen/>
              <w:t>come Objective: Childhood Overweight &amp; Obe</w:t>
            </w:r>
            <w:r w:rsidRPr="001E66F0">
              <w:rPr>
                <w:rFonts w:ascii="Tahoma" w:hAnsi="Tahoma" w:cs="Tahoma"/>
                <w:color w:val="0000FF"/>
                <w:sz w:val="16"/>
                <w:szCs w:val="16"/>
              </w:rPr>
              <w:softHyphen/>
              <w:t>sity; quarter</w:t>
            </w:r>
            <w:r w:rsidRPr="001E66F0">
              <w:rPr>
                <w:rFonts w:ascii="Tahoma" w:hAnsi="Tahoma" w:cs="Tahoma"/>
                <w:color w:val="0000FF"/>
                <w:sz w:val="16"/>
                <w:szCs w:val="16"/>
              </w:rPr>
              <w:softHyphen/>
              <w:t>ly reports by federal fiscal year.</w:t>
            </w:r>
          </w:p>
          <w:p w:rsidR="001E66F0" w:rsidRPr="001E66F0" w:rsidRDefault="001E66F0" w:rsidP="001E66F0">
            <w:pPr>
              <w:rPr>
                <w:rFonts w:ascii="Tahoma" w:hAnsi="Tahoma" w:cs="Tahoma"/>
                <w:color w:val="0000FF"/>
                <w:sz w:val="12"/>
                <w:szCs w:val="12"/>
              </w:rPr>
            </w:pPr>
          </w:p>
          <w:p w:rsidR="001E66F0" w:rsidRPr="001E66F0" w:rsidRDefault="001E66F0" w:rsidP="001E66F0">
            <w:pPr>
              <w:rPr>
                <w:rFonts w:ascii="Tahoma" w:hAnsi="Tahoma" w:cs="Tahoma"/>
                <w:sz w:val="16"/>
                <w:szCs w:val="16"/>
              </w:rPr>
            </w:pPr>
            <w:r w:rsidRPr="001E66F0">
              <w:rPr>
                <w:rFonts w:ascii="Tahoma" w:hAnsi="Tahoma" w:cs="Tahoma"/>
                <w:color w:val="0000FF"/>
                <w:sz w:val="16"/>
                <w:szCs w:val="16"/>
              </w:rPr>
              <w:t>FFY2018-2019:  CT-WIC MIS (Management In</w:t>
            </w:r>
            <w:r w:rsidRPr="001E66F0">
              <w:rPr>
                <w:rFonts w:ascii="Tahoma" w:hAnsi="Tahoma" w:cs="Tahoma"/>
                <w:color w:val="0000FF"/>
                <w:sz w:val="16"/>
                <w:szCs w:val="16"/>
              </w:rPr>
              <w:softHyphen/>
              <w:t>formation System).</w:t>
            </w:r>
          </w:p>
        </w:tc>
        <w:tc>
          <w:tcPr>
            <w:tcW w:w="2970" w:type="dxa"/>
          </w:tcPr>
          <w:p w:rsidR="001E66F0" w:rsidRPr="001E66F0" w:rsidRDefault="001E66F0" w:rsidP="001E66F0">
            <w:pPr>
              <w:widowControl w:val="0"/>
              <w:tabs>
                <w:tab w:val="left" w:pos="-432"/>
                <w:tab w:val="left" w:pos="162"/>
                <w:tab w:val="left" w:pos="1440"/>
                <w:tab w:val="left" w:pos="2160"/>
                <w:tab w:val="left" w:pos="2790"/>
                <w:tab w:val="left" w:pos="3168"/>
                <w:tab w:val="left" w:pos="4032"/>
              </w:tabs>
              <w:suppressAutoHyphens/>
              <w:spacing w:line="240" w:lineRule="exact"/>
              <w:rPr>
                <w:rFonts w:ascii="Tahoma" w:hAnsi="Tahoma" w:cs="Tahoma"/>
                <w:sz w:val="20"/>
                <w:szCs w:val="20"/>
                <w:lang w:val="x-none" w:eastAsia="x-none"/>
              </w:rPr>
            </w:pPr>
            <w:r w:rsidRPr="001E66F0">
              <w:rPr>
                <w:rFonts w:ascii="Tahoma" w:hAnsi="Tahoma" w:cs="Tahoma"/>
                <w:sz w:val="20"/>
                <w:szCs w:val="20"/>
              </w:rPr>
              <w:lastRenderedPageBreak/>
              <w:t>CT-WIC Quarterly &amp; Annual Outcome, Summary &amp; Trend Reports.</w:t>
            </w:r>
            <w:r w:rsidRPr="001E66F0" w:rsidDel="001E08AD">
              <w:rPr>
                <w:rFonts w:ascii="Tahoma" w:hAnsi="Tahoma" w:cs="Tahoma"/>
                <w:sz w:val="20"/>
                <w:szCs w:val="20"/>
                <w:lang w:eastAsia="x-none"/>
              </w:rPr>
              <w:t xml:space="preserve"> </w:t>
            </w:r>
          </w:p>
          <w:p w:rsidR="001E66F0" w:rsidRPr="001E66F0" w:rsidRDefault="001E66F0" w:rsidP="001E66F0">
            <w:pPr>
              <w:widowControl w:val="0"/>
              <w:tabs>
                <w:tab w:val="left" w:pos="-432"/>
                <w:tab w:val="left" w:pos="162"/>
                <w:tab w:val="left" w:pos="1440"/>
                <w:tab w:val="left" w:pos="2160"/>
                <w:tab w:val="left" w:pos="2790"/>
                <w:tab w:val="left" w:pos="3168"/>
                <w:tab w:val="left" w:pos="4032"/>
              </w:tabs>
              <w:suppressAutoHyphens/>
              <w:spacing w:line="240" w:lineRule="exact"/>
              <w:rPr>
                <w:rFonts w:ascii="Tahoma" w:hAnsi="Tahoma" w:cs="Tahoma"/>
                <w:sz w:val="20"/>
                <w:szCs w:val="20"/>
                <w:lang w:val="x-none" w:eastAsia="x-none"/>
              </w:rPr>
            </w:pPr>
          </w:p>
          <w:p w:rsidR="001E66F0" w:rsidRPr="001E66F0" w:rsidRDefault="001E66F0" w:rsidP="001E66F0">
            <w:pPr>
              <w:widowControl w:val="0"/>
              <w:tabs>
                <w:tab w:val="left" w:pos="-432"/>
                <w:tab w:val="left" w:pos="162"/>
                <w:tab w:val="left" w:pos="1440"/>
                <w:tab w:val="left" w:pos="2160"/>
                <w:tab w:val="left" w:pos="2790"/>
                <w:tab w:val="left" w:pos="3168"/>
                <w:tab w:val="left" w:pos="4032"/>
              </w:tabs>
              <w:suppressAutoHyphens/>
              <w:spacing w:line="240" w:lineRule="exact"/>
              <w:rPr>
                <w:rFonts w:ascii="Tahoma" w:hAnsi="Tahoma" w:cs="Tahoma"/>
                <w:sz w:val="20"/>
                <w:szCs w:val="20"/>
                <w:lang w:eastAsia="x-none"/>
              </w:rPr>
            </w:pPr>
            <w:r w:rsidRPr="001E66F0">
              <w:rPr>
                <w:rFonts w:ascii="Tahoma" w:hAnsi="Tahoma" w:cs="Tahoma"/>
                <w:sz w:val="20"/>
                <w:szCs w:val="20"/>
                <w:lang w:eastAsia="x-none"/>
              </w:rPr>
              <w:t>All local agencies include in their 2018 LAP measurable strategies for reducing prevalence of childhood overweight and obesity. See 2.8</w:t>
            </w:r>
          </w:p>
          <w:p w:rsidR="001E66F0" w:rsidRPr="001E66F0" w:rsidRDefault="001E66F0" w:rsidP="001E66F0">
            <w:pPr>
              <w:widowControl w:val="0"/>
              <w:tabs>
                <w:tab w:val="left" w:pos="-432"/>
                <w:tab w:val="left" w:pos="162"/>
                <w:tab w:val="left" w:pos="1440"/>
                <w:tab w:val="left" w:pos="2160"/>
                <w:tab w:val="left" w:pos="2790"/>
                <w:tab w:val="left" w:pos="3168"/>
                <w:tab w:val="left" w:pos="4032"/>
              </w:tabs>
              <w:suppressAutoHyphens/>
              <w:spacing w:line="240" w:lineRule="exact"/>
              <w:rPr>
                <w:rFonts w:ascii="Tahoma" w:hAnsi="Tahoma" w:cs="Tahoma"/>
                <w:sz w:val="20"/>
                <w:lang w:eastAsia="x-none"/>
              </w:rPr>
            </w:pPr>
            <w:r w:rsidRPr="001E66F0">
              <w:rPr>
                <w:rFonts w:ascii="Tahoma" w:hAnsi="Tahoma" w:cs="Tahoma"/>
                <w:sz w:val="20"/>
                <w:szCs w:val="20"/>
                <w:lang w:eastAsia="x-none"/>
              </w:rPr>
              <w:t xml:space="preserve"> </w:t>
            </w:r>
          </w:p>
          <w:p w:rsidR="001E66F0" w:rsidRPr="001E66F0" w:rsidRDefault="001E66F0" w:rsidP="001E66F0">
            <w:pPr>
              <w:widowControl w:val="0"/>
              <w:tabs>
                <w:tab w:val="left" w:pos="-432"/>
                <w:tab w:val="left" w:pos="162"/>
                <w:tab w:val="left" w:pos="1440"/>
                <w:tab w:val="left" w:pos="2160"/>
                <w:tab w:val="left" w:pos="2790"/>
                <w:tab w:val="left" w:pos="3168"/>
                <w:tab w:val="left" w:pos="4032"/>
              </w:tabs>
              <w:suppressAutoHyphens/>
              <w:spacing w:line="240" w:lineRule="exact"/>
              <w:rPr>
                <w:rFonts w:ascii="Tahoma" w:hAnsi="Tahoma" w:cs="Tahoma"/>
                <w:sz w:val="20"/>
                <w:szCs w:val="20"/>
                <w:lang w:eastAsia="x-none"/>
              </w:rPr>
            </w:pPr>
            <w:r w:rsidRPr="001E66F0">
              <w:rPr>
                <w:rFonts w:ascii="Tahoma" w:hAnsi="Tahoma" w:cs="Tahoma"/>
                <w:sz w:val="20"/>
                <w:szCs w:val="20"/>
                <w:lang w:val="x-none" w:eastAsia="x-none"/>
              </w:rPr>
              <w:t xml:space="preserve">Results of monitoring show </w:t>
            </w:r>
            <w:r w:rsidRPr="001E66F0">
              <w:rPr>
                <w:rFonts w:ascii="Tahoma" w:hAnsi="Tahoma" w:cs="Tahoma"/>
                <w:sz w:val="20"/>
                <w:szCs w:val="20"/>
                <w:lang w:eastAsia="x-none"/>
              </w:rPr>
              <w:t>9</w:t>
            </w:r>
            <w:r w:rsidRPr="001E66F0">
              <w:rPr>
                <w:rFonts w:ascii="Tahoma" w:hAnsi="Tahoma" w:cs="Tahoma"/>
                <w:sz w:val="20"/>
                <w:szCs w:val="20"/>
                <w:lang w:val="x-none" w:eastAsia="x-none"/>
              </w:rPr>
              <w:t>0% of local agencies use effective educational methods</w:t>
            </w:r>
            <w:r w:rsidRPr="001E66F0">
              <w:rPr>
                <w:rFonts w:ascii="Tahoma" w:hAnsi="Tahoma" w:cs="Tahoma"/>
                <w:sz w:val="20"/>
                <w:szCs w:val="20"/>
                <w:lang w:eastAsia="x-none"/>
              </w:rPr>
              <w:t>, including MI</w:t>
            </w:r>
            <w:r w:rsidRPr="001E66F0">
              <w:rPr>
                <w:rFonts w:ascii="Tahoma" w:hAnsi="Tahoma" w:cs="Tahoma"/>
                <w:sz w:val="20"/>
                <w:szCs w:val="20"/>
                <w:lang w:val="x-none" w:eastAsia="x-none"/>
              </w:rPr>
              <w:t xml:space="preserve"> and</w:t>
            </w:r>
            <w:r w:rsidRPr="001E66F0">
              <w:rPr>
                <w:rFonts w:ascii="Tahoma" w:hAnsi="Tahoma" w:cs="Tahoma"/>
                <w:sz w:val="20"/>
                <w:szCs w:val="20"/>
                <w:lang w:eastAsia="x-none"/>
              </w:rPr>
              <w:t xml:space="preserve"> iPause, providing appropriate referrals, and offer </w:t>
            </w:r>
            <w:r w:rsidRPr="001E66F0">
              <w:rPr>
                <w:rFonts w:ascii="Tahoma" w:hAnsi="Tahoma" w:cs="Tahoma"/>
                <w:sz w:val="20"/>
                <w:szCs w:val="20"/>
                <w:lang w:val="x-none" w:eastAsia="x-none"/>
              </w:rPr>
              <w:t>education materials to</w:t>
            </w:r>
            <w:r w:rsidRPr="001E66F0">
              <w:rPr>
                <w:rFonts w:ascii="Tahoma" w:hAnsi="Tahoma" w:cs="Tahoma"/>
                <w:sz w:val="20"/>
                <w:szCs w:val="20"/>
                <w:lang w:eastAsia="x-none"/>
              </w:rPr>
              <w:t xml:space="preserve"> </w:t>
            </w:r>
            <w:r w:rsidRPr="001E66F0">
              <w:rPr>
                <w:rFonts w:ascii="Tahoma" w:hAnsi="Tahoma" w:cs="Tahoma"/>
                <w:sz w:val="20"/>
                <w:szCs w:val="20"/>
                <w:lang w:val="x-none" w:eastAsia="x-none"/>
              </w:rPr>
              <w:t xml:space="preserve">parents </w:t>
            </w:r>
            <w:r w:rsidRPr="001E66F0">
              <w:rPr>
                <w:rFonts w:ascii="Tahoma" w:hAnsi="Tahoma" w:cs="Tahoma"/>
                <w:sz w:val="20"/>
                <w:szCs w:val="20"/>
                <w:lang w:eastAsia="x-none"/>
              </w:rPr>
              <w:t xml:space="preserve">to assist in developing healthy behaviors for their children. </w:t>
            </w:r>
          </w:p>
          <w:p w:rsidR="001E66F0" w:rsidRPr="001E66F0" w:rsidRDefault="001E66F0" w:rsidP="001E66F0">
            <w:pPr>
              <w:widowControl w:val="0"/>
              <w:tabs>
                <w:tab w:val="left" w:pos="-432"/>
                <w:tab w:val="left" w:pos="162"/>
                <w:tab w:val="left" w:pos="1440"/>
                <w:tab w:val="left" w:pos="2160"/>
                <w:tab w:val="left" w:pos="2790"/>
                <w:tab w:val="left" w:pos="3168"/>
                <w:tab w:val="left" w:pos="4032"/>
              </w:tabs>
              <w:suppressAutoHyphens/>
              <w:spacing w:line="240" w:lineRule="exact"/>
              <w:rPr>
                <w:rFonts w:ascii="Tahoma" w:hAnsi="Tahoma" w:cs="Tahoma"/>
                <w:sz w:val="20"/>
                <w:szCs w:val="20"/>
                <w:lang w:val="x-none" w:eastAsia="x-none"/>
              </w:rPr>
            </w:pPr>
          </w:p>
          <w:p w:rsidR="001E66F0" w:rsidRPr="001E66F0" w:rsidRDefault="001E66F0" w:rsidP="001E66F0">
            <w:pPr>
              <w:widowControl w:val="0"/>
              <w:tabs>
                <w:tab w:val="left" w:pos="-432"/>
                <w:tab w:val="left" w:pos="162"/>
                <w:tab w:val="left" w:pos="1440"/>
                <w:tab w:val="left" w:pos="2160"/>
                <w:tab w:val="left" w:pos="2790"/>
                <w:tab w:val="left" w:pos="3168"/>
                <w:tab w:val="left" w:pos="4032"/>
              </w:tabs>
              <w:suppressAutoHyphens/>
              <w:spacing w:line="240" w:lineRule="exact"/>
              <w:rPr>
                <w:rFonts w:ascii="Tahoma" w:hAnsi="Tahoma" w:cs="Tahoma"/>
                <w:sz w:val="20"/>
                <w:szCs w:val="20"/>
                <w:lang w:eastAsia="x-none"/>
              </w:rPr>
            </w:pPr>
            <w:r w:rsidRPr="001E66F0">
              <w:rPr>
                <w:rFonts w:ascii="Tahoma" w:hAnsi="Tahoma" w:cs="Tahoma"/>
                <w:sz w:val="20"/>
                <w:szCs w:val="20"/>
                <w:lang w:eastAsia="x-none"/>
              </w:rPr>
              <w:t xml:space="preserve">By September 30, 2019, all local agencies will implement BMI and Motivational Interviewing Guidance documents. </w:t>
            </w:r>
          </w:p>
        </w:tc>
        <w:tc>
          <w:tcPr>
            <w:tcW w:w="2828" w:type="dxa"/>
          </w:tcPr>
          <w:p w:rsidR="001E66F0" w:rsidRPr="001E66F0" w:rsidRDefault="001E66F0" w:rsidP="001E66F0">
            <w:pPr>
              <w:rPr>
                <w:rFonts w:ascii="Tahoma" w:hAnsi="Tahoma" w:cs="Tahoma"/>
                <w:sz w:val="20"/>
                <w:szCs w:val="20"/>
              </w:rPr>
            </w:pPr>
            <w:r w:rsidRPr="001E66F0">
              <w:rPr>
                <w:rFonts w:ascii="Tahoma" w:hAnsi="Tahoma" w:cs="Tahoma"/>
                <w:sz w:val="20"/>
                <w:szCs w:val="20"/>
              </w:rPr>
              <w:t xml:space="preserve">The State average for childhood overweight was 15.3%, slightly higher than FY 2018.  For childhood obesity, we did not meet the target at 15.0% average for all local agencies.  </w:t>
            </w:r>
          </w:p>
          <w:p w:rsidR="001E66F0" w:rsidRPr="001E66F0" w:rsidRDefault="001E66F0" w:rsidP="001E66F0">
            <w:pPr>
              <w:rPr>
                <w:rFonts w:ascii="Tahoma" w:hAnsi="Tahoma" w:cs="Tahoma"/>
                <w:sz w:val="20"/>
                <w:szCs w:val="20"/>
              </w:rPr>
            </w:pPr>
          </w:p>
          <w:p w:rsidR="001E66F0" w:rsidRPr="001E66F0" w:rsidRDefault="001E66F0" w:rsidP="001E66F0">
            <w:pPr>
              <w:rPr>
                <w:rFonts w:ascii="Tahoma" w:hAnsi="Tahoma" w:cs="Tahoma"/>
                <w:sz w:val="20"/>
                <w:szCs w:val="20"/>
              </w:rPr>
            </w:pPr>
            <w:r w:rsidRPr="001E66F0">
              <w:rPr>
                <w:rFonts w:ascii="Tahoma" w:hAnsi="Tahoma" w:cs="Tahoma"/>
                <w:sz w:val="20"/>
                <w:szCs w:val="20"/>
              </w:rPr>
              <w:t xml:space="preserve">Focus of State agency provided Program Nutritionist (PN) training this year was to increase the use of Tell Me More About Your Child tool to more effectively counsel participants on behaviors that contribute to reduction of child overweight and obesity.  June PN meeting specifically reviewed tool question by question and rationale for inclusion.  Suggestions for incorporating tool into clinic services were addressed. </w:t>
            </w:r>
          </w:p>
          <w:p w:rsidR="001E66F0" w:rsidRPr="001E66F0" w:rsidRDefault="001E66F0" w:rsidP="001E66F0">
            <w:pPr>
              <w:rPr>
                <w:rFonts w:ascii="Tahoma" w:hAnsi="Tahoma" w:cs="Tahoma"/>
                <w:sz w:val="20"/>
                <w:szCs w:val="20"/>
              </w:rPr>
            </w:pPr>
          </w:p>
          <w:p w:rsidR="001E66F0" w:rsidRPr="001E66F0" w:rsidRDefault="001E66F0" w:rsidP="001E66F0">
            <w:pPr>
              <w:rPr>
                <w:rFonts w:ascii="Tahoma" w:hAnsi="Tahoma" w:cs="Tahoma"/>
                <w:sz w:val="20"/>
                <w:szCs w:val="20"/>
              </w:rPr>
            </w:pPr>
            <w:r w:rsidRPr="001E66F0">
              <w:rPr>
                <w:rFonts w:ascii="Tahoma" w:hAnsi="Tahoma" w:cs="Tahoma"/>
                <w:sz w:val="20"/>
                <w:szCs w:val="20"/>
              </w:rPr>
              <w:t xml:space="preserve">3 of the 4 (75%) local agencies reviewed thus far in FY19 utilize the Tell Me More for child participants at either mid-certification or recertification appointments.  However, staff still struggle with effectively utilizing the tool in both assessment and counseling. Training including coaching &amp; mentoring should continue to </w:t>
            </w:r>
            <w:r w:rsidRPr="001E66F0">
              <w:rPr>
                <w:rFonts w:ascii="Tahoma" w:hAnsi="Tahoma" w:cs="Tahoma"/>
                <w:sz w:val="20"/>
                <w:szCs w:val="20"/>
              </w:rPr>
              <w:lastRenderedPageBreak/>
              <w:t xml:space="preserve">occur at the local agency level. </w:t>
            </w:r>
          </w:p>
          <w:p w:rsidR="001E66F0" w:rsidRPr="001E66F0" w:rsidRDefault="001E66F0" w:rsidP="001E66F0">
            <w:pPr>
              <w:rPr>
                <w:rFonts w:ascii="Tahoma" w:hAnsi="Tahoma" w:cs="Tahoma"/>
                <w:color w:val="FF0000"/>
                <w:sz w:val="20"/>
                <w:szCs w:val="20"/>
              </w:rPr>
            </w:pPr>
            <w:r w:rsidRPr="001E66F0">
              <w:rPr>
                <w:rFonts w:ascii="Tahoma" w:hAnsi="Tahoma" w:cs="Tahoma"/>
                <w:sz w:val="20"/>
                <w:szCs w:val="20"/>
              </w:rPr>
              <w:t xml:space="preserve">3 of the 4 (75%) local agencies reviewed thus far in FY19 have implemented </w:t>
            </w:r>
            <w:r w:rsidRPr="001E66F0">
              <w:rPr>
                <w:rFonts w:ascii="Tahoma" w:hAnsi="Tahoma" w:cs="Tahoma"/>
                <w:sz w:val="20"/>
                <w:szCs w:val="20"/>
                <w:lang w:eastAsia="x-none"/>
              </w:rPr>
              <w:t xml:space="preserve">WICSmart modules for obesity/overweight prevention. </w:t>
            </w:r>
            <w:r w:rsidRPr="001E66F0">
              <w:rPr>
                <w:rFonts w:ascii="Tahoma" w:hAnsi="Tahoma" w:cs="Tahoma"/>
                <w:sz w:val="20"/>
                <w:szCs w:val="20"/>
              </w:rPr>
              <w:t xml:space="preserve"> WICSmart module completion continues to increase. Previously WICSmart was offered to children 2-5 years of age however we have expanded eligibility to include low risk children 1-5 years of age.  </w:t>
            </w:r>
          </w:p>
        </w:tc>
      </w:tr>
      <w:tr w:rsidR="001E66F0" w:rsidRPr="001E66F0" w:rsidTr="001E66F0">
        <w:trPr>
          <w:trHeight w:val="890"/>
        </w:trPr>
        <w:tc>
          <w:tcPr>
            <w:tcW w:w="2790" w:type="dxa"/>
          </w:tcPr>
          <w:p w:rsidR="001E66F0" w:rsidRPr="001E66F0" w:rsidRDefault="001E66F0" w:rsidP="001E66F0">
            <w:pPr>
              <w:rPr>
                <w:rFonts w:ascii="Tahoma" w:hAnsi="Tahoma" w:cs="Tahoma"/>
                <w:b/>
                <w:bCs/>
                <w:sz w:val="20"/>
              </w:rPr>
            </w:pPr>
            <w:r w:rsidRPr="001E66F0">
              <w:rPr>
                <w:rFonts w:ascii="Tahoma" w:hAnsi="Tahoma" w:cs="Tahoma"/>
                <w:b/>
                <w:bCs/>
                <w:sz w:val="20"/>
              </w:rPr>
              <w:lastRenderedPageBreak/>
              <w:t>2.5</w:t>
            </w:r>
          </w:p>
          <w:p w:rsidR="001E66F0" w:rsidRPr="001E66F0" w:rsidRDefault="001E66F0" w:rsidP="001E66F0">
            <w:pPr>
              <w:rPr>
                <w:rFonts w:ascii="Tahoma" w:hAnsi="Tahoma" w:cs="Tahoma"/>
                <w:b/>
                <w:sz w:val="20"/>
              </w:rPr>
            </w:pPr>
            <w:r w:rsidRPr="001E66F0">
              <w:rPr>
                <w:rFonts w:ascii="Tahoma" w:hAnsi="Tahoma" w:cs="Tahoma"/>
                <w:b/>
                <w:sz w:val="20"/>
              </w:rPr>
              <w:t xml:space="preserve">At least 70% of infants enrolled in the WIC Program (have mothers who) initiate breastfeeding. </w:t>
            </w:r>
          </w:p>
          <w:p w:rsidR="001E66F0" w:rsidRPr="001E66F0" w:rsidRDefault="001E66F0" w:rsidP="001E66F0">
            <w:pPr>
              <w:rPr>
                <w:rFonts w:ascii="Tahoma" w:hAnsi="Tahoma" w:cs="Tahoma"/>
                <w:b/>
                <w:sz w:val="20"/>
              </w:rPr>
            </w:pPr>
          </w:p>
          <w:p w:rsidR="001E66F0" w:rsidRPr="001E66F0" w:rsidRDefault="001E66F0" w:rsidP="001E66F0">
            <w:pPr>
              <w:rPr>
                <w:rFonts w:ascii="Tahoma" w:hAnsi="Tahoma" w:cs="Tahoma"/>
                <w:b/>
                <w:sz w:val="20"/>
              </w:rPr>
            </w:pPr>
          </w:p>
          <w:p w:rsidR="001E66F0" w:rsidRPr="001E66F0" w:rsidRDefault="001E66F0" w:rsidP="001E66F0">
            <w:pPr>
              <w:rPr>
                <w:rFonts w:ascii="Tahoma" w:hAnsi="Tahoma" w:cs="Tahoma"/>
                <w:b/>
                <w:sz w:val="20"/>
              </w:rPr>
            </w:pPr>
          </w:p>
          <w:p w:rsidR="001E66F0" w:rsidRPr="001E66F0" w:rsidRDefault="001E66F0" w:rsidP="001E66F0">
            <w:pPr>
              <w:rPr>
                <w:rFonts w:ascii="Tahoma" w:hAnsi="Tahoma" w:cs="Tahoma"/>
                <w:b/>
                <w:sz w:val="20"/>
              </w:rPr>
            </w:pPr>
          </w:p>
          <w:p w:rsidR="001E66F0" w:rsidRPr="001E66F0" w:rsidRDefault="001E66F0" w:rsidP="001E66F0">
            <w:pPr>
              <w:rPr>
                <w:rFonts w:ascii="Tahoma" w:hAnsi="Tahoma" w:cs="Tahoma"/>
                <w:b/>
                <w:sz w:val="20"/>
              </w:rPr>
            </w:pPr>
          </w:p>
          <w:p w:rsidR="001E66F0" w:rsidRPr="001E66F0" w:rsidRDefault="001E66F0" w:rsidP="001E66F0">
            <w:pPr>
              <w:rPr>
                <w:rFonts w:ascii="Tahoma" w:hAnsi="Tahoma" w:cs="Tahoma"/>
                <w:b/>
                <w:sz w:val="20"/>
              </w:rPr>
            </w:pPr>
          </w:p>
          <w:p w:rsidR="001E66F0" w:rsidRPr="001E66F0" w:rsidRDefault="001E66F0" w:rsidP="001E66F0">
            <w:pPr>
              <w:rPr>
                <w:rFonts w:ascii="Tahoma" w:hAnsi="Tahoma" w:cs="Tahoma"/>
                <w:b/>
                <w:sz w:val="20"/>
              </w:rPr>
            </w:pPr>
          </w:p>
          <w:p w:rsidR="001E66F0" w:rsidRPr="001E66F0" w:rsidRDefault="001E66F0" w:rsidP="001E66F0">
            <w:pPr>
              <w:rPr>
                <w:rFonts w:ascii="Tahoma" w:hAnsi="Tahoma" w:cs="Tahoma"/>
                <w:b/>
                <w:sz w:val="20"/>
              </w:rPr>
            </w:pPr>
          </w:p>
          <w:p w:rsidR="001E66F0" w:rsidRPr="001E66F0" w:rsidRDefault="001E66F0" w:rsidP="001E66F0">
            <w:pPr>
              <w:rPr>
                <w:rFonts w:ascii="Tahoma" w:hAnsi="Tahoma" w:cs="Tahoma"/>
                <w:b/>
                <w:sz w:val="20"/>
              </w:rPr>
            </w:pPr>
          </w:p>
          <w:p w:rsidR="001E66F0" w:rsidRPr="001E66F0" w:rsidRDefault="001E66F0" w:rsidP="001E66F0">
            <w:pPr>
              <w:rPr>
                <w:rFonts w:ascii="Tahoma" w:hAnsi="Tahoma" w:cs="Tahoma"/>
                <w:b/>
                <w:sz w:val="20"/>
              </w:rPr>
            </w:pPr>
          </w:p>
          <w:p w:rsidR="001E66F0" w:rsidRPr="001E66F0" w:rsidRDefault="001E66F0" w:rsidP="001E66F0">
            <w:pPr>
              <w:rPr>
                <w:rFonts w:ascii="Tahoma" w:hAnsi="Tahoma" w:cs="Tahoma"/>
                <w:b/>
                <w:sz w:val="20"/>
              </w:rPr>
            </w:pPr>
          </w:p>
          <w:p w:rsidR="001E66F0" w:rsidRPr="001E66F0" w:rsidRDefault="001E66F0" w:rsidP="001E66F0">
            <w:pPr>
              <w:rPr>
                <w:rFonts w:ascii="Tahoma" w:hAnsi="Tahoma" w:cs="Tahoma"/>
                <w:b/>
                <w:sz w:val="20"/>
              </w:rPr>
            </w:pPr>
          </w:p>
          <w:p w:rsidR="001E66F0" w:rsidRPr="001E66F0" w:rsidRDefault="001E66F0" w:rsidP="001E66F0">
            <w:pPr>
              <w:rPr>
                <w:rFonts w:ascii="Tahoma" w:hAnsi="Tahoma" w:cs="Tahoma"/>
                <w:b/>
                <w:sz w:val="20"/>
              </w:rPr>
            </w:pPr>
          </w:p>
          <w:p w:rsidR="001E66F0" w:rsidRPr="001E66F0" w:rsidRDefault="001E66F0" w:rsidP="001E66F0">
            <w:pPr>
              <w:rPr>
                <w:rFonts w:ascii="Tahoma" w:hAnsi="Tahoma" w:cs="Tahoma"/>
                <w:b/>
                <w:sz w:val="20"/>
              </w:rPr>
            </w:pPr>
          </w:p>
          <w:p w:rsidR="001E66F0" w:rsidRPr="001E66F0" w:rsidRDefault="001E66F0" w:rsidP="001E66F0">
            <w:pPr>
              <w:rPr>
                <w:rFonts w:ascii="Tahoma" w:hAnsi="Tahoma" w:cs="Tahoma"/>
                <w:b/>
                <w:sz w:val="20"/>
              </w:rPr>
            </w:pPr>
          </w:p>
          <w:p w:rsidR="001E66F0" w:rsidRPr="001E66F0" w:rsidRDefault="001E66F0" w:rsidP="001E66F0">
            <w:pPr>
              <w:rPr>
                <w:rFonts w:ascii="Tahoma" w:hAnsi="Tahoma" w:cs="Tahoma"/>
                <w:b/>
                <w:sz w:val="20"/>
              </w:rPr>
            </w:pPr>
          </w:p>
          <w:p w:rsidR="001E66F0" w:rsidRPr="001E66F0" w:rsidRDefault="001E66F0" w:rsidP="001E66F0">
            <w:pPr>
              <w:rPr>
                <w:rFonts w:ascii="Tahoma" w:hAnsi="Tahoma" w:cs="Tahoma"/>
                <w:b/>
                <w:sz w:val="20"/>
              </w:rPr>
            </w:pPr>
          </w:p>
          <w:p w:rsidR="001E66F0" w:rsidRPr="001E66F0" w:rsidRDefault="001E66F0" w:rsidP="001E66F0">
            <w:pPr>
              <w:rPr>
                <w:rFonts w:ascii="Tahoma" w:hAnsi="Tahoma" w:cs="Tahoma"/>
                <w:b/>
                <w:sz w:val="20"/>
              </w:rPr>
            </w:pPr>
          </w:p>
          <w:p w:rsidR="001E66F0" w:rsidRPr="001E66F0" w:rsidRDefault="001E66F0" w:rsidP="001E66F0">
            <w:pPr>
              <w:rPr>
                <w:rFonts w:ascii="Tahoma" w:hAnsi="Tahoma" w:cs="Tahoma"/>
                <w:b/>
                <w:sz w:val="20"/>
              </w:rPr>
            </w:pPr>
          </w:p>
          <w:p w:rsidR="001E66F0" w:rsidRPr="001E66F0" w:rsidRDefault="001E66F0" w:rsidP="001E66F0">
            <w:pPr>
              <w:rPr>
                <w:rFonts w:ascii="Tahoma" w:hAnsi="Tahoma" w:cs="Tahoma"/>
                <w:sz w:val="20"/>
              </w:rPr>
            </w:pPr>
          </w:p>
        </w:tc>
        <w:tc>
          <w:tcPr>
            <w:tcW w:w="3487" w:type="dxa"/>
            <w:vAlign w:val="center"/>
          </w:tcPr>
          <w:p w:rsidR="001E66F0" w:rsidRPr="001E66F0" w:rsidRDefault="001E66F0" w:rsidP="001E66F0">
            <w:pPr>
              <w:rPr>
                <w:rFonts w:ascii="Tahoma" w:hAnsi="Tahoma" w:cs="Tahoma"/>
                <w:sz w:val="20"/>
                <w:szCs w:val="20"/>
              </w:rPr>
            </w:pPr>
            <w:r w:rsidRPr="001E66F0">
              <w:rPr>
                <w:rFonts w:ascii="Tahoma" w:hAnsi="Tahoma" w:cs="Tahoma"/>
                <w:sz w:val="20"/>
                <w:szCs w:val="20"/>
              </w:rPr>
              <w:lastRenderedPageBreak/>
              <w:t xml:space="preserve">Through State MER observations and chart audits 80% of local agency staff will incorporate and document concepts from breastfeeding content sheets (exclusive breastfeeding, milk supply, supporting overweight and obese mothers’ breastfeeding goals, SBB, and PMAD) into prenatal education and counseling. </w:t>
            </w:r>
          </w:p>
          <w:p w:rsidR="001E66F0" w:rsidRPr="001E66F0" w:rsidRDefault="001E66F0" w:rsidP="001E66F0">
            <w:pPr>
              <w:rPr>
                <w:rFonts w:ascii="Tahoma" w:hAnsi="Tahoma" w:cs="Tahoma"/>
                <w:sz w:val="20"/>
                <w:szCs w:val="20"/>
              </w:rPr>
            </w:pPr>
          </w:p>
          <w:p w:rsidR="001E66F0" w:rsidRPr="001E66F0" w:rsidRDefault="001E66F0" w:rsidP="001E66F0">
            <w:pPr>
              <w:rPr>
                <w:rFonts w:ascii="Tahoma" w:hAnsi="Tahoma" w:cs="Tahoma"/>
                <w:sz w:val="20"/>
                <w:szCs w:val="20"/>
              </w:rPr>
            </w:pPr>
            <w:r w:rsidRPr="001E66F0">
              <w:rPr>
                <w:rFonts w:ascii="Tahoma" w:hAnsi="Tahoma" w:cs="Tahoma"/>
                <w:sz w:val="20"/>
                <w:szCs w:val="20"/>
              </w:rPr>
              <w:t xml:space="preserve">Continue to investigate use of prenatal Make a Plan-breastfeeding checklist into individual or group prenatal counseling/education.  </w:t>
            </w:r>
          </w:p>
          <w:p w:rsidR="001E66F0" w:rsidRPr="001E66F0" w:rsidRDefault="001E66F0" w:rsidP="001E66F0">
            <w:pPr>
              <w:rPr>
                <w:rFonts w:ascii="Tahoma" w:hAnsi="Tahoma"/>
                <w:sz w:val="20"/>
                <w:szCs w:val="20"/>
                <w:lang w:val="x-none" w:eastAsia="x-none"/>
              </w:rPr>
            </w:pPr>
          </w:p>
          <w:p w:rsidR="001E66F0" w:rsidRPr="001E66F0" w:rsidRDefault="001E66F0" w:rsidP="001E66F0">
            <w:pPr>
              <w:ind w:right="-108"/>
              <w:rPr>
                <w:rFonts w:ascii="Tahoma" w:hAnsi="Tahoma" w:cs="Tahoma"/>
                <w:bCs/>
                <w:sz w:val="20"/>
                <w:szCs w:val="20"/>
                <w:lang w:val="x-none" w:eastAsia="x-none"/>
              </w:rPr>
            </w:pPr>
            <w:r w:rsidRPr="001E66F0">
              <w:rPr>
                <w:rFonts w:ascii="Tahoma" w:hAnsi="Tahoma"/>
                <w:bCs/>
                <w:sz w:val="20"/>
                <w:szCs w:val="20"/>
                <w:lang w:eastAsia="x-none"/>
              </w:rPr>
              <w:t xml:space="preserve">State Breastfeeding Unit will </w:t>
            </w:r>
            <w:r w:rsidRPr="001E66F0">
              <w:rPr>
                <w:rFonts w:ascii="Tahoma" w:hAnsi="Tahoma"/>
                <w:bCs/>
                <w:sz w:val="20"/>
                <w:szCs w:val="20"/>
                <w:lang w:val="x-none" w:eastAsia="x-none"/>
              </w:rPr>
              <w:t xml:space="preserve">facilitate quarterly WIC </w:t>
            </w:r>
            <w:r w:rsidRPr="001E66F0">
              <w:rPr>
                <w:rFonts w:ascii="Tahoma" w:hAnsi="Tahoma"/>
                <w:bCs/>
                <w:sz w:val="20"/>
                <w:szCs w:val="20"/>
                <w:lang w:eastAsia="x-none"/>
              </w:rPr>
              <w:t xml:space="preserve">Local agency </w:t>
            </w:r>
            <w:r w:rsidRPr="001E66F0">
              <w:rPr>
                <w:rFonts w:ascii="Tahoma" w:hAnsi="Tahoma"/>
                <w:bCs/>
                <w:sz w:val="20"/>
                <w:szCs w:val="20"/>
                <w:lang w:val="x-none" w:eastAsia="x-none"/>
              </w:rPr>
              <w:t>B</w:t>
            </w:r>
            <w:r w:rsidRPr="001E66F0">
              <w:rPr>
                <w:rFonts w:ascii="Tahoma" w:hAnsi="Tahoma"/>
                <w:bCs/>
                <w:sz w:val="20"/>
                <w:szCs w:val="20"/>
                <w:lang w:eastAsia="x-none"/>
              </w:rPr>
              <w:t xml:space="preserve">reastfeeding Coordinators’ </w:t>
            </w:r>
            <w:r w:rsidRPr="001E66F0">
              <w:rPr>
                <w:rFonts w:ascii="Tahoma" w:hAnsi="Tahoma"/>
                <w:bCs/>
                <w:sz w:val="20"/>
                <w:szCs w:val="20"/>
                <w:lang w:val="x-none" w:eastAsia="x-none"/>
              </w:rPr>
              <w:t xml:space="preserve">meeting and activities. </w:t>
            </w:r>
            <w:r w:rsidRPr="001E66F0">
              <w:rPr>
                <w:rFonts w:ascii="Tahoma" w:hAnsi="Tahoma"/>
                <w:bCs/>
                <w:sz w:val="20"/>
                <w:szCs w:val="20"/>
                <w:lang w:eastAsia="x-none"/>
              </w:rPr>
              <w:t>(</w:t>
            </w:r>
            <w:r w:rsidRPr="001E66F0">
              <w:rPr>
                <w:rFonts w:ascii="Tahoma" w:hAnsi="Tahoma" w:cs="Tahoma"/>
                <w:bCs/>
                <w:sz w:val="20"/>
                <w:szCs w:val="20"/>
                <w:lang w:eastAsia="x-none"/>
              </w:rPr>
              <w:t>Oct/Jan/April/July)</w:t>
            </w:r>
          </w:p>
          <w:p w:rsidR="001E66F0" w:rsidRPr="001E66F0" w:rsidRDefault="001E66F0" w:rsidP="001E66F0">
            <w:pPr>
              <w:numPr>
                <w:ilvl w:val="0"/>
                <w:numId w:val="10"/>
              </w:numPr>
              <w:tabs>
                <w:tab w:val="left" w:pos="-720"/>
              </w:tabs>
              <w:ind w:right="-108"/>
              <w:rPr>
                <w:rFonts w:ascii="Tahoma" w:hAnsi="Tahoma"/>
                <w:bCs/>
                <w:sz w:val="20"/>
                <w:szCs w:val="20"/>
                <w:lang w:eastAsia="x-none"/>
              </w:rPr>
            </w:pPr>
            <w:r w:rsidRPr="001E66F0">
              <w:rPr>
                <w:rFonts w:ascii="Tahoma" w:hAnsi="Tahoma" w:cs="Tahoma"/>
                <w:bCs/>
                <w:sz w:val="20"/>
                <w:szCs w:val="20"/>
                <w:lang w:eastAsia="x-none"/>
              </w:rPr>
              <w:t xml:space="preserve">Update and train local agency staff on revised CT Guidelines for Breastfeeding Promotion </w:t>
            </w:r>
            <w:r w:rsidRPr="001E66F0">
              <w:rPr>
                <w:rFonts w:ascii="Tahoma" w:hAnsi="Tahoma" w:cs="Tahoma"/>
                <w:bCs/>
                <w:sz w:val="20"/>
                <w:szCs w:val="20"/>
                <w:lang w:eastAsia="x-none"/>
              </w:rPr>
              <w:lastRenderedPageBreak/>
              <w:t xml:space="preserve">and Support </w:t>
            </w:r>
            <w:r w:rsidRPr="001E66F0">
              <w:rPr>
                <w:rFonts w:ascii="Tahoma" w:hAnsi="Tahoma"/>
                <w:bCs/>
                <w:sz w:val="20"/>
                <w:szCs w:val="20"/>
                <w:lang w:eastAsia="x-none"/>
              </w:rPr>
              <w:t>by December 30, 2018.</w:t>
            </w:r>
          </w:p>
          <w:p w:rsidR="001E66F0" w:rsidRPr="001E66F0" w:rsidRDefault="001E66F0" w:rsidP="001E66F0">
            <w:pPr>
              <w:numPr>
                <w:ilvl w:val="0"/>
                <w:numId w:val="10"/>
              </w:numPr>
              <w:tabs>
                <w:tab w:val="left" w:pos="-720"/>
              </w:tabs>
              <w:ind w:right="-108"/>
              <w:rPr>
                <w:rFonts w:ascii="Tahoma" w:hAnsi="Tahoma"/>
                <w:bCs/>
                <w:sz w:val="20"/>
                <w:szCs w:val="20"/>
                <w:lang w:eastAsia="x-none"/>
              </w:rPr>
            </w:pPr>
            <w:r w:rsidRPr="001E66F0">
              <w:rPr>
                <w:rFonts w:ascii="Tahoma" w:hAnsi="Tahoma"/>
                <w:bCs/>
                <w:sz w:val="20"/>
                <w:szCs w:val="20"/>
                <w:lang w:eastAsia="x-none"/>
              </w:rPr>
              <w:t>Determine if updates to existing content sheets are needed by January 2019.</w:t>
            </w:r>
          </w:p>
          <w:p w:rsidR="001E66F0" w:rsidRPr="001E66F0" w:rsidRDefault="001E66F0" w:rsidP="001E66F0">
            <w:pPr>
              <w:tabs>
                <w:tab w:val="left" w:pos="-720"/>
              </w:tabs>
              <w:ind w:right="-108"/>
              <w:rPr>
                <w:rFonts w:ascii="Tahoma" w:hAnsi="Tahoma"/>
                <w:sz w:val="20"/>
                <w:szCs w:val="20"/>
                <w:lang w:eastAsia="x-none"/>
              </w:rPr>
            </w:pPr>
            <w:r w:rsidRPr="001E66F0">
              <w:rPr>
                <w:rFonts w:ascii="Tahoma" w:hAnsi="Tahoma"/>
                <w:sz w:val="20"/>
                <w:szCs w:val="20"/>
                <w:lang w:eastAsia="x-none"/>
              </w:rPr>
              <w:t>In FY 2019, continue to incorporate the Breastfeeding Unit staff into scheduled monitoring visits for 2 local agencies.  (one review will include agency with peer program) See 2.6.</w:t>
            </w:r>
          </w:p>
          <w:p w:rsidR="001E66F0" w:rsidRPr="001E66F0" w:rsidRDefault="001E66F0" w:rsidP="001E66F0">
            <w:pPr>
              <w:tabs>
                <w:tab w:val="left" w:pos="-720"/>
              </w:tabs>
              <w:ind w:right="-108"/>
              <w:rPr>
                <w:rFonts w:ascii="Tahoma" w:hAnsi="Tahoma"/>
                <w:sz w:val="20"/>
                <w:szCs w:val="20"/>
                <w:lang w:eastAsia="x-none"/>
              </w:rPr>
            </w:pPr>
          </w:p>
          <w:p w:rsidR="001E66F0" w:rsidRPr="001E66F0" w:rsidRDefault="001E66F0" w:rsidP="001E66F0">
            <w:pPr>
              <w:rPr>
                <w:rFonts w:ascii="Tahoma" w:hAnsi="Tahoma" w:cs="Tahoma"/>
                <w:bCs/>
                <w:sz w:val="20"/>
              </w:rPr>
            </w:pPr>
            <w:r w:rsidRPr="001E66F0">
              <w:rPr>
                <w:rFonts w:ascii="Tahoma" w:hAnsi="Tahoma" w:cs="Tahoma"/>
                <w:bCs/>
                <w:sz w:val="20"/>
              </w:rPr>
              <w:t>Work with CBC’s CT Ten Step Collaborative in two areas:</w:t>
            </w:r>
          </w:p>
          <w:p w:rsidR="001E66F0" w:rsidRPr="001E66F0" w:rsidRDefault="001E66F0" w:rsidP="001E66F0">
            <w:pPr>
              <w:rPr>
                <w:rFonts w:ascii="Tahoma" w:hAnsi="Tahoma" w:cs="Tahoma"/>
                <w:bCs/>
                <w:sz w:val="20"/>
              </w:rPr>
            </w:pPr>
          </w:p>
          <w:p w:rsidR="001E66F0" w:rsidRPr="001E66F0" w:rsidRDefault="001E66F0" w:rsidP="001E66F0">
            <w:pPr>
              <w:numPr>
                <w:ilvl w:val="0"/>
                <w:numId w:val="12"/>
              </w:numPr>
              <w:rPr>
                <w:rFonts w:ascii="Tahoma" w:hAnsi="Tahoma" w:cs="Tahoma"/>
                <w:bCs/>
                <w:sz w:val="20"/>
              </w:rPr>
            </w:pPr>
            <w:r w:rsidRPr="001E66F0">
              <w:rPr>
                <w:rFonts w:ascii="Tahoma" w:hAnsi="Tahoma" w:cs="Tahoma"/>
                <w:bCs/>
                <w:sz w:val="20"/>
              </w:rPr>
              <w:t>Increasing evidenced based maternity care and implementation of the Ten Steps to Successful Breastfeeding (dissemination of “It’s Worth It” campaign materials and messages).</w:t>
            </w:r>
          </w:p>
          <w:p w:rsidR="001E66F0" w:rsidRPr="001E66F0" w:rsidRDefault="001E66F0" w:rsidP="001E66F0">
            <w:pPr>
              <w:rPr>
                <w:rFonts w:ascii="Tahoma" w:hAnsi="Tahoma" w:cs="Tahoma"/>
                <w:bCs/>
                <w:sz w:val="20"/>
              </w:rPr>
            </w:pPr>
          </w:p>
          <w:p w:rsidR="001E66F0" w:rsidRPr="001E66F0" w:rsidRDefault="001E66F0" w:rsidP="001E66F0">
            <w:pPr>
              <w:numPr>
                <w:ilvl w:val="0"/>
                <w:numId w:val="12"/>
              </w:numPr>
              <w:rPr>
                <w:rFonts w:ascii="Tahoma" w:hAnsi="Tahoma" w:cs="Tahoma"/>
                <w:bCs/>
                <w:sz w:val="20"/>
              </w:rPr>
            </w:pPr>
            <w:r w:rsidRPr="001E66F0">
              <w:rPr>
                <w:rFonts w:ascii="Tahoma" w:hAnsi="Tahoma" w:cs="Tahoma"/>
                <w:bCs/>
                <w:sz w:val="20"/>
              </w:rPr>
              <w:t>Improving community support and connections between hospitals and WIC</w:t>
            </w:r>
          </w:p>
          <w:p w:rsidR="001E66F0" w:rsidRPr="001E66F0" w:rsidRDefault="001E66F0" w:rsidP="001E66F0">
            <w:pPr>
              <w:tabs>
                <w:tab w:val="left" w:pos="-720"/>
              </w:tabs>
              <w:rPr>
                <w:rFonts w:ascii="Tahoma" w:hAnsi="Tahoma"/>
                <w:sz w:val="20"/>
                <w:szCs w:val="20"/>
                <w:lang w:eastAsia="x-none"/>
              </w:rPr>
            </w:pPr>
          </w:p>
        </w:tc>
        <w:tc>
          <w:tcPr>
            <w:tcW w:w="2520" w:type="dxa"/>
          </w:tcPr>
          <w:p w:rsidR="001E66F0" w:rsidRPr="001E66F0" w:rsidRDefault="001E66F0" w:rsidP="001E66F0">
            <w:pPr>
              <w:rPr>
                <w:rFonts w:ascii="Tahoma" w:hAnsi="Tahoma" w:cs="Tahoma"/>
                <w:color w:val="FF0000"/>
                <w:sz w:val="18"/>
                <w:szCs w:val="18"/>
              </w:rPr>
            </w:pPr>
            <w:r w:rsidRPr="001E66F0">
              <w:rPr>
                <w:rFonts w:ascii="Tahoma" w:hAnsi="Tahoma" w:cs="Tahoma"/>
                <w:color w:val="FF0000"/>
                <w:sz w:val="18"/>
                <w:szCs w:val="18"/>
                <w:u w:val="single"/>
              </w:rPr>
              <w:lastRenderedPageBreak/>
              <w:t>2019 WIC Objective</w:t>
            </w:r>
            <w:r w:rsidRPr="001E66F0">
              <w:rPr>
                <w:rFonts w:ascii="Tahoma" w:hAnsi="Tahoma" w:cs="Tahoma"/>
                <w:b/>
                <w:color w:val="FF0000"/>
                <w:sz w:val="18"/>
                <w:szCs w:val="18"/>
              </w:rPr>
              <w:t xml:space="preserve">: </w:t>
            </w:r>
            <w:r w:rsidRPr="001E66F0">
              <w:rPr>
                <w:rFonts w:ascii="Tahoma" w:hAnsi="Tahoma" w:cs="Tahoma"/>
                <w:color w:val="FF0000"/>
                <w:sz w:val="18"/>
                <w:szCs w:val="18"/>
              </w:rPr>
              <w:t>≥70%</w:t>
            </w:r>
          </w:p>
          <w:p w:rsidR="001E66F0" w:rsidRPr="001E66F0" w:rsidRDefault="001E66F0" w:rsidP="001E66F0">
            <w:pPr>
              <w:rPr>
                <w:rFonts w:ascii="Tahoma" w:hAnsi="Tahoma" w:cs="Tahoma"/>
                <w:sz w:val="12"/>
                <w:szCs w:val="12"/>
              </w:rPr>
            </w:pPr>
          </w:p>
          <w:p w:rsidR="001E66F0" w:rsidRPr="001E66F0" w:rsidRDefault="001E66F0" w:rsidP="001E66F0">
            <w:pPr>
              <w:rPr>
                <w:rFonts w:ascii="Tahoma" w:hAnsi="Tahoma" w:cs="Tahoma"/>
                <w:color w:val="0000FF"/>
                <w:sz w:val="18"/>
                <w:szCs w:val="18"/>
              </w:rPr>
            </w:pPr>
            <w:r w:rsidRPr="001E66F0">
              <w:rPr>
                <w:rFonts w:ascii="Tahoma" w:hAnsi="Tahoma" w:cs="Tahoma"/>
                <w:sz w:val="18"/>
                <w:szCs w:val="18"/>
                <w:u w:val="single"/>
              </w:rPr>
              <w:t>FFY 2012</w:t>
            </w:r>
            <w:r w:rsidRPr="001E66F0">
              <w:rPr>
                <w:rFonts w:ascii="Tahoma" w:hAnsi="Tahoma" w:cs="Tahoma"/>
                <w:color w:val="0000FF"/>
                <w:sz w:val="18"/>
                <w:szCs w:val="18"/>
                <w:u w:val="single"/>
              </w:rPr>
              <w:t xml:space="preserve"> Target</w:t>
            </w:r>
            <w:r w:rsidRPr="001E66F0">
              <w:rPr>
                <w:rFonts w:ascii="Tahoma" w:hAnsi="Tahoma" w:cs="Tahoma"/>
                <w:color w:val="0000FF"/>
                <w:sz w:val="18"/>
                <w:szCs w:val="18"/>
              </w:rPr>
              <w:t>:  ≥ 60.0%</w:t>
            </w:r>
          </w:p>
          <w:p w:rsidR="001E66F0" w:rsidRPr="001E66F0" w:rsidRDefault="001E66F0" w:rsidP="001E66F0">
            <w:pPr>
              <w:rPr>
                <w:rFonts w:ascii="Tahoma" w:hAnsi="Tahoma" w:cs="Tahoma"/>
                <w:b/>
                <w:sz w:val="18"/>
                <w:szCs w:val="18"/>
              </w:rPr>
            </w:pPr>
            <w:r w:rsidRPr="001E66F0">
              <w:rPr>
                <w:rFonts w:ascii="Tahoma" w:hAnsi="Tahoma" w:cs="Tahoma"/>
                <w:color w:val="0000FF"/>
                <w:sz w:val="18"/>
                <w:szCs w:val="18"/>
              </w:rPr>
              <w:t xml:space="preserve">Average:  </w:t>
            </w:r>
            <w:r w:rsidRPr="001E66F0">
              <w:rPr>
                <w:rFonts w:ascii="Tahoma" w:hAnsi="Tahoma" w:cs="Tahoma"/>
                <w:sz w:val="18"/>
                <w:szCs w:val="18"/>
              </w:rPr>
              <w:t>:  69.9%</w:t>
            </w:r>
          </w:p>
          <w:p w:rsidR="001E66F0" w:rsidRPr="001E66F0" w:rsidRDefault="001E66F0" w:rsidP="001E66F0">
            <w:pPr>
              <w:rPr>
                <w:rFonts w:ascii="Tahoma" w:hAnsi="Tahoma" w:cs="Tahoma"/>
                <w:sz w:val="18"/>
                <w:szCs w:val="18"/>
              </w:rPr>
            </w:pPr>
            <w:r w:rsidRPr="001E66F0">
              <w:rPr>
                <w:rFonts w:ascii="Tahoma" w:hAnsi="Tahoma" w:cs="Tahoma"/>
                <w:sz w:val="18"/>
                <w:szCs w:val="18"/>
              </w:rPr>
              <w:t>Range:</w:t>
            </w:r>
            <w:r w:rsidRPr="001E66F0">
              <w:rPr>
                <w:rFonts w:ascii="Tahoma" w:hAnsi="Tahoma" w:cs="Tahoma"/>
                <w:sz w:val="16"/>
                <w:szCs w:val="16"/>
              </w:rPr>
              <w:t xml:space="preserve">    </w:t>
            </w:r>
            <w:r w:rsidRPr="001E66F0">
              <w:rPr>
                <w:rFonts w:ascii="Tahoma" w:hAnsi="Tahoma" w:cs="Tahoma"/>
                <w:sz w:val="18"/>
                <w:szCs w:val="18"/>
              </w:rPr>
              <w:t>48.5% - 91.4%</w:t>
            </w:r>
          </w:p>
          <w:p w:rsidR="001E66F0" w:rsidRPr="001E66F0" w:rsidRDefault="001E66F0" w:rsidP="001E66F0">
            <w:pPr>
              <w:rPr>
                <w:rFonts w:ascii="Tahoma" w:hAnsi="Tahoma" w:cs="Tahoma"/>
                <w:sz w:val="8"/>
                <w:szCs w:val="8"/>
              </w:rPr>
            </w:pPr>
          </w:p>
          <w:p w:rsidR="001E66F0" w:rsidRPr="001E66F0" w:rsidRDefault="001E66F0" w:rsidP="001E66F0">
            <w:pPr>
              <w:rPr>
                <w:rFonts w:ascii="Tahoma" w:hAnsi="Tahoma" w:cs="Tahoma"/>
                <w:color w:val="0000FF"/>
                <w:sz w:val="18"/>
                <w:szCs w:val="18"/>
              </w:rPr>
            </w:pPr>
            <w:r w:rsidRPr="001E66F0">
              <w:rPr>
                <w:rFonts w:ascii="Tahoma" w:hAnsi="Tahoma" w:cs="Tahoma"/>
                <w:sz w:val="18"/>
                <w:szCs w:val="18"/>
                <w:u w:val="single"/>
              </w:rPr>
              <w:t>FFY 2013</w:t>
            </w:r>
            <w:r w:rsidRPr="001E66F0">
              <w:rPr>
                <w:rFonts w:ascii="Tahoma" w:hAnsi="Tahoma" w:cs="Tahoma"/>
                <w:color w:val="0000FF"/>
                <w:sz w:val="18"/>
                <w:szCs w:val="18"/>
                <w:u w:val="single"/>
              </w:rPr>
              <w:t xml:space="preserve"> Target</w:t>
            </w:r>
            <w:r w:rsidRPr="001E66F0">
              <w:rPr>
                <w:rFonts w:ascii="Tahoma" w:hAnsi="Tahoma" w:cs="Tahoma"/>
                <w:color w:val="0000FF"/>
                <w:sz w:val="18"/>
                <w:szCs w:val="18"/>
              </w:rPr>
              <w:t>:  ≥ 65.0%</w:t>
            </w:r>
          </w:p>
          <w:p w:rsidR="001E66F0" w:rsidRPr="001E66F0" w:rsidRDefault="001E66F0" w:rsidP="001E66F0">
            <w:pPr>
              <w:rPr>
                <w:rFonts w:ascii="Tahoma" w:hAnsi="Tahoma" w:cs="Tahoma"/>
                <w:b/>
                <w:sz w:val="18"/>
                <w:szCs w:val="18"/>
              </w:rPr>
            </w:pPr>
            <w:r w:rsidRPr="001E66F0">
              <w:rPr>
                <w:rFonts w:ascii="Tahoma" w:hAnsi="Tahoma" w:cs="Tahoma"/>
                <w:color w:val="0000FF"/>
                <w:sz w:val="18"/>
                <w:szCs w:val="18"/>
              </w:rPr>
              <w:t xml:space="preserve">Average:  </w:t>
            </w:r>
            <w:r w:rsidRPr="001E66F0">
              <w:rPr>
                <w:rFonts w:ascii="Tahoma" w:hAnsi="Tahoma" w:cs="Tahoma"/>
                <w:sz w:val="18"/>
                <w:szCs w:val="18"/>
              </w:rPr>
              <w:t>:  75.9%</w:t>
            </w:r>
          </w:p>
          <w:p w:rsidR="001E66F0" w:rsidRPr="001E66F0" w:rsidRDefault="001E66F0" w:rsidP="001E66F0">
            <w:pPr>
              <w:rPr>
                <w:rFonts w:ascii="Tahoma" w:hAnsi="Tahoma" w:cs="Tahoma"/>
                <w:sz w:val="18"/>
                <w:szCs w:val="18"/>
              </w:rPr>
            </w:pPr>
            <w:r w:rsidRPr="001E66F0">
              <w:rPr>
                <w:rFonts w:ascii="Tahoma" w:hAnsi="Tahoma" w:cs="Tahoma"/>
                <w:sz w:val="18"/>
                <w:szCs w:val="18"/>
              </w:rPr>
              <w:t>Range:    66.7% - 90.7%</w:t>
            </w:r>
          </w:p>
          <w:p w:rsidR="001E66F0" w:rsidRPr="001E66F0" w:rsidRDefault="001E66F0" w:rsidP="001E66F0">
            <w:pPr>
              <w:rPr>
                <w:rFonts w:ascii="Tahoma" w:hAnsi="Tahoma" w:cs="Tahoma"/>
                <w:sz w:val="8"/>
                <w:szCs w:val="8"/>
              </w:rPr>
            </w:pPr>
          </w:p>
          <w:p w:rsidR="001E66F0" w:rsidRPr="001E66F0" w:rsidRDefault="001E66F0" w:rsidP="001E66F0">
            <w:pPr>
              <w:rPr>
                <w:rFonts w:ascii="Tahoma" w:hAnsi="Tahoma" w:cs="Tahoma"/>
                <w:color w:val="0000FF"/>
                <w:sz w:val="18"/>
                <w:szCs w:val="18"/>
              </w:rPr>
            </w:pPr>
            <w:r w:rsidRPr="001E66F0">
              <w:rPr>
                <w:rFonts w:ascii="Tahoma" w:hAnsi="Tahoma" w:cs="Tahoma"/>
                <w:sz w:val="18"/>
                <w:szCs w:val="18"/>
                <w:u w:val="single"/>
              </w:rPr>
              <w:t>FFY 2014</w:t>
            </w:r>
            <w:r w:rsidRPr="001E66F0">
              <w:rPr>
                <w:rFonts w:ascii="Tahoma" w:hAnsi="Tahoma" w:cs="Tahoma"/>
                <w:color w:val="0000FF"/>
                <w:sz w:val="18"/>
                <w:szCs w:val="18"/>
                <w:u w:val="single"/>
              </w:rPr>
              <w:t xml:space="preserve"> Target</w:t>
            </w:r>
            <w:r w:rsidRPr="001E66F0">
              <w:rPr>
                <w:rFonts w:ascii="Tahoma" w:hAnsi="Tahoma" w:cs="Tahoma"/>
                <w:color w:val="0000FF"/>
                <w:sz w:val="18"/>
                <w:szCs w:val="18"/>
              </w:rPr>
              <w:t>:  ≥ 65.0%</w:t>
            </w:r>
          </w:p>
          <w:p w:rsidR="001E66F0" w:rsidRPr="001E66F0" w:rsidRDefault="001E66F0" w:rsidP="001E66F0">
            <w:pPr>
              <w:rPr>
                <w:rFonts w:ascii="Tahoma" w:hAnsi="Tahoma" w:cs="Tahoma"/>
                <w:b/>
                <w:sz w:val="18"/>
                <w:szCs w:val="18"/>
              </w:rPr>
            </w:pPr>
            <w:r w:rsidRPr="001E66F0">
              <w:rPr>
                <w:rFonts w:ascii="Tahoma" w:hAnsi="Tahoma" w:cs="Tahoma"/>
                <w:color w:val="0000FF"/>
                <w:sz w:val="18"/>
                <w:szCs w:val="18"/>
              </w:rPr>
              <w:t xml:space="preserve">Average:  </w:t>
            </w:r>
            <w:r w:rsidRPr="001E66F0">
              <w:rPr>
                <w:rFonts w:ascii="Tahoma" w:hAnsi="Tahoma" w:cs="Tahoma"/>
                <w:sz w:val="18"/>
                <w:szCs w:val="18"/>
              </w:rPr>
              <w:t>:  76.2%</w:t>
            </w:r>
          </w:p>
          <w:p w:rsidR="001E66F0" w:rsidRPr="001E66F0" w:rsidRDefault="001E66F0" w:rsidP="001E66F0">
            <w:pPr>
              <w:rPr>
                <w:rFonts w:ascii="Tahoma" w:hAnsi="Tahoma" w:cs="Tahoma"/>
                <w:sz w:val="18"/>
                <w:szCs w:val="18"/>
              </w:rPr>
            </w:pPr>
            <w:r w:rsidRPr="001E66F0">
              <w:rPr>
                <w:rFonts w:ascii="Tahoma" w:hAnsi="Tahoma" w:cs="Tahoma"/>
                <w:sz w:val="18"/>
                <w:szCs w:val="18"/>
              </w:rPr>
              <w:t>Range:    59.3% - 93.0%</w:t>
            </w:r>
          </w:p>
          <w:p w:rsidR="001E66F0" w:rsidRPr="001E66F0" w:rsidRDefault="001E66F0" w:rsidP="001E66F0">
            <w:pPr>
              <w:rPr>
                <w:rFonts w:ascii="Tahoma" w:hAnsi="Tahoma" w:cs="Tahoma"/>
                <w:sz w:val="8"/>
                <w:szCs w:val="8"/>
              </w:rPr>
            </w:pPr>
          </w:p>
          <w:p w:rsidR="001E66F0" w:rsidRPr="001E66F0" w:rsidRDefault="001E66F0" w:rsidP="001E66F0">
            <w:pPr>
              <w:rPr>
                <w:rFonts w:ascii="Tahoma" w:hAnsi="Tahoma" w:cs="Tahoma"/>
                <w:color w:val="0000FF"/>
                <w:sz w:val="18"/>
                <w:szCs w:val="18"/>
              </w:rPr>
            </w:pPr>
            <w:r w:rsidRPr="001E66F0">
              <w:rPr>
                <w:rFonts w:ascii="Tahoma" w:hAnsi="Tahoma" w:cs="Tahoma"/>
                <w:sz w:val="18"/>
                <w:szCs w:val="18"/>
                <w:u w:val="single"/>
              </w:rPr>
              <w:t xml:space="preserve">FFY 2015 </w:t>
            </w:r>
            <w:r w:rsidRPr="001E66F0">
              <w:rPr>
                <w:rFonts w:ascii="Tahoma" w:hAnsi="Tahoma" w:cs="Tahoma"/>
                <w:color w:val="0000FF"/>
                <w:sz w:val="18"/>
                <w:szCs w:val="18"/>
                <w:u w:val="single"/>
              </w:rPr>
              <w:t>Target</w:t>
            </w:r>
            <w:r w:rsidRPr="001E66F0">
              <w:rPr>
                <w:rFonts w:ascii="Tahoma" w:hAnsi="Tahoma" w:cs="Tahoma"/>
                <w:color w:val="0000FF"/>
                <w:sz w:val="18"/>
                <w:szCs w:val="18"/>
              </w:rPr>
              <w:t>:  ≥ 65.0%</w:t>
            </w:r>
          </w:p>
          <w:p w:rsidR="001E66F0" w:rsidRPr="001E66F0" w:rsidRDefault="001E66F0" w:rsidP="001E66F0">
            <w:pPr>
              <w:rPr>
                <w:rFonts w:ascii="Tahoma" w:hAnsi="Tahoma" w:cs="Tahoma"/>
                <w:sz w:val="18"/>
                <w:szCs w:val="18"/>
              </w:rPr>
            </w:pPr>
            <w:r w:rsidRPr="001E66F0">
              <w:rPr>
                <w:rFonts w:ascii="Tahoma" w:hAnsi="Tahoma" w:cs="Tahoma"/>
                <w:color w:val="0000FF"/>
                <w:sz w:val="18"/>
                <w:szCs w:val="18"/>
              </w:rPr>
              <w:t xml:space="preserve">Average:  </w:t>
            </w:r>
            <w:r w:rsidRPr="001E66F0">
              <w:rPr>
                <w:rFonts w:ascii="Tahoma" w:hAnsi="Tahoma" w:cs="Tahoma"/>
                <w:sz w:val="18"/>
                <w:szCs w:val="18"/>
              </w:rPr>
              <w:t>77.3%</w:t>
            </w:r>
          </w:p>
          <w:p w:rsidR="001E66F0" w:rsidRPr="001E66F0" w:rsidRDefault="001E66F0" w:rsidP="001E66F0">
            <w:pPr>
              <w:rPr>
                <w:rFonts w:ascii="Tahoma" w:hAnsi="Tahoma" w:cs="Tahoma"/>
                <w:sz w:val="18"/>
                <w:szCs w:val="18"/>
              </w:rPr>
            </w:pPr>
            <w:r w:rsidRPr="001E66F0">
              <w:rPr>
                <w:rFonts w:ascii="Tahoma" w:hAnsi="Tahoma" w:cs="Tahoma"/>
                <w:sz w:val="18"/>
                <w:szCs w:val="18"/>
              </w:rPr>
              <w:t>Range:  58.0% - 92.3%</w:t>
            </w:r>
          </w:p>
          <w:p w:rsidR="001E66F0" w:rsidRPr="001E66F0" w:rsidRDefault="001E66F0" w:rsidP="001E66F0">
            <w:pPr>
              <w:rPr>
                <w:rFonts w:ascii="Tahoma" w:hAnsi="Tahoma" w:cs="Tahoma"/>
                <w:sz w:val="8"/>
                <w:szCs w:val="8"/>
                <w:u w:val="single"/>
              </w:rPr>
            </w:pPr>
          </w:p>
          <w:p w:rsidR="001E66F0" w:rsidRPr="001E66F0" w:rsidRDefault="001E66F0" w:rsidP="001E66F0">
            <w:pPr>
              <w:rPr>
                <w:rFonts w:ascii="Tahoma" w:hAnsi="Tahoma" w:cs="Tahoma"/>
                <w:sz w:val="18"/>
                <w:szCs w:val="18"/>
              </w:rPr>
            </w:pPr>
            <w:r w:rsidRPr="001E66F0">
              <w:rPr>
                <w:rFonts w:ascii="Tahoma" w:hAnsi="Tahoma" w:cs="Tahoma"/>
                <w:sz w:val="18"/>
                <w:szCs w:val="18"/>
                <w:u w:val="single"/>
              </w:rPr>
              <w:t>FFY 2018 Target</w:t>
            </w:r>
            <w:r w:rsidRPr="001E66F0">
              <w:rPr>
                <w:rFonts w:ascii="Tahoma" w:hAnsi="Tahoma" w:cs="Tahoma"/>
                <w:sz w:val="18"/>
                <w:szCs w:val="18"/>
              </w:rPr>
              <w:t>:  ≥ 70.0%</w:t>
            </w:r>
          </w:p>
          <w:p w:rsidR="001E66F0" w:rsidRPr="001E66F0" w:rsidRDefault="001E66F0" w:rsidP="001E66F0">
            <w:pPr>
              <w:rPr>
                <w:rFonts w:ascii="Tahoma" w:hAnsi="Tahoma" w:cs="Tahoma"/>
                <w:sz w:val="18"/>
                <w:szCs w:val="18"/>
              </w:rPr>
            </w:pPr>
            <w:r w:rsidRPr="001E66F0">
              <w:rPr>
                <w:rFonts w:ascii="Tahoma" w:hAnsi="Tahoma" w:cs="Tahoma"/>
                <w:sz w:val="18"/>
                <w:szCs w:val="18"/>
              </w:rPr>
              <w:t>Average:  80.8%</w:t>
            </w:r>
          </w:p>
          <w:p w:rsidR="001E66F0" w:rsidRPr="001E66F0" w:rsidRDefault="001E66F0" w:rsidP="001E66F0">
            <w:pPr>
              <w:rPr>
                <w:rFonts w:ascii="Tahoma" w:hAnsi="Tahoma" w:cs="Tahoma"/>
                <w:sz w:val="18"/>
                <w:szCs w:val="18"/>
              </w:rPr>
            </w:pPr>
            <w:r w:rsidRPr="001E66F0">
              <w:rPr>
                <w:rFonts w:ascii="Tahoma" w:hAnsi="Tahoma" w:cs="Tahoma"/>
                <w:sz w:val="18"/>
                <w:szCs w:val="18"/>
              </w:rPr>
              <w:t>Range:    62.8% - 94.9%</w:t>
            </w:r>
          </w:p>
          <w:p w:rsidR="001E66F0" w:rsidRPr="001E66F0" w:rsidRDefault="001E66F0" w:rsidP="001E66F0">
            <w:pPr>
              <w:rPr>
                <w:rFonts w:ascii="Tahoma" w:hAnsi="Tahoma" w:cs="Tahoma"/>
                <w:sz w:val="12"/>
                <w:szCs w:val="12"/>
                <w:u w:val="single"/>
              </w:rPr>
            </w:pPr>
          </w:p>
          <w:p w:rsidR="001E66F0" w:rsidRPr="001E66F0" w:rsidRDefault="001E66F0" w:rsidP="001E66F0">
            <w:pPr>
              <w:rPr>
                <w:rFonts w:ascii="Tahoma" w:hAnsi="Tahoma" w:cs="Tahoma"/>
                <w:color w:val="FF0000"/>
                <w:sz w:val="18"/>
                <w:szCs w:val="18"/>
              </w:rPr>
            </w:pPr>
            <w:r w:rsidRPr="001E66F0">
              <w:rPr>
                <w:rFonts w:ascii="Tahoma" w:hAnsi="Tahoma" w:cs="Tahoma"/>
                <w:color w:val="FF0000"/>
                <w:sz w:val="18"/>
                <w:szCs w:val="18"/>
                <w:u w:val="single"/>
              </w:rPr>
              <w:t>FFY 2019 Target</w:t>
            </w:r>
            <w:r w:rsidRPr="001E66F0">
              <w:rPr>
                <w:rFonts w:ascii="Tahoma" w:hAnsi="Tahoma" w:cs="Tahoma"/>
                <w:color w:val="FF0000"/>
                <w:sz w:val="18"/>
                <w:szCs w:val="18"/>
              </w:rPr>
              <w:t>:  ≥ 70.0%*</w:t>
            </w:r>
          </w:p>
          <w:p w:rsidR="001E66F0" w:rsidRPr="001E66F0" w:rsidRDefault="001E66F0" w:rsidP="001E66F0">
            <w:pPr>
              <w:rPr>
                <w:rFonts w:ascii="Tahoma" w:hAnsi="Tahoma" w:cs="Tahoma"/>
                <w:color w:val="FF0000"/>
                <w:sz w:val="18"/>
                <w:szCs w:val="18"/>
              </w:rPr>
            </w:pPr>
            <w:r w:rsidRPr="001E66F0">
              <w:rPr>
                <w:rFonts w:ascii="Tahoma" w:hAnsi="Tahoma" w:cs="Tahoma"/>
                <w:color w:val="FF0000"/>
                <w:sz w:val="18"/>
                <w:szCs w:val="18"/>
              </w:rPr>
              <w:t>Average:  81.3%</w:t>
            </w:r>
          </w:p>
          <w:p w:rsidR="001E66F0" w:rsidRPr="001E66F0" w:rsidRDefault="001E66F0" w:rsidP="001E66F0">
            <w:pPr>
              <w:rPr>
                <w:rFonts w:ascii="Tahoma" w:hAnsi="Tahoma" w:cs="Tahoma"/>
                <w:color w:val="FF0000"/>
                <w:sz w:val="16"/>
                <w:szCs w:val="16"/>
              </w:rPr>
            </w:pPr>
            <w:r w:rsidRPr="001E66F0">
              <w:rPr>
                <w:rFonts w:ascii="Tahoma" w:hAnsi="Tahoma" w:cs="Tahoma"/>
                <w:color w:val="FF0000"/>
                <w:sz w:val="18"/>
                <w:szCs w:val="18"/>
              </w:rPr>
              <w:t>Range:    61.2% - 94.4%</w:t>
            </w:r>
          </w:p>
          <w:p w:rsidR="001E66F0" w:rsidRPr="001E66F0" w:rsidRDefault="001E66F0" w:rsidP="001E66F0">
            <w:pPr>
              <w:rPr>
                <w:rFonts w:ascii="Tahoma" w:hAnsi="Tahoma" w:cs="Tahoma"/>
                <w:color w:val="FF0000"/>
                <w:sz w:val="16"/>
                <w:szCs w:val="16"/>
              </w:rPr>
            </w:pPr>
            <w:r w:rsidRPr="001E66F0">
              <w:rPr>
                <w:rFonts w:ascii="Tahoma" w:hAnsi="Tahoma" w:cs="Tahoma"/>
                <w:color w:val="FF0000"/>
                <w:sz w:val="16"/>
                <w:szCs w:val="16"/>
              </w:rPr>
              <w:t>* Partial year data</w:t>
            </w:r>
          </w:p>
          <w:p w:rsidR="001E66F0" w:rsidRPr="001E66F0" w:rsidRDefault="001E66F0" w:rsidP="001E66F0">
            <w:pPr>
              <w:rPr>
                <w:rFonts w:ascii="Tahoma" w:hAnsi="Tahoma" w:cs="Tahoma"/>
                <w:sz w:val="12"/>
                <w:szCs w:val="12"/>
              </w:rPr>
            </w:pPr>
          </w:p>
          <w:p w:rsidR="001E66F0" w:rsidRPr="001E66F0" w:rsidRDefault="001E66F0" w:rsidP="001E66F0">
            <w:pPr>
              <w:rPr>
                <w:rFonts w:ascii="Tahoma" w:hAnsi="Tahoma" w:cs="Tahoma"/>
                <w:color w:val="0000FF"/>
                <w:sz w:val="16"/>
                <w:szCs w:val="16"/>
              </w:rPr>
            </w:pPr>
            <w:r w:rsidRPr="001E66F0">
              <w:rPr>
                <w:rFonts w:ascii="Tahoma" w:hAnsi="Tahoma" w:cs="Tahoma"/>
                <w:color w:val="0000FF"/>
                <w:sz w:val="16"/>
                <w:szCs w:val="16"/>
                <w:u w:val="single"/>
              </w:rPr>
              <w:t>Data Sources</w:t>
            </w:r>
            <w:r w:rsidRPr="001E66F0">
              <w:rPr>
                <w:rFonts w:ascii="Tahoma" w:hAnsi="Tahoma" w:cs="Tahoma"/>
                <w:color w:val="0000FF"/>
                <w:sz w:val="16"/>
                <w:szCs w:val="16"/>
              </w:rPr>
              <w:t>: thru FFY 2017:  CT SWIS, Out</w:t>
            </w:r>
            <w:r w:rsidRPr="001E66F0">
              <w:rPr>
                <w:rFonts w:ascii="Tahoma" w:hAnsi="Tahoma" w:cs="Tahoma"/>
                <w:color w:val="0000FF"/>
                <w:sz w:val="16"/>
                <w:szCs w:val="16"/>
              </w:rPr>
              <w:softHyphen/>
              <w:t xml:space="preserve">come Objective: </w:t>
            </w:r>
            <w:r w:rsidRPr="001E66F0">
              <w:rPr>
                <w:rFonts w:ascii="Tahoma" w:hAnsi="Tahoma" w:cs="Tahoma"/>
                <w:color w:val="0000FF"/>
                <w:sz w:val="16"/>
                <w:szCs w:val="16"/>
              </w:rPr>
              <w:lastRenderedPageBreak/>
              <w:t>Breastfeeding Initiation; quar-ter</w:t>
            </w:r>
            <w:r w:rsidRPr="001E66F0">
              <w:rPr>
                <w:rFonts w:ascii="Tahoma" w:hAnsi="Tahoma" w:cs="Tahoma"/>
                <w:color w:val="0000FF"/>
                <w:sz w:val="16"/>
                <w:szCs w:val="16"/>
              </w:rPr>
              <w:softHyphen/>
              <w:t>ly reports by federal fiscal year.</w:t>
            </w:r>
          </w:p>
          <w:p w:rsidR="001E66F0" w:rsidRPr="001E66F0" w:rsidRDefault="001E66F0" w:rsidP="001E66F0">
            <w:pPr>
              <w:rPr>
                <w:rFonts w:ascii="Tahoma" w:hAnsi="Tahoma" w:cs="Tahoma"/>
                <w:color w:val="0000FF"/>
                <w:sz w:val="12"/>
                <w:szCs w:val="12"/>
              </w:rPr>
            </w:pPr>
          </w:p>
          <w:p w:rsidR="001E66F0" w:rsidRPr="001E66F0" w:rsidRDefault="001E66F0" w:rsidP="001E66F0">
            <w:pPr>
              <w:rPr>
                <w:rFonts w:ascii="Tahoma" w:hAnsi="Tahoma" w:cs="Tahoma"/>
                <w:sz w:val="16"/>
                <w:szCs w:val="16"/>
              </w:rPr>
            </w:pPr>
            <w:r w:rsidRPr="001E66F0">
              <w:rPr>
                <w:rFonts w:ascii="Tahoma" w:hAnsi="Tahoma" w:cs="Tahoma"/>
                <w:color w:val="0000FF"/>
                <w:sz w:val="16"/>
                <w:szCs w:val="16"/>
              </w:rPr>
              <w:t>FFY2018-2019:  CT-WIC MIS (Management In</w:t>
            </w:r>
            <w:r w:rsidRPr="001E66F0">
              <w:rPr>
                <w:rFonts w:ascii="Tahoma" w:hAnsi="Tahoma" w:cs="Tahoma"/>
                <w:color w:val="0000FF"/>
                <w:sz w:val="16"/>
                <w:szCs w:val="16"/>
              </w:rPr>
              <w:softHyphen/>
              <w:t>formation System).</w:t>
            </w:r>
          </w:p>
        </w:tc>
        <w:tc>
          <w:tcPr>
            <w:tcW w:w="2970" w:type="dxa"/>
          </w:tcPr>
          <w:p w:rsidR="001E66F0" w:rsidRPr="001E66F0" w:rsidRDefault="001E66F0" w:rsidP="001E66F0">
            <w:pPr>
              <w:rPr>
                <w:rFonts w:ascii="Tahoma" w:hAnsi="Tahoma" w:cs="Tahoma"/>
                <w:sz w:val="20"/>
                <w:szCs w:val="20"/>
              </w:rPr>
            </w:pPr>
            <w:r w:rsidRPr="001E66F0">
              <w:rPr>
                <w:rFonts w:ascii="Tahoma" w:hAnsi="Tahoma" w:cs="Tahoma"/>
                <w:sz w:val="20"/>
                <w:szCs w:val="20"/>
              </w:rPr>
              <w:lastRenderedPageBreak/>
              <w:t>CT-WIC Quarterly &amp; Annual Outcome, Summary &amp; Trend Reports.</w:t>
            </w:r>
          </w:p>
          <w:p w:rsidR="001E66F0" w:rsidRPr="001E66F0" w:rsidRDefault="001E66F0" w:rsidP="001E66F0">
            <w:pPr>
              <w:rPr>
                <w:rFonts w:ascii="Tahoma" w:hAnsi="Tahoma" w:cs="Tahoma"/>
                <w:sz w:val="20"/>
                <w:szCs w:val="20"/>
              </w:rPr>
            </w:pPr>
          </w:p>
          <w:p w:rsidR="001E66F0" w:rsidRPr="001E66F0" w:rsidRDefault="001E66F0" w:rsidP="001E66F0">
            <w:pPr>
              <w:rPr>
                <w:rFonts w:ascii="Tahoma" w:hAnsi="Tahoma" w:cs="Tahoma"/>
                <w:sz w:val="20"/>
                <w:szCs w:val="20"/>
              </w:rPr>
            </w:pPr>
            <w:r w:rsidRPr="001E66F0">
              <w:rPr>
                <w:rFonts w:ascii="Tahoma" w:hAnsi="Tahoma" w:cs="Tahoma"/>
                <w:sz w:val="20"/>
                <w:szCs w:val="20"/>
              </w:rPr>
              <w:t>Results of monitoring show greater than 80% of local agencies are using effective educational methods, including MI and appropriate education materials to assist mothers in making an informed choice on infant feeding.</w:t>
            </w:r>
          </w:p>
          <w:p w:rsidR="001E66F0" w:rsidRPr="001E66F0" w:rsidRDefault="001E66F0" w:rsidP="001E66F0">
            <w:pPr>
              <w:rPr>
                <w:rFonts w:ascii="Tahoma" w:hAnsi="Tahoma" w:cs="Tahoma"/>
                <w:sz w:val="20"/>
                <w:szCs w:val="20"/>
              </w:rPr>
            </w:pPr>
          </w:p>
          <w:p w:rsidR="001E66F0" w:rsidRPr="001E66F0" w:rsidRDefault="001E66F0" w:rsidP="001E66F0">
            <w:pPr>
              <w:rPr>
                <w:rFonts w:ascii="Tahoma" w:hAnsi="Tahoma" w:cs="Tahoma"/>
                <w:sz w:val="12"/>
                <w:szCs w:val="12"/>
              </w:rPr>
            </w:pPr>
            <w:r w:rsidRPr="001E66F0">
              <w:rPr>
                <w:rFonts w:ascii="Tahoma" w:hAnsi="Tahoma" w:cs="Tahoma"/>
                <w:sz w:val="20"/>
                <w:szCs w:val="20"/>
              </w:rPr>
              <w:t xml:space="preserve">Results of monitoring show greater than 80% of local agencies use effective educational methods, including MI, 3-step counseling and, iPause.  Staff review Make a Plan (breastfeeding checklist) to assist mothers in preparation to increase </w:t>
            </w:r>
            <w:r w:rsidRPr="001E66F0">
              <w:rPr>
                <w:rFonts w:ascii="Tahoma" w:hAnsi="Tahoma" w:cs="Tahoma"/>
                <w:sz w:val="20"/>
                <w:szCs w:val="20"/>
              </w:rPr>
              <w:lastRenderedPageBreak/>
              <w:t xml:space="preserve">successful initiation of breastfeeding. </w:t>
            </w:r>
          </w:p>
          <w:p w:rsidR="001E66F0" w:rsidRPr="001E66F0" w:rsidRDefault="001E66F0" w:rsidP="001E66F0">
            <w:pPr>
              <w:rPr>
                <w:rFonts w:ascii="Tahoma" w:hAnsi="Tahoma" w:cs="Tahoma"/>
                <w:sz w:val="12"/>
                <w:szCs w:val="12"/>
              </w:rPr>
            </w:pPr>
          </w:p>
          <w:p w:rsidR="001E66F0" w:rsidRPr="001E66F0" w:rsidRDefault="001E66F0" w:rsidP="001E66F0">
            <w:pPr>
              <w:rPr>
                <w:rFonts w:ascii="Tahoma" w:hAnsi="Tahoma" w:cs="Tahoma"/>
                <w:sz w:val="20"/>
                <w:szCs w:val="20"/>
              </w:rPr>
            </w:pPr>
            <w:r w:rsidRPr="001E66F0">
              <w:rPr>
                <w:rFonts w:ascii="Tahoma" w:hAnsi="Tahoma" w:cs="Tahoma"/>
                <w:sz w:val="20"/>
                <w:szCs w:val="20"/>
              </w:rPr>
              <w:t>Results of 2 enhanced Breastfeeding MERs, show documentation of 80% compliance with CT Guidelines for Breastfeeding Promotion and Support</w:t>
            </w:r>
          </w:p>
          <w:p w:rsidR="001E66F0" w:rsidRPr="001E66F0" w:rsidRDefault="001E66F0" w:rsidP="001E66F0">
            <w:pPr>
              <w:rPr>
                <w:rFonts w:ascii="Tahoma" w:hAnsi="Tahoma" w:cs="Tahoma"/>
                <w:bCs/>
                <w:sz w:val="20"/>
                <w:szCs w:val="20"/>
              </w:rPr>
            </w:pPr>
          </w:p>
          <w:p w:rsidR="001E66F0" w:rsidRPr="001E66F0" w:rsidRDefault="001E66F0" w:rsidP="001E66F0">
            <w:pPr>
              <w:rPr>
                <w:rFonts w:ascii="Tahoma" w:hAnsi="Tahoma" w:cs="Tahoma"/>
                <w:sz w:val="20"/>
                <w:szCs w:val="20"/>
              </w:rPr>
            </w:pPr>
          </w:p>
          <w:p w:rsidR="001E66F0" w:rsidRPr="001E66F0" w:rsidRDefault="001E66F0" w:rsidP="001E66F0">
            <w:pPr>
              <w:rPr>
                <w:b/>
                <w:bCs/>
                <w:sz w:val="20"/>
                <w:szCs w:val="20"/>
              </w:rPr>
            </w:pPr>
          </w:p>
        </w:tc>
        <w:tc>
          <w:tcPr>
            <w:tcW w:w="2828" w:type="dxa"/>
          </w:tcPr>
          <w:p w:rsidR="001E66F0" w:rsidRPr="001E66F0" w:rsidRDefault="001E66F0" w:rsidP="001E66F0">
            <w:pPr>
              <w:rPr>
                <w:rFonts w:ascii="Tahoma" w:hAnsi="Tahoma" w:cs="Tahoma"/>
                <w:sz w:val="20"/>
                <w:szCs w:val="20"/>
              </w:rPr>
            </w:pPr>
            <w:r w:rsidRPr="001E66F0">
              <w:rPr>
                <w:rFonts w:ascii="Tahoma" w:hAnsi="Tahoma" w:cs="Tahoma"/>
                <w:sz w:val="20"/>
                <w:szCs w:val="20"/>
              </w:rPr>
              <w:lastRenderedPageBreak/>
              <w:t xml:space="preserve">We are consistently meeting the target of 70% breastfeeding initiation. The state average for FY 2019 was 81.3% using partial year data. We will increase the target in FY 2021. </w:t>
            </w:r>
          </w:p>
          <w:p w:rsidR="001E66F0" w:rsidRPr="001E66F0" w:rsidRDefault="001E66F0" w:rsidP="001E66F0">
            <w:pPr>
              <w:rPr>
                <w:rFonts w:ascii="Tahoma" w:hAnsi="Tahoma" w:cs="Tahoma"/>
                <w:sz w:val="20"/>
                <w:szCs w:val="20"/>
              </w:rPr>
            </w:pPr>
            <w:r w:rsidRPr="001E66F0">
              <w:rPr>
                <w:rFonts w:ascii="Tahoma" w:hAnsi="Tahoma" w:cs="Tahoma"/>
                <w:sz w:val="20"/>
                <w:szCs w:val="20"/>
              </w:rPr>
              <w:t>During MER observations 100% of local agencies utilize education materials to assist mothers in making informed infant feeding choices, not all staff in all local agencies are consistent with effectively using materials to enhance counseling.   In addition there were notable findings related to documentation of staff utilizing education materials in chart audits in 3 of the 4 (75%) agencies reviewed in FY19.</w:t>
            </w:r>
          </w:p>
          <w:p w:rsidR="001E66F0" w:rsidRPr="001E66F0" w:rsidRDefault="001E66F0" w:rsidP="001E66F0">
            <w:pPr>
              <w:rPr>
                <w:rFonts w:ascii="Tahoma" w:hAnsi="Tahoma" w:cs="Tahoma"/>
                <w:sz w:val="20"/>
                <w:szCs w:val="20"/>
              </w:rPr>
            </w:pPr>
          </w:p>
          <w:p w:rsidR="001E66F0" w:rsidRPr="001E66F0" w:rsidRDefault="001E66F0" w:rsidP="001E66F0">
            <w:pPr>
              <w:rPr>
                <w:rFonts w:ascii="Tahoma" w:hAnsi="Tahoma" w:cs="Tahoma"/>
                <w:sz w:val="20"/>
                <w:szCs w:val="20"/>
              </w:rPr>
            </w:pPr>
          </w:p>
          <w:p w:rsidR="001E66F0" w:rsidRPr="001E66F0" w:rsidRDefault="001E66F0" w:rsidP="001E66F0">
            <w:pPr>
              <w:rPr>
                <w:rFonts w:ascii="Tahoma" w:hAnsi="Tahoma" w:cs="Tahoma"/>
                <w:sz w:val="20"/>
                <w:szCs w:val="20"/>
              </w:rPr>
            </w:pPr>
            <w:r w:rsidRPr="001E66F0">
              <w:rPr>
                <w:rFonts w:ascii="Tahoma" w:hAnsi="Tahoma" w:cs="Tahoma"/>
                <w:sz w:val="20"/>
                <w:szCs w:val="20"/>
              </w:rPr>
              <w:t xml:space="preserve">Updated Breastfeeding Promotion and Support Guidelines were forwarded to local agencies in January 2019. </w:t>
            </w:r>
          </w:p>
          <w:p w:rsidR="001E66F0" w:rsidRPr="001E66F0" w:rsidRDefault="001E66F0" w:rsidP="001E66F0">
            <w:pPr>
              <w:rPr>
                <w:rFonts w:ascii="Tahoma" w:hAnsi="Tahoma" w:cs="Tahoma"/>
                <w:sz w:val="20"/>
                <w:szCs w:val="20"/>
              </w:rPr>
            </w:pPr>
            <w:r w:rsidRPr="001E66F0">
              <w:rPr>
                <w:rFonts w:ascii="Tahoma" w:hAnsi="Tahoma" w:cs="Tahoma"/>
                <w:sz w:val="20"/>
                <w:szCs w:val="20"/>
              </w:rPr>
              <w:t xml:space="preserve">Breastfeeding Coordinators’ met quarterly as scheduled.  See attached agenda/summaries for meetings.  </w:t>
            </w:r>
          </w:p>
          <w:p w:rsidR="001E66F0" w:rsidRPr="001E66F0" w:rsidRDefault="001E66F0" w:rsidP="001E66F0">
            <w:pPr>
              <w:rPr>
                <w:rFonts w:ascii="Tahoma" w:hAnsi="Tahoma" w:cs="Tahoma"/>
                <w:sz w:val="20"/>
                <w:szCs w:val="20"/>
              </w:rPr>
            </w:pPr>
            <w:r w:rsidRPr="001E66F0">
              <w:rPr>
                <w:rFonts w:ascii="Tahoma" w:hAnsi="Tahoma" w:cs="Tahoma"/>
                <w:sz w:val="20"/>
                <w:szCs w:val="20"/>
              </w:rPr>
              <w:t xml:space="preserve">Focused on update for breast pump content sheet training for staff.  Reviewed updates and new content at July 2019 BF Coordinators’ meeting. </w:t>
            </w:r>
          </w:p>
          <w:p w:rsidR="001E66F0" w:rsidRPr="001E66F0" w:rsidRDefault="001E66F0" w:rsidP="001E66F0">
            <w:pPr>
              <w:rPr>
                <w:rFonts w:ascii="Tahoma" w:hAnsi="Tahoma" w:cs="Tahoma"/>
                <w:sz w:val="20"/>
                <w:szCs w:val="20"/>
              </w:rPr>
            </w:pPr>
          </w:p>
          <w:p w:rsidR="001E66F0" w:rsidRPr="001E66F0" w:rsidRDefault="001E66F0" w:rsidP="001E66F0">
            <w:pPr>
              <w:rPr>
                <w:rFonts w:ascii="Tahoma" w:hAnsi="Tahoma" w:cs="Tahoma"/>
                <w:sz w:val="20"/>
                <w:szCs w:val="20"/>
              </w:rPr>
            </w:pPr>
            <w:r w:rsidRPr="001E66F0">
              <w:rPr>
                <w:rFonts w:ascii="Tahoma" w:hAnsi="Tahoma" w:cs="Tahoma"/>
                <w:sz w:val="20"/>
                <w:szCs w:val="20"/>
              </w:rPr>
              <w:t>80% of local agencies are utilizing effective and appropriate education materials to assist mothers in successful initiation of breastfeeding. The Nutrition Services monitor was able to observe 3 of the 4 local agencies utilizing the Make A Plan (MAP) checklist during counseling. Although MAP was documented consistently in prenatal charts. On three occasions, we noted that staff in 1 local agency used the MAP with PP moms, which is not the intended audience.</w:t>
            </w:r>
          </w:p>
          <w:p w:rsidR="001E66F0" w:rsidRPr="001E66F0" w:rsidRDefault="001E66F0" w:rsidP="001E66F0">
            <w:pPr>
              <w:rPr>
                <w:rFonts w:ascii="Tahoma" w:hAnsi="Tahoma" w:cs="Tahoma"/>
                <w:sz w:val="20"/>
                <w:szCs w:val="20"/>
              </w:rPr>
            </w:pPr>
          </w:p>
          <w:p w:rsidR="001E66F0" w:rsidRPr="001E66F0" w:rsidRDefault="001E66F0" w:rsidP="001E66F0">
            <w:pPr>
              <w:rPr>
                <w:rFonts w:ascii="Tahoma" w:hAnsi="Tahoma" w:cs="Tahoma"/>
                <w:sz w:val="20"/>
                <w:szCs w:val="20"/>
              </w:rPr>
            </w:pPr>
            <w:r w:rsidRPr="001E66F0">
              <w:rPr>
                <w:rFonts w:ascii="Tahoma" w:hAnsi="Tahoma" w:cs="Tahoma"/>
                <w:sz w:val="20"/>
                <w:szCs w:val="20"/>
              </w:rPr>
              <w:lastRenderedPageBreak/>
              <w:t>FY19 monitoring has revealed discrepancies in documentation of breastfeeding education and support provided to prenatal participants. Training including coaching &amp; mentoring should continue to occur at the local agency level.</w:t>
            </w:r>
          </w:p>
          <w:p w:rsidR="001E66F0" w:rsidRPr="001E66F0" w:rsidRDefault="001E66F0" w:rsidP="001E66F0">
            <w:pPr>
              <w:rPr>
                <w:rFonts w:ascii="Tahoma" w:hAnsi="Tahoma" w:cs="Tahoma"/>
                <w:sz w:val="20"/>
                <w:szCs w:val="20"/>
              </w:rPr>
            </w:pPr>
          </w:p>
        </w:tc>
      </w:tr>
      <w:tr w:rsidR="001E66F0" w:rsidRPr="001E66F0" w:rsidTr="001E66F0">
        <w:trPr>
          <w:trHeight w:val="890"/>
        </w:trPr>
        <w:tc>
          <w:tcPr>
            <w:tcW w:w="2790" w:type="dxa"/>
          </w:tcPr>
          <w:p w:rsidR="001E66F0" w:rsidRPr="001E66F0" w:rsidRDefault="001E66F0" w:rsidP="001E66F0">
            <w:pPr>
              <w:tabs>
                <w:tab w:val="left" w:pos="-720"/>
              </w:tabs>
              <w:ind w:right="-108"/>
              <w:rPr>
                <w:rFonts w:ascii="Tahoma" w:hAnsi="Tahoma"/>
                <w:b/>
                <w:sz w:val="20"/>
                <w:szCs w:val="20"/>
                <w:lang w:val="x-none" w:eastAsia="x-none"/>
              </w:rPr>
            </w:pPr>
            <w:r w:rsidRPr="001E66F0">
              <w:rPr>
                <w:rFonts w:ascii="Tahoma" w:hAnsi="Tahoma"/>
                <w:b/>
                <w:sz w:val="20"/>
                <w:szCs w:val="20"/>
                <w:lang w:val="x-none" w:eastAsia="x-none"/>
              </w:rPr>
              <w:lastRenderedPageBreak/>
              <w:t xml:space="preserve">2.6  </w:t>
            </w:r>
          </w:p>
          <w:p w:rsidR="001E66F0" w:rsidRPr="001E66F0" w:rsidRDefault="001E66F0" w:rsidP="001E66F0">
            <w:pPr>
              <w:rPr>
                <w:rFonts w:ascii="Tahoma" w:hAnsi="Tahoma" w:cs="Tahoma"/>
                <w:b/>
                <w:sz w:val="20"/>
              </w:rPr>
            </w:pPr>
            <w:r w:rsidRPr="001E66F0">
              <w:rPr>
                <w:rFonts w:ascii="Tahoma" w:hAnsi="Tahoma" w:cs="Tahoma"/>
                <w:b/>
                <w:sz w:val="20"/>
              </w:rPr>
              <w:t>At least 50% infants enrolled in the WIC Program are breastfed for 6 months or more.</w:t>
            </w:r>
          </w:p>
          <w:p w:rsidR="001E66F0" w:rsidRPr="001E66F0" w:rsidRDefault="001E66F0" w:rsidP="001E66F0">
            <w:pPr>
              <w:rPr>
                <w:rFonts w:ascii="Tahoma" w:hAnsi="Tahoma" w:cs="Tahoma"/>
                <w:b/>
                <w:sz w:val="20"/>
              </w:rPr>
            </w:pPr>
          </w:p>
          <w:p w:rsidR="001E66F0" w:rsidRPr="001E66F0" w:rsidRDefault="001E66F0" w:rsidP="001E66F0">
            <w:pPr>
              <w:rPr>
                <w:rFonts w:ascii="Tahoma" w:hAnsi="Tahoma" w:cs="Tahoma"/>
                <w:b/>
                <w:sz w:val="20"/>
              </w:rPr>
            </w:pPr>
          </w:p>
          <w:p w:rsidR="001E66F0" w:rsidRPr="001E66F0" w:rsidRDefault="001E66F0" w:rsidP="001E66F0">
            <w:pPr>
              <w:rPr>
                <w:rFonts w:ascii="Tahoma" w:hAnsi="Tahoma" w:cs="Tahoma"/>
                <w:b/>
                <w:sz w:val="20"/>
              </w:rPr>
            </w:pPr>
          </w:p>
          <w:p w:rsidR="001E66F0" w:rsidRPr="001E66F0" w:rsidRDefault="001E66F0" w:rsidP="001E66F0">
            <w:pPr>
              <w:rPr>
                <w:rFonts w:ascii="Tahoma" w:hAnsi="Tahoma" w:cs="Tahoma"/>
                <w:b/>
                <w:sz w:val="20"/>
              </w:rPr>
            </w:pPr>
          </w:p>
          <w:p w:rsidR="001E66F0" w:rsidRPr="001E66F0" w:rsidRDefault="001E66F0" w:rsidP="001E66F0">
            <w:pPr>
              <w:rPr>
                <w:rFonts w:ascii="Tahoma" w:hAnsi="Tahoma" w:cs="Tahoma"/>
                <w:b/>
                <w:sz w:val="20"/>
              </w:rPr>
            </w:pPr>
          </w:p>
          <w:p w:rsidR="001E66F0" w:rsidRPr="001E66F0" w:rsidRDefault="001E66F0" w:rsidP="001E66F0">
            <w:pPr>
              <w:rPr>
                <w:rFonts w:ascii="Tahoma" w:hAnsi="Tahoma" w:cs="Tahoma"/>
                <w:b/>
                <w:sz w:val="20"/>
              </w:rPr>
            </w:pPr>
          </w:p>
          <w:p w:rsidR="001E66F0" w:rsidRPr="001E66F0" w:rsidRDefault="001E66F0" w:rsidP="001E66F0">
            <w:pPr>
              <w:rPr>
                <w:rFonts w:ascii="Tahoma" w:hAnsi="Tahoma" w:cs="Tahoma"/>
                <w:b/>
                <w:sz w:val="20"/>
              </w:rPr>
            </w:pPr>
          </w:p>
          <w:p w:rsidR="001E66F0" w:rsidRPr="001E66F0" w:rsidRDefault="001E66F0" w:rsidP="001E66F0">
            <w:pPr>
              <w:rPr>
                <w:rFonts w:ascii="Tahoma" w:hAnsi="Tahoma" w:cs="Tahoma"/>
                <w:b/>
                <w:sz w:val="20"/>
              </w:rPr>
            </w:pPr>
          </w:p>
          <w:p w:rsidR="001E66F0" w:rsidRPr="001E66F0" w:rsidRDefault="001E66F0" w:rsidP="001E66F0">
            <w:pPr>
              <w:rPr>
                <w:rFonts w:ascii="Tahoma" w:hAnsi="Tahoma" w:cs="Tahoma"/>
                <w:b/>
                <w:sz w:val="20"/>
              </w:rPr>
            </w:pPr>
          </w:p>
          <w:p w:rsidR="001E66F0" w:rsidRPr="001E66F0" w:rsidRDefault="001E66F0" w:rsidP="001E66F0">
            <w:pPr>
              <w:rPr>
                <w:rFonts w:ascii="Tahoma" w:hAnsi="Tahoma" w:cs="Tahoma"/>
                <w:b/>
                <w:sz w:val="20"/>
              </w:rPr>
            </w:pPr>
          </w:p>
          <w:p w:rsidR="001E66F0" w:rsidRPr="001E66F0" w:rsidRDefault="001E66F0" w:rsidP="001E66F0">
            <w:pPr>
              <w:rPr>
                <w:rFonts w:ascii="Tahoma" w:hAnsi="Tahoma" w:cs="Tahoma"/>
                <w:b/>
                <w:sz w:val="20"/>
              </w:rPr>
            </w:pPr>
          </w:p>
          <w:p w:rsidR="001E66F0" w:rsidRPr="001E66F0" w:rsidRDefault="001E66F0" w:rsidP="001E66F0">
            <w:pPr>
              <w:rPr>
                <w:rFonts w:ascii="Tahoma" w:hAnsi="Tahoma" w:cs="Tahoma"/>
                <w:b/>
                <w:sz w:val="20"/>
              </w:rPr>
            </w:pPr>
          </w:p>
          <w:p w:rsidR="001E66F0" w:rsidRPr="001E66F0" w:rsidRDefault="001E66F0" w:rsidP="001E66F0">
            <w:pPr>
              <w:rPr>
                <w:rFonts w:ascii="Tahoma" w:hAnsi="Tahoma" w:cs="Tahoma"/>
                <w:b/>
                <w:sz w:val="20"/>
              </w:rPr>
            </w:pPr>
          </w:p>
          <w:p w:rsidR="001E66F0" w:rsidRPr="001E66F0" w:rsidRDefault="001E66F0" w:rsidP="001E66F0">
            <w:pPr>
              <w:rPr>
                <w:rFonts w:ascii="Tahoma" w:hAnsi="Tahoma" w:cs="Tahoma"/>
                <w:b/>
                <w:sz w:val="20"/>
              </w:rPr>
            </w:pPr>
          </w:p>
          <w:p w:rsidR="001E66F0" w:rsidRPr="001E66F0" w:rsidRDefault="001E66F0" w:rsidP="001E66F0">
            <w:pPr>
              <w:rPr>
                <w:rFonts w:ascii="Tahoma" w:hAnsi="Tahoma" w:cs="Tahoma"/>
                <w:b/>
                <w:sz w:val="20"/>
              </w:rPr>
            </w:pPr>
          </w:p>
          <w:p w:rsidR="001E66F0" w:rsidRPr="001E66F0" w:rsidRDefault="001E66F0" w:rsidP="001E66F0">
            <w:pPr>
              <w:rPr>
                <w:rFonts w:ascii="Tahoma" w:hAnsi="Tahoma" w:cs="Tahoma"/>
                <w:b/>
                <w:sz w:val="20"/>
              </w:rPr>
            </w:pPr>
          </w:p>
          <w:p w:rsidR="001E66F0" w:rsidRPr="001E66F0" w:rsidRDefault="001E66F0" w:rsidP="001E66F0">
            <w:pPr>
              <w:rPr>
                <w:rFonts w:ascii="Tahoma" w:hAnsi="Tahoma" w:cs="Tahoma"/>
                <w:b/>
                <w:sz w:val="20"/>
              </w:rPr>
            </w:pPr>
          </w:p>
          <w:p w:rsidR="001E66F0" w:rsidRPr="001E66F0" w:rsidRDefault="001E66F0" w:rsidP="001E66F0">
            <w:pPr>
              <w:rPr>
                <w:rFonts w:ascii="Tahoma" w:hAnsi="Tahoma" w:cs="Tahoma"/>
                <w:b/>
                <w:sz w:val="20"/>
              </w:rPr>
            </w:pPr>
          </w:p>
          <w:p w:rsidR="001E66F0" w:rsidRPr="001E66F0" w:rsidRDefault="001E66F0" w:rsidP="001E66F0">
            <w:pPr>
              <w:rPr>
                <w:rFonts w:ascii="Tahoma" w:hAnsi="Tahoma" w:cs="Tahoma"/>
                <w:b/>
                <w:sz w:val="20"/>
              </w:rPr>
            </w:pPr>
          </w:p>
          <w:p w:rsidR="001E66F0" w:rsidRPr="001E66F0" w:rsidRDefault="001E66F0" w:rsidP="001E66F0">
            <w:pPr>
              <w:rPr>
                <w:rFonts w:ascii="Tahoma" w:hAnsi="Tahoma" w:cs="Tahoma"/>
                <w:b/>
                <w:sz w:val="20"/>
              </w:rPr>
            </w:pPr>
          </w:p>
          <w:p w:rsidR="001E66F0" w:rsidRPr="001E66F0" w:rsidRDefault="001E66F0" w:rsidP="001E66F0">
            <w:pPr>
              <w:rPr>
                <w:rFonts w:ascii="Tahoma" w:hAnsi="Tahoma" w:cs="Tahoma"/>
                <w:b/>
                <w:sz w:val="20"/>
              </w:rPr>
            </w:pPr>
          </w:p>
          <w:p w:rsidR="001E66F0" w:rsidRPr="001E66F0" w:rsidRDefault="001E66F0" w:rsidP="001E66F0">
            <w:pPr>
              <w:rPr>
                <w:rFonts w:ascii="Tahoma" w:hAnsi="Tahoma" w:cs="Tahoma"/>
                <w:b/>
                <w:sz w:val="20"/>
              </w:rPr>
            </w:pPr>
          </w:p>
          <w:p w:rsidR="001E66F0" w:rsidRPr="001E66F0" w:rsidRDefault="001E66F0" w:rsidP="001E66F0">
            <w:pPr>
              <w:rPr>
                <w:rFonts w:ascii="Tahoma" w:hAnsi="Tahoma" w:cs="Tahoma"/>
                <w:b/>
                <w:sz w:val="20"/>
              </w:rPr>
            </w:pPr>
          </w:p>
          <w:p w:rsidR="001E66F0" w:rsidRPr="001E66F0" w:rsidRDefault="001E66F0" w:rsidP="001E66F0">
            <w:pPr>
              <w:rPr>
                <w:rFonts w:ascii="Tahoma" w:hAnsi="Tahoma" w:cs="Tahoma"/>
                <w:b/>
                <w:sz w:val="20"/>
              </w:rPr>
            </w:pPr>
          </w:p>
          <w:p w:rsidR="001E66F0" w:rsidRPr="001E66F0" w:rsidRDefault="001E66F0" w:rsidP="001E66F0">
            <w:pPr>
              <w:rPr>
                <w:rFonts w:ascii="Tahoma" w:hAnsi="Tahoma" w:cs="Tahoma"/>
                <w:b/>
                <w:sz w:val="20"/>
              </w:rPr>
            </w:pPr>
          </w:p>
          <w:p w:rsidR="001E66F0" w:rsidRPr="001E66F0" w:rsidRDefault="001E66F0" w:rsidP="001E66F0">
            <w:pPr>
              <w:rPr>
                <w:rFonts w:ascii="Tahoma" w:hAnsi="Tahoma" w:cs="Tahoma"/>
                <w:b/>
                <w:sz w:val="20"/>
              </w:rPr>
            </w:pPr>
          </w:p>
          <w:p w:rsidR="001E66F0" w:rsidRPr="001E66F0" w:rsidRDefault="001E66F0" w:rsidP="001E66F0">
            <w:pPr>
              <w:rPr>
                <w:rFonts w:ascii="Tahoma" w:hAnsi="Tahoma" w:cs="Tahoma"/>
                <w:b/>
                <w:sz w:val="20"/>
              </w:rPr>
            </w:pPr>
          </w:p>
          <w:p w:rsidR="001E66F0" w:rsidRPr="001E66F0" w:rsidRDefault="001E66F0" w:rsidP="001E66F0">
            <w:pPr>
              <w:tabs>
                <w:tab w:val="left" w:pos="-720"/>
              </w:tabs>
              <w:ind w:right="-108"/>
              <w:rPr>
                <w:rFonts w:ascii="Tahoma" w:hAnsi="Tahoma"/>
                <w:bCs/>
                <w:sz w:val="20"/>
                <w:szCs w:val="20"/>
                <w:lang w:val="x-none" w:eastAsia="x-none"/>
              </w:rPr>
            </w:pPr>
          </w:p>
          <w:p w:rsidR="001E66F0" w:rsidRPr="001E66F0" w:rsidRDefault="001E66F0" w:rsidP="001E66F0">
            <w:pPr>
              <w:rPr>
                <w:rFonts w:ascii="Tahoma" w:hAnsi="Tahoma" w:cs="Tahoma"/>
                <w:sz w:val="20"/>
              </w:rPr>
            </w:pPr>
          </w:p>
          <w:p w:rsidR="001E66F0" w:rsidRPr="001E66F0" w:rsidRDefault="001E66F0" w:rsidP="001E66F0">
            <w:pPr>
              <w:rPr>
                <w:rFonts w:ascii="Tahoma" w:hAnsi="Tahoma" w:cs="Tahoma"/>
                <w:sz w:val="20"/>
              </w:rPr>
            </w:pPr>
          </w:p>
          <w:p w:rsidR="001E66F0" w:rsidRPr="001E66F0" w:rsidRDefault="001E66F0" w:rsidP="001E66F0">
            <w:pPr>
              <w:rPr>
                <w:rFonts w:ascii="Tahoma" w:hAnsi="Tahoma" w:cs="Tahoma"/>
                <w:sz w:val="20"/>
              </w:rPr>
            </w:pPr>
          </w:p>
          <w:p w:rsidR="001E66F0" w:rsidRPr="001E66F0" w:rsidRDefault="001E66F0" w:rsidP="001E66F0">
            <w:pPr>
              <w:rPr>
                <w:rFonts w:ascii="Tahoma" w:hAnsi="Tahoma" w:cs="Tahoma"/>
                <w:sz w:val="20"/>
              </w:rPr>
            </w:pPr>
          </w:p>
          <w:p w:rsidR="001E66F0" w:rsidRPr="001E66F0" w:rsidRDefault="001E66F0" w:rsidP="001E66F0">
            <w:pPr>
              <w:rPr>
                <w:rFonts w:ascii="Tahoma" w:hAnsi="Tahoma" w:cs="Tahoma"/>
                <w:sz w:val="20"/>
              </w:rPr>
            </w:pPr>
          </w:p>
          <w:p w:rsidR="001E66F0" w:rsidRPr="001E66F0" w:rsidRDefault="001E66F0" w:rsidP="001E66F0">
            <w:pPr>
              <w:rPr>
                <w:rFonts w:ascii="Tahoma" w:hAnsi="Tahoma" w:cs="Tahoma"/>
                <w:sz w:val="20"/>
              </w:rPr>
            </w:pPr>
          </w:p>
          <w:p w:rsidR="001E66F0" w:rsidRPr="001E66F0" w:rsidRDefault="001E66F0" w:rsidP="001E66F0">
            <w:pPr>
              <w:rPr>
                <w:rFonts w:ascii="Tahoma" w:hAnsi="Tahoma" w:cs="Tahoma"/>
                <w:sz w:val="20"/>
              </w:rPr>
            </w:pPr>
          </w:p>
          <w:p w:rsidR="001E66F0" w:rsidRPr="001E66F0" w:rsidRDefault="001E66F0" w:rsidP="001E66F0">
            <w:pPr>
              <w:rPr>
                <w:rFonts w:ascii="Tahoma" w:hAnsi="Tahoma" w:cs="Tahoma"/>
                <w:sz w:val="20"/>
              </w:rPr>
            </w:pPr>
          </w:p>
          <w:p w:rsidR="001E66F0" w:rsidRPr="001E66F0" w:rsidRDefault="001E66F0" w:rsidP="001E66F0">
            <w:pPr>
              <w:rPr>
                <w:rFonts w:ascii="Tahoma" w:hAnsi="Tahoma" w:cs="Tahoma"/>
                <w:sz w:val="20"/>
              </w:rPr>
            </w:pPr>
          </w:p>
          <w:p w:rsidR="001E66F0" w:rsidRPr="001E66F0" w:rsidRDefault="001E66F0" w:rsidP="001E66F0">
            <w:pPr>
              <w:rPr>
                <w:rFonts w:ascii="Tahoma" w:hAnsi="Tahoma" w:cs="Tahoma"/>
                <w:sz w:val="20"/>
              </w:rPr>
            </w:pPr>
          </w:p>
          <w:p w:rsidR="001E66F0" w:rsidRPr="001E66F0" w:rsidRDefault="001E66F0" w:rsidP="001E66F0">
            <w:pPr>
              <w:rPr>
                <w:rFonts w:ascii="Tahoma" w:hAnsi="Tahoma" w:cs="Tahoma"/>
                <w:sz w:val="20"/>
              </w:rPr>
            </w:pPr>
          </w:p>
          <w:p w:rsidR="001E66F0" w:rsidRPr="001E66F0" w:rsidRDefault="001E66F0" w:rsidP="001E66F0">
            <w:pPr>
              <w:rPr>
                <w:rFonts w:ascii="Tahoma" w:hAnsi="Tahoma" w:cs="Tahoma"/>
                <w:sz w:val="20"/>
              </w:rPr>
            </w:pPr>
          </w:p>
          <w:p w:rsidR="001E66F0" w:rsidRPr="001E66F0" w:rsidRDefault="001E66F0" w:rsidP="001E66F0">
            <w:pPr>
              <w:rPr>
                <w:rFonts w:ascii="Tahoma" w:hAnsi="Tahoma" w:cs="Tahoma"/>
                <w:sz w:val="20"/>
              </w:rPr>
            </w:pPr>
          </w:p>
        </w:tc>
        <w:tc>
          <w:tcPr>
            <w:tcW w:w="3487" w:type="dxa"/>
          </w:tcPr>
          <w:p w:rsidR="001E66F0" w:rsidRPr="001E66F0" w:rsidRDefault="001E66F0" w:rsidP="001E66F0">
            <w:pPr>
              <w:rPr>
                <w:rFonts w:ascii="Tahoma" w:hAnsi="Tahoma" w:cs="Tahoma"/>
                <w:sz w:val="20"/>
                <w:szCs w:val="20"/>
              </w:rPr>
            </w:pPr>
            <w:r w:rsidRPr="001E66F0">
              <w:rPr>
                <w:rFonts w:ascii="Tahoma" w:hAnsi="Tahoma" w:cs="Tahoma"/>
                <w:sz w:val="20"/>
                <w:szCs w:val="20"/>
              </w:rPr>
              <w:lastRenderedPageBreak/>
              <w:t xml:space="preserve">Monitor local agencies compliance with entering BF ceased date when dyad ends breastfeeding.  Monthly reports will be generated and distributed until CT-WIC fix is implemented. </w:t>
            </w:r>
          </w:p>
          <w:p w:rsidR="001E66F0" w:rsidRPr="001E66F0" w:rsidRDefault="001E66F0" w:rsidP="001E66F0">
            <w:pPr>
              <w:rPr>
                <w:rFonts w:ascii="Tahoma" w:hAnsi="Tahoma" w:cs="Tahoma"/>
                <w:sz w:val="20"/>
                <w:szCs w:val="20"/>
              </w:rPr>
            </w:pPr>
          </w:p>
          <w:p w:rsidR="001E66F0" w:rsidRPr="001E66F0" w:rsidRDefault="001E66F0" w:rsidP="001E66F0">
            <w:pPr>
              <w:rPr>
                <w:rFonts w:ascii="Tahoma" w:hAnsi="Tahoma" w:cs="Tahoma"/>
                <w:sz w:val="20"/>
                <w:szCs w:val="20"/>
              </w:rPr>
            </w:pPr>
            <w:r w:rsidRPr="001E66F0">
              <w:rPr>
                <w:rFonts w:ascii="Tahoma" w:hAnsi="Tahoma" w:cs="Tahoma"/>
                <w:sz w:val="20"/>
                <w:szCs w:val="20"/>
              </w:rPr>
              <w:t xml:space="preserve">Through State MER observations and chart audits 80% of local agency staff will incorporate and document concepts from duration focused breastfeeding content sheets (building and maintaining milk supply, pumping for work/school, pumping for medical reasons, jaundice, PMAD, SBB), HUSKY breast pump access, and overview of CT breastfeeding laws, into individual or group prenatal counseling/education.  </w:t>
            </w:r>
          </w:p>
          <w:p w:rsidR="001E66F0" w:rsidRPr="001E66F0" w:rsidRDefault="001E66F0" w:rsidP="001E66F0">
            <w:pPr>
              <w:rPr>
                <w:rFonts w:ascii="Tahoma" w:hAnsi="Tahoma" w:cs="Tahoma"/>
                <w:sz w:val="20"/>
                <w:szCs w:val="20"/>
              </w:rPr>
            </w:pPr>
          </w:p>
          <w:p w:rsidR="001E66F0" w:rsidRPr="001E66F0" w:rsidRDefault="001E66F0" w:rsidP="001E66F0">
            <w:pPr>
              <w:rPr>
                <w:rFonts w:ascii="Tahoma" w:hAnsi="Tahoma" w:cs="Tahoma"/>
                <w:sz w:val="20"/>
                <w:szCs w:val="20"/>
              </w:rPr>
            </w:pPr>
          </w:p>
          <w:p w:rsidR="001E66F0" w:rsidRPr="001E66F0" w:rsidRDefault="001E66F0" w:rsidP="001E66F0">
            <w:pPr>
              <w:rPr>
                <w:rFonts w:ascii="Tahoma" w:hAnsi="Tahoma" w:cs="Tahoma"/>
                <w:sz w:val="20"/>
                <w:szCs w:val="20"/>
              </w:rPr>
            </w:pPr>
          </w:p>
          <w:p w:rsidR="001E66F0" w:rsidRPr="001E66F0" w:rsidRDefault="001E66F0" w:rsidP="001E66F0">
            <w:pPr>
              <w:rPr>
                <w:rFonts w:ascii="Tahoma" w:hAnsi="Tahoma" w:cs="Tahoma"/>
                <w:sz w:val="20"/>
                <w:szCs w:val="20"/>
              </w:rPr>
            </w:pPr>
          </w:p>
          <w:p w:rsidR="001E66F0" w:rsidRPr="001E66F0" w:rsidRDefault="001E66F0" w:rsidP="001E66F0">
            <w:pPr>
              <w:rPr>
                <w:rFonts w:ascii="Tahoma" w:hAnsi="Tahoma" w:cs="Tahoma"/>
                <w:sz w:val="20"/>
                <w:szCs w:val="20"/>
              </w:rPr>
            </w:pPr>
          </w:p>
          <w:p w:rsidR="001E66F0" w:rsidRPr="001E66F0" w:rsidRDefault="001E66F0" w:rsidP="001E66F0">
            <w:pPr>
              <w:rPr>
                <w:rFonts w:ascii="Tahoma" w:hAnsi="Tahoma" w:cs="Tahoma"/>
                <w:sz w:val="20"/>
                <w:szCs w:val="20"/>
              </w:rPr>
            </w:pPr>
          </w:p>
          <w:p w:rsidR="001E66F0" w:rsidRPr="001E66F0" w:rsidRDefault="001E66F0" w:rsidP="001E66F0">
            <w:pPr>
              <w:rPr>
                <w:rFonts w:ascii="Tahoma" w:hAnsi="Tahoma" w:cs="Tahoma"/>
                <w:sz w:val="20"/>
                <w:szCs w:val="20"/>
              </w:rPr>
            </w:pPr>
            <w:r w:rsidRPr="001E66F0">
              <w:rPr>
                <w:rFonts w:ascii="Tahoma" w:hAnsi="Tahoma" w:cs="Tahoma"/>
                <w:sz w:val="20"/>
                <w:szCs w:val="20"/>
              </w:rPr>
              <w:lastRenderedPageBreak/>
              <w:t xml:space="preserve">Train LA Breastfeeding Coordinators on implementation of Make it Work checklist by December 2018.  </w:t>
            </w:r>
          </w:p>
          <w:p w:rsidR="001E66F0" w:rsidRPr="001E66F0" w:rsidRDefault="001E66F0" w:rsidP="001E66F0">
            <w:pPr>
              <w:rPr>
                <w:rFonts w:ascii="Tahoma" w:hAnsi="Tahoma" w:cs="Tahoma"/>
                <w:sz w:val="20"/>
              </w:rPr>
            </w:pPr>
          </w:p>
          <w:p w:rsidR="001E66F0" w:rsidRPr="001E66F0" w:rsidRDefault="001E66F0" w:rsidP="001E66F0">
            <w:pPr>
              <w:rPr>
                <w:rFonts w:ascii="Tahoma" w:hAnsi="Tahoma" w:cs="Tahoma"/>
                <w:sz w:val="20"/>
              </w:rPr>
            </w:pPr>
          </w:p>
          <w:p w:rsidR="001E66F0" w:rsidRPr="001E66F0" w:rsidRDefault="001E66F0" w:rsidP="001E66F0">
            <w:pPr>
              <w:rPr>
                <w:rFonts w:ascii="Tahoma" w:hAnsi="Tahoma" w:cs="Tahoma"/>
                <w:sz w:val="20"/>
              </w:rPr>
            </w:pPr>
          </w:p>
          <w:p w:rsidR="001E66F0" w:rsidRPr="001E66F0" w:rsidRDefault="001E66F0" w:rsidP="001E66F0">
            <w:pPr>
              <w:rPr>
                <w:rFonts w:ascii="Tahoma" w:hAnsi="Tahoma" w:cs="Tahoma"/>
                <w:sz w:val="20"/>
              </w:rPr>
            </w:pPr>
          </w:p>
          <w:p w:rsidR="001E66F0" w:rsidRPr="001E66F0" w:rsidRDefault="001E66F0" w:rsidP="001E66F0">
            <w:pPr>
              <w:rPr>
                <w:rFonts w:ascii="Tahoma" w:hAnsi="Tahoma" w:cs="Tahoma"/>
                <w:sz w:val="20"/>
              </w:rPr>
            </w:pPr>
          </w:p>
          <w:p w:rsidR="001E66F0" w:rsidRPr="001E66F0" w:rsidRDefault="001E66F0" w:rsidP="001E66F0">
            <w:pPr>
              <w:rPr>
                <w:rFonts w:ascii="Tahoma" w:hAnsi="Tahoma" w:cs="Tahoma"/>
                <w:sz w:val="20"/>
              </w:rPr>
            </w:pPr>
          </w:p>
          <w:p w:rsidR="001E66F0" w:rsidRPr="001E66F0" w:rsidRDefault="001E66F0" w:rsidP="001E66F0">
            <w:pPr>
              <w:rPr>
                <w:rFonts w:ascii="Tahoma" w:hAnsi="Tahoma" w:cs="Tahoma"/>
                <w:sz w:val="20"/>
              </w:rPr>
            </w:pPr>
          </w:p>
          <w:p w:rsidR="001E66F0" w:rsidRPr="001E66F0" w:rsidRDefault="001E66F0" w:rsidP="001E66F0">
            <w:pPr>
              <w:rPr>
                <w:rFonts w:ascii="Tahoma" w:hAnsi="Tahoma" w:cs="Tahoma"/>
                <w:sz w:val="20"/>
              </w:rPr>
            </w:pPr>
          </w:p>
          <w:p w:rsidR="001E66F0" w:rsidRPr="001E66F0" w:rsidRDefault="001E66F0" w:rsidP="001E66F0">
            <w:pPr>
              <w:rPr>
                <w:rFonts w:ascii="Tahoma" w:hAnsi="Tahoma" w:cs="Tahoma"/>
                <w:sz w:val="20"/>
              </w:rPr>
            </w:pPr>
          </w:p>
          <w:p w:rsidR="001E66F0" w:rsidRPr="001E66F0" w:rsidRDefault="001E66F0" w:rsidP="001E66F0">
            <w:pPr>
              <w:rPr>
                <w:rFonts w:ascii="Tahoma" w:hAnsi="Tahoma" w:cs="Tahoma"/>
                <w:sz w:val="20"/>
              </w:rPr>
            </w:pPr>
          </w:p>
          <w:p w:rsidR="001E66F0" w:rsidRPr="001E66F0" w:rsidRDefault="001E66F0" w:rsidP="001E66F0">
            <w:pPr>
              <w:rPr>
                <w:rFonts w:ascii="Tahoma" w:hAnsi="Tahoma" w:cs="Tahoma"/>
                <w:sz w:val="20"/>
              </w:rPr>
            </w:pPr>
          </w:p>
          <w:p w:rsidR="001E66F0" w:rsidRPr="001E66F0" w:rsidRDefault="001E66F0" w:rsidP="001E66F0">
            <w:pPr>
              <w:rPr>
                <w:rFonts w:ascii="Tahoma" w:hAnsi="Tahoma" w:cs="Tahoma"/>
                <w:sz w:val="20"/>
              </w:rPr>
            </w:pPr>
          </w:p>
          <w:p w:rsidR="001E66F0" w:rsidRPr="001E66F0" w:rsidRDefault="001E66F0" w:rsidP="001E66F0">
            <w:pPr>
              <w:rPr>
                <w:rFonts w:ascii="Tahoma" w:hAnsi="Tahoma" w:cs="Tahoma"/>
                <w:sz w:val="20"/>
              </w:rPr>
            </w:pPr>
          </w:p>
          <w:p w:rsidR="001E66F0" w:rsidRPr="001E66F0" w:rsidRDefault="001E66F0" w:rsidP="001E66F0">
            <w:pPr>
              <w:rPr>
                <w:rFonts w:ascii="Tahoma" w:hAnsi="Tahoma" w:cs="Tahoma"/>
                <w:sz w:val="20"/>
              </w:rPr>
            </w:pPr>
          </w:p>
          <w:p w:rsidR="001E66F0" w:rsidRPr="001E66F0" w:rsidRDefault="001E66F0" w:rsidP="001E66F0">
            <w:pPr>
              <w:rPr>
                <w:rFonts w:ascii="Tahoma" w:hAnsi="Tahoma" w:cs="Tahoma"/>
                <w:sz w:val="20"/>
              </w:rPr>
            </w:pPr>
          </w:p>
          <w:p w:rsidR="001E66F0" w:rsidRPr="001E66F0" w:rsidRDefault="001E66F0" w:rsidP="001E66F0">
            <w:pPr>
              <w:rPr>
                <w:rFonts w:ascii="Tahoma" w:hAnsi="Tahoma" w:cs="Tahoma"/>
                <w:sz w:val="20"/>
              </w:rPr>
            </w:pPr>
          </w:p>
          <w:p w:rsidR="001E66F0" w:rsidRPr="001E66F0" w:rsidRDefault="001E66F0" w:rsidP="001E66F0">
            <w:pPr>
              <w:rPr>
                <w:rFonts w:ascii="Tahoma" w:hAnsi="Tahoma" w:cs="Tahoma"/>
                <w:sz w:val="20"/>
              </w:rPr>
            </w:pPr>
            <w:r w:rsidRPr="001E66F0">
              <w:rPr>
                <w:rFonts w:ascii="Tahoma" w:hAnsi="Tahoma" w:cs="Tahoma"/>
                <w:sz w:val="20"/>
              </w:rPr>
              <w:t xml:space="preserve">Provide oversight and technical assistance to 3 WIC clinic based </w:t>
            </w:r>
          </w:p>
          <w:p w:rsidR="001E66F0" w:rsidRPr="001E66F0" w:rsidRDefault="001E66F0" w:rsidP="001E66F0">
            <w:pPr>
              <w:rPr>
                <w:rFonts w:ascii="Tahoma" w:hAnsi="Tahoma" w:cs="Tahoma"/>
                <w:sz w:val="20"/>
              </w:rPr>
            </w:pPr>
            <w:r w:rsidRPr="001E66F0">
              <w:rPr>
                <w:rFonts w:ascii="Tahoma" w:hAnsi="Tahoma" w:cs="Tahoma"/>
                <w:sz w:val="20"/>
              </w:rPr>
              <w:t>Breast</w:t>
            </w:r>
            <w:r w:rsidRPr="001E66F0">
              <w:rPr>
                <w:rFonts w:ascii="Tahoma" w:hAnsi="Tahoma" w:cs="Tahoma"/>
                <w:sz w:val="20"/>
              </w:rPr>
              <w:softHyphen/>
              <w:t>feed</w:t>
            </w:r>
            <w:r w:rsidRPr="001E66F0">
              <w:rPr>
                <w:rFonts w:ascii="Tahoma" w:hAnsi="Tahoma" w:cs="Tahoma"/>
                <w:sz w:val="20"/>
              </w:rPr>
              <w:softHyphen/>
              <w:t>ing Peer Counseling Programs through on-site visits, conference calls and review of quarterly program and financial reports.</w:t>
            </w:r>
          </w:p>
          <w:p w:rsidR="001E66F0" w:rsidRPr="001E66F0" w:rsidRDefault="001E66F0" w:rsidP="001E66F0">
            <w:pPr>
              <w:rPr>
                <w:rFonts w:ascii="Tahoma" w:hAnsi="Tahoma" w:cs="Tahoma"/>
                <w:sz w:val="20"/>
                <w:szCs w:val="20"/>
              </w:rPr>
            </w:pPr>
          </w:p>
          <w:p w:rsidR="001E66F0" w:rsidRPr="001E66F0" w:rsidRDefault="001E66F0" w:rsidP="001E66F0">
            <w:pPr>
              <w:rPr>
                <w:rFonts w:ascii="Tahoma" w:hAnsi="Tahoma" w:cs="Tahoma"/>
                <w:sz w:val="20"/>
                <w:szCs w:val="20"/>
              </w:rPr>
            </w:pPr>
            <w:r w:rsidRPr="001E66F0">
              <w:rPr>
                <w:rFonts w:ascii="Tahoma" w:hAnsi="Tahoma" w:cs="Tahoma"/>
                <w:sz w:val="20"/>
                <w:szCs w:val="20"/>
              </w:rPr>
              <w:t xml:space="preserve">Monitor performance of Breastfeeding Heritage and Pride (Hartford and New Haven) programs through on-site visits, conference calls and quarterly progress and financial reports. Per contractual language maintain a 40% breastfeeding rate at established intervals.  </w:t>
            </w:r>
          </w:p>
          <w:p w:rsidR="001E66F0" w:rsidRPr="001E66F0" w:rsidRDefault="001E66F0" w:rsidP="001E66F0">
            <w:pPr>
              <w:rPr>
                <w:rFonts w:ascii="Tahoma" w:hAnsi="Tahoma" w:cs="Tahoma"/>
                <w:sz w:val="20"/>
                <w:szCs w:val="20"/>
              </w:rPr>
            </w:pPr>
          </w:p>
          <w:p w:rsidR="001E66F0" w:rsidRPr="001E66F0" w:rsidRDefault="001E66F0" w:rsidP="001E66F0">
            <w:pPr>
              <w:rPr>
                <w:rFonts w:ascii="Tahoma" w:hAnsi="Tahoma" w:cs="Tahoma"/>
                <w:sz w:val="20"/>
                <w:szCs w:val="20"/>
              </w:rPr>
            </w:pPr>
          </w:p>
          <w:p w:rsidR="001E66F0" w:rsidRPr="001E66F0" w:rsidRDefault="001E66F0" w:rsidP="001E66F0">
            <w:pPr>
              <w:tabs>
                <w:tab w:val="left" w:pos="-720"/>
              </w:tabs>
              <w:ind w:right="-108"/>
              <w:rPr>
                <w:rFonts w:ascii="Tahoma" w:hAnsi="Tahoma"/>
                <w:bCs/>
                <w:sz w:val="20"/>
                <w:szCs w:val="20"/>
                <w:lang w:eastAsia="x-none"/>
              </w:rPr>
            </w:pPr>
            <w:r w:rsidRPr="001E66F0">
              <w:rPr>
                <w:rFonts w:ascii="Tahoma" w:hAnsi="Tahoma"/>
                <w:bCs/>
                <w:sz w:val="20"/>
                <w:szCs w:val="20"/>
                <w:lang w:eastAsia="x-none"/>
              </w:rPr>
              <w:lastRenderedPageBreak/>
              <w:t xml:space="preserve">Continue to monitor implementation of peer-counseling module in CT-WIC, including development of consistent, automated data reports for peer counseling programs. </w:t>
            </w:r>
          </w:p>
          <w:p w:rsidR="001E66F0" w:rsidRPr="001E66F0" w:rsidRDefault="001E66F0" w:rsidP="001E66F0">
            <w:pPr>
              <w:tabs>
                <w:tab w:val="left" w:pos="-720"/>
              </w:tabs>
              <w:ind w:right="-108"/>
              <w:rPr>
                <w:rFonts w:ascii="Tahoma" w:hAnsi="Tahoma"/>
                <w:bCs/>
                <w:sz w:val="20"/>
                <w:szCs w:val="20"/>
                <w:lang w:val="x-none" w:eastAsia="x-none"/>
              </w:rPr>
            </w:pPr>
          </w:p>
          <w:p w:rsidR="001E66F0" w:rsidRPr="001E66F0" w:rsidRDefault="001E66F0" w:rsidP="001E66F0">
            <w:pPr>
              <w:rPr>
                <w:rFonts w:ascii="Tahoma" w:hAnsi="Tahoma" w:cs="Tahoma"/>
                <w:sz w:val="20"/>
                <w:szCs w:val="20"/>
              </w:rPr>
            </w:pPr>
            <w:r w:rsidRPr="001E66F0">
              <w:rPr>
                <w:rFonts w:ascii="Tahoma" w:hAnsi="Tahoma" w:cs="Tahoma"/>
                <w:sz w:val="20"/>
                <w:szCs w:val="20"/>
              </w:rPr>
              <w:t xml:space="preserve">State IBCLC to continue to work with CLCs at local WIC program on IBCLC exam requirements.  </w:t>
            </w:r>
          </w:p>
          <w:p w:rsidR="001E66F0" w:rsidRPr="001E66F0" w:rsidRDefault="001E66F0" w:rsidP="001E66F0">
            <w:pPr>
              <w:rPr>
                <w:rFonts w:ascii="Tahoma" w:hAnsi="Tahoma" w:cs="Tahoma"/>
                <w:bCs/>
                <w:sz w:val="20"/>
              </w:rPr>
            </w:pPr>
          </w:p>
          <w:p w:rsidR="001E66F0" w:rsidRPr="001E66F0" w:rsidRDefault="001E66F0" w:rsidP="001E66F0">
            <w:pPr>
              <w:rPr>
                <w:rFonts w:ascii="Tahoma" w:hAnsi="Tahoma"/>
                <w:sz w:val="20"/>
                <w:szCs w:val="20"/>
                <w:lang w:val="x-none" w:eastAsia="x-none"/>
              </w:rPr>
            </w:pPr>
            <w:r w:rsidRPr="001E66F0">
              <w:rPr>
                <w:rFonts w:ascii="Tahoma" w:hAnsi="Tahoma"/>
                <w:sz w:val="20"/>
                <w:szCs w:val="20"/>
                <w:lang w:eastAsia="x-none"/>
              </w:rPr>
              <w:t xml:space="preserve">If funding is awarded, work with SNAP Ed. and Chronic Disease programs to coordinate relevant portions of CDC Cooperative Agreement, </w:t>
            </w:r>
            <w:r w:rsidRPr="001E66F0">
              <w:rPr>
                <w:rFonts w:ascii="Tahoma" w:hAnsi="Tahoma"/>
                <w:sz w:val="20"/>
                <w:szCs w:val="20"/>
                <w:lang w:val="x-none" w:eastAsia="x-none"/>
              </w:rPr>
              <w:t xml:space="preserve">specifically increasing </w:t>
            </w:r>
            <w:r w:rsidRPr="001E66F0">
              <w:rPr>
                <w:rFonts w:ascii="Tahoma" w:hAnsi="Tahoma"/>
                <w:sz w:val="20"/>
                <w:szCs w:val="20"/>
                <w:lang w:eastAsia="x-none"/>
              </w:rPr>
              <w:t xml:space="preserve">community breastfeeding support and </w:t>
            </w:r>
            <w:r w:rsidRPr="001E66F0">
              <w:rPr>
                <w:rFonts w:ascii="Tahoma" w:hAnsi="Tahoma"/>
                <w:sz w:val="20"/>
                <w:szCs w:val="20"/>
                <w:lang w:val="x-none" w:eastAsia="x-none"/>
              </w:rPr>
              <w:t xml:space="preserve">compliance with workplace lactation accommodations. </w:t>
            </w:r>
          </w:p>
          <w:p w:rsidR="001E66F0" w:rsidRPr="001E66F0" w:rsidRDefault="001E66F0" w:rsidP="001E66F0">
            <w:pPr>
              <w:rPr>
                <w:rFonts w:ascii="Tahoma" w:hAnsi="Tahoma" w:cs="Tahoma"/>
                <w:bCs/>
                <w:sz w:val="20"/>
              </w:rPr>
            </w:pPr>
          </w:p>
          <w:p w:rsidR="001E66F0" w:rsidRPr="001E66F0" w:rsidRDefault="001E66F0" w:rsidP="001E66F0">
            <w:pPr>
              <w:rPr>
                <w:rFonts w:ascii="Tahoma" w:hAnsi="Tahoma" w:cs="Tahoma"/>
                <w:bCs/>
                <w:sz w:val="20"/>
              </w:rPr>
            </w:pPr>
            <w:r w:rsidRPr="001E66F0">
              <w:rPr>
                <w:rFonts w:ascii="Tahoma" w:hAnsi="Tahoma" w:cs="Tahoma"/>
                <w:bCs/>
                <w:sz w:val="20"/>
              </w:rPr>
              <w:t>Actively participate in the CT Breastfeeding Coalition (CBC).</w:t>
            </w:r>
          </w:p>
          <w:p w:rsidR="001E66F0" w:rsidRPr="001E66F0" w:rsidRDefault="001E66F0" w:rsidP="001E66F0">
            <w:pPr>
              <w:rPr>
                <w:rFonts w:ascii="Tahoma" w:hAnsi="Tahoma" w:cs="Tahoma"/>
                <w:bCs/>
                <w:sz w:val="20"/>
                <w:szCs w:val="20"/>
              </w:rPr>
            </w:pPr>
          </w:p>
        </w:tc>
        <w:tc>
          <w:tcPr>
            <w:tcW w:w="2520" w:type="dxa"/>
          </w:tcPr>
          <w:p w:rsidR="001E66F0" w:rsidRPr="001E66F0" w:rsidRDefault="001E66F0" w:rsidP="001E66F0">
            <w:pPr>
              <w:rPr>
                <w:rFonts w:ascii="Tahoma" w:hAnsi="Tahoma" w:cs="Tahoma"/>
                <w:color w:val="FF0000"/>
                <w:sz w:val="18"/>
                <w:szCs w:val="18"/>
              </w:rPr>
            </w:pPr>
            <w:r w:rsidRPr="001E66F0">
              <w:rPr>
                <w:rFonts w:ascii="Tahoma" w:hAnsi="Tahoma" w:cs="Tahoma"/>
                <w:color w:val="FF0000"/>
                <w:sz w:val="18"/>
                <w:szCs w:val="18"/>
                <w:u w:val="single"/>
              </w:rPr>
              <w:lastRenderedPageBreak/>
              <w:t>2019 WIC Objective</w:t>
            </w:r>
            <w:r w:rsidRPr="001E66F0">
              <w:rPr>
                <w:rFonts w:ascii="Tahoma" w:hAnsi="Tahoma" w:cs="Tahoma"/>
                <w:color w:val="FF0000"/>
                <w:sz w:val="18"/>
                <w:szCs w:val="18"/>
              </w:rPr>
              <w:t>: ≥ 50%</w:t>
            </w:r>
          </w:p>
          <w:p w:rsidR="001E66F0" w:rsidRPr="001E66F0" w:rsidRDefault="001E66F0" w:rsidP="001E66F0">
            <w:pPr>
              <w:rPr>
                <w:rFonts w:ascii="Tahoma" w:hAnsi="Tahoma" w:cs="Tahoma"/>
                <w:color w:val="FF0000"/>
                <w:sz w:val="12"/>
                <w:szCs w:val="12"/>
              </w:rPr>
            </w:pPr>
          </w:p>
          <w:p w:rsidR="001E66F0" w:rsidRPr="001E66F0" w:rsidRDefault="001E66F0" w:rsidP="001E66F0">
            <w:pPr>
              <w:rPr>
                <w:rFonts w:ascii="Tahoma" w:hAnsi="Tahoma" w:cs="Tahoma"/>
                <w:sz w:val="18"/>
                <w:szCs w:val="18"/>
              </w:rPr>
            </w:pPr>
            <w:r w:rsidRPr="001E66F0">
              <w:rPr>
                <w:rFonts w:ascii="Tahoma" w:hAnsi="Tahoma" w:cs="Tahoma"/>
                <w:sz w:val="18"/>
                <w:szCs w:val="18"/>
                <w:u w:val="single"/>
              </w:rPr>
              <w:t>FFY 2015 Target</w:t>
            </w:r>
            <w:r w:rsidRPr="001E66F0">
              <w:rPr>
                <w:rFonts w:ascii="Tahoma" w:hAnsi="Tahoma" w:cs="Tahoma"/>
                <w:sz w:val="18"/>
                <w:szCs w:val="18"/>
              </w:rPr>
              <w:t>:  ≥ 10.0%</w:t>
            </w:r>
          </w:p>
          <w:p w:rsidR="001E66F0" w:rsidRPr="001E66F0" w:rsidRDefault="001E66F0" w:rsidP="001E66F0">
            <w:pPr>
              <w:rPr>
                <w:rFonts w:ascii="Tahoma" w:hAnsi="Tahoma" w:cs="Tahoma"/>
                <w:sz w:val="18"/>
                <w:szCs w:val="18"/>
              </w:rPr>
            </w:pPr>
            <w:r w:rsidRPr="001E66F0">
              <w:rPr>
                <w:rFonts w:ascii="Tahoma" w:hAnsi="Tahoma" w:cs="Tahoma"/>
                <w:sz w:val="18"/>
                <w:szCs w:val="18"/>
              </w:rPr>
              <w:t>Average:  61.5%</w:t>
            </w:r>
          </w:p>
          <w:p w:rsidR="001E66F0" w:rsidRPr="001E66F0" w:rsidRDefault="001E66F0" w:rsidP="001E66F0">
            <w:pPr>
              <w:rPr>
                <w:rFonts w:ascii="Tahoma" w:hAnsi="Tahoma" w:cs="Tahoma"/>
                <w:sz w:val="18"/>
                <w:szCs w:val="18"/>
              </w:rPr>
            </w:pPr>
            <w:r w:rsidRPr="001E66F0">
              <w:rPr>
                <w:rFonts w:ascii="Tahoma" w:hAnsi="Tahoma" w:cs="Tahoma"/>
                <w:sz w:val="18"/>
                <w:szCs w:val="18"/>
              </w:rPr>
              <w:t>Range:     41.3% – 87.9%</w:t>
            </w:r>
          </w:p>
          <w:p w:rsidR="001E66F0" w:rsidRPr="001E66F0" w:rsidRDefault="001E66F0" w:rsidP="001E66F0">
            <w:pPr>
              <w:rPr>
                <w:rFonts w:ascii="Tahoma" w:hAnsi="Tahoma" w:cs="Tahoma"/>
                <w:color w:val="FF0000"/>
                <w:sz w:val="8"/>
                <w:szCs w:val="8"/>
              </w:rPr>
            </w:pPr>
          </w:p>
          <w:p w:rsidR="001E66F0" w:rsidRPr="001E66F0" w:rsidRDefault="001E66F0" w:rsidP="001E66F0">
            <w:pPr>
              <w:rPr>
                <w:rFonts w:ascii="Tahoma" w:hAnsi="Tahoma" w:cs="Tahoma"/>
                <w:sz w:val="18"/>
                <w:szCs w:val="18"/>
              </w:rPr>
            </w:pPr>
            <w:r w:rsidRPr="001E66F0">
              <w:rPr>
                <w:rFonts w:ascii="Tahoma" w:hAnsi="Tahoma" w:cs="Tahoma"/>
                <w:sz w:val="18"/>
                <w:szCs w:val="18"/>
                <w:u w:val="single"/>
              </w:rPr>
              <w:t>FFY 2018 Target</w:t>
            </w:r>
            <w:r w:rsidRPr="001E66F0">
              <w:rPr>
                <w:rFonts w:ascii="Tahoma" w:hAnsi="Tahoma" w:cs="Tahoma"/>
                <w:sz w:val="18"/>
                <w:szCs w:val="18"/>
              </w:rPr>
              <w:t>:  ≥ 50.0%</w:t>
            </w:r>
          </w:p>
          <w:p w:rsidR="001E66F0" w:rsidRPr="001E66F0" w:rsidRDefault="001E66F0" w:rsidP="001E66F0">
            <w:pPr>
              <w:rPr>
                <w:rFonts w:ascii="Tahoma" w:hAnsi="Tahoma" w:cs="Tahoma"/>
                <w:sz w:val="18"/>
                <w:szCs w:val="18"/>
              </w:rPr>
            </w:pPr>
            <w:r w:rsidRPr="001E66F0">
              <w:rPr>
                <w:rFonts w:ascii="Tahoma" w:hAnsi="Tahoma" w:cs="Tahoma"/>
                <w:sz w:val="18"/>
                <w:szCs w:val="18"/>
              </w:rPr>
              <w:t>Average:  69.4%</w:t>
            </w:r>
          </w:p>
          <w:p w:rsidR="001E66F0" w:rsidRPr="001E66F0" w:rsidRDefault="001E66F0" w:rsidP="001E66F0">
            <w:pPr>
              <w:rPr>
                <w:rFonts w:ascii="Tahoma" w:hAnsi="Tahoma" w:cs="Tahoma"/>
                <w:sz w:val="18"/>
                <w:szCs w:val="18"/>
              </w:rPr>
            </w:pPr>
            <w:r w:rsidRPr="001E66F0">
              <w:rPr>
                <w:rFonts w:ascii="Tahoma" w:hAnsi="Tahoma" w:cs="Tahoma"/>
                <w:sz w:val="18"/>
                <w:szCs w:val="18"/>
              </w:rPr>
              <w:t>Range:     44.9% - 91.4%</w:t>
            </w:r>
          </w:p>
          <w:p w:rsidR="001E66F0" w:rsidRPr="001E66F0" w:rsidRDefault="001E66F0" w:rsidP="001E66F0">
            <w:pPr>
              <w:rPr>
                <w:rFonts w:ascii="Tahoma" w:hAnsi="Tahoma" w:cs="Tahoma"/>
                <w:color w:val="FF0000"/>
                <w:sz w:val="12"/>
                <w:szCs w:val="12"/>
              </w:rPr>
            </w:pPr>
          </w:p>
          <w:p w:rsidR="001E66F0" w:rsidRPr="001E66F0" w:rsidRDefault="001E66F0" w:rsidP="001E66F0">
            <w:pPr>
              <w:rPr>
                <w:rFonts w:ascii="Tahoma" w:hAnsi="Tahoma" w:cs="Tahoma"/>
                <w:color w:val="FF0000"/>
                <w:sz w:val="18"/>
                <w:szCs w:val="18"/>
              </w:rPr>
            </w:pPr>
            <w:r w:rsidRPr="001E66F0">
              <w:rPr>
                <w:rFonts w:ascii="Tahoma" w:hAnsi="Tahoma" w:cs="Tahoma"/>
                <w:color w:val="FF0000"/>
                <w:sz w:val="18"/>
                <w:szCs w:val="18"/>
                <w:u w:val="single"/>
              </w:rPr>
              <w:t>FFY 2019 Target</w:t>
            </w:r>
            <w:r w:rsidRPr="001E66F0">
              <w:rPr>
                <w:rFonts w:ascii="Tahoma" w:hAnsi="Tahoma" w:cs="Tahoma"/>
                <w:color w:val="FF0000"/>
                <w:sz w:val="18"/>
                <w:szCs w:val="18"/>
              </w:rPr>
              <w:t>:  ≥ 50.0%*</w:t>
            </w:r>
          </w:p>
          <w:p w:rsidR="001E66F0" w:rsidRPr="001E66F0" w:rsidRDefault="001E66F0" w:rsidP="001E66F0">
            <w:pPr>
              <w:rPr>
                <w:rFonts w:ascii="Tahoma" w:hAnsi="Tahoma" w:cs="Tahoma"/>
                <w:color w:val="FF0000"/>
                <w:sz w:val="18"/>
                <w:szCs w:val="18"/>
              </w:rPr>
            </w:pPr>
            <w:r w:rsidRPr="001E66F0">
              <w:rPr>
                <w:rFonts w:ascii="Tahoma" w:hAnsi="Tahoma" w:cs="Tahoma"/>
                <w:color w:val="FF0000"/>
                <w:sz w:val="18"/>
                <w:szCs w:val="18"/>
              </w:rPr>
              <w:t>Average:  65.5%</w:t>
            </w:r>
          </w:p>
          <w:p w:rsidR="001E66F0" w:rsidRPr="001E66F0" w:rsidRDefault="001E66F0" w:rsidP="001E66F0">
            <w:pPr>
              <w:rPr>
                <w:rFonts w:ascii="Tahoma" w:hAnsi="Tahoma" w:cs="Tahoma"/>
                <w:color w:val="FF0000"/>
                <w:sz w:val="16"/>
                <w:szCs w:val="16"/>
              </w:rPr>
            </w:pPr>
            <w:r w:rsidRPr="001E66F0">
              <w:rPr>
                <w:rFonts w:ascii="Tahoma" w:hAnsi="Tahoma" w:cs="Tahoma"/>
                <w:color w:val="FF0000"/>
                <w:sz w:val="18"/>
                <w:szCs w:val="18"/>
              </w:rPr>
              <w:t>Range:     40.8% - 90.7%</w:t>
            </w:r>
          </w:p>
          <w:p w:rsidR="001E66F0" w:rsidRPr="001E66F0" w:rsidRDefault="001E66F0" w:rsidP="001E66F0">
            <w:pPr>
              <w:rPr>
                <w:rFonts w:ascii="Tahoma" w:hAnsi="Tahoma" w:cs="Tahoma"/>
                <w:color w:val="FF0000"/>
                <w:sz w:val="16"/>
                <w:szCs w:val="16"/>
              </w:rPr>
            </w:pPr>
            <w:r w:rsidRPr="001E66F0">
              <w:rPr>
                <w:rFonts w:ascii="Tahoma" w:hAnsi="Tahoma" w:cs="Tahoma"/>
                <w:color w:val="FF0000"/>
                <w:sz w:val="16"/>
                <w:szCs w:val="16"/>
              </w:rPr>
              <w:t>* Partial year data</w:t>
            </w:r>
          </w:p>
          <w:p w:rsidR="001E66F0" w:rsidRPr="001E66F0" w:rsidRDefault="001E66F0" w:rsidP="001E66F0">
            <w:pPr>
              <w:rPr>
                <w:rFonts w:ascii="Tahoma" w:hAnsi="Tahoma" w:cs="Tahoma"/>
                <w:sz w:val="12"/>
                <w:szCs w:val="12"/>
              </w:rPr>
            </w:pPr>
          </w:p>
          <w:p w:rsidR="001E66F0" w:rsidRPr="001E66F0" w:rsidRDefault="001E66F0" w:rsidP="001E66F0">
            <w:pPr>
              <w:rPr>
                <w:rFonts w:ascii="Tahoma" w:hAnsi="Tahoma" w:cs="Tahoma"/>
                <w:color w:val="0000FF"/>
                <w:sz w:val="16"/>
                <w:szCs w:val="16"/>
              </w:rPr>
            </w:pPr>
            <w:r w:rsidRPr="001E66F0">
              <w:rPr>
                <w:rFonts w:ascii="Tahoma" w:hAnsi="Tahoma" w:cs="Tahoma"/>
                <w:color w:val="0000FF"/>
                <w:sz w:val="16"/>
                <w:szCs w:val="16"/>
                <w:u w:val="single"/>
              </w:rPr>
              <w:t>Data Sources</w:t>
            </w:r>
            <w:r w:rsidRPr="001E66F0">
              <w:rPr>
                <w:rFonts w:ascii="Tahoma" w:hAnsi="Tahoma" w:cs="Tahoma"/>
                <w:color w:val="0000FF"/>
                <w:sz w:val="16"/>
                <w:szCs w:val="16"/>
              </w:rPr>
              <w:t>: thru FFY 2017:  CT SWIS, Out</w:t>
            </w:r>
            <w:r w:rsidRPr="001E66F0">
              <w:rPr>
                <w:rFonts w:ascii="Tahoma" w:hAnsi="Tahoma" w:cs="Tahoma"/>
                <w:color w:val="0000FF"/>
                <w:sz w:val="16"/>
                <w:szCs w:val="16"/>
              </w:rPr>
              <w:softHyphen/>
              <w:t>come Objective Breastfeeding Duration; quarter</w:t>
            </w:r>
            <w:r w:rsidRPr="001E66F0">
              <w:rPr>
                <w:rFonts w:ascii="Tahoma" w:hAnsi="Tahoma" w:cs="Tahoma"/>
                <w:color w:val="0000FF"/>
                <w:sz w:val="16"/>
                <w:szCs w:val="16"/>
              </w:rPr>
              <w:softHyphen/>
              <w:t>ly reports, by federal fiscal year.</w:t>
            </w:r>
          </w:p>
          <w:p w:rsidR="001E66F0" w:rsidRPr="001E66F0" w:rsidRDefault="001E66F0" w:rsidP="001E66F0">
            <w:pPr>
              <w:rPr>
                <w:rFonts w:ascii="Tahoma" w:hAnsi="Tahoma" w:cs="Tahoma"/>
                <w:color w:val="0000FF"/>
                <w:sz w:val="12"/>
                <w:szCs w:val="12"/>
              </w:rPr>
            </w:pPr>
          </w:p>
          <w:p w:rsidR="001E66F0" w:rsidRPr="001E66F0" w:rsidRDefault="001E66F0" w:rsidP="001E66F0">
            <w:pPr>
              <w:rPr>
                <w:rFonts w:ascii="Tahoma" w:hAnsi="Tahoma" w:cs="Tahoma"/>
                <w:color w:val="FF0000"/>
                <w:sz w:val="16"/>
                <w:szCs w:val="16"/>
              </w:rPr>
            </w:pPr>
            <w:r w:rsidRPr="001E66F0">
              <w:rPr>
                <w:rFonts w:ascii="Tahoma" w:hAnsi="Tahoma" w:cs="Tahoma"/>
                <w:color w:val="0000FF"/>
                <w:sz w:val="16"/>
                <w:szCs w:val="16"/>
              </w:rPr>
              <w:t>FFY2018-2019:  CT-WIC MIS (Management In</w:t>
            </w:r>
            <w:r w:rsidRPr="001E66F0">
              <w:rPr>
                <w:rFonts w:ascii="Tahoma" w:hAnsi="Tahoma" w:cs="Tahoma"/>
                <w:color w:val="0000FF"/>
                <w:sz w:val="16"/>
                <w:szCs w:val="16"/>
              </w:rPr>
              <w:softHyphen/>
              <w:t>formation System).</w:t>
            </w:r>
          </w:p>
        </w:tc>
        <w:tc>
          <w:tcPr>
            <w:tcW w:w="2970" w:type="dxa"/>
          </w:tcPr>
          <w:p w:rsidR="001E66F0" w:rsidRPr="001E66F0" w:rsidRDefault="001E66F0" w:rsidP="001E66F0">
            <w:pPr>
              <w:rPr>
                <w:rFonts w:ascii="Tahoma" w:hAnsi="Tahoma" w:cs="Tahoma"/>
                <w:sz w:val="20"/>
                <w:szCs w:val="20"/>
              </w:rPr>
            </w:pPr>
            <w:r w:rsidRPr="001E66F0">
              <w:rPr>
                <w:rFonts w:ascii="Tahoma" w:hAnsi="Tahoma" w:cs="Tahoma"/>
                <w:sz w:val="20"/>
                <w:szCs w:val="20"/>
              </w:rPr>
              <w:t>CT-WIC Quarterly &amp; Annual Outcome, Summary &amp; Trend Reports.</w:t>
            </w:r>
          </w:p>
          <w:p w:rsidR="001E66F0" w:rsidRPr="001E66F0" w:rsidRDefault="001E66F0" w:rsidP="001E66F0">
            <w:pPr>
              <w:rPr>
                <w:rFonts w:ascii="Tahoma" w:hAnsi="Tahoma" w:cs="Tahoma"/>
                <w:sz w:val="20"/>
                <w:szCs w:val="20"/>
              </w:rPr>
            </w:pPr>
          </w:p>
          <w:p w:rsidR="001E66F0" w:rsidRPr="001E66F0" w:rsidRDefault="001E66F0" w:rsidP="001E66F0">
            <w:pPr>
              <w:rPr>
                <w:rFonts w:ascii="Tahoma" w:hAnsi="Tahoma" w:cs="Tahoma"/>
                <w:sz w:val="20"/>
                <w:szCs w:val="20"/>
              </w:rPr>
            </w:pPr>
          </w:p>
          <w:p w:rsidR="001E66F0" w:rsidRPr="001E66F0" w:rsidRDefault="001E66F0" w:rsidP="001E66F0">
            <w:pPr>
              <w:rPr>
                <w:rFonts w:ascii="Tahoma" w:hAnsi="Tahoma" w:cs="Tahoma"/>
                <w:sz w:val="20"/>
                <w:szCs w:val="20"/>
              </w:rPr>
            </w:pPr>
          </w:p>
          <w:p w:rsidR="001E66F0" w:rsidRPr="001E66F0" w:rsidRDefault="001E66F0" w:rsidP="001E66F0">
            <w:pPr>
              <w:rPr>
                <w:rFonts w:ascii="Tahoma" w:hAnsi="Tahoma" w:cs="Tahoma"/>
                <w:sz w:val="20"/>
                <w:szCs w:val="20"/>
              </w:rPr>
            </w:pPr>
          </w:p>
          <w:p w:rsidR="001E66F0" w:rsidRPr="001E66F0" w:rsidRDefault="001E66F0" w:rsidP="001E66F0">
            <w:pPr>
              <w:rPr>
                <w:rFonts w:ascii="Tahoma" w:hAnsi="Tahoma" w:cs="Tahoma"/>
                <w:sz w:val="20"/>
                <w:szCs w:val="20"/>
              </w:rPr>
            </w:pPr>
          </w:p>
          <w:p w:rsidR="001E66F0" w:rsidRPr="001E66F0" w:rsidRDefault="001E66F0" w:rsidP="001E66F0">
            <w:pPr>
              <w:rPr>
                <w:rFonts w:ascii="Tahoma" w:hAnsi="Tahoma" w:cs="Tahoma"/>
                <w:sz w:val="20"/>
                <w:szCs w:val="20"/>
              </w:rPr>
            </w:pPr>
          </w:p>
          <w:p w:rsidR="001E66F0" w:rsidRPr="001E66F0" w:rsidRDefault="001E66F0" w:rsidP="001E66F0">
            <w:pPr>
              <w:rPr>
                <w:rFonts w:ascii="Tahoma" w:hAnsi="Tahoma" w:cs="Tahoma"/>
                <w:sz w:val="20"/>
                <w:szCs w:val="20"/>
              </w:rPr>
            </w:pPr>
          </w:p>
          <w:p w:rsidR="001E66F0" w:rsidRPr="001E66F0" w:rsidRDefault="001E66F0" w:rsidP="001E66F0">
            <w:pPr>
              <w:rPr>
                <w:rFonts w:ascii="Tahoma" w:hAnsi="Tahoma" w:cs="Tahoma"/>
                <w:sz w:val="20"/>
                <w:szCs w:val="20"/>
              </w:rPr>
            </w:pPr>
          </w:p>
          <w:p w:rsidR="001E66F0" w:rsidRPr="001E66F0" w:rsidRDefault="001E66F0" w:rsidP="001E66F0">
            <w:pPr>
              <w:rPr>
                <w:rFonts w:ascii="Tahoma" w:hAnsi="Tahoma" w:cs="Tahoma"/>
                <w:sz w:val="20"/>
                <w:szCs w:val="20"/>
              </w:rPr>
            </w:pPr>
          </w:p>
          <w:p w:rsidR="001E66F0" w:rsidRPr="001E66F0" w:rsidRDefault="001E66F0" w:rsidP="001E66F0">
            <w:pPr>
              <w:rPr>
                <w:rFonts w:ascii="Tahoma" w:hAnsi="Tahoma" w:cs="Tahoma"/>
                <w:sz w:val="20"/>
                <w:szCs w:val="20"/>
              </w:rPr>
            </w:pPr>
          </w:p>
          <w:p w:rsidR="001E66F0" w:rsidRPr="001E66F0" w:rsidRDefault="001E66F0" w:rsidP="001E66F0">
            <w:pPr>
              <w:rPr>
                <w:rFonts w:ascii="Tahoma" w:hAnsi="Tahoma" w:cs="Tahoma"/>
                <w:sz w:val="20"/>
                <w:szCs w:val="20"/>
              </w:rPr>
            </w:pPr>
          </w:p>
          <w:p w:rsidR="001E66F0" w:rsidRPr="001E66F0" w:rsidRDefault="001E66F0" w:rsidP="001E66F0">
            <w:pPr>
              <w:rPr>
                <w:rFonts w:ascii="Tahoma" w:hAnsi="Tahoma" w:cs="Tahoma"/>
                <w:sz w:val="20"/>
                <w:szCs w:val="20"/>
              </w:rPr>
            </w:pPr>
          </w:p>
          <w:p w:rsidR="001E66F0" w:rsidRPr="001E66F0" w:rsidRDefault="001E66F0" w:rsidP="001E66F0">
            <w:pPr>
              <w:rPr>
                <w:rFonts w:ascii="Tahoma" w:hAnsi="Tahoma" w:cs="Tahoma"/>
                <w:sz w:val="20"/>
                <w:szCs w:val="20"/>
              </w:rPr>
            </w:pPr>
          </w:p>
          <w:p w:rsidR="001E66F0" w:rsidRPr="001E66F0" w:rsidRDefault="001E66F0" w:rsidP="001E66F0">
            <w:pPr>
              <w:rPr>
                <w:rFonts w:ascii="Tahoma" w:hAnsi="Tahoma" w:cs="Tahoma"/>
                <w:sz w:val="20"/>
                <w:szCs w:val="20"/>
              </w:rPr>
            </w:pPr>
          </w:p>
          <w:p w:rsidR="001E66F0" w:rsidRPr="001E66F0" w:rsidRDefault="001E66F0" w:rsidP="001E66F0">
            <w:pPr>
              <w:rPr>
                <w:rFonts w:ascii="Tahoma" w:hAnsi="Tahoma" w:cs="Tahoma"/>
                <w:sz w:val="20"/>
                <w:szCs w:val="20"/>
              </w:rPr>
            </w:pPr>
          </w:p>
          <w:p w:rsidR="001E66F0" w:rsidRPr="001E66F0" w:rsidRDefault="001E66F0" w:rsidP="001E66F0">
            <w:pPr>
              <w:rPr>
                <w:rFonts w:ascii="Tahoma" w:hAnsi="Tahoma" w:cs="Tahoma"/>
                <w:sz w:val="20"/>
                <w:szCs w:val="20"/>
              </w:rPr>
            </w:pPr>
          </w:p>
          <w:p w:rsidR="001E66F0" w:rsidRPr="001E66F0" w:rsidRDefault="001E66F0" w:rsidP="001E66F0">
            <w:pPr>
              <w:rPr>
                <w:rFonts w:ascii="Tahoma" w:hAnsi="Tahoma" w:cs="Tahoma"/>
                <w:sz w:val="20"/>
                <w:szCs w:val="20"/>
              </w:rPr>
            </w:pPr>
          </w:p>
          <w:p w:rsidR="001E66F0" w:rsidRPr="001E66F0" w:rsidRDefault="001E66F0" w:rsidP="001E66F0">
            <w:pPr>
              <w:rPr>
                <w:rFonts w:ascii="Tahoma" w:hAnsi="Tahoma" w:cs="Tahoma"/>
                <w:sz w:val="20"/>
                <w:szCs w:val="20"/>
              </w:rPr>
            </w:pPr>
          </w:p>
          <w:p w:rsidR="001E66F0" w:rsidRPr="001E66F0" w:rsidRDefault="001E66F0" w:rsidP="001E66F0">
            <w:pPr>
              <w:rPr>
                <w:rFonts w:ascii="Tahoma" w:hAnsi="Tahoma" w:cs="Tahoma"/>
                <w:sz w:val="20"/>
                <w:szCs w:val="20"/>
              </w:rPr>
            </w:pPr>
          </w:p>
          <w:p w:rsidR="001E66F0" w:rsidRPr="001E66F0" w:rsidRDefault="001E66F0" w:rsidP="001E66F0">
            <w:pPr>
              <w:rPr>
                <w:rFonts w:ascii="Tahoma" w:hAnsi="Tahoma" w:cs="Tahoma"/>
                <w:sz w:val="20"/>
                <w:szCs w:val="20"/>
              </w:rPr>
            </w:pPr>
          </w:p>
          <w:p w:rsidR="001E66F0" w:rsidRPr="001E66F0" w:rsidRDefault="001E66F0" w:rsidP="001E66F0">
            <w:pPr>
              <w:rPr>
                <w:rFonts w:ascii="Tahoma" w:hAnsi="Tahoma" w:cs="Tahoma"/>
                <w:sz w:val="20"/>
                <w:szCs w:val="20"/>
              </w:rPr>
            </w:pPr>
          </w:p>
          <w:p w:rsidR="001E66F0" w:rsidRPr="001E66F0" w:rsidRDefault="001E66F0" w:rsidP="001E66F0">
            <w:pPr>
              <w:rPr>
                <w:rFonts w:ascii="Tahoma" w:hAnsi="Tahoma" w:cs="Tahoma"/>
                <w:sz w:val="20"/>
                <w:szCs w:val="20"/>
              </w:rPr>
            </w:pPr>
          </w:p>
          <w:p w:rsidR="001E66F0" w:rsidRPr="001E66F0" w:rsidRDefault="001E66F0" w:rsidP="001E66F0">
            <w:pPr>
              <w:rPr>
                <w:rFonts w:ascii="Tahoma" w:hAnsi="Tahoma" w:cs="Tahoma"/>
                <w:sz w:val="20"/>
                <w:szCs w:val="20"/>
              </w:rPr>
            </w:pPr>
          </w:p>
          <w:p w:rsidR="001E66F0" w:rsidRPr="001E66F0" w:rsidRDefault="001E66F0" w:rsidP="001E66F0">
            <w:pPr>
              <w:rPr>
                <w:rFonts w:ascii="Tahoma" w:hAnsi="Tahoma" w:cs="Tahoma"/>
                <w:sz w:val="20"/>
                <w:szCs w:val="20"/>
              </w:rPr>
            </w:pPr>
          </w:p>
          <w:p w:rsidR="001E66F0" w:rsidRPr="001E66F0" w:rsidRDefault="001E66F0" w:rsidP="001E66F0">
            <w:pPr>
              <w:rPr>
                <w:rFonts w:ascii="Tahoma" w:hAnsi="Tahoma" w:cs="Tahoma"/>
                <w:sz w:val="20"/>
                <w:szCs w:val="20"/>
              </w:rPr>
            </w:pPr>
          </w:p>
          <w:p w:rsidR="001E66F0" w:rsidRPr="001E66F0" w:rsidRDefault="001E66F0" w:rsidP="001E66F0">
            <w:pPr>
              <w:rPr>
                <w:rFonts w:ascii="Tahoma" w:hAnsi="Tahoma" w:cs="Tahoma"/>
                <w:sz w:val="20"/>
                <w:szCs w:val="20"/>
              </w:rPr>
            </w:pPr>
          </w:p>
          <w:p w:rsidR="001E66F0" w:rsidRPr="001E66F0" w:rsidRDefault="001E66F0" w:rsidP="001E66F0">
            <w:pPr>
              <w:rPr>
                <w:rFonts w:ascii="Tahoma" w:hAnsi="Tahoma" w:cs="Tahoma"/>
                <w:sz w:val="20"/>
                <w:szCs w:val="20"/>
              </w:rPr>
            </w:pPr>
          </w:p>
          <w:p w:rsidR="001E66F0" w:rsidRPr="001E66F0" w:rsidRDefault="001E66F0" w:rsidP="001E66F0">
            <w:pPr>
              <w:rPr>
                <w:rFonts w:ascii="Tahoma" w:hAnsi="Tahoma" w:cs="Tahoma"/>
                <w:sz w:val="20"/>
                <w:szCs w:val="20"/>
              </w:rPr>
            </w:pPr>
          </w:p>
          <w:p w:rsidR="001E66F0" w:rsidRPr="001E66F0" w:rsidRDefault="001E66F0" w:rsidP="001E66F0">
            <w:pPr>
              <w:rPr>
                <w:rFonts w:ascii="Tahoma" w:hAnsi="Tahoma" w:cs="Tahoma"/>
                <w:sz w:val="20"/>
                <w:szCs w:val="20"/>
              </w:rPr>
            </w:pPr>
          </w:p>
          <w:p w:rsidR="001E66F0" w:rsidRPr="001E66F0" w:rsidRDefault="001E66F0" w:rsidP="001E66F0">
            <w:pPr>
              <w:rPr>
                <w:rFonts w:ascii="Tahoma" w:hAnsi="Tahoma" w:cs="Tahoma"/>
                <w:sz w:val="20"/>
                <w:szCs w:val="20"/>
              </w:rPr>
            </w:pPr>
          </w:p>
          <w:p w:rsidR="001E66F0" w:rsidRPr="001E66F0" w:rsidRDefault="001E66F0" w:rsidP="001E66F0">
            <w:pPr>
              <w:rPr>
                <w:rFonts w:ascii="Tahoma" w:hAnsi="Tahoma" w:cs="Tahoma"/>
                <w:sz w:val="20"/>
                <w:szCs w:val="20"/>
              </w:rPr>
            </w:pPr>
          </w:p>
          <w:p w:rsidR="001E66F0" w:rsidRPr="001E66F0" w:rsidRDefault="001E66F0" w:rsidP="001E66F0">
            <w:pPr>
              <w:rPr>
                <w:rFonts w:ascii="Tahoma" w:hAnsi="Tahoma" w:cs="Tahoma"/>
                <w:sz w:val="20"/>
                <w:szCs w:val="20"/>
              </w:rPr>
            </w:pPr>
          </w:p>
          <w:p w:rsidR="001E66F0" w:rsidRPr="001E66F0" w:rsidRDefault="001E66F0" w:rsidP="001E66F0">
            <w:pPr>
              <w:rPr>
                <w:rFonts w:ascii="Tahoma" w:hAnsi="Tahoma" w:cs="Tahoma"/>
                <w:sz w:val="20"/>
                <w:szCs w:val="20"/>
              </w:rPr>
            </w:pPr>
          </w:p>
          <w:p w:rsidR="001E66F0" w:rsidRPr="001E66F0" w:rsidRDefault="001E66F0" w:rsidP="001E66F0">
            <w:pPr>
              <w:rPr>
                <w:rFonts w:ascii="Tahoma" w:hAnsi="Tahoma" w:cs="Tahoma"/>
                <w:sz w:val="20"/>
                <w:szCs w:val="20"/>
              </w:rPr>
            </w:pPr>
          </w:p>
          <w:p w:rsidR="001E66F0" w:rsidRPr="001E66F0" w:rsidRDefault="001E66F0" w:rsidP="001E66F0">
            <w:pPr>
              <w:rPr>
                <w:rFonts w:ascii="Tahoma" w:hAnsi="Tahoma" w:cs="Tahoma"/>
                <w:sz w:val="20"/>
                <w:szCs w:val="20"/>
              </w:rPr>
            </w:pPr>
          </w:p>
          <w:p w:rsidR="001E66F0" w:rsidRPr="001E66F0" w:rsidRDefault="001E66F0" w:rsidP="001E66F0">
            <w:pPr>
              <w:rPr>
                <w:rFonts w:ascii="Tahoma" w:hAnsi="Tahoma" w:cs="Tahoma"/>
                <w:sz w:val="20"/>
                <w:szCs w:val="20"/>
              </w:rPr>
            </w:pPr>
          </w:p>
          <w:p w:rsidR="001E66F0" w:rsidRPr="001E66F0" w:rsidRDefault="001E66F0" w:rsidP="001E66F0">
            <w:pPr>
              <w:rPr>
                <w:rFonts w:ascii="Tahoma" w:hAnsi="Tahoma" w:cs="Tahoma"/>
                <w:sz w:val="20"/>
                <w:szCs w:val="20"/>
              </w:rPr>
            </w:pPr>
          </w:p>
          <w:p w:rsidR="001E66F0" w:rsidRPr="001E66F0" w:rsidRDefault="001E66F0" w:rsidP="001E66F0">
            <w:pPr>
              <w:rPr>
                <w:rFonts w:ascii="Tahoma" w:hAnsi="Tahoma" w:cs="Tahoma"/>
                <w:sz w:val="20"/>
                <w:szCs w:val="20"/>
              </w:rPr>
            </w:pPr>
          </w:p>
          <w:p w:rsidR="001E66F0" w:rsidRPr="001E66F0" w:rsidRDefault="001E66F0" w:rsidP="001E66F0">
            <w:pPr>
              <w:rPr>
                <w:rFonts w:ascii="Tahoma" w:hAnsi="Tahoma" w:cs="Tahoma"/>
                <w:sz w:val="20"/>
                <w:szCs w:val="20"/>
              </w:rPr>
            </w:pPr>
            <w:r w:rsidRPr="001E66F0">
              <w:rPr>
                <w:rFonts w:ascii="Tahoma" w:hAnsi="Tahoma" w:cs="Tahoma"/>
                <w:sz w:val="20"/>
                <w:szCs w:val="20"/>
              </w:rPr>
              <w:t>Quarterly activity and expenditure reports from peer counseling contractors, in</w:t>
            </w:r>
            <w:r w:rsidRPr="001E66F0">
              <w:rPr>
                <w:rFonts w:ascii="Tahoma" w:hAnsi="Tahoma" w:cs="Tahoma"/>
                <w:sz w:val="20"/>
                <w:szCs w:val="20"/>
              </w:rPr>
              <w:softHyphen/>
              <w:t>cluding # of women enrolled and duration rates are reviewed and approved.</w:t>
            </w:r>
          </w:p>
          <w:p w:rsidR="001E66F0" w:rsidRPr="001E66F0" w:rsidRDefault="001E66F0" w:rsidP="001E66F0">
            <w:pPr>
              <w:rPr>
                <w:rFonts w:ascii="Tahoma" w:hAnsi="Tahoma" w:cs="Tahoma"/>
                <w:sz w:val="20"/>
                <w:szCs w:val="20"/>
              </w:rPr>
            </w:pPr>
          </w:p>
          <w:p w:rsidR="001E66F0" w:rsidRPr="001E66F0" w:rsidRDefault="001E66F0" w:rsidP="001E66F0">
            <w:pPr>
              <w:rPr>
                <w:rFonts w:ascii="Tahoma" w:hAnsi="Tahoma" w:cs="Tahoma"/>
                <w:sz w:val="20"/>
                <w:szCs w:val="20"/>
              </w:rPr>
            </w:pPr>
          </w:p>
          <w:p w:rsidR="001E66F0" w:rsidRPr="001E66F0" w:rsidRDefault="001E66F0" w:rsidP="001E66F0">
            <w:pPr>
              <w:rPr>
                <w:rFonts w:ascii="Tahoma" w:hAnsi="Tahoma" w:cs="Tahoma"/>
                <w:sz w:val="20"/>
                <w:szCs w:val="20"/>
              </w:rPr>
            </w:pPr>
          </w:p>
          <w:p w:rsidR="001E66F0" w:rsidRPr="001E66F0" w:rsidRDefault="001E66F0" w:rsidP="001E66F0">
            <w:pPr>
              <w:rPr>
                <w:rFonts w:ascii="Tahoma" w:hAnsi="Tahoma" w:cs="Tahoma"/>
                <w:sz w:val="20"/>
                <w:szCs w:val="20"/>
              </w:rPr>
            </w:pPr>
          </w:p>
          <w:p w:rsidR="001E66F0" w:rsidRPr="001E66F0" w:rsidRDefault="001E66F0" w:rsidP="001E66F0">
            <w:pPr>
              <w:rPr>
                <w:rFonts w:ascii="Tahoma" w:hAnsi="Tahoma" w:cs="Tahoma"/>
                <w:sz w:val="20"/>
                <w:szCs w:val="20"/>
              </w:rPr>
            </w:pPr>
          </w:p>
          <w:p w:rsidR="001E66F0" w:rsidRPr="001E66F0" w:rsidRDefault="001E66F0" w:rsidP="001E66F0">
            <w:pPr>
              <w:rPr>
                <w:rFonts w:ascii="Tahoma" w:hAnsi="Tahoma" w:cs="Tahoma"/>
                <w:sz w:val="20"/>
                <w:szCs w:val="20"/>
              </w:rPr>
            </w:pPr>
          </w:p>
          <w:p w:rsidR="001E66F0" w:rsidRPr="001E66F0" w:rsidRDefault="001E66F0" w:rsidP="001E66F0">
            <w:pPr>
              <w:rPr>
                <w:rFonts w:ascii="Tahoma" w:hAnsi="Tahoma" w:cs="Tahoma"/>
                <w:sz w:val="20"/>
                <w:szCs w:val="20"/>
              </w:rPr>
            </w:pPr>
          </w:p>
          <w:p w:rsidR="001E66F0" w:rsidRPr="001E66F0" w:rsidRDefault="001E66F0" w:rsidP="001E66F0">
            <w:pPr>
              <w:rPr>
                <w:rFonts w:ascii="Tahoma" w:hAnsi="Tahoma" w:cs="Tahoma"/>
                <w:sz w:val="20"/>
                <w:szCs w:val="20"/>
              </w:rPr>
            </w:pPr>
          </w:p>
          <w:p w:rsidR="001E66F0" w:rsidRPr="001E66F0" w:rsidRDefault="001E66F0" w:rsidP="001E66F0">
            <w:pPr>
              <w:rPr>
                <w:rFonts w:ascii="Tahoma" w:hAnsi="Tahoma" w:cs="Tahoma"/>
                <w:sz w:val="20"/>
                <w:szCs w:val="20"/>
              </w:rPr>
            </w:pPr>
          </w:p>
          <w:p w:rsidR="001E66F0" w:rsidRPr="001E66F0" w:rsidRDefault="001E66F0" w:rsidP="001E66F0">
            <w:pPr>
              <w:rPr>
                <w:rFonts w:ascii="Tahoma" w:hAnsi="Tahoma" w:cs="Tahoma"/>
                <w:sz w:val="20"/>
                <w:szCs w:val="20"/>
              </w:rPr>
            </w:pPr>
          </w:p>
          <w:p w:rsidR="001E66F0" w:rsidRPr="001E66F0" w:rsidRDefault="001E66F0" w:rsidP="001E66F0">
            <w:pPr>
              <w:rPr>
                <w:rFonts w:ascii="Tahoma" w:hAnsi="Tahoma" w:cs="Tahoma"/>
                <w:sz w:val="20"/>
                <w:szCs w:val="20"/>
              </w:rPr>
            </w:pPr>
          </w:p>
          <w:p w:rsidR="001E66F0" w:rsidRPr="001E66F0" w:rsidRDefault="001E66F0" w:rsidP="001E66F0">
            <w:pPr>
              <w:rPr>
                <w:rFonts w:ascii="Tahoma" w:hAnsi="Tahoma" w:cs="Tahoma"/>
                <w:sz w:val="20"/>
                <w:szCs w:val="20"/>
              </w:rPr>
            </w:pPr>
          </w:p>
          <w:p w:rsidR="001E66F0" w:rsidRPr="001E66F0" w:rsidRDefault="001E66F0" w:rsidP="001E66F0">
            <w:pPr>
              <w:rPr>
                <w:rFonts w:ascii="Tahoma" w:hAnsi="Tahoma" w:cs="Tahoma"/>
                <w:sz w:val="20"/>
                <w:szCs w:val="20"/>
              </w:rPr>
            </w:pPr>
          </w:p>
          <w:p w:rsidR="001E66F0" w:rsidRPr="001E66F0" w:rsidRDefault="001E66F0" w:rsidP="001E66F0">
            <w:pPr>
              <w:rPr>
                <w:rFonts w:ascii="Tahoma" w:hAnsi="Tahoma" w:cs="Tahoma"/>
                <w:sz w:val="20"/>
                <w:szCs w:val="20"/>
              </w:rPr>
            </w:pPr>
          </w:p>
          <w:p w:rsidR="001E66F0" w:rsidRPr="001E66F0" w:rsidRDefault="001E66F0" w:rsidP="001E66F0">
            <w:pPr>
              <w:rPr>
                <w:rFonts w:ascii="Tahoma" w:hAnsi="Tahoma" w:cs="Tahoma"/>
                <w:sz w:val="20"/>
                <w:szCs w:val="20"/>
              </w:rPr>
            </w:pPr>
          </w:p>
          <w:p w:rsidR="001E66F0" w:rsidRPr="001E66F0" w:rsidRDefault="001E66F0" w:rsidP="001E66F0">
            <w:pPr>
              <w:rPr>
                <w:rFonts w:ascii="Tahoma" w:hAnsi="Tahoma" w:cs="Tahoma"/>
                <w:sz w:val="20"/>
                <w:szCs w:val="20"/>
              </w:rPr>
            </w:pPr>
          </w:p>
          <w:p w:rsidR="001E66F0" w:rsidRPr="001E66F0" w:rsidRDefault="001E66F0" w:rsidP="001E66F0">
            <w:pPr>
              <w:rPr>
                <w:rFonts w:ascii="Tahoma" w:hAnsi="Tahoma" w:cs="Tahoma"/>
                <w:sz w:val="20"/>
                <w:szCs w:val="20"/>
              </w:rPr>
            </w:pPr>
          </w:p>
          <w:p w:rsidR="001E66F0" w:rsidRPr="001E66F0" w:rsidRDefault="001E66F0" w:rsidP="001E66F0">
            <w:pPr>
              <w:rPr>
                <w:rFonts w:ascii="Tahoma" w:hAnsi="Tahoma" w:cs="Tahoma"/>
                <w:sz w:val="20"/>
                <w:szCs w:val="20"/>
              </w:rPr>
            </w:pPr>
            <w:r w:rsidRPr="001E66F0">
              <w:rPr>
                <w:rFonts w:ascii="Tahoma" w:hAnsi="Tahoma" w:cs="Tahoma"/>
                <w:sz w:val="20"/>
                <w:szCs w:val="20"/>
              </w:rPr>
              <w:lastRenderedPageBreak/>
              <w:t xml:space="preserve">CT-WIC Peer counseling modules are being used appropriately in agencies with peer counseling programs. </w:t>
            </w:r>
          </w:p>
          <w:p w:rsidR="001E66F0" w:rsidRPr="001E66F0" w:rsidRDefault="001E66F0" w:rsidP="001E66F0">
            <w:pPr>
              <w:rPr>
                <w:rFonts w:ascii="Tahoma" w:hAnsi="Tahoma" w:cs="Tahoma"/>
                <w:sz w:val="20"/>
                <w:szCs w:val="20"/>
              </w:rPr>
            </w:pPr>
          </w:p>
          <w:p w:rsidR="001E66F0" w:rsidRPr="001E66F0" w:rsidRDefault="001E66F0" w:rsidP="001E66F0">
            <w:pPr>
              <w:rPr>
                <w:rFonts w:ascii="Tahoma" w:hAnsi="Tahoma" w:cs="Tahoma"/>
                <w:sz w:val="20"/>
                <w:szCs w:val="20"/>
              </w:rPr>
            </w:pPr>
            <w:r w:rsidRPr="001E66F0">
              <w:rPr>
                <w:rFonts w:ascii="Tahoma" w:hAnsi="Tahoma" w:cs="Tahoma"/>
                <w:sz w:val="20"/>
                <w:szCs w:val="20"/>
              </w:rPr>
              <w:t xml:space="preserve">Local agency staff that pursues IBCLC meets exam requirements and passes exam. </w:t>
            </w:r>
          </w:p>
          <w:p w:rsidR="001E66F0" w:rsidRPr="001E66F0" w:rsidRDefault="001E66F0" w:rsidP="001E66F0">
            <w:pPr>
              <w:rPr>
                <w:rFonts w:ascii="Tahoma" w:hAnsi="Tahoma" w:cs="Tahoma"/>
                <w:sz w:val="20"/>
                <w:szCs w:val="20"/>
              </w:rPr>
            </w:pPr>
          </w:p>
          <w:p w:rsidR="001E66F0" w:rsidRPr="001E66F0" w:rsidRDefault="001E66F0" w:rsidP="001E66F0">
            <w:pPr>
              <w:rPr>
                <w:rFonts w:ascii="Tahoma" w:hAnsi="Tahoma" w:cs="Tahoma"/>
                <w:sz w:val="20"/>
                <w:szCs w:val="20"/>
              </w:rPr>
            </w:pPr>
          </w:p>
          <w:p w:rsidR="001E66F0" w:rsidRPr="001E66F0" w:rsidRDefault="001E66F0" w:rsidP="001E66F0">
            <w:pPr>
              <w:rPr>
                <w:rFonts w:ascii="Tahoma" w:hAnsi="Tahoma" w:cs="Tahoma"/>
                <w:sz w:val="20"/>
                <w:szCs w:val="20"/>
              </w:rPr>
            </w:pPr>
          </w:p>
          <w:p w:rsidR="001E66F0" w:rsidRPr="001E66F0" w:rsidRDefault="001E66F0" w:rsidP="001E66F0">
            <w:pPr>
              <w:rPr>
                <w:rFonts w:ascii="Tahoma" w:hAnsi="Tahoma" w:cs="Tahoma"/>
                <w:sz w:val="20"/>
                <w:szCs w:val="20"/>
              </w:rPr>
            </w:pPr>
          </w:p>
          <w:p w:rsidR="001E66F0" w:rsidRPr="001E66F0" w:rsidRDefault="001E66F0" w:rsidP="001E66F0">
            <w:pPr>
              <w:rPr>
                <w:rFonts w:ascii="Tahoma" w:hAnsi="Tahoma" w:cs="Tahoma"/>
                <w:sz w:val="20"/>
                <w:szCs w:val="20"/>
              </w:rPr>
            </w:pPr>
          </w:p>
          <w:p w:rsidR="001E66F0" w:rsidRPr="001E66F0" w:rsidRDefault="001E66F0" w:rsidP="001E66F0">
            <w:pPr>
              <w:rPr>
                <w:rFonts w:ascii="Tahoma" w:hAnsi="Tahoma" w:cs="Tahoma"/>
                <w:sz w:val="20"/>
                <w:szCs w:val="20"/>
              </w:rPr>
            </w:pPr>
          </w:p>
          <w:p w:rsidR="001E66F0" w:rsidRPr="001E66F0" w:rsidRDefault="001E66F0" w:rsidP="001E66F0">
            <w:pPr>
              <w:rPr>
                <w:rFonts w:ascii="Tahoma" w:hAnsi="Tahoma" w:cs="Tahoma"/>
                <w:sz w:val="20"/>
                <w:szCs w:val="20"/>
              </w:rPr>
            </w:pPr>
          </w:p>
          <w:p w:rsidR="001E66F0" w:rsidRPr="001E66F0" w:rsidRDefault="001E66F0" w:rsidP="001E66F0">
            <w:pPr>
              <w:rPr>
                <w:rFonts w:ascii="Tahoma" w:hAnsi="Tahoma" w:cs="Tahoma"/>
                <w:sz w:val="20"/>
                <w:szCs w:val="20"/>
              </w:rPr>
            </w:pPr>
          </w:p>
          <w:p w:rsidR="001E66F0" w:rsidRPr="001E66F0" w:rsidRDefault="001E66F0" w:rsidP="001E66F0">
            <w:pPr>
              <w:rPr>
                <w:rFonts w:ascii="Tahoma" w:hAnsi="Tahoma" w:cs="Tahoma"/>
                <w:sz w:val="20"/>
                <w:szCs w:val="20"/>
              </w:rPr>
            </w:pPr>
          </w:p>
          <w:p w:rsidR="001E66F0" w:rsidRPr="001E66F0" w:rsidRDefault="001E66F0" w:rsidP="001E66F0">
            <w:pPr>
              <w:rPr>
                <w:rFonts w:ascii="Tahoma" w:hAnsi="Tahoma" w:cs="Tahoma"/>
                <w:sz w:val="20"/>
                <w:szCs w:val="20"/>
              </w:rPr>
            </w:pPr>
          </w:p>
          <w:p w:rsidR="001E66F0" w:rsidRPr="001E66F0" w:rsidRDefault="001E66F0" w:rsidP="001E66F0">
            <w:pPr>
              <w:rPr>
                <w:rFonts w:ascii="Tahoma" w:hAnsi="Tahoma" w:cs="Tahoma"/>
                <w:sz w:val="20"/>
                <w:szCs w:val="20"/>
              </w:rPr>
            </w:pPr>
          </w:p>
          <w:p w:rsidR="001E66F0" w:rsidRPr="001E66F0" w:rsidRDefault="001E66F0" w:rsidP="001E66F0">
            <w:pPr>
              <w:rPr>
                <w:rFonts w:ascii="Tahoma" w:hAnsi="Tahoma" w:cs="Tahoma"/>
                <w:sz w:val="20"/>
                <w:szCs w:val="20"/>
              </w:rPr>
            </w:pPr>
          </w:p>
          <w:p w:rsidR="001E66F0" w:rsidRPr="001E66F0" w:rsidRDefault="001E66F0" w:rsidP="001E66F0">
            <w:pPr>
              <w:rPr>
                <w:rFonts w:ascii="Tahoma" w:hAnsi="Tahoma" w:cs="Tahoma"/>
                <w:sz w:val="10"/>
                <w:szCs w:val="10"/>
              </w:rPr>
            </w:pPr>
          </w:p>
          <w:p w:rsidR="001E66F0" w:rsidRPr="001E66F0" w:rsidRDefault="001E66F0" w:rsidP="001E66F0">
            <w:pPr>
              <w:rPr>
                <w:rFonts w:ascii="Tahoma" w:hAnsi="Tahoma" w:cs="Tahoma"/>
                <w:sz w:val="10"/>
                <w:szCs w:val="10"/>
              </w:rPr>
            </w:pPr>
          </w:p>
          <w:p w:rsidR="001E66F0" w:rsidRPr="001E66F0" w:rsidRDefault="001E66F0" w:rsidP="001E66F0">
            <w:pPr>
              <w:rPr>
                <w:rFonts w:ascii="Tahoma" w:hAnsi="Tahoma" w:cs="Tahoma"/>
                <w:sz w:val="10"/>
                <w:szCs w:val="10"/>
              </w:rPr>
            </w:pPr>
          </w:p>
          <w:p w:rsidR="001E66F0" w:rsidRPr="001E66F0" w:rsidRDefault="001E66F0" w:rsidP="001E66F0">
            <w:pPr>
              <w:rPr>
                <w:rFonts w:ascii="Tahoma" w:hAnsi="Tahoma" w:cs="Tahoma"/>
                <w:sz w:val="10"/>
                <w:szCs w:val="10"/>
              </w:rPr>
            </w:pPr>
          </w:p>
          <w:p w:rsidR="001E66F0" w:rsidRPr="001E66F0" w:rsidRDefault="001E66F0" w:rsidP="001E66F0">
            <w:pPr>
              <w:rPr>
                <w:rFonts w:ascii="Tahoma" w:hAnsi="Tahoma" w:cs="Tahoma"/>
                <w:sz w:val="20"/>
              </w:rPr>
            </w:pPr>
          </w:p>
        </w:tc>
        <w:tc>
          <w:tcPr>
            <w:tcW w:w="2828" w:type="dxa"/>
          </w:tcPr>
          <w:p w:rsidR="001E66F0" w:rsidRPr="001E66F0" w:rsidRDefault="001E66F0" w:rsidP="001E66F0">
            <w:pPr>
              <w:rPr>
                <w:rFonts w:ascii="Tahoma" w:hAnsi="Tahoma" w:cs="Tahoma"/>
                <w:sz w:val="20"/>
                <w:szCs w:val="20"/>
              </w:rPr>
            </w:pPr>
            <w:r w:rsidRPr="001E66F0">
              <w:rPr>
                <w:rFonts w:ascii="Tahoma" w:hAnsi="Tahoma" w:cs="Tahoma"/>
                <w:sz w:val="20"/>
                <w:szCs w:val="20"/>
              </w:rPr>
              <w:lastRenderedPageBreak/>
              <w:t xml:space="preserve">While we met our target for FY 2019, with a state average of 65.5% (partial year data); we saw a slight dip from FY 2018.  This could be a leveling out of the data as we had issues with the BF ceased date field in CT-WIC during FY 2017 and 2018.  Per the results of the reports detailed below, the CT-WIC issues have been corrected. We are confident in this data and we will wait until FY 2021 to increase the target to ensure the data are stable for FY 2020. </w:t>
            </w:r>
          </w:p>
          <w:p w:rsidR="001E66F0" w:rsidRPr="001E66F0" w:rsidRDefault="001E66F0" w:rsidP="001E66F0">
            <w:pPr>
              <w:rPr>
                <w:rFonts w:ascii="Tahoma" w:hAnsi="Tahoma" w:cs="Tahoma"/>
                <w:sz w:val="20"/>
                <w:szCs w:val="20"/>
              </w:rPr>
            </w:pPr>
          </w:p>
          <w:p w:rsidR="001E66F0" w:rsidRPr="001E66F0" w:rsidRDefault="001E66F0" w:rsidP="001E66F0">
            <w:pPr>
              <w:rPr>
                <w:rFonts w:ascii="Tahoma" w:hAnsi="Tahoma" w:cs="Tahoma"/>
                <w:sz w:val="20"/>
                <w:szCs w:val="20"/>
              </w:rPr>
            </w:pPr>
            <w:r w:rsidRPr="001E66F0">
              <w:rPr>
                <w:rFonts w:ascii="Tahoma" w:hAnsi="Tahoma" w:cs="Tahoma"/>
                <w:sz w:val="20"/>
                <w:szCs w:val="20"/>
              </w:rPr>
              <w:t xml:space="preserve">Data shows that BF ceased date issue is resolving as of June report only 2 charts had omitted data.  </w:t>
            </w:r>
          </w:p>
          <w:p w:rsidR="001E66F0" w:rsidRPr="001E66F0" w:rsidRDefault="001E66F0" w:rsidP="001E66F0">
            <w:pPr>
              <w:rPr>
                <w:rFonts w:ascii="Tahoma" w:hAnsi="Tahoma" w:cs="Tahoma"/>
                <w:sz w:val="20"/>
                <w:szCs w:val="20"/>
              </w:rPr>
            </w:pPr>
          </w:p>
          <w:p w:rsidR="001E66F0" w:rsidRPr="001E66F0" w:rsidRDefault="001E66F0" w:rsidP="001E66F0">
            <w:pPr>
              <w:rPr>
                <w:rFonts w:ascii="Tahoma" w:hAnsi="Tahoma" w:cs="Tahoma"/>
                <w:sz w:val="20"/>
                <w:szCs w:val="20"/>
              </w:rPr>
            </w:pPr>
          </w:p>
          <w:p w:rsidR="001E66F0" w:rsidRPr="001E66F0" w:rsidRDefault="001E66F0" w:rsidP="001E66F0">
            <w:pPr>
              <w:rPr>
                <w:rFonts w:ascii="Tahoma" w:hAnsi="Tahoma" w:cs="Tahoma"/>
                <w:sz w:val="20"/>
                <w:szCs w:val="20"/>
              </w:rPr>
            </w:pPr>
            <w:r w:rsidRPr="001E66F0">
              <w:rPr>
                <w:rFonts w:ascii="Tahoma" w:hAnsi="Tahoma" w:cs="Tahoma"/>
                <w:sz w:val="20"/>
                <w:szCs w:val="20"/>
              </w:rPr>
              <w:t xml:space="preserve">40% of local agencies monitored are providing accurate information </w:t>
            </w:r>
            <w:r w:rsidRPr="001E66F0">
              <w:rPr>
                <w:rFonts w:ascii="Tahoma" w:hAnsi="Tahoma" w:cs="Tahoma"/>
                <w:sz w:val="20"/>
                <w:szCs w:val="20"/>
              </w:rPr>
              <w:lastRenderedPageBreak/>
              <w:t xml:space="preserve">regarding breast pumps, assistance with returning to work and breastfeeding and resources that outline CT breastfeeding laws. </w:t>
            </w:r>
          </w:p>
          <w:p w:rsidR="001E66F0" w:rsidRPr="001E66F0" w:rsidRDefault="001E66F0" w:rsidP="001E66F0">
            <w:pPr>
              <w:rPr>
                <w:rFonts w:ascii="Tahoma" w:hAnsi="Tahoma" w:cs="Tahoma"/>
                <w:sz w:val="20"/>
                <w:szCs w:val="20"/>
              </w:rPr>
            </w:pPr>
          </w:p>
          <w:p w:rsidR="001E66F0" w:rsidRPr="001E66F0" w:rsidRDefault="001E66F0" w:rsidP="001E66F0">
            <w:pPr>
              <w:rPr>
                <w:rFonts w:ascii="Tahoma" w:hAnsi="Tahoma" w:cs="Tahoma"/>
                <w:sz w:val="20"/>
                <w:szCs w:val="20"/>
              </w:rPr>
            </w:pPr>
            <w:r w:rsidRPr="001E66F0">
              <w:rPr>
                <w:rFonts w:ascii="Tahoma" w:hAnsi="Tahoma" w:cs="Tahoma"/>
                <w:sz w:val="20"/>
                <w:szCs w:val="20"/>
              </w:rPr>
              <w:t>FY19 monitoring has revealed discrepancies in documentation of breastfeeding education and support provided to breastfeeding participants. Training including coaching &amp; mentoring should continue to occur at the local agency level.</w:t>
            </w:r>
          </w:p>
          <w:p w:rsidR="001E66F0" w:rsidRPr="001E66F0" w:rsidRDefault="001E66F0" w:rsidP="001E66F0">
            <w:pPr>
              <w:rPr>
                <w:rFonts w:ascii="Tahoma" w:hAnsi="Tahoma" w:cs="Tahoma"/>
                <w:sz w:val="20"/>
                <w:szCs w:val="20"/>
              </w:rPr>
            </w:pPr>
          </w:p>
          <w:p w:rsidR="001E66F0" w:rsidRPr="001E66F0" w:rsidRDefault="001E66F0" w:rsidP="001E66F0">
            <w:pPr>
              <w:rPr>
                <w:rFonts w:ascii="Tahoma" w:hAnsi="Tahoma" w:cs="Tahoma"/>
                <w:sz w:val="20"/>
                <w:szCs w:val="20"/>
              </w:rPr>
            </w:pPr>
            <w:r w:rsidRPr="001E66F0">
              <w:rPr>
                <w:rFonts w:ascii="Tahoma" w:hAnsi="Tahoma" w:cs="Tahoma"/>
                <w:sz w:val="20"/>
                <w:szCs w:val="20"/>
              </w:rPr>
              <w:t xml:space="preserve">Training was provided during January 2019 conference call for the Make it Work checklist.  Additionally, the breast pump policy and procedures were updated in 2019 and will be finalized by October 2019. None of the local agencies monitored were using the Make it Work checklist due to persistent warehouse issues.  In FY 2020, we will continue to monitor for implementation of this checklist when appropriate. </w:t>
            </w:r>
          </w:p>
          <w:p w:rsidR="001E66F0" w:rsidRPr="001E66F0" w:rsidRDefault="001E66F0" w:rsidP="001E66F0">
            <w:pPr>
              <w:rPr>
                <w:rFonts w:ascii="Tahoma" w:hAnsi="Tahoma" w:cs="Tahoma"/>
                <w:sz w:val="20"/>
                <w:szCs w:val="20"/>
              </w:rPr>
            </w:pPr>
          </w:p>
          <w:p w:rsidR="001E66F0" w:rsidRPr="001E66F0" w:rsidRDefault="001E66F0" w:rsidP="001E66F0">
            <w:pPr>
              <w:rPr>
                <w:rFonts w:ascii="Tahoma" w:hAnsi="Tahoma" w:cs="Tahoma"/>
                <w:sz w:val="20"/>
                <w:szCs w:val="20"/>
              </w:rPr>
            </w:pPr>
            <w:r w:rsidRPr="001E66F0">
              <w:rPr>
                <w:rFonts w:ascii="Tahoma" w:hAnsi="Tahoma" w:cs="Tahoma"/>
                <w:sz w:val="20"/>
                <w:szCs w:val="20"/>
              </w:rPr>
              <w:t xml:space="preserve">See Breastfeeding Implementation Plan Update for details on these peer counseling activities. </w:t>
            </w:r>
          </w:p>
          <w:p w:rsidR="001E66F0" w:rsidRPr="001E66F0" w:rsidRDefault="001E66F0" w:rsidP="001E66F0">
            <w:pPr>
              <w:rPr>
                <w:rFonts w:ascii="Tahoma" w:hAnsi="Tahoma" w:cs="Tahoma"/>
                <w:sz w:val="20"/>
                <w:szCs w:val="20"/>
              </w:rPr>
            </w:pPr>
          </w:p>
          <w:p w:rsidR="001E66F0" w:rsidRPr="001E66F0" w:rsidRDefault="001E66F0" w:rsidP="001E66F0">
            <w:pPr>
              <w:rPr>
                <w:rFonts w:ascii="Tahoma" w:hAnsi="Tahoma" w:cs="Tahoma"/>
                <w:sz w:val="20"/>
                <w:szCs w:val="20"/>
              </w:rPr>
            </w:pPr>
          </w:p>
          <w:p w:rsidR="001E66F0" w:rsidRPr="001E66F0" w:rsidRDefault="001E66F0" w:rsidP="001E66F0">
            <w:pPr>
              <w:rPr>
                <w:rFonts w:ascii="Tahoma" w:hAnsi="Tahoma" w:cs="Tahoma"/>
                <w:sz w:val="20"/>
                <w:szCs w:val="20"/>
              </w:rPr>
            </w:pPr>
          </w:p>
          <w:p w:rsidR="001E66F0" w:rsidRPr="001E66F0" w:rsidRDefault="001E66F0" w:rsidP="001E66F0">
            <w:pPr>
              <w:rPr>
                <w:rFonts w:ascii="Tahoma" w:hAnsi="Tahoma" w:cs="Tahoma"/>
                <w:sz w:val="20"/>
                <w:szCs w:val="20"/>
              </w:rPr>
            </w:pPr>
          </w:p>
          <w:p w:rsidR="001E66F0" w:rsidRPr="001E66F0" w:rsidRDefault="001E66F0" w:rsidP="001E66F0">
            <w:pPr>
              <w:rPr>
                <w:rFonts w:ascii="Tahoma" w:hAnsi="Tahoma" w:cs="Tahoma"/>
                <w:sz w:val="20"/>
                <w:szCs w:val="20"/>
              </w:rPr>
            </w:pPr>
          </w:p>
          <w:p w:rsidR="001E66F0" w:rsidRPr="001E66F0" w:rsidRDefault="001E66F0" w:rsidP="001E66F0">
            <w:pPr>
              <w:rPr>
                <w:rFonts w:ascii="Tahoma" w:hAnsi="Tahoma" w:cs="Tahoma"/>
                <w:sz w:val="20"/>
                <w:szCs w:val="20"/>
              </w:rPr>
            </w:pPr>
          </w:p>
          <w:p w:rsidR="001E66F0" w:rsidRPr="001E66F0" w:rsidRDefault="001E66F0" w:rsidP="001E66F0">
            <w:pPr>
              <w:rPr>
                <w:rFonts w:ascii="Tahoma" w:hAnsi="Tahoma" w:cs="Tahoma"/>
                <w:sz w:val="20"/>
                <w:szCs w:val="20"/>
              </w:rPr>
            </w:pPr>
          </w:p>
          <w:p w:rsidR="001E66F0" w:rsidRPr="001E66F0" w:rsidRDefault="001E66F0" w:rsidP="001E66F0">
            <w:pPr>
              <w:rPr>
                <w:rFonts w:ascii="Tahoma" w:hAnsi="Tahoma" w:cs="Tahoma"/>
                <w:sz w:val="20"/>
                <w:szCs w:val="20"/>
              </w:rPr>
            </w:pPr>
          </w:p>
          <w:p w:rsidR="001E66F0" w:rsidRPr="001E66F0" w:rsidRDefault="001E66F0" w:rsidP="001E66F0">
            <w:pPr>
              <w:rPr>
                <w:rFonts w:ascii="Tahoma" w:hAnsi="Tahoma" w:cs="Tahoma"/>
                <w:sz w:val="20"/>
                <w:szCs w:val="20"/>
              </w:rPr>
            </w:pPr>
          </w:p>
          <w:p w:rsidR="001E66F0" w:rsidRPr="001E66F0" w:rsidRDefault="001E66F0" w:rsidP="001E66F0">
            <w:pPr>
              <w:rPr>
                <w:rFonts w:ascii="Tahoma" w:hAnsi="Tahoma" w:cs="Tahoma"/>
                <w:sz w:val="20"/>
                <w:szCs w:val="20"/>
              </w:rPr>
            </w:pPr>
          </w:p>
          <w:p w:rsidR="001E66F0" w:rsidRPr="001E66F0" w:rsidRDefault="001E66F0" w:rsidP="001E66F0">
            <w:pPr>
              <w:rPr>
                <w:rFonts w:ascii="Tahoma" w:hAnsi="Tahoma" w:cs="Tahoma"/>
                <w:sz w:val="20"/>
                <w:szCs w:val="20"/>
              </w:rPr>
            </w:pPr>
          </w:p>
          <w:p w:rsidR="001E66F0" w:rsidRPr="001E66F0" w:rsidRDefault="001E66F0" w:rsidP="001E66F0">
            <w:pPr>
              <w:rPr>
                <w:rFonts w:ascii="Tahoma" w:hAnsi="Tahoma" w:cs="Tahoma"/>
                <w:sz w:val="20"/>
                <w:szCs w:val="20"/>
              </w:rPr>
            </w:pPr>
          </w:p>
          <w:p w:rsidR="001E66F0" w:rsidRPr="001E66F0" w:rsidRDefault="001E66F0" w:rsidP="001E66F0">
            <w:pPr>
              <w:rPr>
                <w:rFonts w:ascii="Tahoma" w:hAnsi="Tahoma" w:cs="Tahoma"/>
                <w:sz w:val="20"/>
                <w:szCs w:val="20"/>
              </w:rPr>
            </w:pPr>
          </w:p>
          <w:p w:rsidR="001E66F0" w:rsidRPr="001E66F0" w:rsidRDefault="001E66F0" w:rsidP="001E66F0">
            <w:pPr>
              <w:rPr>
                <w:rFonts w:ascii="Tahoma" w:hAnsi="Tahoma" w:cs="Tahoma"/>
                <w:sz w:val="20"/>
                <w:szCs w:val="20"/>
              </w:rPr>
            </w:pPr>
          </w:p>
          <w:p w:rsidR="001E66F0" w:rsidRPr="001E66F0" w:rsidRDefault="001E66F0" w:rsidP="001E66F0">
            <w:pPr>
              <w:rPr>
                <w:rFonts w:ascii="Tahoma" w:hAnsi="Tahoma" w:cs="Tahoma"/>
                <w:sz w:val="20"/>
                <w:szCs w:val="20"/>
              </w:rPr>
            </w:pPr>
          </w:p>
          <w:p w:rsidR="001E66F0" w:rsidRPr="001E66F0" w:rsidRDefault="001E66F0" w:rsidP="001E66F0">
            <w:pPr>
              <w:rPr>
                <w:rFonts w:ascii="Tahoma" w:hAnsi="Tahoma" w:cs="Tahoma"/>
                <w:sz w:val="20"/>
                <w:szCs w:val="20"/>
              </w:rPr>
            </w:pPr>
          </w:p>
          <w:p w:rsidR="001E66F0" w:rsidRPr="001E66F0" w:rsidRDefault="001E66F0" w:rsidP="001E66F0">
            <w:pPr>
              <w:rPr>
                <w:rFonts w:ascii="Tahoma" w:hAnsi="Tahoma" w:cs="Tahoma"/>
                <w:sz w:val="20"/>
                <w:szCs w:val="20"/>
              </w:rPr>
            </w:pPr>
          </w:p>
          <w:p w:rsidR="001E66F0" w:rsidRPr="001E66F0" w:rsidRDefault="001E66F0" w:rsidP="001E66F0">
            <w:pPr>
              <w:rPr>
                <w:rFonts w:ascii="Tahoma" w:hAnsi="Tahoma" w:cs="Tahoma"/>
                <w:sz w:val="20"/>
                <w:szCs w:val="20"/>
              </w:rPr>
            </w:pPr>
          </w:p>
          <w:p w:rsidR="001E66F0" w:rsidRPr="001E66F0" w:rsidRDefault="001E66F0" w:rsidP="001E66F0">
            <w:pPr>
              <w:rPr>
                <w:rFonts w:ascii="Tahoma" w:hAnsi="Tahoma" w:cs="Tahoma"/>
                <w:sz w:val="20"/>
                <w:szCs w:val="20"/>
              </w:rPr>
            </w:pPr>
          </w:p>
          <w:p w:rsidR="001E66F0" w:rsidRPr="001E66F0" w:rsidRDefault="001E66F0" w:rsidP="001E66F0">
            <w:pPr>
              <w:rPr>
                <w:rFonts w:ascii="Tahoma" w:hAnsi="Tahoma" w:cs="Tahoma"/>
                <w:sz w:val="20"/>
                <w:szCs w:val="20"/>
              </w:rPr>
            </w:pPr>
          </w:p>
          <w:p w:rsidR="001E66F0" w:rsidRPr="001E66F0" w:rsidRDefault="001E66F0" w:rsidP="001E66F0">
            <w:pPr>
              <w:rPr>
                <w:rFonts w:ascii="Tahoma" w:hAnsi="Tahoma" w:cs="Tahoma"/>
                <w:sz w:val="20"/>
                <w:szCs w:val="20"/>
              </w:rPr>
            </w:pPr>
          </w:p>
          <w:p w:rsidR="001E66F0" w:rsidRPr="001E66F0" w:rsidRDefault="001E66F0" w:rsidP="001E66F0">
            <w:pPr>
              <w:rPr>
                <w:rFonts w:ascii="Tahoma" w:hAnsi="Tahoma" w:cs="Tahoma"/>
                <w:sz w:val="20"/>
                <w:szCs w:val="20"/>
              </w:rPr>
            </w:pPr>
            <w:r w:rsidRPr="001E66F0">
              <w:rPr>
                <w:rFonts w:ascii="Tahoma" w:hAnsi="Tahoma" w:cs="Tahoma"/>
                <w:sz w:val="20"/>
                <w:szCs w:val="20"/>
              </w:rPr>
              <w:t xml:space="preserve">Two additional WIC Nutritionists sat and passed the IBCLC in FY 2019.  </w:t>
            </w:r>
          </w:p>
          <w:p w:rsidR="001E66F0" w:rsidRPr="001E66F0" w:rsidRDefault="001E66F0" w:rsidP="001E66F0">
            <w:pPr>
              <w:rPr>
                <w:rFonts w:ascii="Tahoma" w:hAnsi="Tahoma" w:cs="Tahoma"/>
                <w:sz w:val="20"/>
                <w:szCs w:val="20"/>
              </w:rPr>
            </w:pPr>
          </w:p>
          <w:p w:rsidR="001E66F0" w:rsidRPr="001E66F0" w:rsidRDefault="001E66F0" w:rsidP="001E66F0">
            <w:pPr>
              <w:rPr>
                <w:rFonts w:ascii="Tahoma" w:hAnsi="Tahoma" w:cs="Tahoma"/>
                <w:sz w:val="20"/>
                <w:szCs w:val="20"/>
              </w:rPr>
            </w:pPr>
          </w:p>
          <w:p w:rsidR="001E66F0" w:rsidRPr="001E66F0" w:rsidRDefault="001E66F0" w:rsidP="001E66F0">
            <w:pPr>
              <w:rPr>
                <w:rFonts w:ascii="Tahoma" w:hAnsi="Tahoma" w:cs="Tahoma"/>
                <w:sz w:val="20"/>
                <w:szCs w:val="20"/>
              </w:rPr>
            </w:pPr>
          </w:p>
          <w:p w:rsidR="001E66F0" w:rsidRPr="001E66F0" w:rsidRDefault="001E66F0" w:rsidP="001E66F0">
            <w:pPr>
              <w:rPr>
                <w:rFonts w:ascii="Tahoma" w:hAnsi="Tahoma" w:cs="Tahoma"/>
                <w:sz w:val="20"/>
                <w:szCs w:val="20"/>
              </w:rPr>
            </w:pPr>
            <w:r w:rsidRPr="001E66F0">
              <w:rPr>
                <w:rFonts w:ascii="Tahoma" w:hAnsi="Tahoma" w:cs="Tahoma"/>
                <w:sz w:val="20"/>
                <w:szCs w:val="20"/>
              </w:rPr>
              <w:t xml:space="preserve">CT-DPH was awarded CDC 1807 SPAN cooperative agreement. See attached details on SHAPe cooperative agreement impacts.  SPAN update will be provided in FY 2020. </w:t>
            </w:r>
          </w:p>
          <w:p w:rsidR="001E66F0" w:rsidRPr="001E66F0" w:rsidRDefault="001E66F0" w:rsidP="001E66F0">
            <w:pPr>
              <w:rPr>
                <w:rFonts w:ascii="Tahoma" w:hAnsi="Tahoma" w:cs="Tahoma"/>
                <w:sz w:val="20"/>
                <w:szCs w:val="20"/>
              </w:rPr>
            </w:pPr>
          </w:p>
          <w:p w:rsidR="001E66F0" w:rsidRPr="001E66F0" w:rsidRDefault="001E66F0" w:rsidP="001E66F0">
            <w:pPr>
              <w:rPr>
                <w:rFonts w:ascii="Tahoma" w:hAnsi="Tahoma" w:cs="Tahoma"/>
                <w:sz w:val="20"/>
                <w:szCs w:val="20"/>
              </w:rPr>
            </w:pPr>
            <w:r w:rsidRPr="001E66F0">
              <w:rPr>
                <w:rFonts w:ascii="Tahoma" w:hAnsi="Tahoma" w:cs="Tahoma"/>
                <w:sz w:val="20"/>
                <w:szCs w:val="20"/>
              </w:rPr>
              <w:t xml:space="preserve">Presented at CT-CBC conference on June 6, 2019 regarding DPH work in </w:t>
            </w:r>
            <w:r w:rsidRPr="001E66F0">
              <w:rPr>
                <w:rFonts w:ascii="Tahoma" w:hAnsi="Tahoma" w:cs="Tahoma"/>
                <w:sz w:val="20"/>
                <w:szCs w:val="20"/>
              </w:rPr>
              <w:lastRenderedPageBreak/>
              <w:t xml:space="preserve">breastfeeding.  See attached presentation. </w:t>
            </w:r>
          </w:p>
          <w:p w:rsidR="001E66F0" w:rsidRPr="001E66F0" w:rsidRDefault="001E66F0" w:rsidP="001E66F0">
            <w:pPr>
              <w:rPr>
                <w:rFonts w:ascii="Tahoma" w:hAnsi="Tahoma" w:cs="Tahoma"/>
                <w:sz w:val="20"/>
                <w:szCs w:val="20"/>
              </w:rPr>
            </w:pPr>
          </w:p>
        </w:tc>
      </w:tr>
      <w:tr w:rsidR="001E66F0" w:rsidRPr="001E66F0" w:rsidTr="001E66F0">
        <w:trPr>
          <w:trHeight w:val="890"/>
        </w:trPr>
        <w:tc>
          <w:tcPr>
            <w:tcW w:w="2790" w:type="dxa"/>
          </w:tcPr>
          <w:p w:rsidR="001E66F0" w:rsidRPr="001E66F0" w:rsidRDefault="001E66F0" w:rsidP="001E66F0">
            <w:pPr>
              <w:tabs>
                <w:tab w:val="left" w:pos="-720"/>
              </w:tabs>
              <w:ind w:right="-108"/>
              <w:rPr>
                <w:rFonts w:ascii="Tahoma" w:hAnsi="Tahoma" w:cs="Tahoma"/>
                <w:b/>
                <w:sz w:val="20"/>
                <w:szCs w:val="20"/>
                <w:lang w:eastAsia="x-none"/>
              </w:rPr>
            </w:pPr>
            <w:r w:rsidRPr="001E66F0">
              <w:rPr>
                <w:rFonts w:ascii="Tahoma" w:hAnsi="Tahoma" w:cs="Tahoma"/>
                <w:b/>
                <w:sz w:val="20"/>
                <w:szCs w:val="20"/>
                <w:lang w:eastAsia="x-none"/>
              </w:rPr>
              <w:lastRenderedPageBreak/>
              <w:t xml:space="preserve">2.7 </w:t>
            </w:r>
          </w:p>
          <w:p w:rsidR="001E66F0" w:rsidRPr="001E66F0" w:rsidRDefault="001E66F0" w:rsidP="001E66F0">
            <w:pPr>
              <w:tabs>
                <w:tab w:val="left" w:pos="-720"/>
              </w:tabs>
              <w:ind w:right="-108"/>
              <w:rPr>
                <w:rFonts w:ascii="Tahoma" w:hAnsi="Tahoma" w:cs="Tahoma"/>
                <w:b/>
                <w:sz w:val="20"/>
                <w:szCs w:val="20"/>
                <w:lang w:eastAsia="x-none"/>
              </w:rPr>
            </w:pPr>
            <w:r w:rsidRPr="001E66F0">
              <w:rPr>
                <w:rFonts w:ascii="Tahoma" w:hAnsi="Tahoma" w:cs="Tahoma"/>
                <w:b/>
                <w:sz w:val="20"/>
                <w:szCs w:val="20"/>
                <w:lang w:eastAsia="x-none"/>
              </w:rPr>
              <w:t xml:space="preserve">Monitor the successful implementation of CT-WIC via policy revisions, provision of State and local staff training and technical assistance, update of CT-WIC marketing and participant training materials </w:t>
            </w:r>
          </w:p>
          <w:p w:rsidR="001E66F0" w:rsidRPr="001E66F0" w:rsidRDefault="001E66F0" w:rsidP="001E66F0">
            <w:pPr>
              <w:tabs>
                <w:tab w:val="left" w:pos="-720"/>
              </w:tabs>
              <w:ind w:right="-108"/>
              <w:rPr>
                <w:rFonts w:ascii="Tahoma" w:hAnsi="Tahoma" w:cs="Tahoma"/>
                <w:b/>
                <w:sz w:val="20"/>
                <w:szCs w:val="20"/>
                <w:lang w:eastAsia="x-none"/>
              </w:rPr>
            </w:pPr>
            <w:r w:rsidRPr="001E66F0">
              <w:rPr>
                <w:rFonts w:ascii="Tahoma" w:hAnsi="Tahoma" w:cs="Tahoma"/>
                <w:b/>
                <w:sz w:val="20"/>
                <w:szCs w:val="20"/>
                <w:lang w:eastAsia="x-none"/>
              </w:rPr>
              <w:t xml:space="preserve">(WIC Shopper App/and transition to 3Sigma App) </w:t>
            </w:r>
          </w:p>
          <w:p w:rsidR="001E66F0" w:rsidRPr="001E66F0" w:rsidRDefault="001E66F0" w:rsidP="001E66F0">
            <w:pPr>
              <w:tabs>
                <w:tab w:val="left" w:pos="-720"/>
              </w:tabs>
              <w:ind w:right="-108"/>
              <w:rPr>
                <w:rFonts w:ascii="Tahoma" w:hAnsi="Tahoma"/>
                <w:b/>
                <w:sz w:val="20"/>
                <w:szCs w:val="20"/>
                <w:lang w:val="x-none" w:eastAsia="x-none"/>
              </w:rPr>
            </w:pPr>
          </w:p>
        </w:tc>
        <w:tc>
          <w:tcPr>
            <w:tcW w:w="3487" w:type="dxa"/>
          </w:tcPr>
          <w:p w:rsidR="001E66F0" w:rsidRPr="001E66F0" w:rsidRDefault="001E66F0" w:rsidP="001E66F0">
            <w:pPr>
              <w:rPr>
                <w:rFonts w:ascii="Tahoma" w:hAnsi="Tahoma" w:cs="Tahoma"/>
                <w:sz w:val="20"/>
                <w:szCs w:val="20"/>
              </w:rPr>
            </w:pPr>
            <w:r w:rsidRPr="001E66F0">
              <w:rPr>
                <w:rFonts w:ascii="Tahoma" w:hAnsi="Tahoma" w:cs="Tahoma"/>
                <w:sz w:val="20"/>
                <w:szCs w:val="20"/>
              </w:rPr>
              <w:t>Facilitate bi-weekly Maintenance and Support Calls for 2019.</w:t>
            </w:r>
          </w:p>
          <w:p w:rsidR="001E66F0" w:rsidRPr="001E66F0" w:rsidRDefault="001E66F0" w:rsidP="001E66F0">
            <w:pPr>
              <w:rPr>
                <w:rFonts w:ascii="Tahoma" w:hAnsi="Tahoma" w:cs="Tahoma"/>
                <w:sz w:val="20"/>
                <w:szCs w:val="20"/>
              </w:rPr>
            </w:pPr>
            <w:r w:rsidRPr="001E66F0">
              <w:rPr>
                <w:rFonts w:ascii="Tahoma" w:hAnsi="Tahoma" w:cs="Tahoma"/>
                <w:sz w:val="20"/>
                <w:szCs w:val="20"/>
              </w:rPr>
              <w:t xml:space="preserve">Develop Release Notes for quarterly CT-WIC releases.   </w:t>
            </w:r>
          </w:p>
          <w:p w:rsidR="001E66F0" w:rsidRPr="001E66F0" w:rsidRDefault="001E66F0" w:rsidP="001E66F0">
            <w:pPr>
              <w:rPr>
                <w:rFonts w:ascii="Tahoma" w:hAnsi="Tahoma" w:cs="Tahoma"/>
                <w:sz w:val="20"/>
                <w:szCs w:val="20"/>
              </w:rPr>
            </w:pPr>
          </w:p>
          <w:p w:rsidR="001E66F0" w:rsidRPr="001E66F0" w:rsidRDefault="001E66F0" w:rsidP="001E66F0">
            <w:pPr>
              <w:rPr>
                <w:rFonts w:ascii="Tahoma" w:hAnsi="Tahoma" w:cs="Tahoma"/>
                <w:sz w:val="20"/>
                <w:szCs w:val="20"/>
              </w:rPr>
            </w:pPr>
            <w:r w:rsidRPr="001E66F0">
              <w:rPr>
                <w:rFonts w:ascii="Tahoma" w:hAnsi="Tahoma" w:cs="Tahoma"/>
                <w:sz w:val="20"/>
                <w:szCs w:val="20"/>
              </w:rPr>
              <w:t xml:space="preserve">Revised food list will be completed and distributed to local agencies by December 31, 2018. Review of the food list will be ongoing and revisions will be made as necessary. </w:t>
            </w:r>
          </w:p>
          <w:p w:rsidR="001E66F0" w:rsidRPr="001E66F0" w:rsidRDefault="001E66F0" w:rsidP="001E66F0">
            <w:pPr>
              <w:rPr>
                <w:rFonts w:ascii="Tahoma" w:hAnsi="Tahoma" w:cs="Tahoma"/>
                <w:sz w:val="20"/>
                <w:szCs w:val="20"/>
              </w:rPr>
            </w:pPr>
          </w:p>
          <w:p w:rsidR="001E66F0" w:rsidRPr="001E66F0" w:rsidRDefault="001E66F0" w:rsidP="001E66F0">
            <w:pPr>
              <w:rPr>
                <w:rFonts w:ascii="Tahoma" w:hAnsi="Tahoma" w:cs="Tahoma"/>
                <w:sz w:val="20"/>
                <w:szCs w:val="20"/>
              </w:rPr>
            </w:pPr>
            <w:r w:rsidRPr="001E66F0">
              <w:rPr>
                <w:rFonts w:ascii="Tahoma" w:hAnsi="Tahoma" w:cs="Tahoma"/>
                <w:sz w:val="20"/>
                <w:szCs w:val="20"/>
              </w:rPr>
              <w:t xml:space="preserve">The Nutrition and Vendor Units are developing a project titled the </w:t>
            </w:r>
            <w:r w:rsidRPr="001E66F0">
              <w:rPr>
                <w:rFonts w:ascii="Tahoma" w:hAnsi="Tahoma" w:cs="Tahoma"/>
                <w:b/>
                <w:sz w:val="20"/>
                <w:szCs w:val="20"/>
              </w:rPr>
              <w:t>Participant Shopping Experience Initiative</w:t>
            </w:r>
            <w:r w:rsidRPr="001E66F0">
              <w:rPr>
                <w:rFonts w:ascii="Tahoma" w:hAnsi="Tahoma" w:cs="Tahoma"/>
                <w:sz w:val="20"/>
                <w:szCs w:val="20"/>
              </w:rPr>
              <w:t xml:space="preserve"> that began in FY18. A vendor management staff member will visit six local agencies (off year from monitoring visits) to complete 25 participant surveys per permanent site. The results of the surveys will be analyzed to identify the top 5 training needs regarding the WIC Shopping Experience.  The primary focus of the surveys is to identify further training needs for vendors, local agency staff as well as protocol for dissemination of information to participants. Survey analysis will be completed by September 2019. </w:t>
            </w:r>
          </w:p>
          <w:p w:rsidR="001E66F0" w:rsidRPr="001E66F0" w:rsidRDefault="001E66F0" w:rsidP="001E66F0">
            <w:pPr>
              <w:rPr>
                <w:rFonts w:ascii="Tahoma" w:hAnsi="Tahoma" w:cs="Tahoma"/>
                <w:sz w:val="20"/>
                <w:szCs w:val="20"/>
              </w:rPr>
            </w:pPr>
          </w:p>
          <w:p w:rsidR="001E66F0" w:rsidRPr="001E66F0" w:rsidRDefault="001E66F0" w:rsidP="001E66F0">
            <w:pPr>
              <w:rPr>
                <w:rFonts w:ascii="Tahoma" w:hAnsi="Tahoma" w:cs="Tahoma"/>
                <w:sz w:val="20"/>
                <w:szCs w:val="20"/>
              </w:rPr>
            </w:pPr>
            <w:r w:rsidRPr="001E66F0">
              <w:rPr>
                <w:rFonts w:ascii="Tahoma" w:hAnsi="Tahoma" w:cs="Tahoma"/>
                <w:sz w:val="20"/>
                <w:szCs w:val="20"/>
              </w:rPr>
              <w:t xml:space="preserve">Development of the 3 Sigma Mobile App will begin in October 2018. The 3 Sigma Mobile App will have an </w:t>
            </w:r>
            <w:r w:rsidRPr="001E66F0">
              <w:rPr>
                <w:rFonts w:ascii="Tahoma" w:hAnsi="Tahoma" w:cs="Tahoma"/>
                <w:sz w:val="20"/>
                <w:szCs w:val="20"/>
              </w:rPr>
              <w:lastRenderedPageBreak/>
              <w:t>interface with CT-WIC which will allow participants to view the Connecticut WIC Food Guide and their benefit balance at any time. Deployment of the app is scheduled for January 2019. WIC Shopper services will continue during the transition phase. WIC Smart services will continue past March 2019.</w:t>
            </w:r>
          </w:p>
          <w:p w:rsidR="001E66F0" w:rsidRPr="001E66F0" w:rsidRDefault="001E66F0" w:rsidP="001E66F0">
            <w:pPr>
              <w:rPr>
                <w:rFonts w:ascii="Tahoma" w:hAnsi="Tahoma" w:cs="Tahoma"/>
              </w:rPr>
            </w:pPr>
          </w:p>
        </w:tc>
        <w:tc>
          <w:tcPr>
            <w:tcW w:w="2520" w:type="dxa"/>
          </w:tcPr>
          <w:p w:rsidR="001E66F0" w:rsidRPr="001E66F0" w:rsidRDefault="001E66F0" w:rsidP="001E66F0">
            <w:pPr>
              <w:rPr>
                <w:rFonts w:ascii="Tahoma" w:hAnsi="Tahoma" w:cs="Tahoma"/>
                <w:sz w:val="20"/>
                <w:szCs w:val="20"/>
              </w:rPr>
            </w:pPr>
            <w:r w:rsidRPr="001E66F0">
              <w:rPr>
                <w:rFonts w:ascii="Tahoma" w:hAnsi="Tahoma" w:cs="Tahoma"/>
                <w:sz w:val="20"/>
                <w:szCs w:val="20"/>
              </w:rPr>
              <w:lastRenderedPageBreak/>
              <w:t>2018 Help Desk Calls.</w:t>
            </w:r>
          </w:p>
        </w:tc>
        <w:tc>
          <w:tcPr>
            <w:tcW w:w="2970" w:type="dxa"/>
          </w:tcPr>
          <w:p w:rsidR="001E66F0" w:rsidRPr="001E66F0" w:rsidRDefault="001E66F0" w:rsidP="001E66F0">
            <w:pPr>
              <w:rPr>
                <w:rFonts w:ascii="Tahoma" w:hAnsi="Tahoma" w:cs="Tahoma"/>
                <w:sz w:val="20"/>
                <w:szCs w:val="20"/>
              </w:rPr>
            </w:pPr>
            <w:r w:rsidRPr="001E66F0">
              <w:rPr>
                <w:rFonts w:ascii="Tahoma" w:hAnsi="Tahoma" w:cs="Tahoma"/>
                <w:sz w:val="20"/>
                <w:szCs w:val="20"/>
              </w:rPr>
              <w:t>Reduction of Help Desk calls from local agencies and participants related to eWIC shopping experience and/or CT-WIC policies.</w:t>
            </w:r>
          </w:p>
          <w:p w:rsidR="001E66F0" w:rsidRPr="001E66F0" w:rsidRDefault="001E66F0" w:rsidP="001E66F0">
            <w:pPr>
              <w:rPr>
                <w:rFonts w:ascii="Tahoma" w:hAnsi="Tahoma" w:cs="Tahoma"/>
                <w:sz w:val="20"/>
                <w:szCs w:val="20"/>
              </w:rPr>
            </w:pPr>
          </w:p>
          <w:p w:rsidR="001E66F0" w:rsidRPr="001E66F0" w:rsidRDefault="001E66F0" w:rsidP="001E66F0">
            <w:pPr>
              <w:rPr>
                <w:rFonts w:ascii="Tahoma" w:hAnsi="Tahoma" w:cs="Tahoma"/>
                <w:sz w:val="20"/>
                <w:szCs w:val="20"/>
              </w:rPr>
            </w:pPr>
            <w:r w:rsidRPr="001E66F0">
              <w:rPr>
                <w:rFonts w:ascii="Tahoma" w:hAnsi="Tahoma" w:cs="Tahoma"/>
                <w:sz w:val="20"/>
                <w:szCs w:val="20"/>
              </w:rPr>
              <w:t xml:space="preserve">Although a baseline of complaints received monthly has not been identified the overall goal would be to decrease the number of complaints received at the State agency and to improve the overall shopping experience for the participant thus resulting in improved retention rates. </w:t>
            </w:r>
          </w:p>
          <w:p w:rsidR="001E66F0" w:rsidRPr="001E66F0" w:rsidRDefault="001E66F0" w:rsidP="001E66F0">
            <w:pPr>
              <w:rPr>
                <w:rFonts w:ascii="Tahoma" w:hAnsi="Tahoma" w:cs="Tahoma"/>
                <w:sz w:val="20"/>
                <w:szCs w:val="20"/>
              </w:rPr>
            </w:pPr>
          </w:p>
          <w:p w:rsidR="001E66F0" w:rsidRPr="001E66F0" w:rsidRDefault="001E66F0" w:rsidP="001E66F0">
            <w:pPr>
              <w:rPr>
                <w:rFonts w:ascii="Tahoma" w:hAnsi="Tahoma" w:cs="Tahoma"/>
                <w:sz w:val="20"/>
                <w:szCs w:val="20"/>
              </w:rPr>
            </w:pPr>
          </w:p>
        </w:tc>
        <w:tc>
          <w:tcPr>
            <w:tcW w:w="2828" w:type="dxa"/>
          </w:tcPr>
          <w:p w:rsidR="001E66F0" w:rsidRPr="001E66F0" w:rsidRDefault="001E66F0" w:rsidP="001E66F0">
            <w:pPr>
              <w:rPr>
                <w:rFonts w:ascii="Tahoma" w:hAnsi="Tahoma" w:cs="Tahoma"/>
                <w:sz w:val="20"/>
                <w:szCs w:val="20"/>
              </w:rPr>
            </w:pPr>
            <w:r w:rsidRPr="001E66F0">
              <w:rPr>
                <w:rFonts w:ascii="Tahoma" w:hAnsi="Tahoma" w:cs="Tahoma"/>
                <w:sz w:val="20"/>
                <w:szCs w:val="20"/>
              </w:rPr>
              <w:t xml:space="preserve">Revised food list was completed and delivered to local agencies for January 1, 2019. </w:t>
            </w:r>
          </w:p>
          <w:p w:rsidR="001E66F0" w:rsidRPr="001E66F0" w:rsidRDefault="001E66F0" w:rsidP="001E66F0">
            <w:pPr>
              <w:rPr>
                <w:rFonts w:ascii="Tahoma" w:hAnsi="Tahoma" w:cs="Tahoma"/>
                <w:sz w:val="20"/>
                <w:szCs w:val="20"/>
              </w:rPr>
            </w:pPr>
          </w:p>
          <w:p w:rsidR="001E66F0" w:rsidRPr="001E66F0" w:rsidRDefault="001E66F0" w:rsidP="001E66F0">
            <w:pPr>
              <w:rPr>
                <w:rFonts w:ascii="Tahoma" w:hAnsi="Tahoma" w:cs="Tahoma"/>
                <w:sz w:val="20"/>
                <w:szCs w:val="20"/>
              </w:rPr>
            </w:pPr>
            <w:r w:rsidRPr="001E66F0">
              <w:rPr>
                <w:rFonts w:ascii="Tahoma" w:hAnsi="Tahoma" w:cs="Tahoma"/>
                <w:sz w:val="20"/>
                <w:szCs w:val="20"/>
              </w:rPr>
              <w:t xml:space="preserve">100% of local agencies reviewed were commended for consistently providing support and education to participants on the shopping experience.  </w:t>
            </w:r>
          </w:p>
          <w:p w:rsidR="001E66F0" w:rsidRPr="001E66F0" w:rsidRDefault="001E66F0" w:rsidP="001E66F0">
            <w:pPr>
              <w:rPr>
                <w:rFonts w:ascii="Tahoma" w:hAnsi="Tahoma" w:cs="Tahoma"/>
                <w:sz w:val="20"/>
                <w:szCs w:val="20"/>
              </w:rPr>
            </w:pPr>
          </w:p>
          <w:p w:rsidR="001E66F0" w:rsidRPr="001E66F0" w:rsidRDefault="001E66F0" w:rsidP="001E66F0">
            <w:pPr>
              <w:rPr>
                <w:rFonts w:ascii="Tahoma" w:hAnsi="Tahoma" w:cs="Tahoma"/>
                <w:b/>
                <w:sz w:val="20"/>
                <w:szCs w:val="20"/>
              </w:rPr>
            </w:pPr>
            <w:r w:rsidRPr="001E66F0">
              <w:rPr>
                <w:rFonts w:ascii="Tahoma" w:hAnsi="Tahoma" w:cs="Tahoma"/>
                <w:sz w:val="20"/>
                <w:szCs w:val="20"/>
              </w:rPr>
              <w:t xml:space="preserve">The </w:t>
            </w:r>
            <w:r w:rsidRPr="001E66F0">
              <w:rPr>
                <w:rFonts w:ascii="Tahoma" w:hAnsi="Tahoma" w:cs="Tahoma"/>
                <w:b/>
                <w:sz w:val="20"/>
                <w:szCs w:val="20"/>
              </w:rPr>
              <w:t xml:space="preserve">Participant Shopping Experience Initiative </w:t>
            </w:r>
            <w:r w:rsidRPr="001E66F0">
              <w:rPr>
                <w:rFonts w:ascii="Tahoma" w:hAnsi="Tahoma" w:cs="Tahoma"/>
                <w:sz w:val="20"/>
                <w:szCs w:val="20"/>
              </w:rPr>
              <w:t>did not materialize as planned d/t staff resources.</w:t>
            </w:r>
            <w:r w:rsidRPr="001E66F0">
              <w:rPr>
                <w:rFonts w:ascii="Tahoma" w:hAnsi="Tahoma" w:cs="Tahoma"/>
                <w:b/>
                <w:sz w:val="20"/>
                <w:szCs w:val="20"/>
              </w:rPr>
              <w:t xml:space="preserve">  See Functional Areas 3 and 4 for more details. </w:t>
            </w:r>
          </w:p>
          <w:p w:rsidR="001E66F0" w:rsidRPr="001E66F0" w:rsidRDefault="001E66F0" w:rsidP="001E66F0">
            <w:pPr>
              <w:rPr>
                <w:rFonts w:ascii="Tahoma" w:hAnsi="Tahoma" w:cs="Tahoma"/>
                <w:b/>
                <w:sz w:val="20"/>
                <w:szCs w:val="20"/>
              </w:rPr>
            </w:pPr>
          </w:p>
          <w:p w:rsidR="001E66F0" w:rsidRPr="001E66F0" w:rsidRDefault="001E66F0" w:rsidP="001E66F0">
            <w:pPr>
              <w:rPr>
                <w:rFonts w:ascii="Tahoma" w:hAnsi="Tahoma" w:cs="Tahoma"/>
                <w:b/>
                <w:sz w:val="20"/>
                <w:szCs w:val="20"/>
              </w:rPr>
            </w:pPr>
          </w:p>
          <w:p w:rsidR="001E66F0" w:rsidRPr="001E66F0" w:rsidRDefault="001E66F0" w:rsidP="001E66F0">
            <w:pPr>
              <w:rPr>
                <w:rFonts w:ascii="Tahoma" w:hAnsi="Tahoma" w:cs="Tahoma"/>
                <w:b/>
                <w:sz w:val="20"/>
                <w:szCs w:val="20"/>
              </w:rPr>
            </w:pPr>
          </w:p>
          <w:p w:rsidR="001E66F0" w:rsidRPr="001E66F0" w:rsidRDefault="001E66F0" w:rsidP="001E66F0">
            <w:pPr>
              <w:rPr>
                <w:rFonts w:ascii="Tahoma" w:hAnsi="Tahoma" w:cs="Tahoma"/>
                <w:b/>
                <w:sz w:val="20"/>
                <w:szCs w:val="20"/>
              </w:rPr>
            </w:pPr>
          </w:p>
          <w:p w:rsidR="001E66F0" w:rsidRPr="001E66F0" w:rsidRDefault="001E66F0" w:rsidP="001E66F0">
            <w:pPr>
              <w:rPr>
                <w:rFonts w:ascii="Tahoma" w:hAnsi="Tahoma" w:cs="Tahoma"/>
                <w:b/>
                <w:sz w:val="20"/>
                <w:szCs w:val="20"/>
              </w:rPr>
            </w:pPr>
          </w:p>
          <w:p w:rsidR="001E66F0" w:rsidRPr="001E66F0" w:rsidRDefault="001E66F0" w:rsidP="001E66F0">
            <w:pPr>
              <w:rPr>
                <w:rFonts w:ascii="Tahoma" w:hAnsi="Tahoma" w:cs="Tahoma"/>
                <w:b/>
                <w:sz w:val="20"/>
                <w:szCs w:val="20"/>
              </w:rPr>
            </w:pPr>
          </w:p>
          <w:p w:rsidR="001E66F0" w:rsidRPr="001E66F0" w:rsidRDefault="001E66F0" w:rsidP="001E66F0">
            <w:pPr>
              <w:rPr>
                <w:rFonts w:ascii="Tahoma" w:hAnsi="Tahoma" w:cs="Tahoma"/>
                <w:b/>
                <w:sz w:val="20"/>
                <w:szCs w:val="20"/>
              </w:rPr>
            </w:pPr>
          </w:p>
          <w:p w:rsidR="001E66F0" w:rsidRPr="001E66F0" w:rsidRDefault="001E66F0" w:rsidP="001E66F0">
            <w:pPr>
              <w:rPr>
                <w:rFonts w:ascii="Tahoma" w:hAnsi="Tahoma" w:cs="Tahoma"/>
                <w:b/>
                <w:sz w:val="20"/>
                <w:szCs w:val="20"/>
              </w:rPr>
            </w:pPr>
          </w:p>
          <w:p w:rsidR="001E66F0" w:rsidRPr="001E66F0" w:rsidRDefault="001E66F0" w:rsidP="001E66F0">
            <w:pPr>
              <w:rPr>
                <w:rFonts w:ascii="Tahoma" w:hAnsi="Tahoma" w:cs="Tahoma"/>
                <w:b/>
                <w:sz w:val="20"/>
                <w:szCs w:val="20"/>
              </w:rPr>
            </w:pPr>
          </w:p>
          <w:p w:rsidR="001E66F0" w:rsidRPr="001E66F0" w:rsidRDefault="001E66F0" w:rsidP="001E66F0">
            <w:pPr>
              <w:rPr>
                <w:rFonts w:ascii="Tahoma" w:hAnsi="Tahoma" w:cs="Tahoma"/>
                <w:b/>
                <w:sz w:val="20"/>
                <w:szCs w:val="20"/>
              </w:rPr>
            </w:pPr>
          </w:p>
          <w:p w:rsidR="001E66F0" w:rsidRPr="001E66F0" w:rsidRDefault="001E66F0" w:rsidP="001E66F0">
            <w:pPr>
              <w:rPr>
                <w:rFonts w:ascii="Tahoma" w:hAnsi="Tahoma" w:cs="Tahoma"/>
                <w:b/>
                <w:sz w:val="20"/>
                <w:szCs w:val="20"/>
              </w:rPr>
            </w:pPr>
          </w:p>
          <w:p w:rsidR="001E66F0" w:rsidRPr="001E66F0" w:rsidRDefault="001E66F0" w:rsidP="001E66F0">
            <w:pPr>
              <w:rPr>
                <w:rFonts w:ascii="Tahoma" w:hAnsi="Tahoma" w:cs="Tahoma"/>
                <w:b/>
                <w:sz w:val="20"/>
                <w:szCs w:val="20"/>
              </w:rPr>
            </w:pPr>
          </w:p>
          <w:p w:rsidR="001E66F0" w:rsidRPr="001E66F0" w:rsidRDefault="001E66F0" w:rsidP="001E66F0">
            <w:pPr>
              <w:rPr>
                <w:rFonts w:ascii="Tahoma" w:hAnsi="Tahoma" w:cs="Tahoma"/>
                <w:b/>
                <w:sz w:val="20"/>
                <w:szCs w:val="20"/>
              </w:rPr>
            </w:pPr>
          </w:p>
          <w:p w:rsidR="001E66F0" w:rsidRPr="001E66F0" w:rsidRDefault="001E66F0" w:rsidP="001E66F0">
            <w:pPr>
              <w:rPr>
                <w:rFonts w:ascii="Tahoma" w:hAnsi="Tahoma" w:cs="Tahoma"/>
                <w:b/>
                <w:sz w:val="20"/>
                <w:szCs w:val="20"/>
              </w:rPr>
            </w:pPr>
          </w:p>
          <w:p w:rsidR="001E66F0" w:rsidRPr="001E66F0" w:rsidRDefault="001E66F0" w:rsidP="001E66F0">
            <w:pPr>
              <w:rPr>
                <w:rFonts w:ascii="Tahoma" w:hAnsi="Tahoma" w:cs="Tahoma"/>
                <w:b/>
                <w:sz w:val="20"/>
                <w:szCs w:val="20"/>
              </w:rPr>
            </w:pPr>
          </w:p>
          <w:p w:rsidR="001E66F0" w:rsidRPr="001E66F0" w:rsidRDefault="001E66F0" w:rsidP="001E66F0">
            <w:pPr>
              <w:rPr>
                <w:rFonts w:ascii="Tahoma" w:hAnsi="Tahoma" w:cs="Tahoma"/>
                <w:sz w:val="20"/>
                <w:szCs w:val="20"/>
              </w:rPr>
            </w:pPr>
            <w:r w:rsidRPr="001E66F0">
              <w:rPr>
                <w:rFonts w:ascii="Tahoma" w:hAnsi="Tahoma" w:cs="Tahoma"/>
                <w:sz w:val="20"/>
                <w:szCs w:val="20"/>
              </w:rPr>
              <w:lastRenderedPageBreak/>
              <w:t xml:space="preserve">The 3 Sigma Mobile app is schedule to deploy by October 1, 2019.  Delays d/t other CT-WIC fixes.  WIC Shopper app/services will run through December 2019 to avoid gaps in service and for a smooth transition. WIC Shopper app will have participant balances by August 2019.  </w:t>
            </w:r>
          </w:p>
        </w:tc>
      </w:tr>
      <w:tr w:rsidR="001E66F0" w:rsidRPr="001E66F0" w:rsidTr="001E66F0">
        <w:trPr>
          <w:trHeight w:val="890"/>
        </w:trPr>
        <w:tc>
          <w:tcPr>
            <w:tcW w:w="2790" w:type="dxa"/>
          </w:tcPr>
          <w:p w:rsidR="001E66F0" w:rsidRPr="001E66F0" w:rsidRDefault="001E66F0" w:rsidP="001E66F0">
            <w:pPr>
              <w:tabs>
                <w:tab w:val="left" w:pos="-720"/>
              </w:tabs>
              <w:ind w:right="-108"/>
              <w:rPr>
                <w:rFonts w:ascii="Tahoma" w:hAnsi="Tahoma" w:cs="Tahoma"/>
                <w:b/>
                <w:sz w:val="20"/>
                <w:szCs w:val="20"/>
                <w:lang w:eastAsia="x-none"/>
              </w:rPr>
            </w:pPr>
            <w:r w:rsidRPr="001E66F0">
              <w:rPr>
                <w:rFonts w:ascii="Tahoma" w:hAnsi="Tahoma" w:cs="Tahoma"/>
                <w:b/>
                <w:sz w:val="20"/>
                <w:szCs w:val="20"/>
                <w:lang w:eastAsia="x-none"/>
              </w:rPr>
              <w:lastRenderedPageBreak/>
              <w:t>2.8</w:t>
            </w:r>
          </w:p>
          <w:p w:rsidR="001E66F0" w:rsidRPr="001E66F0" w:rsidRDefault="001E66F0" w:rsidP="001E66F0">
            <w:pPr>
              <w:tabs>
                <w:tab w:val="left" w:pos="-720"/>
              </w:tabs>
              <w:ind w:right="-108"/>
              <w:rPr>
                <w:rFonts w:ascii="Tahoma" w:hAnsi="Tahoma" w:cs="Tahoma"/>
                <w:b/>
                <w:sz w:val="20"/>
                <w:szCs w:val="20"/>
                <w:lang w:eastAsia="x-none"/>
              </w:rPr>
            </w:pPr>
            <w:r w:rsidRPr="001E66F0">
              <w:rPr>
                <w:rFonts w:ascii="Tahoma" w:hAnsi="Tahoma" w:cs="Tahoma"/>
                <w:b/>
                <w:sz w:val="20"/>
                <w:szCs w:val="20"/>
                <w:lang w:eastAsia="x-none"/>
              </w:rPr>
              <w:t>At least 50% of local agency submitted 2019 Local Agency Plans will have measurable strategies included for nutrition outcome objectives.  Local agency liaisons will make at least 1 in-person visit or phone call to each local agency to provide technical assistance in FY 2019. (Total 12 visits/calls)</w:t>
            </w:r>
          </w:p>
        </w:tc>
        <w:tc>
          <w:tcPr>
            <w:tcW w:w="3487" w:type="dxa"/>
          </w:tcPr>
          <w:p w:rsidR="001E66F0" w:rsidRPr="001E66F0" w:rsidRDefault="001E66F0" w:rsidP="001E66F0">
            <w:pPr>
              <w:widowControl w:val="0"/>
              <w:suppressAutoHyphens/>
              <w:spacing w:line="240" w:lineRule="exact"/>
              <w:rPr>
                <w:rFonts w:ascii="Tahoma" w:hAnsi="Tahoma" w:cs="Tahoma"/>
                <w:sz w:val="20"/>
                <w:szCs w:val="20"/>
                <w:lang w:eastAsia="x-none"/>
              </w:rPr>
            </w:pPr>
            <w:r w:rsidRPr="001E66F0">
              <w:rPr>
                <w:rFonts w:ascii="Tahoma" w:hAnsi="Tahoma" w:cs="Tahoma"/>
                <w:sz w:val="20"/>
                <w:szCs w:val="20"/>
                <w:lang w:eastAsia="x-none"/>
              </w:rPr>
              <w:t xml:space="preserve">Local agency plan tracking spreadsheet finalized in September 2018.  </w:t>
            </w:r>
          </w:p>
          <w:p w:rsidR="001E66F0" w:rsidRPr="001E66F0" w:rsidRDefault="001E66F0" w:rsidP="001E66F0">
            <w:pPr>
              <w:widowControl w:val="0"/>
              <w:suppressAutoHyphens/>
              <w:spacing w:line="240" w:lineRule="exact"/>
              <w:rPr>
                <w:rFonts w:ascii="Tahoma" w:hAnsi="Tahoma" w:cs="Tahoma"/>
                <w:sz w:val="20"/>
                <w:szCs w:val="20"/>
                <w:lang w:eastAsia="x-none"/>
              </w:rPr>
            </w:pPr>
          </w:p>
          <w:p w:rsidR="001E66F0" w:rsidRPr="001E66F0" w:rsidRDefault="001E66F0" w:rsidP="001E66F0">
            <w:pPr>
              <w:widowControl w:val="0"/>
              <w:suppressAutoHyphens/>
              <w:spacing w:line="240" w:lineRule="exact"/>
              <w:rPr>
                <w:rFonts w:ascii="Tahoma" w:hAnsi="Tahoma" w:cs="Tahoma"/>
                <w:sz w:val="20"/>
                <w:szCs w:val="20"/>
                <w:lang w:eastAsia="x-none"/>
              </w:rPr>
            </w:pPr>
            <w:r w:rsidRPr="001E66F0">
              <w:rPr>
                <w:rFonts w:ascii="Tahoma" w:hAnsi="Tahoma" w:cs="Tahoma"/>
                <w:sz w:val="20"/>
                <w:szCs w:val="20"/>
                <w:lang w:eastAsia="x-none"/>
              </w:rPr>
              <w:t>Liaisons will meet at least 2 times in FY 2019 to discuss tracking spreadsheet and make adjustments as needed.</w:t>
            </w:r>
          </w:p>
          <w:p w:rsidR="001E66F0" w:rsidRPr="001E66F0" w:rsidRDefault="001E66F0" w:rsidP="001E66F0">
            <w:pPr>
              <w:widowControl w:val="0"/>
              <w:suppressAutoHyphens/>
              <w:spacing w:line="240" w:lineRule="exact"/>
              <w:rPr>
                <w:rFonts w:ascii="Tahoma" w:hAnsi="Tahoma" w:cs="Tahoma"/>
                <w:sz w:val="20"/>
                <w:szCs w:val="20"/>
                <w:lang w:eastAsia="x-none"/>
              </w:rPr>
            </w:pPr>
          </w:p>
          <w:p w:rsidR="001E66F0" w:rsidRPr="001E66F0" w:rsidRDefault="001E66F0" w:rsidP="001E66F0">
            <w:pPr>
              <w:widowControl w:val="0"/>
              <w:suppressAutoHyphens/>
              <w:spacing w:line="240" w:lineRule="exact"/>
              <w:rPr>
                <w:rFonts w:ascii="Tahoma" w:hAnsi="Tahoma" w:cs="Tahoma"/>
                <w:sz w:val="20"/>
                <w:szCs w:val="20"/>
                <w:lang w:eastAsia="x-none"/>
              </w:rPr>
            </w:pPr>
            <w:r w:rsidRPr="001E66F0">
              <w:rPr>
                <w:rFonts w:ascii="Tahoma" w:hAnsi="Tahoma" w:cs="Tahoma"/>
                <w:sz w:val="20"/>
                <w:szCs w:val="20"/>
                <w:lang w:eastAsia="x-none"/>
              </w:rPr>
              <w:t xml:space="preserve">At least 50% of local agencies implemented their stated LAP measurable strategies for FY 2018. </w:t>
            </w:r>
          </w:p>
          <w:p w:rsidR="001E66F0" w:rsidRPr="001E66F0" w:rsidRDefault="001E66F0" w:rsidP="001E66F0">
            <w:pPr>
              <w:widowControl w:val="0"/>
              <w:suppressAutoHyphens/>
              <w:spacing w:line="240" w:lineRule="exact"/>
              <w:rPr>
                <w:rFonts w:ascii="Tahoma" w:hAnsi="Tahoma" w:cs="Tahoma"/>
                <w:sz w:val="20"/>
                <w:szCs w:val="20"/>
                <w:lang w:eastAsia="x-none"/>
              </w:rPr>
            </w:pPr>
          </w:p>
          <w:p w:rsidR="001E66F0" w:rsidRPr="001E66F0" w:rsidRDefault="001E66F0" w:rsidP="001E66F0">
            <w:pPr>
              <w:widowControl w:val="0"/>
              <w:suppressAutoHyphens/>
              <w:spacing w:line="240" w:lineRule="exact"/>
              <w:rPr>
                <w:rFonts w:ascii="Tahoma" w:hAnsi="Tahoma" w:cs="Tahoma"/>
                <w:sz w:val="20"/>
                <w:szCs w:val="20"/>
                <w:lang w:eastAsia="x-none"/>
              </w:rPr>
            </w:pPr>
            <w:r w:rsidRPr="001E66F0">
              <w:rPr>
                <w:rFonts w:ascii="Tahoma" w:hAnsi="Tahoma" w:cs="Tahoma"/>
                <w:sz w:val="20"/>
                <w:szCs w:val="20"/>
                <w:lang w:eastAsia="x-none"/>
              </w:rPr>
              <w:t>Use FY 2018 baseline % to evaluate if local agencies made progress or met target for including measurable strategies in the 2019 LAP for each nutrition outcome objective:</w:t>
            </w:r>
          </w:p>
          <w:p w:rsidR="001E66F0" w:rsidRPr="001E66F0" w:rsidRDefault="001E66F0" w:rsidP="001E66F0">
            <w:pPr>
              <w:widowControl w:val="0"/>
              <w:suppressAutoHyphens/>
              <w:spacing w:line="240" w:lineRule="exact"/>
              <w:rPr>
                <w:rFonts w:ascii="Tahoma" w:hAnsi="Tahoma" w:cs="Tahoma"/>
                <w:sz w:val="20"/>
                <w:szCs w:val="20"/>
                <w:lang w:eastAsia="x-none"/>
              </w:rPr>
            </w:pPr>
          </w:p>
          <w:p w:rsidR="001E66F0" w:rsidRPr="001E66F0" w:rsidRDefault="001E66F0" w:rsidP="001E66F0">
            <w:pPr>
              <w:widowControl w:val="0"/>
              <w:numPr>
                <w:ilvl w:val="0"/>
                <w:numId w:val="11"/>
              </w:numPr>
              <w:suppressAutoHyphens/>
              <w:spacing w:line="240" w:lineRule="exact"/>
              <w:rPr>
                <w:rFonts w:ascii="Tahoma" w:hAnsi="Tahoma" w:cs="Tahoma"/>
                <w:sz w:val="20"/>
                <w:szCs w:val="20"/>
                <w:lang w:eastAsia="x-none"/>
              </w:rPr>
            </w:pPr>
            <w:r w:rsidRPr="001E66F0">
              <w:rPr>
                <w:rFonts w:ascii="Tahoma" w:hAnsi="Tahoma" w:cs="Tahoma"/>
                <w:sz w:val="20"/>
                <w:szCs w:val="20"/>
                <w:lang w:eastAsia="x-none"/>
              </w:rPr>
              <w:t>80% for appropriate MWG</w:t>
            </w:r>
          </w:p>
          <w:p w:rsidR="001E66F0" w:rsidRPr="001E66F0" w:rsidRDefault="001E66F0" w:rsidP="001E66F0">
            <w:pPr>
              <w:widowControl w:val="0"/>
              <w:suppressAutoHyphens/>
              <w:spacing w:line="240" w:lineRule="exact"/>
              <w:rPr>
                <w:rFonts w:ascii="Tahoma" w:hAnsi="Tahoma" w:cs="Tahoma"/>
                <w:sz w:val="20"/>
                <w:szCs w:val="20"/>
                <w:lang w:eastAsia="x-none"/>
              </w:rPr>
            </w:pPr>
          </w:p>
          <w:p w:rsidR="001E66F0" w:rsidRPr="001E66F0" w:rsidRDefault="001E66F0" w:rsidP="001E66F0">
            <w:pPr>
              <w:widowControl w:val="0"/>
              <w:numPr>
                <w:ilvl w:val="0"/>
                <w:numId w:val="11"/>
              </w:numPr>
              <w:suppressAutoHyphens/>
              <w:spacing w:line="240" w:lineRule="exact"/>
              <w:rPr>
                <w:rFonts w:ascii="Tahoma" w:hAnsi="Tahoma" w:cs="Tahoma"/>
                <w:sz w:val="20"/>
                <w:szCs w:val="20"/>
                <w:lang w:eastAsia="x-none"/>
              </w:rPr>
            </w:pPr>
            <w:r w:rsidRPr="001E66F0">
              <w:rPr>
                <w:rFonts w:ascii="Tahoma" w:hAnsi="Tahoma" w:cs="Tahoma"/>
                <w:sz w:val="20"/>
                <w:szCs w:val="20"/>
                <w:lang w:eastAsia="x-none"/>
              </w:rPr>
              <w:t>70% for LBW infants</w:t>
            </w:r>
          </w:p>
          <w:p w:rsidR="001E66F0" w:rsidRPr="001E66F0" w:rsidRDefault="001E66F0" w:rsidP="001E66F0">
            <w:pPr>
              <w:rPr>
                <w:rFonts w:ascii="Tahoma" w:hAnsi="Tahoma" w:cs="Tahoma"/>
                <w:sz w:val="20"/>
                <w:szCs w:val="20"/>
                <w:lang w:eastAsia="x-none"/>
              </w:rPr>
            </w:pPr>
          </w:p>
          <w:p w:rsidR="001E66F0" w:rsidRPr="001E66F0" w:rsidRDefault="001E66F0" w:rsidP="001E66F0">
            <w:pPr>
              <w:widowControl w:val="0"/>
              <w:numPr>
                <w:ilvl w:val="0"/>
                <w:numId w:val="11"/>
              </w:numPr>
              <w:suppressAutoHyphens/>
              <w:spacing w:line="240" w:lineRule="exact"/>
              <w:rPr>
                <w:rFonts w:ascii="Tahoma" w:hAnsi="Tahoma" w:cs="Tahoma"/>
                <w:sz w:val="20"/>
                <w:szCs w:val="20"/>
                <w:lang w:eastAsia="x-none"/>
              </w:rPr>
            </w:pPr>
            <w:r w:rsidRPr="001E66F0">
              <w:rPr>
                <w:rFonts w:ascii="Tahoma" w:hAnsi="Tahoma" w:cs="Tahoma"/>
                <w:sz w:val="20"/>
                <w:szCs w:val="20"/>
                <w:lang w:eastAsia="x-none"/>
              </w:rPr>
              <w:t xml:space="preserve">100% for </w:t>
            </w:r>
            <w:r w:rsidRPr="001E66F0">
              <w:rPr>
                <w:rFonts w:ascii="Tahoma" w:hAnsi="Tahoma" w:cs="Tahoma"/>
                <w:sz w:val="20"/>
                <w:szCs w:val="20"/>
                <w:lang w:val="x-none" w:eastAsia="x-none"/>
              </w:rPr>
              <w:t>prevalence of anemia in children</w:t>
            </w:r>
          </w:p>
          <w:p w:rsidR="001E66F0" w:rsidRPr="001E66F0" w:rsidRDefault="001E66F0" w:rsidP="001E66F0">
            <w:pPr>
              <w:widowControl w:val="0"/>
              <w:suppressAutoHyphens/>
              <w:spacing w:line="240" w:lineRule="exact"/>
              <w:rPr>
                <w:rFonts w:ascii="Tahoma" w:hAnsi="Tahoma" w:cs="Tahoma"/>
                <w:sz w:val="20"/>
                <w:szCs w:val="20"/>
                <w:lang w:eastAsia="x-none"/>
              </w:rPr>
            </w:pPr>
          </w:p>
          <w:p w:rsidR="001E66F0" w:rsidRPr="001E66F0" w:rsidRDefault="001E66F0" w:rsidP="001E66F0">
            <w:pPr>
              <w:widowControl w:val="0"/>
              <w:numPr>
                <w:ilvl w:val="0"/>
                <w:numId w:val="11"/>
              </w:numPr>
              <w:suppressAutoHyphens/>
              <w:spacing w:line="240" w:lineRule="exact"/>
              <w:rPr>
                <w:rFonts w:ascii="Tahoma" w:hAnsi="Tahoma" w:cs="Tahoma"/>
                <w:sz w:val="20"/>
                <w:szCs w:val="20"/>
                <w:lang w:eastAsia="x-none"/>
              </w:rPr>
            </w:pPr>
            <w:r w:rsidRPr="001E66F0">
              <w:rPr>
                <w:rFonts w:ascii="Tahoma" w:hAnsi="Tahoma" w:cs="Tahoma"/>
                <w:sz w:val="20"/>
                <w:szCs w:val="20"/>
                <w:lang w:eastAsia="x-none"/>
              </w:rPr>
              <w:t xml:space="preserve">100% </w:t>
            </w:r>
            <w:r w:rsidRPr="001E66F0">
              <w:rPr>
                <w:rFonts w:ascii="Tahoma" w:hAnsi="Tahoma" w:cs="Tahoma"/>
                <w:sz w:val="20"/>
                <w:szCs w:val="20"/>
                <w:lang w:val="x-none" w:eastAsia="x-none"/>
              </w:rPr>
              <w:t xml:space="preserve">for </w:t>
            </w:r>
            <w:r w:rsidRPr="001E66F0">
              <w:rPr>
                <w:rFonts w:ascii="Tahoma" w:hAnsi="Tahoma" w:cs="Tahoma"/>
                <w:sz w:val="20"/>
                <w:szCs w:val="20"/>
                <w:lang w:eastAsia="x-none"/>
              </w:rPr>
              <w:t xml:space="preserve">reducing </w:t>
            </w:r>
            <w:r w:rsidRPr="001E66F0">
              <w:rPr>
                <w:rFonts w:ascii="Tahoma" w:hAnsi="Tahoma" w:cs="Tahoma"/>
                <w:sz w:val="20"/>
                <w:szCs w:val="20"/>
                <w:lang w:val="x-none" w:eastAsia="x-none"/>
              </w:rPr>
              <w:t xml:space="preserve">the </w:t>
            </w:r>
            <w:r w:rsidRPr="001E66F0">
              <w:rPr>
                <w:rFonts w:ascii="Tahoma" w:hAnsi="Tahoma" w:cs="Tahoma"/>
                <w:sz w:val="20"/>
                <w:szCs w:val="20"/>
                <w:lang w:val="x-none" w:eastAsia="x-none"/>
              </w:rPr>
              <w:lastRenderedPageBreak/>
              <w:t xml:space="preserve">prevalence of </w:t>
            </w:r>
            <w:r w:rsidRPr="001E66F0">
              <w:rPr>
                <w:rFonts w:ascii="Tahoma" w:hAnsi="Tahoma" w:cs="Tahoma"/>
                <w:sz w:val="20"/>
                <w:szCs w:val="20"/>
                <w:lang w:eastAsia="x-none"/>
              </w:rPr>
              <w:t xml:space="preserve">overweight and obesity </w:t>
            </w:r>
            <w:r w:rsidRPr="001E66F0">
              <w:rPr>
                <w:rFonts w:ascii="Tahoma" w:hAnsi="Tahoma" w:cs="Tahoma"/>
                <w:sz w:val="20"/>
                <w:szCs w:val="20"/>
                <w:lang w:val="x-none" w:eastAsia="x-none"/>
              </w:rPr>
              <w:t xml:space="preserve">in children </w:t>
            </w:r>
          </w:p>
          <w:p w:rsidR="001E66F0" w:rsidRPr="001E66F0" w:rsidRDefault="001E66F0" w:rsidP="001E66F0">
            <w:pPr>
              <w:rPr>
                <w:rFonts w:ascii="Tahoma" w:hAnsi="Tahoma" w:cs="Tahoma"/>
                <w:sz w:val="20"/>
                <w:szCs w:val="20"/>
                <w:lang w:eastAsia="x-none"/>
              </w:rPr>
            </w:pPr>
          </w:p>
          <w:p w:rsidR="001E66F0" w:rsidRPr="001E66F0" w:rsidRDefault="001E66F0" w:rsidP="001E66F0">
            <w:pPr>
              <w:widowControl w:val="0"/>
              <w:numPr>
                <w:ilvl w:val="0"/>
                <w:numId w:val="11"/>
              </w:numPr>
              <w:suppressAutoHyphens/>
              <w:spacing w:line="240" w:lineRule="exact"/>
              <w:rPr>
                <w:rFonts w:ascii="Tahoma" w:hAnsi="Tahoma" w:cs="Tahoma"/>
                <w:sz w:val="20"/>
                <w:szCs w:val="20"/>
                <w:lang w:eastAsia="x-none"/>
              </w:rPr>
            </w:pPr>
            <w:r w:rsidRPr="001E66F0">
              <w:rPr>
                <w:rFonts w:ascii="Tahoma" w:hAnsi="Tahoma" w:cs="Tahoma"/>
                <w:sz w:val="20"/>
                <w:szCs w:val="20"/>
                <w:lang w:eastAsia="x-none"/>
              </w:rPr>
              <w:t xml:space="preserve">100% </w:t>
            </w:r>
            <w:r w:rsidRPr="001E66F0">
              <w:rPr>
                <w:rFonts w:ascii="Tahoma" w:hAnsi="Tahoma" w:cs="Tahoma"/>
                <w:sz w:val="20"/>
                <w:szCs w:val="20"/>
                <w:lang w:val="x-none" w:eastAsia="x-none"/>
              </w:rPr>
              <w:t>for</w:t>
            </w:r>
            <w:r w:rsidRPr="001E66F0">
              <w:rPr>
                <w:rFonts w:ascii="Tahoma" w:hAnsi="Tahoma" w:cs="Tahoma"/>
                <w:sz w:val="20"/>
                <w:szCs w:val="20"/>
                <w:lang w:eastAsia="x-none"/>
              </w:rPr>
              <w:t xml:space="preserve"> increasing breastfeeding initiation for mothers on the WIC Program for 6 months or more during pregnancy</w:t>
            </w:r>
            <w:r w:rsidRPr="001E66F0">
              <w:rPr>
                <w:rFonts w:ascii="Tahoma" w:hAnsi="Tahoma" w:cs="Tahoma"/>
                <w:sz w:val="20"/>
                <w:szCs w:val="20"/>
                <w:lang w:val="x-none" w:eastAsia="x-none"/>
              </w:rPr>
              <w:t xml:space="preserve">  </w:t>
            </w:r>
          </w:p>
          <w:p w:rsidR="001E66F0" w:rsidRPr="001E66F0" w:rsidRDefault="001E66F0" w:rsidP="001E66F0">
            <w:pPr>
              <w:rPr>
                <w:rFonts w:ascii="Tahoma" w:hAnsi="Tahoma" w:cs="Tahoma"/>
                <w:sz w:val="20"/>
                <w:szCs w:val="20"/>
                <w:lang w:eastAsia="x-none"/>
              </w:rPr>
            </w:pPr>
          </w:p>
          <w:p w:rsidR="001E66F0" w:rsidRPr="001E66F0" w:rsidRDefault="001E66F0" w:rsidP="001E66F0">
            <w:pPr>
              <w:widowControl w:val="0"/>
              <w:numPr>
                <w:ilvl w:val="0"/>
                <w:numId w:val="11"/>
              </w:numPr>
              <w:suppressAutoHyphens/>
              <w:spacing w:line="240" w:lineRule="exact"/>
              <w:rPr>
                <w:rFonts w:ascii="Tahoma" w:hAnsi="Tahoma" w:cs="Tahoma"/>
                <w:sz w:val="20"/>
                <w:szCs w:val="20"/>
                <w:lang w:eastAsia="x-none"/>
              </w:rPr>
            </w:pPr>
            <w:r w:rsidRPr="001E66F0">
              <w:rPr>
                <w:rFonts w:ascii="Tahoma" w:hAnsi="Tahoma" w:cs="Tahoma"/>
                <w:sz w:val="20"/>
                <w:szCs w:val="20"/>
                <w:lang w:eastAsia="x-none"/>
              </w:rPr>
              <w:t xml:space="preserve">100% </w:t>
            </w:r>
            <w:r w:rsidRPr="001E66F0">
              <w:rPr>
                <w:rFonts w:ascii="Tahoma" w:hAnsi="Tahoma" w:cs="Tahoma"/>
                <w:sz w:val="20"/>
                <w:szCs w:val="20"/>
                <w:lang w:val="x-none" w:eastAsia="x-none"/>
              </w:rPr>
              <w:t>for</w:t>
            </w:r>
            <w:r w:rsidRPr="001E66F0">
              <w:rPr>
                <w:rFonts w:ascii="Tahoma" w:hAnsi="Tahoma" w:cs="Tahoma"/>
                <w:sz w:val="20"/>
                <w:szCs w:val="20"/>
                <w:lang w:eastAsia="x-none"/>
              </w:rPr>
              <w:t xml:space="preserve"> increasing breastfeeding duration for infants to 6 months or more </w:t>
            </w:r>
          </w:p>
          <w:p w:rsidR="001E66F0" w:rsidRPr="001E66F0" w:rsidRDefault="001E66F0" w:rsidP="001E66F0">
            <w:pPr>
              <w:widowControl w:val="0"/>
              <w:suppressAutoHyphens/>
              <w:spacing w:line="240" w:lineRule="exact"/>
              <w:rPr>
                <w:rFonts w:ascii="Tahoma" w:hAnsi="Tahoma" w:cs="Tahoma"/>
                <w:sz w:val="20"/>
                <w:szCs w:val="20"/>
                <w:lang w:val="x-none" w:eastAsia="x-none"/>
              </w:rPr>
            </w:pPr>
          </w:p>
          <w:p w:rsidR="001E66F0" w:rsidRPr="001E66F0" w:rsidRDefault="001E66F0" w:rsidP="001E66F0">
            <w:pPr>
              <w:rPr>
                <w:rFonts w:ascii="Tahoma" w:hAnsi="Tahoma" w:cs="Tahoma"/>
                <w:sz w:val="20"/>
                <w:szCs w:val="20"/>
                <w:lang w:val="x-none" w:eastAsia="x-none"/>
              </w:rPr>
            </w:pPr>
            <w:r w:rsidRPr="001E66F0">
              <w:rPr>
                <w:rFonts w:ascii="Tahoma" w:hAnsi="Tahoma" w:cs="Tahoma"/>
                <w:sz w:val="20"/>
                <w:szCs w:val="20"/>
                <w:lang w:eastAsia="x-none"/>
              </w:rPr>
              <w:t xml:space="preserve">100% of local agency liaisons complete at least one TA visit or phone call in FY 2019 for their respective agencies.  </w:t>
            </w:r>
            <w:r w:rsidRPr="001E66F0">
              <w:rPr>
                <w:rFonts w:ascii="Tahoma" w:hAnsi="Tahoma" w:cs="Tahoma"/>
                <w:sz w:val="20"/>
                <w:szCs w:val="20"/>
                <w:lang w:val="x-none" w:eastAsia="x-none"/>
              </w:rPr>
              <w:t xml:space="preserve">  </w:t>
            </w:r>
          </w:p>
          <w:p w:rsidR="001E66F0" w:rsidRPr="001E66F0" w:rsidRDefault="001E66F0" w:rsidP="001E66F0">
            <w:pPr>
              <w:rPr>
                <w:rFonts w:ascii="Tahoma" w:hAnsi="Tahoma" w:cs="Tahoma"/>
                <w:sz w:val="20"/>
                <w:szCs w:val="20"/>
                <w:lang w:val="x-none" w:eastAsia="x-none"/>
              </w:rPr>
            </w:pPr>
          </w:p>
          <w:p w:rsidR="001E66F0" w:rsidRPr="001E66F0" w:rsidRDefault="001E66F0" w:rsidP="001E66F0">
            <w:pPr>
              <w:rPr>
                <w:rFonts w:ascii="Tahoma" w:hAnsi="Tahoma" w:cs="Tahoma"/>
                <w:sz w:val="20"/>
                <w:szCs w:val="20"/>
              </w:rPr>
            </w:pPr>
            <w:r w:rsidRPr="001E66F0">
              <w:rPr>
                <w:rFonts w:ascii="Tahoma" w:hAnsi="Tahoma" w:cs="Tahoma"/>
                <w:sz w:val="20"/>
                <w:szCs w:val="20"/>
                <w:lang w:val="x-none" w:eastAsia="x-none"/>
              </w:rPr>
              <w:t xml:space="preserve">Liaisons will meet internally </w:t>
            </w:r>
            <w:r w:rsidRPr="001E66F0">
              <w:rPr>
                <w:rFonts w:ascii="Tahoma" w:hAnsi="Tahoma" w:cs="Tahoma"/>
                <w:sz w:val="20"/>
                <w:szCs w:val="20"/>
                <w:lang w:eastAsia="x-none"/>
              </w:rPr>
              <w:t>twice</w:t>
            </w:r>
            <w:r w:rsidRPr="001E66F0">
              <w:rPr>
                <w:rFonts w:ascii="Tahoma" w:hAnsi="Tahoma" w:cs="Tahoma"/>
                <w:sz w:val="20"/>
                <w:szCs w:val="20"/>
                <w:lang w:val="x-none" w:eastAsia="x-none"/>
              </w:rPr>
              <w:t xml:space="preserve">, to discuss </w:t>
            </w:r>
            <w:r w:rsidRPr="001E66F0">
              <w:rPr>
                <w:rFonts w:ascii="Tahoma" w:hAnsi="Tahoma" w:cs="Tahoma"/>
                <w:sz w:val="20"/>
                <w:szCs w:val="20"/>
                <w:lang w:eastAsia="x-none"/>
              </w:rPr>
              <w:t xml:space="preserve">results from TA and any trends identified from visits/calls. </w:t>
            </w:r>
          </w:p>
        </w:tc>
        <w:tc>
          <w:tcPr>
            <w:tcW w:w="2520" w:type="dxa"/>
          </w:tcPr>
          <w:p w:rsidR="001E66F0" w:rsidRPr="001E66F0" w:rsidRDefault="001E66F0" w:rsidP="001E66F0">
            <w:pPr>
              <w:rPr>
                <w:rFonts w:ascii="Tahoma" w:hAnsi="Tahoma" w:cs="Tahoma"/>
                <w:sz w:val="20"/>
                <w:szCs w:val="20"/>
              </w:rPr>
            </w:pPr>
          </w:p>
        </w:tc>
        <w:tc>
          <w:tcPr>
            <w:tcW w:w="2970" w:type="dxa"/>
          </w:tcPr>
          <w:p w:rsidR="001E66F0" w:rsidRPr="001E66F0" w:rsidRDefault="001E66F0" w:rsidP="001E66F0">
            <w:pPr>
              <w:rPr>
                <w:rFonts w:ascii="Tahoma" w:hAnsi="Tahoma" w:cs="Tahoma"/>
                <w:sz w:val="20"/>
                <w:szCs w:val="20"/>
              </w:rPr>
            </w:pPr>
            <w:r w:rsidRPr="001E66F0">
              <w:rPr>
                <w:rFonts w:ascii="Tahoma" w:hAnsi="Tahoma" w:cs="Tahoma"/>
                <w:sz w:val="20"/>
                <w:szCs w:val="20"/>
              </w:rPr>
              <w:t>Data from local agency plans (2018 evaluation and 2019 resource allocation) liaison visits (TA checklist)</w:t>
            </w:r>
          </w:p>
          <w:p w:rsidR="001E66F0" w:rsidRPr="001E66F0" w:rsidRDefault="001E66F0" w:rsidP="001E66F0">
            <w:pPr>
              <w:rPr>
                <w:rFonts w:ascii="Tahoma" w:hAnsi="Tahoma" w:cs="Tahoma"/>
                <w:sz w:val="20"/>
                <w:szCs w:val="20"/>
              </w:rPr>
            </w:pPr>
          </w:p>
          <w:p w:rsidR="001E66F0" w:rsidRPr="001E66F0" w:rsidRDefault="001E66F0" w:rsidP="001E66F0">
            <w:pPr>
              <w:rPr>
                <w:rFonts w:ascii="Tahoma" w:hAnsi="Tahoma" w:cs="Tahoma"/>
                <w:sz w:val="20"/>
                <w:szCs w:val="20"/>
              </w:rPr>
            </w:pPr>
            <w:r w:rsidRPr="001E66F0">
              <w:rPr>
                <w:rFonts w:ascii="Tahoma" w:hAnsi="Tahoma" w:cs="Tahoma"/>
                <w:sz w:val="20"/>
                <w:szCs w:val="20"/>
              </w:rPr>
              <w:t>LAP outcomes summary tool</w:t>
            </w:r>
          </w:p>
          <w:p w:rsidR="001E66F0" w:rsidRPr="001E66F0" w:rsidRDefault="001E66F0" w:rsidP="001E66F0">
            <w:pPr>
              <w:rPr>
                <w:rFonts w:ascii="Tahoma" w:hAnsi="Tahoma" w:cs="Tahoma"/>
                <w:sz w:val="20"/>
                <w:szCs w:val="20"/>
              </w:rPr>
            </w:pPr>
          </w:p>
          <w:p w:rsidR="001E66F0" w:rsidRPr="001E66F0" w:rsidRDefault="001E66F0" w:rsidP="001E66F0">
            <w:pPr>
              <w:widowControl w:val="0"/>
              <w:suppressAutoHyphens/>
              <w:spacing w:line="240" w:lineRule="exact"/>
              <w:rPr>
                <w:rFonts w:ascii="Tahoma" w:hAnsi="Tahoma" w:cs="Tahoma"/>
                <w:sz w:val="20"/>
                <w:szCs w:val="20"/>
                <w:lang w:eastAsia="x-none"/>
              </w:rPr>
            </w:pPr>
            <w:r w:rsidRPr="001E66F0">
              <w:rPr>
                <w:rFonts w:ascii="Tahoma" w:hAnsi="Tahoma" w:cs="Tahoma"/>
                <w:sz w:val="20"/>
                <w:szCs w:val="20"/>
                <w:lang w:eastAsia="x-none"/>
              </w:rPr>
              <w:t>During technical assistance visits, local agency liaisons will discuss the local agency’s progress at achieving its measurable strategies for all nutrition outcome objectives.</w:t>
            </w:r>
          </w:p>
          <w:p w:rsidR="001E66F0" w:rsidRPr="001E66F0" w:rsidRDefault="001E66F0" w:rsidP="001E66F0">
            <w:pPr>
              <w:widowControl w:val="0"/>
              <w:suppressAutoHyphens/>
              <w:spacing w:line="240" w:lineRule="exact"/>
              <w:rPr>
                <w:rFonts w:ascii="Tahoma" w:hAnsi="Tahoma" w:cs="Tahoma"/>
                <w:sz w:val="20"/>
                <w:szCs w:val="20"/>
                <w:lang w:eastAsia="x-none"/>
              </w:rPr>
            </w:pPr>
          </w:p>
          <w:p w:rsidR="001E66F0" w:rsidRPr="001E66F0" w:rsidRDefault="001E66F0" w:rsidP="001E66F0">
            <w:pPr>
              <w:widowControl w:val="0"/>
              <w:suppressAutoHyphens/>
              <w:spacing w:line="240" w:lineRule="exact"/>
              <w:rPr>
                <w:rFonts w:ascii="Tahoma" w:hAnsi="Tahoma" w:cs="Tahoma"/>
                <w:sz w:val="20"/>
                <w:szCs w:val="20"/>
                <w:lang w:eastAsia="x-none"/>
              </w:rPr>
            </w:pPr>
            <w:r w:rsidRPr="001E66F0">
              <w:rPr>
                <w:rFonts w:ascii="Tahoma" w:hAnsi="Tahoma" w:cs="Tahoma"/>
                <w:sz w:val="20"/>
                <w:szCs w:val="20"/>
                <w:lang w:eastAsia="x-none"/>
              </w:rPr>
              <w:t xml:space="preserve">Trends or issues identified at liaison meeting/discussion 2x/year. </w:t>
            </w:r>
          </w:p>
          <w:p w:rsidR="001E66F0" w:rsidRPr="001E66F0" w:rsidRDefault="001E66F0" w:rsidP="001E66F0">
            <w:pPr>
              <w:widowControl w:val="0"/>
              <w:suppressAutoHyphens/>
              <w:spacing w:line="240" w:lineRule="exact"/>
              <w:rPr>
                <w:rFonts w:ascii="Tahoma" w:hAnsi="Tahoma" w:cs="Tahoma"/>
                <w:sz w:val="20"/>
                <w:szCs w:val="20"/>
              </w:rPr>
            </w:pPr>
          </w:p>
        </w:tc>
        <w:tc>
          <w:tcPr>
            <w:tcW w:w="2828" w:type="dxa"/>
          </w:tcPr>
          <w:p w:rsidR="001E66F0" w:rsidRPr="001E66F0" w:rsidRDefault="001E66F0" w:rsidP="001E66F0">
            <w:pPr>
              <w:rPr>
                <w:rFonts w:ascii="Tahoma" w:hAnsi="Tahoma" w:cs="Tahoma"/>
                <w:sz w:val="20"/>
                <w:szCs w:val="20"/>
              </w:rPr>
            </w:pPr>
            <w:r w:rsidRPr="001E66F0">
              <w:rPr>
                <w:rFonts w:ascii="Tahoma" w:hAnsi="Tahoma" w:cs="Tahoma"/>
                <w:sz w:val="20"/>
                <w:szCs w:val="20"/>
              </w:rPr>
              <w:t xml:space="preserve">Liaisons met on three occasions to discuss the LAP tracking spreadsheet to ensure consistent entries into the document.  </w:t>
            </w:r>
          </w:p>
          <w:p w:rsidR="001E66F0" w:rsidRPr="001E66F0" w:rsidRDefault="001E66F0" w:rsidP="001E66F0">
            <w:pPr>
              <w:rPr>
                <w:rFonts w:ascii="Tahoma" w:hAnsi="Tahoma" w:cs="Tahoma"/>
                <w:sz w:val="20"/>
                <w:szCs w:val="20"/>
              </w:rPr>
            </w:pPr>
          </w:p>
          <w:p w:rsidR="001E66F0" w:rsidRPr="001E66F0" w:rsidRDefault="001E66F0" w:rsidP="001E66F0">
            <w:pPr>
              <w:rPr>
                <w:rFonts w:ascii="Tahoma" w:hAnsi="Tahoma" w:cs="Tahoma"/>
                <w:sz w:val="20"/>
                <w:szCs w:val="20"/>
              </w:rPr>
            </w:pPr>
            <w:r w:rsidRPr="001E66F0">
              <w:rPr>
                <w:rFonts w:ascii="Tahoma" w:hAnsi="Tahoma" w:cs="Tahoma"/>
                <w:sz w:val="20"/>
                <w:szCs w:val="20"/>
              </w:rPr>
              <w:t xml:space="preserve">During FY 2019 the tracking form was tweaked to ensure results were accurate.  Slight modifications are expected for FY 2020.  </w:t>
            </w:r>
          </w:p>
          <w:p w:rsidR="001E66F0" w:rsidRPr="001E66F0" w:rsidRDefault="001E66F0" w:rsidP="001E66F0">
            <w:pPr>
              <w:rPr>
                <w:rFonts w:ascii="Tahoma" w:hAnsi="Tahoma" w:cs="Tahoma"/>
                <w:sz w:val="20"/>
                <w:szCs w:val="20"/>
              </w:rPr>
            </w:pPr>
          </w:p>
          <w:p w:rsidR="001E66F0" w:rsidRPr="001E66F0" w:rsidRDefault="001E66F0" w:rsidP="001E66F0">
            <w:pPr>
              <w:rPr>
                <w:rFonts w:ascii="Tahoma" w:hAnsi="Tahoma" w:cs="Tahoma"/>
                <w:sz w:val="20"/>
                <w:szCs w:val="20"/>
              </w:rPr>
            </w:pPr>
            <w:r w:rsidRPr="001E66F0">
              <w:rPr>
                <w:rFonts w:ascii="Tahoma" w:hAnsi="Tahoma" w:cs="Tahoma"/>
                <w:sz w:val="20"/>
                <w:szCs w:val="20"/>
              </w:rPr>
              <w:t xml:space="preserve">36.4% and 55.7% of local agencies either met or partially met their (implemented per progress write-up) stated LAP measurable strategies for FY 2018.  </w:t>
            </w:r>
          </w:p>
          <w:p w:rsidR="001E66F0" w:rsidRPr="001E66F0" w:rsidRDefault="001E66F0" w:rsidP="001E66F0">
            <w:pPr>
              <w:rPr>
                <w:rFonts w:ascii="Tahoma" w:hAnsi="Tahoma" w:cs="Tahoma"/>
                <w:sz w:val="20"/>
                <w:szCs w:val="20"/>
              </w:rPr>
            </w:pPr>
          </w:p>
          <w:p w:rsidR="001E66F0" w:rsidRPr="001E66F0" w:rsidRDefault="001E66F0" w:rsidP="001E66F0">
            <w:pPr>
              <w:widowControl w:val="0"/>
              <w:suppressAutoHyphens/>
              <w:spacing w:line="240" w:lineRule="exact"/>
              <w:rPr>
                <w:rFonts w:ascii="Tahoma" w:hAnsi="Tahoma" w:cs="Tahoma"/>
                <w:sz w:val="20"/>
                <w:szCs w:val="20"/>
                <w:lang w:eastAsia="x-none"/>
              </w:rPr>
            </w:pPr>
            <w:r w:rsidRPr="001E66F0">
              <w:rPr>
                <w:rFonts w:ascii="Tahoma" w:hAnsi="Tahoma" w:cs="Tahoma"/>
                <w:b/>
                <w:sz w:val="20"/>
                <w:szCs w:val="20"/>
                <w:lang w:eastAsia="x-none"/>
              </w:rPr>
              <w:t>MWG:</w:t>
            </w:r>
            <w:r w:rsidRPr="001E66F0">
              <w:rPr>
                <w:rFonts w:ascii="Tahoma" w:hAnsi="Tahoma" w:cs="Tahoma"/>
                <w:sz w:val="20"/>
                <w:szCs w:val="20"/>
                <w:lang w:eastAsia="x-none"/>
              </w:rPr>
              <w:t xml:space="preserve"> In general we saw a small decline in agencies’ developing measurable strategies for this objective.  While we met 80% target with agencies with a partial met or actually met, we have </w:t>
            </w:r>
            <w:r w:rsidRPr="001E66F0">
              <w:rPr>
                <w:rFonts w:ascii="Tahoma" w:hAnsi="Tahoma" w:cs="Tahoma"/>
                <w:sz w:val="20"/>
                <w:szCs w:val="20"/>
                <w:lang w:eastAsia="x-none"/>
              </w:rPr>
              <w:lastRenderedPageBreak/>
              <w:t xml:space="preserve">1 agency that didn’t meet this goal.  </w:t>
            </w:r>
          </w:p>
          <w:p w:rsidR="001E66F0" w:rsidRPr="001E66F0" w:rsidRDefault="001E66F0" w:rsidP="001E66F0">
            <w:pPr>
              <w:widowControl w:val="0"/>
              <w:suppressAutoHyphens/>
              <w:spacing w:line="240" w:lineRule="exact"/>
              <w:rPr>
                <w:rFonts w:ascii="Tahoma" w:hAnsi="Tahoma" w:cs="Tahoma"/>
                <w:sz w:val="20"/>
                <w:szCs w:val="20"/>
                <w:lang w:eastAsia="x-none"/>
              </w:rPr>
            </w:pPr>
          </w:p>
          <w:p w:rsidR="001E66F0" w:rsidRPr="001E66F0" w:rsidRDefault="001E66F0" w:rsidP="001E66F0">
            <w:pPr>
              <w:widowControl w:val="0"/>
              <w:suppressAutoHyphens/>
              <w:spacing w:line="240" w:lineRule="exact"/>
              <w:rPr>
                <w:rFonts w:ascii="Tahoma" w:hAnsi="Tahoma" w:cs="Tahoma"/>
                <w:sz w:val="20"/>
                <w:szCs w:val="20"/>
                <w:lang w:eastAsia="x-none"/>
              </w:rPr>
            </w:pPr>
            <w:r w:rsidRPr="001E66F0">
              <w:rPr>
                <w:rFonts w:ascii="Tahoma" w:hAnsi="Tahoma" w:cs="Tahoma"/>
                <w:sz w:val="20"/>
                <w:szCs w:val="20"/>
                <w:lang w:eastAsia="x-none"/>
              </w:rPr>
              <w:t>27.3% met target for including measurable strategies for appropriate MWG in their FY 2019 LAP.</w:t>
            </w:r>
          </w:p>
          <w:p w:rsidR="001E66F0" w:rsidRPr="001E66F0" w:rsidRDefault="001E66F0" w:rsidP="001E66F0">
            <w:pPr>
              <w:widowControl w:val="0"/>
              <w:suppressAutoHyphens/>
              <w:spacing w:line="240" w:lineRule="exact"/>
              <w:rPr>
                <w:rFonts w:ascii="Tahoma" w:hAnsi="Tahoma" w:cs="Tahoma"/>
                <w:sz w:val="20"/>
                <w:szCs w:val="20"/>
                <w:lang w:eastAsia="x-none"/>
              </w:rPr>
            </w:pPr>
          </w:p>
          <w:p w:rsidR="001E66F0" w:rsidRPr="001E66F0" w:rsidRDefault="001E66F0" w:rsidP="001E66F0">
            <w:pPr>
              <w:widowControl w:val="0"/>
              <w:suppressAutoHyphens/>
              <w:spacing w:line="240" w:lineRule="exact"/>
              <w:rPr>
                <w:rFonts w:ascii="Tahoma" w:hAnsi="Tahoma" w:cs="Tahoma"/>
                <w:sz w:val="20"/>
                <w:szCs w:val="20"/>
                <w:lang w:eastAsia="x-none"/>
              </w:rPr>
            </w:pPr>
            <w:r w:rsidRPr="001E66F0">
              <w:rPr>
                <w:rFonts w:ascii="Tahoma" w:hAnsi="Tahoma" w:cs="Tahoma"/>
                <w:sz w:val="20"/>
                <w:szCs w:val="20"/>
                <w:lang w:eastAsia="x-none"/>
              </w:rPr>
              <w:t>63.6% partially met target for including measurable strategies for appropriate MWG in their FY 2019 LAP.</w:t>
            </w:r>
          </w:p>
          <w:p w:rsidR="001E66F0" w:rsidRPr="001E66F0" w:rsidRDefault="001E66F0" w:rsidP="001E66F0">
            <w:pPr>
              <w:widowControl w:val="0"/>
              <w:suppressAutoHyphens/>
              <w:spacing w:line="240" w:lineRule="exact"/>
              <w:rPr>
                <w:rFonts w:ascii="Tahoma" w:hAnsi="Tahoma" w:cs="Tahoma"/>
                <w:sz w:val="20"/>
                <w:szCs w:val="20"/>
                <w:lang w:eastAsia="x-none"/>
              </w:rPr>
            </w:pPr>
          </w:p>
          <w:p w:rsidR="001E66F0" w:rsidRPr="001E66F0" w:rsidRDefault="001E66F0" w:rsidP="001E66F0">
            <w:pPr>
              <w:widowControl w:val="0"/>
              <w:suppressAutoHyphens/>
              <w:spacing w:line="240" w:lineRule="exact"/>
              <w:rPr>
                <w:rFonts w:ascii="Tahoma" w:hAnsi="Tahoma" w:cs="Tahoma"/>
                <w:sz w:val="20"/>
                <w:szCs w:val="20"/>
                <w:lang w:eastAsia="x-none"/>
              </w:rPr>
            </w:pPr>
            <w:r w:rsidRPr="001E66F0">
              <w:rPr>
                <w:rFonts w:ascii="Tahoma" w:hAnsi="Tahoma" w:cs="Tahoma"/>
                <w:sz w:val="20"/>
                <w:szCs w:val="20"/>
                <w:lang w:eastAsia="x-none"/>
              </w:rPr>
              <w:t xml:space="preserve">9.1% needs improvement in developing measurable strategies for appropriate MWG. </w:t>
            </w:r>
          </w:p>
          <w:p w:rsidR="001E66F0" w:rsidRPr="001E66F0" w:rsidRDefault="001E66F0" w:rsidP="001E66F0">
            <w:pPr>
              <w:rPr>
                <w:rFonts w:ascii="Tahoma" w:hAnsi="Tahoma" w:cs="Tahoma"/>
                <w:sz w:val="20"/>
                <w:szCs w:val="20"/>
              </w:rPr>
            </w:pPr>
          </w:p>
          <w:p w:rsidR="001E66F0" w:rsidRPr="001E66F0" w:rsidRDefault="001E66F0" w:rsidP="001E66F0">
            <w:pPr>
              <w:rPr>
                <w:rFonts w:ascii="Tahoma" w:hAnsi="Tahoma" w:cs="Tahoma"/>
                <w:sz w:val="20"/>
                <w:szCs w:val="20"/>
              </w:rPr>
            </w:pPr>
            <w:r w:rsidRPr="001E66F0">
              <w:rPr>
                <w:rFonts w:ascii="Tahoma" w:hAnsi="Tahoma" w:cs="Tahoma"/>
                <w:b/>
                <w:sz w:val="20"/>
                <w:szCs w:val="20"/>
              </w:rPr>
              <w:t>LBW infants:</w:t>
            </w:r>
            <w:r w:rsidRPr="001E66F0">
              <w:rPr>
                <w:rFonts w:ascii="Tahoma" w:hAnsi="Tahoma" w:cs="Tahoma"/>
                <w:sz w:val="20"/>
                <w:szCs w:val="20"/>
              </w:rPr>
              <w:t xml:space="preserve"> Like MWG objective, we saw a decline the number of agencies that met target or made progress or were rated as partial in developing measurable strategies.  Two local agencies did not meet the target.  We did meet our target of 70% when we combine met and partial numbers.  However, we will need to work with those agencies in FY 2020 that did not develop measurable strategies in this area. </w:t>
            </w:r>
          </w:p>
          <w:p w:rsidR="001E66F0" w:rsidRPr="001E66F0" w:rsidRDefault="001E66F0" w:rsidP="001E66F0">
            <w:pPr>
              <w:rPr>
                <w:rFonts w:ascii="Tahoma" w:hAnsi="Tahoma" w:cs="Tahoma"/>
                <w:sz w:val="20"/>
                <w:szCs w:val="20"/>
              </w:rPr>
            </w:pPr>
          </w:p>
          <w:p w:rsidR="001E66F0" w:rsidRPr="001E66F0" w:rsidRDefault="001E66F0" w:rsidP="001E66F0">
            <w:pPr>
              <w:widowControl w:val="0"/>
              <w:suppressAutoHyphens/>
              <w:spacing w:line="240" w:lineRule="exact"/>
              <w:rPr>
                <w:rFonts w:ascii="Tahoma" w:hAnsi="Tahoma" w:cs="Tahoma"/>
                <w:sz w:val="20"/>
                <w:szCs w:val="20"/>
                <w:lang w:eastAsia="x-none"/>
              </w:rPr>
            </w:pPr>
            <w:r w:rsidRPr="001E66F0">
              <w:rPr>
                <w:rFonts w:ascii="Tahoma" w:hAnsi="Tahoma" w:cs="Tahoma"/>
                <w:sz w:val="20"/>
                <w:szCs w:val="20"/>
                <w:lang w:eastAsia="x-none"/>
              </w:rPr>
              <w:t>27.3% met target for including measurable strategies for LBW in LAP.</w:t>
            </w:r>
          </w:p>
          <w:p w:rsidR="001E66F0" w:rsidRPr="001E66F0" w:rsidRDefault="001E66F0" w:rsidP="001E66F0">
            <w:pPr>
              <w:rPr>
                <w:rFonts w:ascii="Tahoma" w:hAnsi="Tahoma" w:cs="Tahoma"/>
                <w:sz w:val="20"/>
                <w:szCs w:val="20"/>
              </w:rPr>
            </w:pPr>
          </w:p>
          <w:p w:rsidR="001E66F0" w:rsidRPr="001E66F0" w:rsidRDefault="001E66F0" w:rsidP="001E66F0">
            <w:pPr>
              <w:widowControl w:val="0"/>
              <w:suppressAutoHyphens/>
              <w:spacing w:line="240" w:lineRule="exact"/>
              <w:rPr>
                <w:rFonts w:ascii="Tahoma" w:hAnsi="Tahoma" w:cs="Tahoma"/>
                <w:sz w:val="20"/>
                <w:szCs w:val="20"/>
                <w:lang w:eastAsia="x-none"/>
              </w:rPr>
            </w:pPr>
            <w:r w:rsidRPr="001E66F0">
              <w:rPr>
                <w:rFonts w:ascii="Tahoma" w:hAnsi="Tahoma" w:cs="Tahoma"/>
                <w:sz w:val="20"/>
                <w:szCs w:val="20"/>
                <w:lang w:eastAsia="x-none"/>
              </w:rPr>
              <w:t>54.5% partially met target for including measurable strategies for LBW in LAP.</w:t>
            </w:r>
          </w:p>
          <w:p w:rsidR="001E66F0" w:rsidRPr="001E66F0" w:rsidRDefault="001E66F0" w:rsidP="001E66F0">
            <w:pPr>
              <w:widowControl w:val="0"/>
              <w:suppressAutoHyphens/>
              <w:spacing w:line="240" w:lineRule="exact"/>
              <w:rPr>
                <w:rFonts w:ascii="Tahoma" w:hAnsi="Tahoma" w:cs="Tahoma"/>
                <w:sz w:val="20"/>
                <w:szCs w:val="20"/>
                <w:lang w:eastAsia="x-none"/>
              </w:rPr>
            </w:pPr>
          </w:p>
          <w:p w:rsidR="001E66F0" w:rsidRPr="001E66F0" w:rsidRDefault="001E66F0" w:rsidP="001E66F0">
            <w:pPr>
              <w:widowControl w:val="0"/>
              <w:suppressAutoHyphens/>
              <w:spacing w:line="240" w:lineRule="exact"/>
              <w:rPr>
                <w:rFonts w:ascii="Tahoma" w:hAnsi="Tahoma" w:cs="Tahoma"/>
                <w:sz w:val="20"/>
                <w:szCs w:val="20"/>
                <w:lang w:eastAsia="x-none"/>
              </w:rPr>
            </w:pPr>
            <w:r w:rsidRPr="001E66F0">
              <w:rPr>
                <w:rFonts w:ascii="Tahoma" w:hAnsi="Tahoma" w:cs="Tahoma"/>
                <w:sz w:val="20"/>
                <w:szCs w:val="20"/>
                <w:lang w:eastAsia="x-none"/>
              </w:rPr>
              <w:t xml:space="preserve">18.2% need improvement in developing measurable strategies for LBW. </w:t>
            </w:r>
          </w:p>
          <w:p w:rsidR="001E66F0" w:rsidRPr="001E66F0" w:rsidRDefault="001E66F0" w:rsidP="001E66F0">
            <w:pPr>
              <w:widowControl w:val="0"/>
              <w:suppressAutoHyphens/>
              <w:spacing w:line="240" w:lineRule="exact"/>
              <w:rPr>
                <w:rFonts w:ascii="Tahoma" w:hAnsi="Tahoma" w:cs="Tahoma"/>
                <w:sz w:val="20"/>
                <w:szCs w:val="20"/>
                <w:lang w:eastAsia="x-none"/>
              </w:rPr>
            </w:pPr>
          </w:p>
          <w:p w:rsidR="001E66F0" w:rsidRPr="001E66F0" w:rsidRDefault="001E66F0" w:rsidP="001E66F0">
            <w:pPr>
              <w:widowControl w:val="0"/>
              <w:suppressAutoHyphens/>
              <w:spacing w:line="240" w:lineRule="exact"/>
              <w:rPr>
                <w:rFonts w:ascii="Tahoma" w:hAnsi="Tahoma" w:cs="Tahoma"/>
                <w:sz w:val="20"/>
                <w:szCs w:val="20"/>
                <w:lang w:eastAsia="x-none"/>
              </w:rPr>
            </w:pPr>
            <w:r w:rsidRPr="001E66F0">
              <w:rPr>
                <w:rFonts w:ascii="Tahoma" w:hAnsi="Tahoma" w:cs="Tahoma"/>
                <w:b/>
                <w:sz w:val="20"/>
                <w:szCs w:val="20"/>
                <w:lang w:eastAsia="x-none"/>
              </w:rPr>
              <w:t xml:space="preserve">Anemia: </w:t>
            </w:r>
            <w:r w:rsidRPr="001E66F0">
              <w:rPr>
                <w:rFonts w:ascii="Tahoma" w:hAnsi="Tahoma" w:cs="Tahoma"/>
                <w:sz w:val="20"/>
                <w:szCs w:val="20"/>
                <w:lang w:eastAsia="x-none"/>
              </w:rPr>
              <w:t xml:space="preserve">While we did not meet the 100% goal, we were close with 91% when those agencies that met the target and partially met the target are considered.  More agencies met the target in FY 2019, than in FY 2018.   </w:t>
            </w:r>
          </w:p>
          <w:p w:rsidR="001E66F0" w:rsidRPr="001E66F0" w:rsidRDefault="001E66F0" w:rsidP="001E66F0">
            <w:pPr>
              <w:widowControl w:val="0"/>
              <w:suppressAutoHyphens/>
              <w:spacing w:line="240" w:lineRule="exact"/>
              <w:rPr>
                <w:rFonts w:ascii="Tahoma" w:hAnsi="Tahoma" w:cs="Tahoma"/>
                <w:b/>
                <w:sz w:val="20"/>
                <w:szCs w:val="20"/>
                <w:lang w:eastAsia="x-none"/>
              </w:rPr>
            </w:pPr>
          </w:p>
          <w:p w:rsidR="001E66F0" w:rsidRPr="001E66F0" w:rsidRDefault="001E66F0" w:rsidP="001E66F0">
            <w:pPr>
              <w:widowControl w:val="0"/>
              <w:suppressAutoHyphens/>
              <w:spacing w:line="240" w:lineRule="exact"/>
              <w:rPr>
                <w:rFonts w:ascii="Tahoma" w:hAnsi="Tahoma" w:cs="Tahoma"/>
                <w:sz w:val="20"/>
                <w:szCs w:val="20"/>
                <w:lang w:eastAsia="x-none"/>
              </w:rPr>
            </w:pPr>
            <w:r w:rsidRPr="001E66F0">
              <w:rPr>
                <w:rFonts w:ascii="Tahoma" w:hAnsi="Tahoma" w:cs="Tahoma"/>
                <w:sz w:val="20"/>
                <w:szCs w:val="20"/>
                <w:lang w:eastAsia="x-none"/>
              </w:rPr>
              <w:t>45.5% met target for including measurable strategies for Anemia prevention for the LAP.</w:t>
            </w:r>
          </w:p>
          <w:p w:rsidR="001E66F0" w:rsidRPr="001E66F0" w:rsidRDefault="001E66F0" w:rsidP="001E66F0">
            <w:pPr>
              <w:rPr>
                <w:rFonts w:ascii="Tahoma" w:hAnsi="Tahoma" w:cs="Tahoma"/>
                <w:sz w:val="20"/>
                <w:szCs w:val="20"/>
              </w:rPr>
            </w:pPr>
          </w:p>
          <w:p w:rsidR="001E66F0" w:rsidRPr="001E66F0" w:rsidRDefault="001E66F0" w:rsidP="001E66F0">
            <w:pPr>
              <w:widowControl w:val="0"/>
              <w:suppressAutoHyphens/>
              <w:spacing w:line="240" w:lineRule="exact"/>
              <w:rPr>
                <w:rFonts w:ascii="Tahoma" w:hAnsi="Tahoma" w:cs="Tahoma"/>
                <w:sz w:val="20"/>
                <w:szCs w:val="20"/>
                <w:lang w:eastAsia="x-none"/>
              </w:rPr>
            </w:pPr>
            <w:r w:rsidRPr="001E66F0">
              <w:rPr>
                <w:rFonts w:ascii="Tahoma" w:hAnsi="Tahoma" w:cs="Tahoma"/>
                <w:sz w:val="20"/>
                <w:szCs w:val="20"/>
                <w:lang w:eastAsia="x-none"/>
              </w:rPr>
              <w:t>45.5% partially met target for including measurable strategies for Anemia prevention in the LAP.</w:t>
            </w:r>
          </w:p>
          <w:p w:rsidR="001E66F0" w:rsidRPr="001E66F0" w:rsidRDefault="001E66F0" w:rsidP="001E66F0">
            <w:pPr>
              <w:widowControl w:val="0"/>
              <w:suppressAutoHyphens/>
              <w:spacing w:line="240" w:lineRule="exact"/>
              <w:rPr>
                <w:rFonts w:ascii="Tahoma" w:hAnsi="Tahoma" w:cs="Tahoma"/>
                <w:sz w:val="20"/>
                <w:szCs w:val="20"/>
                <w:lang w:eastAsia="x-none"/>
              </w:rPr>
            </w:pPr>
          </w:p>
          <w:p w:rsidR="001E66F0" w:rsidRPr="001E66F0" w:rsidRDefault="001E66F0" w:rsidP="001E66F0">
            <w:pPr>
              <w:widowControl w:val="0"/>
              <w:suppressAutoHyphens/>
              <w:spacing w:line="240" w:lineRule="exact"/>
              <w:rPr>
                <w:rFonts w:ascii="Tahoma" w:hAnsi="Tahoma" w:cs="Tahoma"/>
                <w:sz w:val="20"/>
                <w:szCs w:val="20"/>
                <w:lang w:eastAsia="x-none"/>
              </w:rPr>
            </w:pPr>
            <w:r w:rsidRPr="001E66F0">
              <w:rPr>
                <w:rFonts w:ascii="Tahoma" w:hAnsi="Tahoma" w:cs="Tahoma"/>
                <w:sz w:val="20"/>
                <w:szCs w:val="20"/>
                <w:lang w:eastAsia="x-none"/>
              </w:rPr>
              <w:t>9.1% did not meet or need improvement in developing measurable strategies for Anemia prevention in the LAP</w:t>
            </w:r>
          </w:p>
          <w:p w:rsidR="001E66F0" w:rsidRPr="001E66F0" w:rsidRDefault="001E66F0" w:rsidP="001E66F0">
            <w:pPr>
              <w:rPr>
                <w:rFonts w:ascii="Tahoma" w:hAnsi="Tahoma" w:cs="Tahoma"/>
                <w:sz w:val="20"/>
                <w:szCs w:val="20"/>
              </w:rPr>
            </w:pPr>
          </w:p>
          <w:p w:rsidR="001E66F0" w:rsidRPr="001E66F0" w:rsidRDefault="001E66F0" w:rsidP="001E66F0">
            <w:pPr>
              <w:rPr>
                <w:rFonts w:ascii="Tahoma" w:hAnsi="Tahoma" w:cs="Tahoma"/>
                <w:b/>
                <w:sz w:val="20"/>
                <w:szCs w:val="20"/>
              </w:rPr>
            </w:pPr>
            <w:r w:rsidRPr="001E66F0">
              <w:rPr>
                <w:rFonts w:ascii="Tahoma" w:hAnsi="Tahoma" w:cs="Tahoma"/>
                <w:b/>
                <w:sz w:val="20"/>
                <w:szCs w:val="20"/>
              </w:rPr>
              <w:t xml:space="preserve">Child Overweight and Obesity: </w:t>
            </w:r>
          </w:p>
          <w:p w:rsidR="001E66F0" w:rsidRPr="001E66F0" w:rsidRDefault="001E66F0" w:rsidP="001E66F0">
            <w:pPr>
              <w:rPr>
                <w:rFonts w:ascii="Tahoma" w:hAnsi="Tahoma" w:cs="Tahoma"/>
                <w:sz w:val="20"/>
                <w:szCs w:val="20"/>
              </w:rPr>
            </w:pPr>
            <w:r w:rsidRPr="001E66F0">
              <w:rPr>
                <w:rFonts w:ascii="Tahoma" w:hAnsi="Tahoma" w:cs="Tahoma"/>
                <w:sz w:val="20"/>
                <w:szCs w:val="20"/>
              </w:rPr>
              <w:t xml:space="preserve">Compared to FY 2018, local agencies showed much </w:t>
            </w:r>
            <w:r w:rsidRPr="001E66F0">
              <w:rPr>
                <w:rFonts w:ascii="Tahoma" w:hAnsi="Tahoma" w:cs="Tahoma"/>
                <w:sz w:val="20"/>
                <w:szCs w:val="20"/>
              </w:rPr>
              <w:lastRenderedPageBreak/>
              <w:t xml:space="preserve">improvement in development of measurable strategies, although we did not meet the target of 100%, we did have a combined 80% for those that met or partially met this target for overweight and obesity. </w:t>
            </w:r>
          </w:p>
          <w:p w:rsidR="001E66F0" w:rsidRPr="001E66F0" w:rsidRDefault="001E66F0" w:rsidP="001E66F0">
            <w:pPr>
              <w:rPr>
                <w:rFonts w:ascii="Tahoma" w:hAnsi="Tahoma" w:cs="Tahoma"/>
                <w:sz w:val="20"/>
                <w:szCs w:val="20"/>
              </w:rPr>
            </w:pPr>
          </w:p>
          <w:p w:rsidR="001E66F0" w:rsidRPr="001E66F0" w:rsidRDefault="001E66F0" w:rsidP="001E66F0">
            <w:pPr>
              <w:widowControl w:val="0"/>
              <w:suppressAutoHyphens/>
              <w:spacing w:line="240" w:lineRule="exact"/>
              <w:rPr>
                <w:rFonts w:ascii="Tahoma" w:hAnsi="Tahoma" w:cs="Tahoma"/>
                <w:sz w:val="20"/>
                <w:szCs w:val="20"/>
                <w:lang w:eastAsia="x-none"/>
              </w:rPr>
            </w:pPr>
            <w:r w:rsidRPr="001E66F0">
              <w:rPr>
                <w:rFonts w:ascii="Tahoma" w:hAnsi="Tahoma" w:cs="Tahoma"/>
                <w:sz w:val="20"/>
                <w:szCs w:val="20"/>
                <w:lang w:eastAsia="x-none"/>
              </w:rPr>
              <w:t xml:space="preserve">36.4% and 36.4% met target for including measurable strategies </w:t>
            </w:r>
            <w:r w:rsidRPr="001E66F0">
              <w:rPr>
                <w:rFonts w:ascii="Tahoma" w:hAnsi="Tahoma" w:cs="Tahoma"/>
                <w:sz w:val="20"/>
                <w:szCs w:val="20"/>
              </w:rPr>
              <w:t>Child Overweight and Obesity</w:t>
            </w:r>
            <w:r w:rsidRPr="001E66F0">
              <w:rPr>
                <w:rFonts w:ascii="Tahoma" w:hAnsi="Tahoma" w:cs="Tahoma"/>
                <w:sz w:val="20"/>
                <w:szCs w:val="20"/>
                <w:lang w:eastAsia="x-none"/>
              </w:rPr>
              <w:t xml:space="preserve"> for respectively, for the LAP.</w:t>
            </w:r>
          </w:p>
          <w:p w:rsidR="001E66F0" w:rsidRPr="001E66F0" w:rsidRDefault="001E66F0" w:rsidP="001E66F0">
            <w:pPr>
              <w:rPr>
                <w:rFonts w:ascii="Tahoma" w:hAnsi="Tahoma" w:cs="Tahoma"/>
                <w:sz w:val="20"/>
                <w:szCs w:val="20"/>
              </w:rPr>
            </w:pPr>
          </w:p>
          <w:p w:rsidR="001E66F0" w:rsidRPr="001E66F0" w:rsidRDefault="001E66F0" w:rsidP="001E66F0">
            <w:pPr>
              <w:widowControl w:val="0"/>
              <w:suppressAutoHyphens/>
              <w:spacing w:line="240" w:lineRule="exact"/>
              <w:rPr>
                <w:rFonts w:ascii="Tahoma" w:hAnsi="Tahoma" w:cs="Tahoma"/>
                <w:sz w:val="20"/>
                <w:szCs w:val="20"/>
                <w:lang w:eastAsia="x-none"/>
              </w:rPr>
            </w:pPr>
            <w:r w:rsidRPr="001E66F0">
              <w:rPr>
                <w:rFonts w:ascii="Tahoma" w:hAnsi="Tahoma" w:cs="Tahoma"/>
                <w:sz w:val="20"/>
                <w:szCs w:val="20"/>
                <w:lang w:eastAsia="x-none"/>
              </w:rPr>
              <w:t>45.5% and 45.5% partially met target for including measurable strategies for</w:t>
            </w:r>
            <w:r w:rsidRPr="001E66F0">
              <w:rPr>
                <w:rFonts w:ascii="Tahoma" w:hAnsi="Tahoma" w:cs="Tahoma"/>
                <w:sz w:val="20"/>
                <w:szCs w:val="20"/>
              </w:rPr>
              <w:t xml:space="preserve"> Child Overweight and Obesity</w:t>
            </w:r>
            <w:r w:rsidRPr="001E66F0">
              <w:rPr>
                <w:rFonts w:ascii="Tahoma" w:hAnsi="Tahoma" w:cs="Tahoma"/>
                <w:sz w:val="20"/>
                <w:szCs w:val="20"/>
                <w:lang w:eastAsia="x-none"/>
              </w:rPr>
              <w:t>, respectively, in the LAP.</w:t>
            </w:r>
          </w:p>
          <w:p w:rsidR="001E66F0" w:rsidRPr="001E66F0" w:rsidRDefault="001E66F0" w:rsidP="001E66F0">
            <w:pPr>
              <w:widowControl w:val="0"/>
              <w:suppressAutoHyphens/>
              <w:spacing w:line="240" w:lineRule="exact"/>
              <w:rPr>
                <w:rFonts w:ascii="Tahoma" w:hAnsi="Tahoma" w:cs="Tahoma"/>
                <w:sz w:val="20"/>
                <w:szCs w:val="20"/>
                <w:lang w:eastAsia="x-none"/>
              </w:rPr>
            </w:pPr>
          </w:p>
          <w:p w:rsidR="001E66F0" w:rsidRPr="001E66F0" w:rsidRDefault="001E66F0" w:rsidP="001E66F0">
            <w:pPr>
              <w:rPr>
                <w:rFonts w:ascii="Tahoma" w:hAnsi="Tahoma" w:cs="Tahoma"/>
                <w:sz w:val="20"/>
                <w:szCs w:val="20"/>
                <w:lang w:eastAsia="x-none"/>
              </w:rPr>
            </w:pPr>
            <w:r w:rsidRPr="001E66F0">
              <w:rPr>
                <w:rFonts w:ascii="Tahoma" w:hAnsi="Tahoma" w:cs="Tahoma"/>
                <w:sz w:val="20"/>
                <w:szCs w:val="20"/>
                <w:lang w:eastAsia="x-none"/>
              </w:rPr>
              <w:t>9.1% need improvement in developing measurable strategies for including measurable strategies for</w:t>
            </w:r>
            <w:r w:rsidRPr="001E66F0">
              <w:rPr>
                <w:rFonts w:ascii="Tahoma" w:hAnsi="Tahoma" w:cs="Tahoma"/>
                <w:sz w:val="20"/>
                <w:szCs w:val="20"/>
              </w:rPr>
              <w:t xml:space="preserve"> Child Overweight and Obesity</w:t>
            </w:r>
            <w:r w:rsidRPr="001E66F0">
              <w:rPr>
                <w:rFonts w:ascii="Tahoma" w:hAnsi="Tahoma" w:cs="Tahoma"/>
                <w:sz w:val="20"/>
                <w:szCs w:val="20"/>
                <w:lang w:eastAsia="x-none"/>
              </w:rPr>
              <w:t xml:space="preserve"> in the LAP.</w:t>
            </w:r>
          </w:p>
          <w:p w:rsidR="001E66F0" w:rsidRPr="001E66F0" w:rsidRDefault="001E66F0" w:rsidP="001E66F0">
            <w:pPr>
              <w:rPr>
                <w:rFonts w:ascii="Tahoma" w:hAnsi="Tahoma" w:cs="Tahoma"/>
                <w:sz w:val="20"/>
                <w:szCs w:val="20"/>
                <w:lang w:eastAsia="x-none"/>
              </w:rPr>
            </w:pPr>
          </w:p>
          <w:p w:rsidR="001E66F0" w:rsidRPr="001E66F0" w:rsidRDefault="001E66F0" w:rsidP="001E66F0">
            <w:pPr>
              <w:rPr>
                <w:rFonts w:ascii="Tahoma" w:hAnsi="Tahoma" w:cs="Tahoma"/>
                <w:sz w:val="20"/>
                <w:szCs w:val="20"/>
                <w:lang w:eastAsia="x-none"/>
              </w:rPr>
            </w:pPr>
            <w:r w:rsidRPr="001E66F0">
              <w:rPr>
                <w:rFonts w:ascii="Tahoma" w:hAnsi="Tahoma" w:cs="Tahoma"/>
                <w:sz w:val="20"/>
                <w:szCs w:val="20"/>
                <w:lang w:eastAsia="x-none"/>
              </w:rPr>
              <w:t>And 9.1% did not include measurable strategies for</w:t>
            </w:r>
            <w:r w:rsidRPr="001E66F0">
              <w:rPr>
                <w:rFonts w:ascii="Tahoma" w:hAnsi="Tahoma" w:cs="Tahoma"/>
                <w:sz w:val="20"/>
                <w:szCs w:val="20"/>
              </w:rPr>
              <w:t xml:space="preserve"> Child Overweight and Obesity</w:t>
            </w:r>
            <w:r w:rsidRPr="001E66F0">
              <w:rPr>
                <w:rFonts w:ascii="Tahoma" w:hAnsi="Tahoma" w:cs="Tahoma"/>
                <w:sz w:val="20"/>
                <w:szCs w:val="20"/>
                <w:lang w:eastAsia="x-none"/>
              </w:rPr>
              <w:t xml:space="preserve"> in their LAP.  </w:t>
            </w:r>
          </w:p>
          <w:p w:rsidR="001E66F0" w:rsidRPr="001E66F0" w:rsidRDefault="001E66F0" w:rsidP="001E66F0">
            <w:pPr>
              <w:rPr>
                <w:rFonts w:ascii="Tahoma" w:hAnsi="Tahoma" w:cs="Tahoma"/>
                <w:sz w:val="20"/>
                <w:szCs w:val="20"/>
              </w:rPr>
            </w:pPr>
          </w:p>
          <w:p w:rsidR="001E66F0" w:rsidRPr="001E66F0" w:rsidRDefault="001E66F0" w:rsidP="001E66F0">
            <w:pPr>
              <w:rPr>
                <w:rFonts w:ascii="Tahoma" w:hAnsi="Tahoma" w:cs="Tahoma"/>
                <w:b/>
                <w:sz w:val="20"/>
                <w:szCs w:val="20"/>
              </w:rPr>
            </w:pPr>
            <w:r w:rsidRPr="001E66F0">
              <w:rPr>
                <w:rFonts w:ascii="Tahoma" w:hAnsi="Tahoma" w:cs="Tahoma"/>
                <w:b/>
                <w:sz w:val="20"/>
                <w:szCs w:val="20"/>
              </w:rPr>
              <w:t xml:space="preserve">Breastfeeding Initiation and Duration: </w:t>
            </w:r>
          </w:p>
          <w:p w:rsidR="001E66F0" w:rsidRPr="001E66F0" w:rsidRDefault="001E66F0" w:rsidP="001E66F0">
            <w:pPr>
              <w:rPr>
                <w:rFonts w:ascii="Tahoma" w:hAnsi="Tahoma" w:cs="Tahoma"/>
                <w:sz w:val="20"/>
                <w:szCs w:val="20"/>
              </w:rPr>
            </w:pPr>
          </w:p>
          <w:p w:rsidR="001E66F0" w:rsidRPr="001E66F0" w:rsidRDefault="001E66F0" w:rsidP="001E66F0">
            <w:pPr>
              <w:rPr>
                <w:rFonts w:ascii="Tahoma" w:hAnsi="Tahoma" w:cs="Tahoma"/>
                <w:sz w:val="20"/>
                <w:szCs w:val="20"/>
              </w:rPr>
            </w:pPr>
            <w:r w:rsidRPr="001E66F0">
              <w:rPr>
                <w:rFonts w:ascii="Tahoma" w:hAnsi="Tahoma" w:cs="Tahoma"/>
                <w:sz w:val="20"/>
                <w:szCs w:val="20"/>
              </w:rPr>
              <w:lastRenderedPageBreak/>
              <w:t xml:space="preserve">We did meet our target of 100% for breastfeeding initiation when we combine the met and partial numbers.  For Breastfeeding Duration however, we fell short of our goal of 100%.  1 local agency did not develop measurable strategies and compared to FY 2018, we saw a decline in the number of agencies that met the target as opposed to partial.  </w:t>
            </w:r>
          </w:p>
          <w:p w:rsidR="001E66F0" w:rsidRPr="001E66F0" w:rsidRDefault="001E66F0" w:rsidP="001E66F0">
            <w:pPr>
              <w:rPr>
                <w:rFonts w:ascii="Tahoma" w:hAnsi="Tahoma" w:cs="Tahoma"/>
                <w:sz w:val="20"/>
                <w:szCs w:val="20"/>
              </w:rPr>
            </w:pPr>
          </w:p>
          <w:p w:rsidR="001E66F0" w:rsidRPr="001E66F0" w:rsidRDefault="001E66F0" w:rsidP="001E66F0">
            <w:pPr>
              <w:widowControl w:val="0"/>
              <w:suppressAutoHyphens/>
              <w:spacing w:line="240" w:lineRule="exact"/>
              <w:rPr>
                <w:rFonts w:ascii="Tahoma" w:hAnsi="Tahoma" w:cs="Tahoma"/>
                <w:sz w:val="20"/>
                <w:szCs w:val="20"/>
                <w:lang w:eastAsia="x-none"/>
              </w:rPr>
            </w:pPr>
            <w:r w:rsidRPr="001E66F0">
              <w:rPr>
                <w:rFonts w:ascii="Tahoma" w:hAnsi="Tahoma" w:cs="Tahoma"/>
                <w:sz w:val="20"/>
                <w:szCs w:val="20"/>
                <w:lang w:eastAsia="x-none"/>
              </w:rPr>
              <w:t>27.3% and 36.4% met target for including measurable strategies for Breastfeeding Initiation and Duration respectively, for the FY 2019 LAP.</w:t>
            </w:r>
          </w:p>
          <w:p w:rsidR="001E66F0" w:rsidRPr="001E66F0" w:rsidRDefault="001E66F0" w:rsidP="001E66F0">
            <w:pPr>
              <w:rPr>
                <w:rFonts w:ascii="Tahoma" w:hAnsi="Tahoma" w:cs="Tahoma"/>
                <w:sz w:val="20"/>
                <w:szCs w:val="20"/>
              </w:rPr>
            </w:pPr>
          </w:p>
          <w:p w:rsidR="001E66F0" w:rsidRPr="001E66F0" w:rsidRDefault="001E66F0" w:rsidP="001E66F0">
            <w:pPr>
              <w:widowControl w:val="0"/>
              <w:suppressAutoHyphens/>
              <w:spacing w:line="240" w:lineRule="exact"/>
              <w:rPr>
                <w:rFonts w:ascii="Tahoma" w:hAnsi="Tahoma" w:cs="Tahoma"/>
                <w:sz w:val="20"/>
                <w:szCs w:val="20"/>
                <w:lang w:eastAsia="x-none"/>
              </w:rPr>
            </w:pPr>
            <w:r w:rsidRPr="001E66F0">
              <w:rPr>
                <w:rFonts w:ascii="Tahoma" w:hAnsi="Tahoma" w:cs="Tahoma"/>
                <w:sz w:val="20"/>
                <w:szCs w:val="20"/>
                <w:lang w:eastAsia="x-none"/>
              </w:rPr>
              <w:t>72.7% and 54.5% partially met target for including measurable strategies for Breastfeeding Initiation and Duration respectively, in the FY 2019 LAP.</w:t>
            </w:r>
          </w:p>
          <w:p w:rsidR="001E66F0" w:rsidRPr="001E66F0" w:rsidRDefault="001E66F0" w:rsidP="001E66F0">
            <w:pPr>
              <w:widowControl w:val="0"/>
              <w:suppressAutoHyphens/>
              <w:spacing w:line="240" w:lineRule="exact"/>
              <w:rPr>
                <w:rFonts w:ascii="Tahoma" w:hAnsi="Tahoma" w:cs="Tahoma"/>
                <w:sz w:val="20"/>
                <w:szCs w:val="20"/>
                <w:lang w:eastAsia="x-none"/>
              </w:rPr>
            </w:pPr>
          </w:p>
          <w:p w:rsidR="001E66F0" w:rsidRPr="001E66F0" w:rsidRDefault="001E66F0" w:rsidP="001E66F0">
            <w:pPr>
              <w:widowControl w:val="0"/>
              <w:suppressAutoHyphens/>
              <w:spacing w:line="240" w:lineRule="exact"/>
              <w:rPr>
                <w:rFonts w:ascii="Tahoma" w:hAnsi="Tahoma" w:cs="Tahoma"/>
                <w:sz w:val="20"/>
                <w:szCs w:val="20"/>
                <w:lang w:eastAsia="x-none"/>
              </w:rPr>
            </w:pPr>
            <w:r w:rsidRPr="001E66F0">
              <w:rPr>
                <w:rFonts w:ascii="Tahoma" w:hAnsi="Tahoma" w:cs="Tahoma"/>
                <w:sz w:val="20"/>
                <w:szCs w:val="20"/>
                <w:lang w:eastAsia="x-none"/>
              </w:rPr>
              <w:t xml:space="preserve">9.1% need improvement in developing measurable strategies for Breastfeeding Duration in the FY 2019 LAP. </w:t>
            </w:r>
          </w:p>
          <w:p w:rsidR="001E66F0" w:rsidRPr="001E66F0" w:rsidRDefault="001E66F0" w:rsidP="001E66F0">
            <w:pPr>
              <w:rPr>
                <w:rFonts w:ascii="Tahoma" w:hAnsi="Tahoma" w:cs="Tahoma"/>
                <w:sz w:val="20"/>
                <w:szCs w:val="20"/>
              </w:rPr>
            </w:pPr>
          </w:p>
          <w:p w:rsidR="001E66F0" w:rsidRPr="001E66F0" w:rsidRDefault="001E66F0" w:rsidP="001E66F0">
            <w:pPr>
              <w:rPr>
                <w:rFonts w:ascii="Tahoma" w:hAnsi="Tahoma" w:cs="Tahoma"/>
                <w:sz w:val="20"/>
                <w:szCs w:val="20"/>
              </w:rPr>
            </w:pPr>
          </w:p>
          <w:p w:rsidR="001E66F0" w:rsidRPr="001E66F0" w:rsidRDefault="001E66F0" w:rsidP="001E66F0">
            <w:pPr>
              <w:rPr>
                <w:rFonts w:ascii="Tahoma" w:hAnsi="Tahoma" w:cs="Tahoma"/>
                <w:sz w:val="20"/>
                <w:szCs w:val="20"/>
              </w:rPr>
            </w:pPr>
            <w:r w:rsidRPr="001E66F0">
              <w:rPr>
                <w:rFonts w:ascii="Tahoma" w:hAnsi="Tahoma" w:cs="Tahoma"/>
                <w:sz w:val="20"/>
                <w:szCs w:val="20"/>
              </w:rPr>
              <w:t xml:space="preserve">Overall data from the summary of the LAP submissions show local agencies need additional </w:t>
            </w:r>
            <w:r w:rsidRPr="001E66F0">
              <w:rPr>
                <w:rFonts w:ascii="Tahoma" w:hAnsi="Tahoma" w:cs="Tahoma"/>
                <w:sz w:val="20"/>
                <w:szCs w:val="20"/>
              </w:rPr>
              <w:lastRenderedPageBreak/>
              <w:t xml:space="preserve">training in development of measurable strategies and evaluation.  A significant portion of the monthly Program Nutritionist meetings in FY 2019 were dedicated to improving LAP development and evaluation. Mentoring around conducting observations and providing constructive criticism will occur in FY 2020.   </w:t>
            </w:r>
          </w:p>
          <w:p w:rsidR="001E66F0" w:rsidRPr="001E66F0" w:rsidRDefault="001E66F0" w:rsidP="001E66F0">
            <w:pPr>
              <w:rPr>
                <w:rFonts w:ascii="Tahoma" w:hAnsi="Tahoma" w:cs="Tahoma"/>
                <w:sz w:val="20"/>
                <w:szCs w:val="20"/>
              </w:rPr>
            </w:pPr>
          </w:p>
          <w:p w:rsidR="001E66F0" w:rsidRPr="001E66F0" w:rsidRDefault="001E66F0" w:rsidP="001E66F0">
            <w:pPr>
              <w:rPr>
                <w:rFonts w:ascii="Tahoma" w:hAnsi="Tahoma" w:cs="Tahoma"/>
                <w:sz w:val="20"/>
                <w:szCs w:val="20"/>
              </w:rPr>
            </w:pPr>
            <w:r w:rsidRPr="001E66F0">
              <w:rPr>
                <w:rFonts w:ascii="Tahoma" w:hAnsi="Tahoma" w:cs="Tahoma"/>
                <w:sz w:val="20"/>
                <w:szCs w:val="20"/>
              </w:rPr>
              <w:t xml:space="preserve">All Liaisons met with their local agencies met or exceeded the number of visits required during FY 2019.   Liaisons averaged 4 visits per agency.  </w:t>
            </w:r>
          </w:p>
          <w:p w:rsidR="001E66F0" w:rsidRPr="001E66F0" w:rsidRDefault="001E66F0" w:rsidP="001E66F0">
            <w:pPr>
              <w:rPr>
                <w:rFonts w:ascii="Tahoma" w:hAnsi="Tahoma" w:cs="Tahoma"/>
                <w:sz w:val="20"/>
                <w:szCs w:val="20"/>
              </w:rPr>
            </w:pPr>
          </w:p>
          <w:p w:rsidR="001E66F0" w:rsidRPr="001E66F0" w:rsidRDefault="001E66F0" w:rsidP="001E66F0">
            <w:pPr>
              <w:rPr>
                <w:rFonts w:ascii="Tahoma" w:hAnsi="Tahoma" w:cs="Tahoma"/>
                <w:sz w:val="20"/>
                <w:szCs w:val="20"/>
              </w:rPr>
            </w:pPr>
            <w:r w:rsidRPr="001E66F0">
              <w:rPr>
                <w:rFonts w:ascii="Tahoma" w:hAnsi="Tahoma" w:cs="Tahoma"/>
                <w:sz w:val="20"/>
                <w:szCs w:val="20"/>
              </w:rPr>
              <w:t xml:space="preserve">Liaisons also met twice in FY 2019 to discuss trends and/or share feedback from visits.  We plan to continue this process in FY 2020. </w:t>
            </w:r>
          </w:p>
        </w:tc>
      </w:tr>
    </w:tbl>
    <w:p w:rsidR="001E66F0" w:rsidRPr="001E66F0" w:rsidRDefault="001E66F0" w:rsidP="001E66F0"/>
    <w:p w:rsidR="001E66F0" w:rsidRPr="001E66F0" w:rsidRDefault="001E66F0" w:rsidP="001E66F0">
      <w:pPr>
        <w:widowControl w:val="0"/>
        <w:suppressAutoHyphens/>
        <w:spacing w:line="240" w:lineRule="exact"/>
        <w:rPr>
          <w:rFonts w:ascii="Tahoma" w:hAnsi="Tahoma" w:cs="Tahoma"/>
          <w:sz w:val="20"/>
          <w:szCs w:val="20"/>
          <w:lang w:eastAsia="x-none"/>
        </w:rPr>
      </w:pPr>
      <w:r w:rsidRPr="001E66F0">
        <w:rPr>
          <w:rFonts w:ascii="Tahoma" w:hAnsi="Tahoma" w:cs="Tahoma"/>
          <w:sz w:val="20"/>
          <w:szCs w:val="20"/>
          <w:vertAlign w:val="superscript"/>
          <w:lang w:eastAsia="x-none"/>
        </w:rPr>
        <w:t>*</w:t>
      </w:r>
      <w:r w:rsidRPr="001E66F0">
        <w:rPr>
          <w:rFonts w:ascii="Tahoma" w:hAnsi="Tahoma" w:cs="Tahoma"/>
          <w:sz w:val="20"/>
          <w:szCs w:val="20"/>
          <w:lang w:val="x-none" w:eastAsia="x-none"/>
        </w:rPr>
        <w:t xml:space="preserve">See Functional Area 12, Data Quality, Analysis and </w:t>
      </w:r>
      <w:proofErr w:type="gramStart"/>
      <w:r w:rsidRPr="001E66F0">
        <w:rPr>
          <w:rFonts w:ascii="Tahoma" w:hAnsi="Tahoma" w:cs="Tahoma"/>
          <w:sz w:val="20"/>
          <w:szCs w:val="20"/>
          <w:lang w:val="x-none" w:eastAsia="x-none"/>
        </w:rPr>
        <w:t>Reporting</w:t>
      </w:r>
      <w:proofErr w:type="gramEnd"/>
      <w:r w:rsidRPr="001E66F0">
        <w:rPr>
          <w:rFonts w:ascii="Tahoma" w:hAnsi="Tahoma" w:cs="Tahoma"/>
          <w:sz w:val="20"/>
          <w:szCs w:val="20"/>
          <w:lang w:val="x-none" w:eastAsia="x-none"/>
        </w:rPr>
        <w:t xml:space="preserve"> for information </w:t>
      </w:r>
      <w:r w:rsidRPr="001E66F0">
        <w:rPr>
          <w:rFonts w:ascii="Tahoma" w:hAnsi="Tahoma" w:cs="Tahoma"/>
          <w:sz w:val="20"/>
          <w:szCs w:val="20"/>
          <w:lang w:eastAsia="x-none"/>
        </w:rPr>
        <w:t xml:space="preserve">Epidemiology and IT specific activities related to </w:t>
      </w:r>
      <w:r w:rsidRPr="001E66F0">
        <w:rPr>
          <w:rFonts w:ascii="Tahoma" w:hAnsi="Tahoma" w:cs="Tahoma"/>
          <w:sz w:val="20"/>
          <w:szCs w:val="20"/>
          <w:lang w:val="x-none" w:eastAsia="x-none"/>
        </w:rPr>
        <w:t xml:space="preserve">on these </w:t>
      </w:r>
      <w:r w:rsidRPr="001E66F0">
        <w:rPr>
          <w:rFonts w:ascii="Tahoma" w:hAnsi="Tahoma" w:cs="Tahoma"/>
          <w:sz w:val="20"/>
          <w:szCs w:val="20"/>
          <w:lang w:eastAsia="x-none"/>
        </w:rPr>
        <w:t xml:space="preserve">strategies. </w:t>
      </w:r>
    </w:p>
    <w:p w:rsidR="00F863F4" w:rsidRDefault="00F863F4" w:rsidP="009750FA">
      <w:pPr>
        <w:rPr>
          <w:b/>
          <w:bCs/>
          <w:sz w:val="20"/>
          <w:szCs w:val="20"/>
        </w:rPr>
      </w:pPr>
    </w:p>
    <w:p w:rsidR="001E66F0" w:rsidRDefault="001E66F0" w:rsidP="009750FA">
      <w:pPr>
        <w:rPr>
          <w:b/>
          <w:bCs/>
          <w:sz w:val="20"/>
          <w:szCs w:val="20"/>
        </w:rPr>
      </w:pPr>
    </w:p>
    <w:p w:rsidR="001E66F0" w:rsidRDefault="001E66F0" w:rsidP="009750FA">
      <w:pPr>
        <w:rPr>
          <w:b/>
          <w:bCs/>
          <w:sz w:val="20"/>
          <w:szCs w:val="20"/>
        </w:rPr>
      </w:pPr>
    </w:p>
    <w:p w:rsidR="001E66F0" w:rsidRDefault="001E66F0" w:rsidP="009750FA">
      <w:pPr>
        <w:rPr>
          <w:b/>
          <w:bCs/>
          <w:sz w:val="20"/>
          <w:szCs w:val="20"/>
        </w:rPr>
      </w:pPr>
    </w:p>
    <w:p w:rsidR="001E66F0" w:rsidRDefault="001E66F0" w:rsidP="009750FA">
      <w:pPr>
        <w:rPr>
          <w:b/>
          <w:bCs/>
          <w:sz w:val="20"/>
          <w:szCs w:val="20"/>
        </w:rPr>
      </w:pPr>
    </w:p>
    <w:p w:rsidR="001E66F0" w:rsidRDefault="001E66F0" w:rsidP="009750FA">
      <w:pPr>
        <w:rPr>
          <w:b/>
          <w:bCs/>
          <w:sz w:val="20"/>
          <w:szCs w:val="20"/>
        </w:rPr>
      </w:pPr>
    </w:p>
    <w:p w:rsidR="001E66F0" w:rsidRDefault="001E66F0" w:rsidP="009750FA">
      <w:pPr>
        <w:rPr>
          <w:b/>
          <w:bCs/>
          <w:sz w:val="20"/>
          <w:szCs w:val="20"/>
        </w:rPr>
      </w:pPr>
    </w:p>
    <w:p w:rsidR="001E66F0" w:rsidRDefault="001E66F0" w:rsidP="009750FA">
      <w:pPr>
        <w:rPr>
          <w:b/>
          <w:bCs/>
          <w:sz w:val="20"/>
          <w:szCs w:val="20"/>
        </w:rPr>
      </w:pPr>
    </w:p>
    <w:p w:rsidR="001E66F0" w:rsidRDefault="001E66F0" w:rsidP="009750FA">
      <w:pPr>
        <w:rPr>
          <w:b/>
          <w:bCs/>
          <w:sz w:val="20"/>
          <w:szCs w:val="20"/>
        </w:rPr>
      </w:pPr>
    </w:p>
    <w:p w:rsidR="001E66F0" w:rsidRDefault="001E66F0" w:rsidP="009750FA">
      <w:pPr>
        <w:rPr>
          <w:b/>
          <w:bCs/>
          <w:sz w:val="20"/>
          <w:szCs w:val="20"/>
        </w:rPr>
      </w:pPr>
    </w:p>
    <w:p w:rsidR="001E66F0" w:rsidRDefault="001E66F0" w:rsidP="009750FA">
      <w:pPr>
        <w:rPr>
          <w:b/>
          <w:bCs/>
          <w:sz w:val="20"/>
          <w:szCs w:val="20"/>
        </w:rPr>
      </w:pPr>
    </w:p>
    <w:p w:rsidR="001E66F0" w:rsidRDefault="001E66F0" w:rsidP="009750FA">
      <w:pPr>
        <w:rPr>
          <w:b/>
          <w:bCs/>
          <w:sz w:val="20"/>
          <w:szCs w:val="20"/>
        </w:rPr>
      </w:pPr>
    </w:p>
    <w:p w:rsidR="001E66F0" w:rsidRPr="00C30E27" w:rsidRDefault="001E66F0" w:rsidP="001E66F0">
      <w:pPr>
        <w:tabs>
          <w:tab w:val="num" w:pos="2160"/>
        </w:tabs>
        <w:ind w:left="-720"/>
        <w:rPr>
          <w:rFonts w:ascii="Tahoma" w:hAnsi="Tahoma" w:cs="Tahoma"/>
          <w:b/>
          <w:bCs/>
        </w:rPr>
      </w:pPr>
      <w:r>
        <w:rPr>
          <w:rFonts w:ascii="Tahoma" w:hAnsi="Tahoma" w:cs="Tahoma"/>
          <w:b/>
          <w:bCs/>
        </w:rPr>
        <w:lastRenderedPageBreak/>
        <w:t>Program Func</w:t>
      </w:r>
      <w:r w:rsidRPr="00C30E27">
        <w:rPr>
          <w:rFonts w:ascii="Tahoma" w:hAnsi="Tahoma" w:cs="Tahoma"/>
          <w:b/>
          <w:bCs/>
        </w:rPr>
        <w:t>tional Area 3: FOOD DELIVERY AND FOOD INSTRUMENT ACCOUNTABILITY</w:t>
      </w:r>
    </w:p>
    <w:p w:rsidR="001E66F0" w:rsidRPr="00C30E27" w:rsidRDefault="001E66F0" w:rsidP="001E66F0">
      <w:pPr>
        <w:pBdr>
          <w:top w:val="single" w:sz="12" w:space="1" w:color="auto"/>
          <w:bottom w:val="single" w:sz="12" w:space="1" w:color="auto"/>
        </w:pBdr>
        <w:ind w:hanging="720"/>
        <w:rPr>
          <w:rFonts w:ascii="Tahoma" w:hAnsi="Tahoma" w:cs="Tahoma"/>
          <w:b/>
          <w:sz w:val="20"/>
        </w:rPr>
      </w:pPr>
    </w:p>
    <w:p w:rsidR="001E66F0" w:rsidRPr="00C30E27" w:rsidRDefault="001E66F0" w:rsidP="001E66F0">
      <w:pPr>
        <w:pBdr>
          <w:top w:val="single" w:sz="12" w:space="1" w:color="auto"/>
          <w:bottom w:val="single" w:sz="12" w:space="1" w:color="auto"/>
        </w:pBdr>
        <w:ind w:hanging="720"/>
        <w:rPr>
          <w:rFonts w:ascii="Tahoma" w:hAnsi="Tahoma" w:cs="Tahoma"/>
          <w:b/>
          <w:sz w:val="20"/>
        </w:rPr>
      </w:pPr>
      <w:r w:rsidRPr="00C30E27">
        <w:rPr>
          <w:rFonts w:ascii="Tahoma" w:hAnsi="Tahoma" w:cs="Tahoma"/>
          <w:b/>
          <w:sz w:val="20"/>
        </w:rPr>
        <w:t>Goal 3:  To improve food delivery operations at the state and local agency level.</w:t>
      </w:r>
    </w:p>
    <w:p w:rsidR="001E66F0" w:rsidRPr="00C30E27" w:rsidRDefault="001E66F0" w:rsidP="001E66F0">
      <w:pPr>
        <w:pBdr>
          <w:top w:val="single" w:sz="12" w:space="1" w:color="auto"/>
          <w:bottom w:val="single" w:sz="12" w:space="1" w:color="auto"/>
        </w:pBdr>
        <w:ind w:hanging="720"/>
        <w:rPr>
          <w:rFonts w:ascii="Tahoma" w:hAnsi="Tahoma" w:cs="Tahoma"/>
          <w:b/>
          <w:sz w:val="20"/>
        </w:rPr>
      </w:pPr>
    </w:p>
    <w:p w:rsidR="001E66F0" w:rsidRPr="00C30E27" w:rsidRDefault="001E66F0" w:rsidP="001E66F0">
      <w:pPr>
        <w:ind w:hanging="720"/>
        <w:rPr>
          <w:rFonts w:ascii="Tahoma" w:hAnsi="Tahoma" w:cs="Tahoma"/>
          <w:b/>
          <w:sz w:val="20"/>
        </w:rPr>
      </w:pPr>
    </w:p>
    <w:p w:rsidR="001E66F0" w:rsidRPr="00C30E27" w:rsidRDefault="001E66F0" w:rsidP="001E66F0">
      <w:pPr>
        <w:tabs>
          <w:tab w:val="num" w:pos="2160"/>
        </w:tabs>
        <w:ind w:left="360" w:hanging="1080"/>
        <w:rPr>
          <w:rFonts w:ascii="Tahoma" w:hAnsi="Tahoma" w:cs="Tahoma"/>
          <w:b/>
          <w:sz w:val="20"/>
        </w:rPr>
      </w:pPr>
      <w:r w:rsidRPr="00C30E27">
        <w:rPr>
          <w:rFonts w:ascii="Tahoma" w:hAnsi="Tahoma" w:cs="Tahoma"/>
          <w:b/>
          <w:sz w:val="20"/>
        </w:rPr>
        <w:t xml:space="preserve">Objective: 3.1 </w:t>
      </w:r>
      <w:r>
        <w:rPr>
          <w:rFonts w:ascii="Tahoma" w:hAnsi="Tahoma" w:cs="Tahoma"/>
          <w:b/>
          <w:sz w:val="20"/>
        </w:rPr>
        <w:t>C</w:t>
      </w:r>
      <w:r w:rsidRPr="00C30E27">
        <w:rPr>
          <w:rFonts w:ascii="Tahoma" w:hAnsi="Tahoma" w:cs="Tahoma"/>
          <w:b/>
          <w:bCs/>
          <w:sz w:val="20"/>
        </w:rPr>
        <w:t xml:space="preserve">onversion from Beech-Nut infant cereal and jarred baby food to </w:t>
      </w:r>
      <w:r>
        <w:rPr>
          <w:rFonts w:ascii="Tahoma" w:hAnsi="Tahoma" w:cs="Tahoma"/>
          <w:b/>
          <w:bCs/>
          <w:sz w:val="20"/>
        </w:rPr>
        <w:t>all brands</w:t>
      </w:r>
      <w:r w:rsidRPr="00C30E27">
        <w:rPr>
          <w:rFonts w:ascii="Tahoma" w:hAnsi="Tahoma" w:cs="Tahoma"/>
          <w:b/>
          <w:bCs/>
          <w:sz w:val="20"/>
        </w:rPr>
        <w:t>.</w:t>
      </w:r>
      <w:r w:rsidRPr="00C30E27">
        <w:rPr>
          <w:rFonts w:ascii="Tahoma" w:hAnsi="Tahoma" w:cs="Tahoma"/>
          <w:b/>
          <w:sz w:val="20"/>
        </w:rPr>
        <w:t xml:space="preserve">  </w:t>
      </w:r>
    </w:p>
    <w:p w:rsidR="001E66F0" w:rsidRPr="00C30E27" w:rsidRDefault="001E66F0" w:rsidP="001E66F0">
      <w:pPr>
        <w:tabs>
          <w:tab w:val="num" w:pos="2160"/>
        </w:tabs>
        <w:ind w:hanging="720"/>
        <w:rPr>
          <w:rFonts w:ascii="Tahoma" w:hAnsi="Tahoma" w:cs="Tahoma"/>
          <w:b/>
          <w:bCs/>
          <w:sz w:val="20"/>
        </w:rPr>
      </w:pPr>
      <w:r w:rsidRPr="00C30E27">
        <w:rPr>
          <w:rFonts w:ascii="Tahoma" w:hAnsi="Tahoma" w:cs="Tahoma"/>
          <w:b/>
          <w:sz w:val="20"/>
        </w:rPr>
        <w:t xml:space="preserve">Objective: </w:t>
      </w:r>
      <w:r w:rsidRPr="00C30E27">
        <w:rPr>
          <w:rFonts w:ascii="Tahoma" w:hAnsi="Tahoma" w:cs="Tahoma"/>
          <w:b/>
          <w:bCs/>
          <w:sz w:val="20"/>
        </w:rPr>
        <w:t xml:space="preserve">3.2 </w:t>
      </w:r>
      <w:proofErr w:type="gramStart"/>
      <w:r w:rsidRPr="00C30E27">
        <w:rPr>
          <w:rFonts w:ascii="Tahoma" w:hAnsi="Tahoma" w:cs="Tahoma"/>
          <w:b/>
          <w:bCs/>
          <w:sz w:val="20"/>
        </w:rPr>
        <w:t>Improve</w:t>
      </w:r>
      <w:proofErr w:type="gramEnd"/>
      <w:r w:rsidRPr="00C30E27">
        <w:rPr>
          <w:rFonts w:ascii="Tahoma" w:hAnsi="Tahoma" w:cs="Tahoma"/>
          <w:b/>
          <w:bCs/>
          <w:sz w:val="20"/>
        </w:rPr>
        <w:t xml:space="preserve"> the participant shopping experience.  </w:t>
      </w:r>
    </w:p>
    <w:p w:rsidR="001E66F0" w:rsidRPr="00C30E27" w:rsidRDefault="001E66F0" w:rsidP="001E66F0">
      <w:pPr>
        <w:tabs>
          <w:tab w:val="num" w:pos="2160"/>
        </w:tabs>
        <w:ind w:hanging="720"/>
        <w:rPr>
          <w:rFonts w:ascii="Tahoma" w:hAnsi="Tahoma" w:cs="Tahoma"/>
          <w:b/>
          <w:sz w:val="20"/>
        </w:rPr>
      </w:pPr>
      <w:r w:rsidRPr="00C30E27">
        <w:rPr>
          <w:rFonts w:ascii="Tahoma" w:hAnsi="Tahoma" w:cs="Tahoma"/>
          <w:b/>
          <w:sz w:val="20"/>
        </w:rPr>
        <w:t>Objective</w:t>
      </w:r>
      <w:r>
        <w:rPr>
          <w:rFonts w:ascii="Tahoma" w:hAnsi="Tahoma" w:cs="Tahoma"/>
          <w:b/>
          <w:sz w:val="20"/>
        </w:rPr>
        <w:t>:</w:t>
      </w:r>
      <w:r w:rsidRPr="00C30E27">
        <w:rPr>
          <w:rFonts w:ascii="Tahoma" w:hAnsi="Tahoma" w:cs="Tahoma"/>
          <w:b/>
          <w:sz w:val="20"/>
        </w:rPr>
        <w:t xml:space="preserve"> 3.3 </w:t>
      </w:r>
      <w:r>
        <w:rPr>
          <w:rFonts w:ascii="Tahoma" w:hAnsi="Tahoma" w:cs="Tahoma"/>
          <w:b/>
          <w:sz w:val="20"/>
        </w:rPr>
        <w:t xml:space="preserve">Implement new </w:t>
      </w:r>
      <w:r w:rsidRPr="00C30E27">
        <w:rPr>
          <w:rFonts w:ascii="Tahoma" w:hAnsi="Tahoma" w:cs="Tahoma"/>
          <w:b/>
          <w:sz w:val="20"/>
        </w:rPr>
        <w:t>minimum inventory requirements.</w:t>
      </w:r>
    </w:p>
    <w:p w:rsidR="001E66F0" w:rsidRPr="00C30E27" w:rsidRDefault="001E66F0" w:rsidP="001E66F0">
      <w:pPr>
        <w:tabs>
          <w:tab w:val="num" w:pos="2160"/>
        </w:tabs>
        <w:ind w:hanging="720"/>
        <w:rPr>
          <w:rFonts w:ascii="Tahoma" w:hAnsi="Tahoma" w:cs="Tahoma"/>
          <w:bCs/>
          <w:sz w:val="20"/>
        </w:rPr>
      </w:pPr>
    </w:p>
    <w:tbl>
      <w:tblPr>
        <w:tblW w:w="142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3870"/>
        <w:gridCol w:w="1867"/>
        <w:gridCol w:w="3713"/>
        <w:gridCol w:w="2070"/>
      </w:tblGrid>
      <w:tr w:rsidR="001E66F0" w:rsidRPr="00C30E27" w:rsidTr="001E66F0">
        <w:tc>
          <w:tcPr>
            <w:tcW w:w="2700" w:type="dxa"/>
            <w:shd w:val="clear" w:color="auto" w:fill="F2F2F2"/>
            <w:hideMark/>
          </w:tcPr>
          <w:p w:rsidR="001E66F0" w:rsidRPr="00C30E27" w:rsidRDefault="001E66F0" w:rsidP="001E66F0">
            <w:pPr>
              <w:jc w:val="center"/>
              <w:rPr>
                <w:rFonts w:ascii="Tahoma" w:hAnsi="Tahoma" w:cs="Tahoma"/>
                <w:b/>
                <w:sz w:val="20"/>
                <w:szCs w:val="20"/>
              </w:rPr>
            </w:pPr>
            <w:r w:rsidRPr="00C30E27">
              <w:rPr>
                <w:rFonts w:ascii="Tahoma" w:hAnsi="Tahoma" w:cs="Tahoma"/>
                <w:b/>
                <w:sz w:val="20"/>
                <w:szCs w:val="20"/>
              </w:rPr>
              <w:t>Objective</w:t>
            </w:r>
          </w:p>
        </w:tc>
        <w:tc>
          <w:tcPr>
            <w:tcW w:w="3870" w:type="dxa"/>
            <w:shd w:val="clear" w:color="auto" w:fill="F2F2F2"/>
            <w:hideMark/>
          </w:tcPr>
          <w:p w:rsidR="001E66F0" w:rsidRPr="00C30E27" w:rsidRDefault="001E66F0" w:rsidP="001E66F0">
            <w:pPr>
              <w:jc w:val="both"/>
              <w:rPr>
                <w:rFonts w:ascii="Tahoma" w:hAnsi="Tahoma" w:cs="Tahoma"/>
                <w:b/>
                <w:sz w:val="20"/>
                <w:szCs w:val="20"/>
              </w:rPr>
            </w:pPr>
            <w:r w:rsidRPr="00C30E27">
              <w:rPr>
                <w:rFonts w:ascii="Tahoma" w:hAnsi="Tahoma" w:cs="Tahoma"/>
                <w:b/>
                <w:sz w:val="20"/>
                <w:szCs w:val="20"/>
              </w:rPr>
              <w:t>Strategies/Activities</w:t>
            </w:r>
          </w:p>
        </w:tc>
        <w:tc>
          <w:tcPr>
            <w:tcW w:w="1867" w:type="dxa"/>
            <w:shd w:val="clear" w:color="auto" w:fill="F2F2F2"/>
            <w:hideMark/>
          </w:tcPr>
          <w:p w:rsidR="001E66F0" w:rsidRPr="00C30E27" w:rsidRDefault="001E66F0" w:rsidP="001E66F0">
            <w:pPr>
              <w:jc w:val="center"/>
              <w:rPr>
                <w:rFonts w:ascii="Tahoma" w:hAnsi="Tahoma" w:cs="Tahoma"/>
                <w:b/>
                <w:sz w:val="20"/>
                <w:szCs w:val="20"/>
              </w:rPr>
            </w:pPr>
            <w:r w:rsidRPr="00C30E27">
              <w:rPr>
                <w:rFonts w:ascii="Tahoma" w:hAnsi="Tahoma" w:cs="Tahoma"/>
                <w:b/>
                <w:sz w:val="20"/>
                <w:szCs w:val="20"/>
              </w:rPr>
              <w:t>Baseline</w:t>
            </w:r>
          </w:p>
        </w:tc>
        <w:tc>
          <w:tcPr>
            <w:tcW w:w="3713" w:type="dxa"/>
            <w:shd w:val="clear" w:color="auto" w:fill="F2F2F2"/>
            <w:hideMark/>
          </w:tcPr>
          <w:p w:rsidR="001E66F0" w:rsidRPr="00C30E27" w:rsidRDefault="001E66F0" w:rsidP="001E66F0">
            <w:pPr>
              <w:jc w:val="center"/>
              <w:rPr>
                <w:rFonts w:ascii="Tahoma" w:hAnsi="Tahoma" w:cs="Tahoma"/>
                <w:b/>
                <w:sz w:val="20"/>
                <w:szCs w:val="20"/>
              </w:rPr>
            </w:pPr>
            <w:r w:rsidRPr="00C30E27">
              <w:rPr>
                <w:rFonts w:ascii="Tahoma" w:hAnsi="Tahoma" w:cs="Tahoma"/>
                <w:b/>
                <w:sz w:val="20"/>
                <w:szCs w:val="20"/>
              </w:rPr>
              <w:t>Indicators</w:t>
            </w:r>
          </w:p>
        </w:tc>
        <w:tc>
          <w:tcPr>
            <w:tcW w:w="2070" w:type="dxa"/>
            <w:shd w:val="clear" w:color="auto" w:fill="F2F2F2"/>
            <w:hideMark/>
          </w:tcPr>
          <w:p w:rsidR="001E66F0" w:rsidRPr="00C30E27" w:rsidRDefault="001E66F0" w:rsidP="001E66F0">
            <w:pPr>
              <w:jc w:val="center"/>
              <w:rPr>
                <w:rFonts w:ascii="Tahoma" w:hAnsi="Tahoma" w:cs="Tahoma"/>
                <w:b/>
                <w:sz w:val="20"/>
                <w:szCs w:val="20"/>
              </w:rPr>
            </w:pPr>
            <w:r>
              <w:rPr>
                <w:rFonts w:ascii="Tahoma" w:hAnsi="Tahoma" w:cs="Tahoma"/>
                <w:b/>
                <w:sz w:val="20"/>
                <w:szCs w:val="20"/>
              </w:rPr>
              <w:t>Progress</w:t>
            </w:r>
          </w:p>
        </w:tc>
      </w:tr>
      <w:tr w:rsidR="001E66F0" w:rsidRPr="00C30E27" w:rsidTr="001E66F0">
        <w:trPr>
          <w:trHeight w:val="818"/>
        </w:trPr>
        <w:tc>
          <w:tcPr>
            <w:tcW w:w="2700" w:type="dxa"/>
            <w:vMerge w:val="restart"/>
            <w:hideMark/>
          </w:tcPr>
          <w:p w:rsidR="001E66F0" w:rsidRPr="00C30E27" w:rsidRDefault="001E66F0" w:rsidP="001E66F0">
            <w:pPr>
              <w:tabs>
                <w:tab w:val="num" w:pos="2160"/>
              </w:tabs>
              <w:rPr>
                <w:rFonts w:ascii="Tahoma" w:hAnsi="Tahoma" w:cs="Tahoma"/>
                <w:b/>
                <w:bCs/>
                <w:sz w:val="20"/>
              </w:rPr>
            </w:pPr>
            <w:r w:rsidRPr="00C30E27">
              <w:rPr>
                <w:rFonts w:ascii="Tahoma" w:hAnsi="Tahoma" w:cs="Tahoma"/>
                <w:b/>
                <w:bCs/>
                <w:sz w:val="20"/>
              </w:rPr>
              <w:t>3.1</w:t>
            </w:r>
          </w:p>
          <w:p w:rsidR="001E66F0" w:rsidRPr="00C30E27" w:rsidRDefault="001E66F0" w:rsidP="001E66F0">
            <w:pPr>
              <w:tabs>
                <w:tab w:val="num" w:pos="2160"/>
              </w:tabs>
              <w:rPr>
                <w:rFonts w:ascii="Tahoma" w:hAnsi="Tahoma" w:cs="Tahoma"/>
                <w:b/>
                <w:bCs/>
                <w:sz w:val="20"/>
              </w:rPr>
            </w:pPr>
            <w:r>
              <w:rPr>
                <w:rFonts w:ascii="Tahoma" w:hAnsi="Tahoma" w:cs="Tahoma"/>
                <w:b/>
                <w:bCs/>
                <w:sz w:val="20"/>
              </w:rPr>
              <w:t>C</w:t>
            </w:r>
            <w:r w:rsidRPr="00C30E27">
              <w:rPr>
                <w:rFonts w:ascii="Tahoma" w:hAnsi="Tahoma" w:cs="Tahoma"/>
                <w:b/>
                <w:bCs/>
                <w:sz w:val="20"/>
              </w:rPr>
              <w:t xml:space="preserve">onversion from Beech-Nut infant cereal and jarred baby food to </w:t>
            </w:r>
            <w:r>
              <w:rPr>
                <w:rFonts w:ascii="Tahoma" w:hAnsi="Tahoma" w:cs="Tahoma"/>
                <w:b/>
                <w:bCs/>
                <w:sz w:val="20"/>
              </w:rPr>
              <w:t>all brands.</w:t>
            </w:r>
          </w:p>
        </w:tc>
        <w:tc>
          <w:tcPr>
            <w:tcW w:w="3870" w:type="dxa"/>
          </w:tcPr>
          <w:p w:rsidR="001E66F0" w:rsidRPr="00C30E27" w:rsidRDefault="001E66F0" w:rsidP="001E66F0">
            <w:pPr>
              <w:tabs>
                <w:tab w:val="num" w:pos="2160"/>
              </w:tabs>
              <w:rPr>
                <w:rFonts w:ascii="Tahoma" w:hAnsi="Tahoma" w:cs="Tahoma"/>
                <w:bCs/>
                <w:sz w:val="20"/>
              </w:rPr>
            </w:pPr>
            <w:r w:rsidRPr="00C30E27">
              <w:rPr>
                <w:rFonts w:ascii="Tahoma" w:hAnsi="Tahoma" w:cs="Tahoma"/>
                <w:bCs/>
                <w:sz w:val="20"/>
              </w:rPr>
              <w:t xml:space="preserve">Add new products to the Authorized Product List with </w:t>
            </w:r>
            <w:r>
              <w:rPr>
                <w:rFonts w:ascii="Tahoma" w:hAnsi="Tahoma" w:cs="Tahoma"/>
                <w:bCs/>
                <w:sz w:val="20"/>
              </w:rPr>
              <w:t>an authorization and EBT e</w:t>
            </w:r>
            <w:r w:rsidRPr="00C30E27">
              <w:rPr>
                <w:rFonts w:ascii="Tahoma" w:hAnsi="Tahoma" w:cs="Tahoma"/>
                <w:bCs/>
                <w:sz w:val="20"/>
              </w:rPr>
              <w:t xml:space="preserve">ffective date of </w:t>
            </w:r>
            <w:r>
              <w:rPr>
                <w:rFonts w:ascii="Tahoma" w:hAnsi="Tahoma" w:cs="Tahoma"/>
                <w:bCs/>
                <w:sz w:val="20"/>
              </w:rPr>
              <w:t>January 1, 2019</w:t>
            </w:r>
            <w:r w:rsidRPr="00C30E27">
              <w:rPr>
                <w:rFonts w:ascii="Tahoma" w:hAnsi="Tahoma" w:cs="Tahoma"/>
                <w:bCs/>
                <w:sz w:val="20"/>
              </w:rPr>
              <w:t xml:space="preserve">.   </w:t>
            </w:r>
          </w:p>
        </w:tc>
        <w:tc>
          <w:tcPr>
            <w:tcW w:w="1867" w:type="dxa"/>
          </w:tcPr>
          <w:p w:rsidR="001E66F0" w:rsidRPr="00C30E27" w:rsidRDefault="001E66F0" w:rsidP="001E66F0">
            <w:pPr>
              <w:tabs>
                <w:tab w:val="num" w:pos="2160"/>
              </w:tabs>
              <w:rPr>
                <w:rFonts w:ascii="Tahoma" w:hAnsi="Tahoma" w:cs="Tahoma"/>
                <w:bCs/>
                <w:sz w:val="20"/>
              </w:rPr>
            </w:pPr>
            <w:r>
              <w:rPr>
                <w:rFonts w:ascii="Tahoma" w:hAnsi="Tahoma" w:cs="Tahoma"/>
                <w:bCs/>
                <w:sz w:val="20"/>
              </w:rPr>
              <w:t>October 2018</w:t>
            </w:r>
          </w:p>
        </w:tc>
        <w:tc>
          <w:tcPr>
            <w:tcW w:w="3713" w:type="dxa"/>
          </w:tcPr>
          <w:p w:rsidR="001E66F0" w:rsidRPr="00C30E27" w:rsidRDefault="001E66F0" w:rsidP="001E66F0">
            <w:pPr>
              <w:tabs>
                <w:tab w:val="num" w:pos="2160"/>
              </w:tabs>
              <w:rPr>
                <w:rFonts w:ascii="Tahoma" w:hAnsi="Tahoma" w:cs="Tahoma"/>
                <w:sz w:val="20"/>
              </w:rPr>
            </w:pPr>
          </w:p>
        </w:tc>
        <w:tc>
          <w:tcPr>
            <w:tcW w:w="2070" w:type="dxa"/>
          </w:tcPr>
          <w:p w:rsidR="001E66F0" w:rsidRPr="00C30E27" w:rsidRDefault="001E66F0" w:rsidP="001E66F0">
            <w:pPr>
              <w:tabs>
                <w:tab w:val="num" w:pos="2160"/>
              </w:tabs>
              <w:rPr>
                <w:rFonts w:ascii="Tahoma" w:hAnsi="Tahoma" w:cs="Tahoma"/>
                <w:sz w:val="20"/>
              </w:rPr>
            </w:pPr>
            <w:r>
              <w:rPr>
                <w:rFonts w:ascii="Tahoma" w:hAnsi="Tahoma" w:cs="Tahoma"/>
                <w:sz w:val="20"/>
              </w:rPr>
              <w:t>By 12/28/18 all infant food products were added to the APL.</w:t>
            </w:r>
          </w:p>
        </w:tc>
      </w:tr>
      <w:tr w:rsidR="001E66F0" w:rsidRPr="00C30E27" w:rsidTr="001E66F0">
        <w:trPr>
          <w:trHeight w:val="2645"/>
        </w:trPr>
        <w:tc>
          <w:tcPr>
            <w:tcW w:w="0" w:type="auto"/>
            <w:vMerge/>
            <w:vAlign w:val="center"/>
          </w:tcPr>
          <w:p w:rsidR="001E66F0" w:rsidRPr="00C30E27" w:rsidRDefault="001E66F0" w:rsidP="001E66F0">
            <w:pPr>
              <w:rPr>
                <w:rFonts w:ascii="Tahoma" w:hAnsi="Tahoma" w:cs="Tahoma"/>
                <w:b/>
                <w:bCs/>
                <w:sz w:val="20"/>
              </w:rPr>
            </w:pPr>
          </w:p>
        </w:tc>
        <w:tc>
          <w:tcPr>
            <w:tcW w:w="3870" w:type="dxa"/>
          </w:tcPr>
          <w:p w:rsidR="001E66F0" w:rsidRDefault="001E66F0" w:rsidP="001E66F0">
            <w:pPr>
              <w:tabs>
                <w:tab w:val="num" w:pos="2160"/>
              </w:tabs>
              <w:rPr>
                <w:rFonts w:ascii="Tahoma" w:hAnsi="Tahoma" w:cs="Tahoma"/>
                <w:bCs/>
                <w:sz w:val="20"/>
              </w:rPr>
            </w:pPr>
            <w:r>
              <w:rPr>
                <w:rFonts w:ascii="Tahoma" w:hAnsi="Tahoma" w:cs="Tahoma"/>
                <w:bCs/>
                <w:sz w:val="20"/>
              </w:rPr>
              <w:t>Update CTWIC minimum inventory screens, monitoring reports, WIC Shopper and mobile apps with new food guide.</w:t>
            </w:r>
          </w:p>
          <w:p w:rsidR="001E66F0" w:rsidRPr="00C30E27" w:rsidRDefault="001E66F0" w:rsidP="001E66F0">
            <w:pPr>
              <w:tabs>
                <w:tab w:val="num" w:pos="2160"/>
              </w:tabs>
              <w:rPr>
                <w:rFonts w:ascii="Tahoma" w:hAnsi="Tahoma" w:cs="Tahoma"/>
                <w:bCs/>
                <w:sz w:val="20"/>
              </w:rPr>
            </w:pPr>
          </w:p>
        </w:tc>
        <w:tc>
          <w:tcPr>
            <w:tcW w:w="1867" w:type="dxa"/>
          </w:tcPr>
          <w:p w:rsidR="001E66F0" w:rsidRPr="00C30E27" w:rsidRDefault="001E66F0" w:rsidP="001E66F0">
            <w:pPr>
              <w:tabs>
                <w:tab w:val="num" w:pos="2160"/>
              </w:tabs>
              <w:rPr>
                <w:rFonts w:ascii="Tahoma" w:hAnsi="Tahoma" w:cs="Tahoma"/>
                <w:bCs/>
                <w:sz w:val="20"/>
              </w:rPr>
            </w:pPr>
            <w:r>
              <w:rPr>
                <w:rFonts w:ascii="Tahoma" w:hAnsi="Tahoma" w:cs="Tahoma"/>
                <w:sz w:val="20"/>
              </w:rPr>
              <w:t>November 2018</w:t>
            </w:r>
          </w:p>
        </w:tc>
        <w:tc>
          <w:tcPr>
            <w:tcW w:w="3713" w:type="dxa"/>
          </w:tcPr>
          <w:p w:rsidR="001E66F0" w:rsidRPr="00C30E27" w:rsidRDefault="001E66F0" w:rsidP="001E66F0">
            <w:pPr>
              <w:tabs>
                <w:tab w:val="num" w:pos="2160"/>
              </w:tabs>
              <w:rPr>
                <w:rFonts w:ascii="Tahoma" w:hAnsi="Tahoma" w:cs="Tahoma"/>
                <w:sz w:val="20"/>
              </w:rPr>
            </w:pPr>
          </w:p>
        </w:tc>
        <w:tc>
          <w:tcPr>
            <w:tcW w:w="2070" w:type="dxa"/>
          </w:tcPr>
          <w:p w:rsidR="001E66F0" w:rsidRPr="00A01CA3" w:rsidRDefault="001E66F0" w:rsidP="001E66F0">
            <w:pPr>
              <w:tabs>
                <w:tab w:val="num" w:pos="2160"/>
              </w:tabs>
              <w:rPr>
                <w:rFonts w:ascii="Tahoma" w:hAnsi="Tahoma" w:cs="Tahoma"/>
                <w:color w:val="FF0000"/>
                <w:sz w:val="20"/>
              </w:rPr>
            </w:pPr>
            <w:r>
              <w:rPr>
                <w:rFonts w:ascii="Tahoma" w:hAnsi="Tahoma" w:cs="Tahoma"/>
                <w:sz w:val="20"/>
              </w:rPr>
              <w:t>Bulletin and minimum inventory changes sent to vendors on 12/7/18, as well as updates finished on monitoring reports.  CTWIC Min Stock screen updated 4/22/19 with Release 2.3 deployment to Production. JPMA modified the</w:t>
            </w:r>
            <w:r w:rsidRPr="00FF2BC9">
              <w:rPr>
                <w:rFonts w:ascii="Tahoma" w:hAnsi="Tahoma" w:cs="Tahoma"/>
                <w:color w:val="000000" w:themeColor="text1"/>
                <w:sz w:val="20"/>
              </w:rPr>
              <w:t xml:space="preserve"> WIC Shopper app</w:t>
            </w:r>
            <w:r>
              <w:rPr>
                <w:rFonts w:ascii="Tahoma" w:hAnsi="Tahoma" w:cs="Tahoma"/>
                <w:color w:val="000000" w:themeColor="text1"/>
                <w:sz w:val="20"/>
              </w:rPr>
              <w:t xml:space="preserve"> upon request.</w:t>
            </w:r>
          </w:p>
        </w:tc>
      </w:tr>
      <w:tr w:rsidR="001E66F0" w:rsidRPr="00C30E27" w:rsidTr="001E66F0">
        <w:trPr>
          <w:trHeight w:val="791"/>
        </w:trPr>
        <w:tc>
          <w:tcPr>
            <w:tcW w:w="0" w:type="auto"/>
            <w:vMerge/>
            <w:vAlign w:val="center"/>
          </w:tcPr>
          <w:p w:rsidR="001E66F0" w:rsidRPr="00C30E27" w:rsidRDefault="001E66F0" w:rsidP="001E66F0">
            <w:pPr>
              <w:rPr>
                <w:rFonts w:ascii="Tahoma" w:hAnsi="Tahoma" w:cs="Tahoma"/>
                <w:b/>
                <w:bCs/>
                <w:sz w:val="20"/>
              </w:rPr>
            </w:pPr>
          </w:p>
        </w:tc>
        <w:tc>
          <w:tcPr>
            <w:tcW w:w="3870" w:type="dxa"/>
          </w:tcPr>
          <w:p w:rsidR="001E66F0" w:rsidRDefault="001E66F0" w:rsidP="001E66F0">
            <w:pPr>
              <w:tabs>
                <w:tab w:val="num" w:pos="2160"/>
              </w:tabs>
              <w:rPr>
                <w:rFonts w:ascii="Tahoma" w:hAnsi="Tahoma" w:cs="Tahoma"/>
                <w:bCs/>
                <w:sz w:val="20"/>
              </w:rPr>
            </w:pPr>
            <w:r>
              <w:rPr>
                <w:rFonts w:ascii="Tahoma" w:hAnsi="Tahoma" w:cs="Tahoma"/>
                <w:bCs/>
                <w:sz w:val="20"/>
              </w:rPr>
              <w:t xml:space="preserve">Uncheck “Contract Item” in Nutrition module and remove </w:t>
            </w:r>
            <w:r w:rsidRPr="00C30E27">
              <w:rPr>
                <w:rFonts w:ascii="Tahoma" w:hAnsi="Tahoma" w:cs="Tahoma"/>
                <w:bCs/>
                <w:sz w:val="20"/>
              </w:rPr>
              <w:t>Beech-Nut products</w:t>
            </w:r>
            <w:r>
              <w:rPr>
                <w:rFonts w:ascii="Tahoma" w:hAnsi="Tahoma" w:cs="Tahoma"/>
                <w:bCs/>
                <w:sz w:val="20"/>
              </w:rPr>
              <w:t xml:space="preserve"> from the rebate list in Finance Module </w:t>
            </w:r>
            <w:r w:rsidRPr="00C30E27">
              <w:rPr>
                <w:rFonts w:ascii="Tahoma" w:hAnsi="Tahoma" w:cs="Tahoma"/>
                <w:bCs/>
                <w:sz w:val="20"/>
              </w:rPr>
              <w:t xml:space="preserve">with effective date of </w:t>
            </w:r>
            <w:r>
              <w:rPr>
                <w:rFonts w:ascii="Tahoma" w:hAnsi="Tahoma" w:cs="Tahoma"/>
                <w:bCs/>
                <w:sz w:val="20"/>
              </w:rPr>
              <w:t>January 1, 2019.</w:t>
            </w:r>
          </w:p>
          <w:p w:rsidR="001E66F0" w:rsidRPr="00C30E27" w:rsidRDefault="001E66F0" w:rsidP="001E66F0">
            <w:pPr>
              <w:tabs>
                <w:tab w:val="num" w:pos="2160"/>
              </w:tabs>
              <w:rPr>
                <w:rFonts w:ascii="Tahoma" w:hAnsi="Tahoma" w:cs="Tahoma"/>
                <w:bCs/>
                <w:sz w:val="20"/>
              </w:rPr>
            </w:pPr>
          </w:p>
        </w:tc>
        <w:tc>
          <w:tcPr>
            <w:tcW w:w="1867" w:type="dxa"/>
          </w:tcPr>
          <w:p w:rsidR="001E66F0" w:rsidRPr="00C30E27" w:rsidRDefault="001E66F0" w:rsidP="001E66F0">
            <w:pPr>
              <w:tabs>
                <w:tab w:val="num" w:pos="2160"/>
              </w:tabs>
              <w:rPr>
                <w:rFonts w:ascii="Tahoma" w:hAnsi="Tahoma" w:cs="Tahoma"/>
                <w:bCs/>
                <w:sz w:val="20"/>
              </w:rPr>
            </w:pPr>
            <w:r>
              <w:rPr>
                <w:rFonts w:ascii="Tahoma" w:hAnsi="Tahoma" w:cs="Tahoma"/>
                <w:sz w:val="20"/>
              </w:rPr>
              <w:t>December 2018</w:t>
            </w:r>
          </w:p>
        </w:tc>
        <w:tc>
          <w:tcPr>
            <w:tcW w:w="3713" w:type="dxa"/>
          </w:tcPr>
          <w:p w:rsidR="001E66F0" w:rsidRPr="00C30E27" w:rsidRDefault="001E66F0" w:rsidP="001E66F0">
            <w:pPr>
              <w:tabs>
                <w:tab w:val="num" w:pos="2160"/>
              </w:tabs>
              <w:rPr>
                <w:rFonts w:ascii="Tahoma" w:hAnsi="Tahoma" w:cs="Tahoma"/>
                <w:sz w:val="20"/>
              </w:rPr>
            </w:pPr>
            <w:r>
              <w:rPr>
                <w:rFonts w:ascii="Tahoma" w:hAnsi="Tahoma" w:cs="Tahoma"/>
                <w:sz w:val="20"/>
              </w:rPr>
              <w:t>Last report rebate will be for December 2018.</w:t>
            </w:r>
          </w:p>
        </w:tc>
        <w:tc>
          <w:tcPr>
            <w:tcW w:w="2070" w:type="dxa"/>
          </w:tcPr>
          <w:p w:rsidR="001E66F0" w:rsidRPr="00C30E27" w:rsidRDefault="001E66F0" w:rsidP="001E66F0">
            <w:pPr>
              <w:tabs>
                <w:tab w:val="num" w:pos="2160"/>
              </w:tabs>
              <w:rPr>
                <w:rFonts w:ascii="Tahoma" w:hAnsi="Tahoma" w:cs="Tahoma"/>
                <w:sz w:val="20"/>
              </w:rPr>
            </w:pPr>
            <w:r>
              <w:rPr>
                <w:rFonts w:ascii="Tahoma" w:hAnsi="Tahoma" w:cs="Tahoma"/>
                <w:sz w:val="20"/>
              </w:rPr>
              <w:t>Completed in February 2019, and rebate report no longer includes baby food items, only rebateable contract formulas.</w:t>
            </w:r>
          </w:p>
        </w:tc>
      </w:tr>
      <w:tr w:rsidR="001E66F0" w:rsidRPr="00C30E27" w:rsidTr="001E66F0">
        <w:trPr>
          <w:trHeight w:val="800"/>
        </w:trPr>
        <w:tc>
          <w:tcPr>
            <w:tcW w:w="0" w:type="auto"/>
            <w:vMerge/>
            <w:vAlign w:val="center"/>
            <w:hideMark/>
          </w:tcPr>
          <w:p w:rsidR="001E66F0" w:rsidRPr="00C30E27" w:rsidRDefault="001E66F0" w:rsidP="001E66F0">
            <w:pPr>
              <w:rPr>
                <w:rFonts w:ascii="Tahoma" w:hAnsi="Tahoma" w:cs="Tahoma"/>
                <w:b/>
                <w:bCs/>
                <w:sz w:val="20"/>
              </w:rPr>
            </w:pPr>
          </w:p>
        </w:tc>
        <w:tc>
          <w:tcPr>
            <w:tcW w:w="3870" w:type="dxa"/>
          </w:tcPr>
          <w:p w:rsidR="001E66F0" w:rsidRPr="00C30E27" w:rsidRDefault="001E66F0" w:rsidP="001E66F0">
            <w:pPr>
              <w:tabs>
                <w:tab w:val="num" w:pos="252"/>
                <w:tab w:val="num" w:pos="2160"/>
              </w:tabs>
              <w:rPr>
                <w:rFonts w:ascii="Tahoma" w:hAnsi="Tahoma" w:cs="Tahoma"/>
                <w:sz w:val="20"/>
              </w:rPr>
            </w:pPr>
            <w:r>
              <w:rPr>
                <w:rFonts w:ascii="Tahoma" w:hAnsi="Tahoma" w:cs="Tahoma"/>
                <w:sz w:val="20"/>
              </w:rPr>
              <w:t xml:space="preserve">Create a communication to inform families of </w:t>
            </w:r>
            <w:r w:rsidRPr="00C30E27">
              <w:rPr>
                <w:rFonts w:ascii="Tahoma" w:hAnsi="Tahoma" w:cs="Tahoma"/>
                <w:sz w:val="20"/>
              </w:rPr>
              <w:t xml:space="preserve">infant participants who </w:t>
            </w:r>
            <w:r>
              <w:rPr>
                <w:rFonts w:ascii="Tahoma" w:hAnsi="Tahoma" w:cs="Tahoma"/>
                <w:sz w:val="20"/>
              </w:rPr>
              <w:t xml:space="preserve">have been restricted to purchasing Beech-Nut brand </w:t>
            </w:r>
            <w:r w:rsidRPr="00C30E27">
              <w:rPr>
                <w:rFonts w:ascii="Tahoma" w:hAnsi="Tahoma" w:cs="Tahoma"/>
                <w:sz w:val="20"/>
              </w:rPr>
              <w:t xml:space="preserve">infant cereal and jarred baby foods </w:t>
            </w:r>
            <w:r>
              <w:rPr>
                <w:rFonts w:ascii="Tahoma" w:hAnsi="Tahoma" w:cs="Tahoma"/>
                <w:sz w:val="20"/>
              </w:rPr>
              <w:t xml:space="preserve">that any </w:t>
            </w:r>
            <w:r w:rsidRPr="00C30E27">
              <w:rPr>
                <w:rFonts w:ascii="Tahoma" w:hAnsi="Tahoma" w:cs="Tahoma"/>
                <w:sz w:val="20"/>
              </w:rPr>
              <w:t>brand</w:t>
            </w:r>
            <w:r>
              <w:rPr>
                <w:rFonts w:ascii="Tahoma" w:hAnsi="Tahoma" w:cs="Tahoma"/>
                <w:sz w:val="20"/>
              </w:rPr>
              <w:t xml:space="preserve"> in the APL is allowed as of January 1, 2019.</w:t>
            </w:r>
          </w:p>
        </w:tc>
        <w:tc>
          <w:tcPr>
            <w:tcW w:w="1867" w:type="dxa"/>
          </w:tcPr>
          <w:p w:rsidR="001E66F0" w:rsidRPr="00C30E27" w:rsidRDefault="001E66F0" w:rsidP="001E66F0">
            <w:pPr>
              <w:tabs>
                <w:tab w:val="num" w:pos="2160"/>
              </w:tabs>
              <w:rPr>
                <w:rFonts w:ascii="Tahoma" w:hAnsi="Tahoma" w:cs="Tahoma"/>
                <w:bCs/>
                <w:sz w:val="20"/>
              </w:rPr>
            </w:pPr>
            <w:r>
              <w:rPr>
                <w:rFonts w:ascii="Tahoma" w:hAnsi="Tahoma" w:cs="Tahoma"/>
                <w:sz w:val="20"/>
              </w:rPr>
              <w:t>December 2018</w:t>
            </w:r>
          </w:p>
        </w:tc>
        <w:tc>
          <w:tcPr>
            <w:tcW w:w="3713" w:type="dxa"/>
          </w:tcPr>
          <w:p w:rsidR="001E66F0" w:rsidRPr="00C30E27" w:rsidRDefault="001E66F0" w:rsidP="001E66F0">
            <w:pPr>
              <w:tabs>
                <w:tab w:val="num" w:pos="2160"/>
              </w:tabs>
              <w:rPr>
                <w:rFonts w:ascii="Tahoma" w:hAnsi="Tahoma" w:cs="Tahoma"/>
                <w:sz w:val="20"/>
              </w:rPr>
            </w:pPr>
            <w:r w:rsidRPr="00C30E27">
              <w:rPr>
                <w:rFonts w:ascii="Tahoma" w:hAnsi="Tahoma" w:cs="Tahoma"/>
                <w:sz w:val="20"/>
              </w:rPr>
              <w:t>30 day transition from Beech-Nut products to new brand.</w:t>
            </w:r>
          </w:p>
        </w:tc>
        <w:tc>
          <w:tcPr>
            <w:tcW w:w="2070" w:type="dxa"/>
          </w:tcPr>
          <w:p w:rsidR="001E66F0" w:rsidRPr="00C30E27" w:rsidRDefault="001E66F0" w:rsidP="001E66F0">
            <w:pPr>
              <w:tabs>
                <w:tab w:val="num" w:pos="2160"/>
              </w:tabs>
              <w:rPr>
                <w:rFonts w:ascii="Tahoma" w:hAnsi="Tahoma" w:cs="Tahoma"/>
                <w:sz w:val="20"/>
              </w:rPr>
            </w:pPr>
            <w:r>
              <w:rPr>
                <w:rFonts w:ascii="Tahoma" w:hAnsi="Tahoma" w:cs="Tahoma"/>
                <w:sz w:val="20"/>
              </w:rPr>
              <w:t>Numbered Memo sent to local agencies on 12/12/18.</w:t>
            </w:r>
          </w:p>
        </w:tc>
      </w:tr>
      <w:tr w:rsidR="001E66F0" w:rsidRPr="00C30E27" w:rsidTr="001E66F0">
        <w:trPr>
          <w:trHeight w:val="800"/>
        </w:trPr>
        <w:tc>
          <w:tcPr>
            <w:tcW w:w="0" w:type="auto"/>
            <w:vMerge/>
            <w:vAlign w:val="center"/>
          </w:tcPr>
          <w:p w:rsidR="001E66F0" w:rsidRPr="00C30E27" w:rsidRDefault="001E66F0" w:rsidP="001E66F0">
            <w:pPr>
              <w:rPr>
                <w:rFonts w:ascii="Tahoma" w:hAnsi="Tahoma" w:cs="Tahoma"/>
                <w:b/>
                <w:bCs/>
                <w:sz w:val="20"/>
              </w:rPr>
            </w:pPr>
          </w:p>
        </w:tc>
        <w:tc>
          <w:tcPr>
            <w:tcW w:w="3870" w:type="dxa"/>
          </w:tcPr>
          <w:p w:rsidR="001E66F0" w:rsidRDefault="001E66F0" w:rsidP="001E66F0">
            <w:pPr>
              <w:tabs>
                <w:tab w:val="num" w:pos="2160"/>
              </w:tabs>
              <w:rPr>
                <w:rFonts w:ascii="Tahoma" w:hAnsi="Tahoma" w:cs="Tahoma"/>
                <w:bCs/>
                <w:sz w:val="20"/>
              </w:rPr>
            </w:pPr>
            <w:r>
              <w:rPr>
                <w:rFonts w:ascii="Tahoma" w:hAnsi="Tahoma" w:cs="Tahoma"/>
                <w:bCs/>
                <w:sz w:val="20"/>
              </w:rPr>
              <w:t xml:space="preserve">Notice to </w:t>
            </w:r>
            <w:proofErr w:type="gramStart"/>
            <w:r>
              <w:rPr>
                <w:rFonts w:ascii="Tahoma" w:hAnsi="Tahoma" w:cs="Tahoma"/>
                <w:bCs/>
                <w:sz w:val="20"/>
              </w:rPr>
              <w:t>authorized</w:t>
            </w:r>
            <w:proofErr w:type="gramEnd"/>
            <w:r>
              <w:rPr>
                <w:rFonts w:ascii="Tahoma" w:hAnsi="Tahoma" w:cs="Tahoma"/>
                <w:bCs/>
                <w:sz w:val="20"/>
              </w:rPr>
              <w:t xml:space="preserve"> vendors by October 1, 2018 of new brands that will be added to the APL.</w:t>
            </w:r>
          </w:p>
        </w:tc>
        <w:tc>
          <w:tcPr>
            <w:tcW w:w="1867" w:type="dxa"/>
          </w:tcPr>
          <w:p w:rsidR="001E66F0" w:rsidRPr="00C30E27" w:rsidRDefault="001E66F0" w:rsidP="001E66F0">
            <w:pPr>
              <w:tabs>
                <w:tab w:val="num" w:pos="2160"/>
              </w:tabs>
              <w:rPr>
                <w:rFonts w:ascii="Tahoma" w:hAnsi="Tahoma" w:cs="Tahoma"/>
                <w:bCs/>
                <w:sz w:val="20"/>
              </w:rPr>
            </w:pPr>
            <w:r>
              <w:rPr>
                <w:rFonts w:ascii="Tahoma" w:hAnsi="Tahoma" w:cs="Tahoma"/>
                <w:bCs/>
                <w:sz w:val="20"/>
              </w:rPr>
              <w:t>October 2018</w:t>
            </w:r>
          </w:p>
        </w:tc>
        <w:tc>
          <w:tcPr>
            <w:tcW w:w="3713" w:type="dxa"/>
          </w:tcPr>
          <w:p w:rsidR="001E66F0" w:rsidRPr="00C30E27" w:rsidRDefault="001E66F0" w:rsidP="001E66F0">
            <w:pPr>
              <w:tabs>
                <w:tab w:val="num" w:pos="2160"/>
              </w:tabs>
              <w:rPr>
                <w:rFonts w:ascii="Tahoma" w:hAnsi="Tahoma" w:cs="Tahoma"/>
                <w:bCs/>
                <w:sz w:val="20"/>
              </w:rPr>
            </w:pPr>
            <w:r>
              <w:rPr>
                <w:rFonts w:ascii="Tahoma" w:hAnsi="Tahoma" w:cs="Tahoma"/>
                <w:bCs/>
                <w:sz w:val="20"/>
              </w:rPr>
              <w:t>Beech-Nut contract ends December 2018.  Vendors given 3 months to adjust stock.</w:t>
            </w:r>
          </w:p>
        </w:tc>
        <w:tc>
          <w:tcPr>
            <w:tcW w:w="2070" w:type="dxa"/>
          </w:tcPr>
          <w:p w:rsidR="001E66F0" w:rsidRPr="00C30E27" w:rsidRDefault="001E66F0" w:rsidP="001E66F0">
            <w:pPr>
              <w:tabs>
                <w:tab w:val="num" w:pos="2160"/>
              </w:tabs>
              <w:rPr>
                <w:rFonts w:ascii="Tahoma" w:hAnsi="Tahoma" w:cs="Tahoma"/>
                <w:sz w:val="20"/>
              </w:rPr>
            </w:pPr>
            <w:r>
              <w:rPr>
                <w:rFonts w:ascii="Tahoma" w:hAnsi="Tahoma" w:cs="Tahoma"/>
                <w:sz w:val="20"/>
              </w:rPr>
              <w:t xml:space="preserve">Vendor bulletin mailed out </w:t>
            </w:r>
            <w:r w:rsidRPr="00646C6E">
              <w:rPr>
                <w:rFonts w:ascii="Tahoma" w:hAnsi="Tahoma" w:cs="Tahoma"/>
                <w:sz w:val="20"/>
              </w:rPr>
              <w:t>December 7, 2018.</w:t>
            </w:r>
            <w:r>
              <w:rPr>
                <w:rFonts w:ascii="Tahoma" w:hAnsi="Tahoma" w:cs="Tahoma"/>
                <w:sz w:val="20"/>
              </w:rPr>
              <w:t xml:space="preserve"> </w:t>
            </w:r>
          </w:p>
        </w:tc>
      </w:tr>
      <w:tr w:rsidR="001E66F0" w:rsidRPr="00C30E27" w:rsidTr="001E66F0">
        <w:trPr>
          <w:trHeight w:val="800"/>
        </w:trPr>
        <w:tc>
          <w:tcPr>
            <w:tcW w:w="0" w:type="auto"/>
            <w:vMerge/>
            <w:vAlign w:val="center"/>
          </w:tcPr>
          <w:p w:rsidR="001E66F0" w:rsidRPr="00C30E27" w:rsidRDefault="001E66F0" w:rsidP="001E66F0">
            <w:pPr>
              <w:rPr>
                <w:rFonts w:ascii="Tahoma" w:hAnsi="Tahoma" w:cs="Tahoma"/>
                <w:b/>
                <w:bCs/>
                <w:sz w:val="20"/>
              </w:rPr>
            </w:pPr>
          </w:p>
        </w:tc>
        <w:tc>
          <w:tcPr>
            <w:tcW w:w="3870" w:type="dxa"/>
          </w:tcPr>
          <w:p w:rsidR="001E66F0" w:rsidRDefault="001E66F0" w:rsidP="001E66F0">
            <w:pPr>
              <w:tabs>
                <w:tab w:val="num" w:pos="2160"/>
              </w:tabs>
              <w:rPr>
                <w:rFonts w:ascii="Tahoma" w:hAnsi="Tahoma" w:cs="Tahoma"/>
                <w:bCs/>
                <w:sz w:val="20"/>
              </w:rPr>
            </w:pPr>
            <w:r>
              <w:rPr>
                <w:rFonts w:ascii="Tahoma" w:hAnsi="Tahoma" w:cs="Tahoma"/>
                <w:bCs/>
                <w:sz w:val="20"/>
              </w:rPr>
              <w:t>Determine if redemptions increase with offering a variety of brands.</w:t>
            </w:r>
          </w:p>
        </w:tc>
        <w:tc>
          <w:tcPr>
            <w:tcW w:w="1867" w:type="dxa"/>
          </w:tcPr>
          <w:p w:rsidR="001E66F0" w:rsidRPr="00C30E27" w:rsidRDefault="001E66F0" w:rsidP="001E66F0">
            <w:pPr>
              <w:tabs>
                <w:tab w:val="num" w:pos="2160"/>
              </w:tabs>
              <w:rPr>
                <w:rFonts w:ascii="Tahoma" w:hAnsi="Tahoma" w:cs="Tahoma"/>
                <w:bCs/>
                <w:sz w:val="20"/>
              </w:rPr>
            </w:pPr>
            <w:r>
              <w:rPr>
                <w:rFonts w:ascii="Tahoma" w:hAnsi="Tahoma" w:cs="Tahoma"/>
                <w:bCs/>
                <w:sz w:val="20"/>
              </w:rPr>
              <w:t>July 2018</w:t>
            </w:r>
          </w:p>
        </w:tc>
        <w:tc>
          <w:tcPr>
            <w:tcW w:w="3713" w:type="dxa"/>
          </w:tcPr>
          <w:p w:rsidR="001E66F0" w:rsidRDefault="001E66F0" w:rsidP="001E66F0">
            <w:pPr>
              <w:tabs>
                <w:tab w:val="num" w:pos="2160"/>
              </w:tabs>
              <w:rPr>
                <w:rFonts w:ascii="Tahoma" w:hAnsi="Tahoma" w:cs="Tahoma"/>
                <w:bCs/>
                <w:sz w:val="20"/>
              </w:rPr>
            </w:pPr>
            <w:r>
              <w:rPr>
                <w:rFonts w:ascii="Tahoma" w:hAnsi="Tahoma" w:cs="Tahoma"/>
                <w:bCs/>
                <w:sz w:val="20"/>
              </w:rPr>
              <w:t>43.5% non-redemption of infant cereal</w:t>
            </w:r>
          </w:p>
          <w:p w:rsidR="001E66F0" w:rsidRDefault="001E66F0" w:rsidP="001E66F0">
            <w:pPr>
              <w:tabs>
                <w:tab w:val="num" w:pos="2160"/>
              </w:tabs>
              <w:rPr>
                <w:rFonts w:ascii="Tahoma" w:hAnsi="Tahoma" w:cs="Tahoma"/>
                <w:bCs/>
                <w:sz w:val="20"/>
              </w:rPr>
            </w:pPr>
            <w:r>
              <w:rPr>
                <w:rFonts w:ascii="Tahoma" w:hAnsi="Tahoma" w:cs="Tahoma"/>
                <w:bCs/>
                <w:sz w:val="20"/>
              </w:rPr>
              <w:t>35.3% non-redemption of infant f/v</w:t>
            </w:r>
          </w:p>
          <w:p w:rsidR="001E66F0" w:rsidRPr="00C30E27" w:rsidRDefault="001E66F0" w:rsidP="001E66F0">
            <w:pPr>
              <w:tabs>
                <w:tab w:val="num" w:pos="2160"/>
              </w:tabs>
              <w:rPr>
                <w:rFonts w:ascii="Tahoma" w:hAnsi="Tahoma" w:cs="Tahoma"/>
                <w:bCs/>
                <w:sz w:val="20"/>
              </w:rPr>
            </w:pPr>
            <w:r>
              <w:rPr>
                <w:rFonts w:ascii="Tahoma" w:hAnsi="Tahoma" w:cs="Tahoma"/>
                <w:bCs/>
                <w:sz w:val="20"/>
              </w:rPr>
              <w:t>75.4% non-redemption of infant meats</w:t>
            </w:r>
          </w:p>
        </w:tc>
        <w:tc>
          <w:tcPr>
            <w:tcW w:w="2070" w:type="dxa"/>
          </w:tcPr>
          <w:p w:rsidR="001E66F0" w:rsidRDefault="001E66F0" w:rsidP="001E66F0">
            <w:pPr>
              <w:tabs>
                <w:tab w:val="num" w:pos="2160"/>
              </w:tabs>
              <w:rPr>
                <w:rFonts w:ascii="Tahoma" w:hAnsi="Tahoma" w:cs="Tahoma"/>
                <w:sz w:val="20"/>
              </w:rPr>
            </w:pPr>
            <w:r>
              <w:rPr>
                <w:rFonts w:ascii="Tahoma" w:hAnsi="Tahoma" w:cs="Tahoma"/>
                <w:sz w:val="20"/>
              </w:rPr>
              <w:t>As of 6/30/19:</w:t>
            </w:r>
          </w:p>
          <w:p w:rsidR="001E66F0" w:rsidRDefault="001E66F0" w:rsidP="001E66F0">
            <w:pPr>
              <w:tabs>
                <w:tab w:val="num" w:pos="2160"/>
              </w:tabs>
              <w:rPr>
                <w:rFonts w:ascii="Tahoma" w:hAnsi="Tahoma" w:cs="Tahoma"/>
                <w:bCs/>
                <w:sz w:val="20"/>
              </w:rPr>
            </w:pPr>
            <w:r>
              <w:rPr>
                <w:rFonts w:ascii="Tahoma" w:hAnsi="Tahoma" w:cs="Tahoma"/>
                <w:bCs/>
                <w:sz w:val="20"/>
              </w:rPr>
              <w:t>Average of 43.2% non-redemption of infant cereal (redemption increased by .3%)</w:t>
            </w:r>
          </w:p>
          <w:p w:rsidR="001E66F0" w:rsidRDefault="001E66F0" w:rsidP="001E66F0">
            <w:pPr>
              <w:tabs>
                <w:tab w:val="num" w:pos="2160"/>
              </w:tabs>
              <w:rPr>
                <w:rFonts w:ascii="Tahoma" w:hAnsi="Tahoma" w:cs="Tahoma"/>
                <w:bCs/>
                <w:sz w:val="20"/>
              </w:rPr>
            </w:pPr>
            <w:r>
              <w:rPr>
                <w:rFonts w:ascii="Tahoma" w:hAnsi="Tahoma" w:cs="Tahoma"/>
                <w:bCs/>
                <w:sz w:val="20"/>
              </w:rPr>
              <w:t>Average of 33.7% non-redemption of infant f/v (redemption increased by 1.6%)</w:t>
            </w:r>
          </w:p>
          <w:p w:rsidR="001E66F0" w:rsidRPr="005C1030" w:rsidRDefault="001E66F0" w:rsidP="001E66F0">
            <w:pPr>
              <w:tabs>
                <w:tab w:val="num" w:pos="2160"/>
              </w:tabs>
              <w:rPr>
                <w:rFonts w:ascii="Tahoma" w:hAnsi="Tahoma" w:cs="Tahoma"/>
                <w:bCs/>
                <w:sz w:val="20"/>
              </w:rPr>
            </w:pPr>
            <w:r>
              <w:rPr>
                <w:rFonts w:ascii="Tahoma" w:hAnsi="Tahoma" w:cs="Tahoma"/>
                <w:bCs/>
                <w:sz w:val="20"/>
              </w:rPr>
              <w:t>Average of 68.4% non-redemption of infant meats (redemption increased by 7%)</w:t>
            </w:r>
          </w:p>
        </w:tc>
      </w:tr>
    </w:tbl>
    <w:p w:rsidR="001E66F0" w:rsidRPr="00C30E27" w:rsidRDefault="001E66F0" w:rsidP="001E66F0">
      <w:r w:rsidRPr="00C30E27">
        <w:br w:type="page"/>
      </w:r>
    </w:p>
    <w:p w:rsidR="001E66F0" w:rsidRPr="00C30E27" w:rsidRDefault="001E66F0" w:rsidP="001E66F0"/>
    <w:tbl>
      <w:tblPr>
        <w:tblW w:w="14220" w:type="dxa"/>
        <w:tblInd w:w="-612" w:type="dxa"/>
        <w:tblBorders>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3870"/>
        <w:gridCol w:w="2160"/>
        <w:gridCol w:w="3420"/>
        <w:gridCol w:w="2070"/>
      </w:tblGrid>
      <w:tr w:rsidR="001E66F0" w:rsidRPr="00C30E27" w:rsidTr="001E66F0">
        <w:trPr>
          <w:trHeight w:val="782"/>
        </w:trPr>
        <w:tc>
          <w:tcPr>
            <w:tcW w:w="2700" w:type="dxa"/>
            <w:vMerge w:val="restart"/>
            <w:tcBorders>
              <w:top w:val="single" w:sz="4" w:space="0" w:color="auto"/>
              <w:left w:val="single" w:sz="4" w:space="0" w:color="auto"/>
              <w:right w:val="single" w:sz="4" w:space="0" w:color="auto"/>
            </w:tcBorders>
          </w:tcPr>
          <w:p w:rsidR="001E66F0" w:rsidRPr="00C30E27" w:rsidRDefault="001E66F0" w:rsidP="001E66F0">
            <w:pPr>
              <w:tabs>
                <w:tab w:val="num" w:pos="2160"/>
              </w:tabs>
              <w:rPr>
                <w:rFonts w:ascii="Tahoma" w:hAnsi="Tahoma" w:cs="Tahoma"/>
                <w:b/>
                <w:bCs/>
                <w:sz w:val="20"/>
              </w:rPr>
            </w:pPr>
            <w:r w:rsidRPr="00C30E27">
              <w:rPr>
                <w:rFonts w:ascii="Tahoma" w:hAnsi="Tahoma" w:cs="Tahoma"/>
                <w:b/>
                <w:bCs/>
                <w:sz w:val="20"/>
              </w:rPr>
              <w:t>3.2. Improve the participant shopping experience.</w:t>
            </w:r>
          </w:p>
        </w:tc>
        <w:tc>
          <w:tcPr>
            <w:tcW w:w="3870" w:type="dxa"/>
            <w:tcBorders>
              <w:top w:val="single" w:sz="4" w:space="0" w:color="auto"/>
              <w:left w:val="single" w:sz="4" w:space="0" w:color="auto"/>
              <w:bottom w:val="single" w:sz="4" w:space="0" w:color="auto"/>
              <w:right w:val="single" w:sz="4" w:space="0" w:color="auto"/>
            </w:tcBorders>
          </w:tcPr>
          <w:p w:rsidR="001E66F0" w:rsidRDefault="001E66F0" w:rsidP="001E66F0">
            <w:pPr>
              <w:tabs>
                <w:tab w:val="num" w:pos="252"/>
                <w:tab w:val="num" w:pos="2160"/>
              </w:tabs>
              <w:rPr>
                <w:rFonts w:ascii="Tahoma" w:hAnsi="Tahoma" w:cs="Tahoma"/>
                <w:sz w:val="20"/>
              </w:rPr>
            </w:pPr>
            <w:r>
              <w:rPr>
                <w:rFonts w:ascii="Tahoma" w:hAnsi="Tahoma" w:cs="Tahoma"/>
                <w:sz w:val="20"/>
              </w:rPr>
              <w:t>Select agencies not being monitored in this fiscal year. Conduct observations of staff training and participant surveys.</w:t>
            </w:r>
          </w:p>
          <w:p w:rsidR="001E66F0" w:rsidRPr="00C30E27" w:rsidRDefault="001E66F0" w:rsidP="001E66F0">
            <w:pPr>
              <w:tabs>
                <w:tab w:val="num" w:pos="252"/>
                <w:tab w:val="num" w:pos="2160"/>
              </w:tabs>
              <w:rPr>
                <w:rFonts w:ascii="Tahoma" w:hAnsi="Tahoma" w:cs="Tahoma"/>
                <w:sz w:val="20"/>
              </w:rPr>
            </w:pPr>
          </w:p>
        </w:tc>
        <w:tc>
          <w:tcPr>
            <w:tcW w:w="2160" w:type="dxa"/>
            <w:tcBorders>
              <w:top w:val="single" w:sz="4" w:space="0" w:color="auto"/>
              <w:left w:val="single" w:sz="4" w:space="0" w:color="auto"/>
              <w:bottom w:val="single" w:sz="4" w:space="0" w:color="auto"/>
              <w:right w:val="single" w:sz="4" w:space="0" w:color="auto"/>
            </w:tcBorders>
          </w:tcPr>
          <w:p w:rsidR="001E66F0" w:rsidRPr="00C30E27" w:rsidRDefault="001E66F0" w:rsidP="001E66F0">
            <w:pPr>
              <w:tabs>
                <w:tab w:val="num" w:pos="2160"/>
              </w:tabs>
              <w:rPr>
                <w:rFonts w:ascii="Tahoma" w:hAnsi="Tahoma" w:cs="Tahoma"/>
                <w:sz w:val="20"/>
              </w:rPr>
            </w:pPr>
            <w:r>
              <w:rPr>
                <w:rFonts w:ascii="Tahoma" w:hAnsi="Tahoma" w:cs="Tahoma"/>
                <w:sz w:val="20"/>
              </w:rPr>
              <w:t>One agency completed in FY18.</w:t>
            </w:r>
          </w:p>
        </w:tc>
        <w:tc>
          <w:tcPr>
            <w:tcW w:w="3420" w:type="dxa"/>
            <w:tcBorders>
              <w:top w:val="single" w:sz="4" w:space="0" w:color="auto"/>
              <w:left w:val="single" w:sz="4" w:space="0" w:color="auto"/>
              <w:bottom w:val="single" w:sz="4" w:space="0" w:color="auto"/>
              <w:right w:val="single" w:sz="4" w:space="0" w:color="auto"/>
            </w:tcBorders>
          </w:tcPr>
          <w:p w:rsidR="001E66F0" w:rsidRPr="00C30E27" w:rsidRDefault="001E66F0" w:rsidP="001E66F0">
            <w:pPr>
              <w:tabs>
                <w:tab w:val="num" w:pos="2160"/>
              </w:tabs>
              <w:rPr>
                <w:rFonts w:ascii="Tahoma" w:hAnsi="Tahoma" w:cs="Tahoma"/>
                <w:sz w:val="20"/>
              </w:rPr>
            </w:pPr>
          </w:p>
        </w:tc>
        <w:tc>
          <w:tcPr>
            <w:tcW w:w="2070" w:type="dxa"/>
            <w:tcBorders>
              <w:top w:val="single" w:sz="4" w:space="0" w:color="auto"/>
              <w:left w:val="single" w:sz="4" w:space="0" w:color="auto"/>
              <w:bottom w:val="single" w:sz="4" w:space="0" w:color="auto"/>
              <w:right w:val="single" w:sz="4" w:space="0" w:color="auto"/>
            </w:tcBorders>
          </w:tcPr>
          <w:p w:rsidR="001E66F0" w:rsidRDefault="001E66F0" w:rsidP="001E66F0">
            <w:pPr>
              <w:tabs>
                <w:tab w:val="num" w:pos="2160"/>
              </w:tabs>
              <w:rPr>
                <w:rFonts w:ascii="Tahoma" w:hAnsi="Tahoma" w:cs="Tahoma"/>
                <w:sz w:val="20"/>
              </w:rPr>
            </w:pPr>
            <w:r>
              <w:rPr>
                <w:rFonts w:ascii="Tahoma" w:hAnsi="Tahoma" w:cs="Tahoma"/>
                <w:sz w:val="20"/>
              </w:rPr>
              <w:t>Visit to East Hartford on March 29, 2019 and 25 surveys completed.</w:t>
            </w:r>
          </w:p>
          <w:p w:rsidR="001E66F0" w:rsidRPr="006134E8" w:rsidRDefault="001E66F0" w:rsidP="001E66F0">
            <w:pPr>
              <w:rPr>
                <w:rFonts w:ascii="Tahoma" w:hAnsi="Tahoma" w:cs="Tahoma"/>
                <w:sz w:val="20"/>
                <w:szCs w:val="20"/>
              </w:rPr>
            </w:pPr>
            <w:r>
              <w:rPr>
                <w:rFonts w:ascii="Tahoma" w:hAnsi="Tahoma" w:cs="Tahoma"/>
                <w:sz w:val="20"/>
                <w:szCs w:val="20"/>
              </w:rPr>
              <w:t xml:space="preserve">Revised process for completing participant </w:t>
            </w:r>
            <w:r w:rsidRPr="006134E8">
              <w:rPr>
                <w:rFonts w:ascii="Tahoma" w:hAnsi="Tahoma" w:cs="Tahoma"/>
                <w:sz w:val="20"/>
                <w:szCs w:val="20"/>
              </w:rPr>
              <w:t>survey</w:t>
            </w:r>
            <w:r>
              <w:rPr>
                <w:rFonts w:ascii="Tahoma" w:hAnsi="Tahoma" w:cs="Tahoma"/>
                <w:sz w:val="20"/>
                <w:szCs w:val="20"/>
              </w:rPr>
              <w:t>s after experiencing challenges with conducting surveys in person.</w:t>
            </w:r>
            <w:r w:rsidRPr="006134E8">
              <w:rPr>
                <w:rFonts w:ascii="Tahoma" w:hAnsi="Tahoma" w:cs="Tahoma"/>
                <w:sz w:val="20"/>
                <w:szCs w:val="20"/>
              </w:rPr>
              <w:t xml:space="preserve"> </w:t>
            </w:r>
          </w:p>
          <w:p w:rsidR="001E66F0" w:rsidRPr="006134E8" w:rsidRDefault="001E66F0" w:rsidP="001E66F0">
            <w:pPr>
              <w:rPr>
                <w:rFonts w:ascii="Tahoma" w:hAnsi="Tahoma" w:cs="Tahoma"/>
                <w:sz w:val="20"/>
                <w:szCs w:val="20"/>
              </w:rPr>
            </w:pPr>
            <w:r w:rsidRPr="006134E8">
              <w:rPr>
                <w:rFonts w:ascii="Tahoma" w:hAnsi="Tahoma" w:cs="Tahoma"/>
                <w:sz w:val="20"/>
                <w:szCs w:val="20"/>
              </w:rPr>
              <w:t>Request from</w:t>
            </w:r>
            <w:r>
              <w:rPr>
                <w:rFonts w:ascii="Tahoma" w:hAnsi="Tahoma" w:cs="Tahoma"/>
                <w:sz w:val="20"/>
                <w:szCs w:val="20"/>
              </w:rPr>
              <w:t xml:space="preserve"> IT</w:t>
            </w:r>
            <w:r w:rsidRPr="006134E8">
              <w:rPr>
                <w:rFonts w:ascii="Tahoma" w:hAnsi="Tahoma" w:cs="Tahoma"/>
                <w:sz w:val="20"/>
                <w:szCs w:val="20"/>
              </w:rPr>
              <w:t xml:space="preserve"> a query identifying</w:t>
            </w:r>
            <w:r>
              <w:rPr>
                <w:rFonts w:ascii="Tahoma" w:hAnsi="Tahoma" w:cs="Tahoma"/>
                <w:sz w:val="20"/>
                <w:szCs w:val="20"/>
              </w:rPr>
              <w:t xml:space="preserve"> all newly certified  participants</w:t>
            </w:r>
            <w:r w:rsidRPr="006134E8">
              <w:rPr>
                <w:rFonts w:ascii="Tahoma" w:hAnsi="Tahoma" w:cs="Tahoma"/>
                <w:sz w:val="20"/>
                <w:szCs w:val="20"/>
              </w:rPr>
              <w:t xml:space="preserve"> from 7/15/2019 through 8/30/2019 with Authorized Person Name, Phone Number, Preferred Language, by permanent site</w:t>
            </w:r>
          </w:p>
          <w:p w:rsidR="001E66F0" w:rsidRPr="006134E8" w:rsidRDefault="001E66F0" w:rsidP="001E66F0">
            <w:pPr>
              <w:rPr>
                <w:rFonts w:ascii="Tahoma" w:hAnsi="Tahoma" w:cs="Tahoma"/>
                <w:sz w:val="20"/>
                <w:szCs w:val="20"/>
              </w:rPr>
            </w:pPr>
            <w:r>
              <w:rPr>
                <w:rFonts w:ascii="Tahoma" w:hAnsi="Tahoma" w:cs="Tahoma"/>
                <w:sz w:val="20"/>
                <w:szCs w:val="20"/>
              </w:rPr>
              <w:t xml:space="preserve">State WIC Nutrition and FRVM staff </w:t>
            </w:r>
            <w:r w:rsidRPr="006134E8">
              <w:rPr>
                <w:rFonts w:ascii="Tahoma" w:hAnsi="Tahoma" w:cs="Tahoma"/>
                <w:sz w:val="20"/>
                <w:szCs w:val="20"/>
              </w:rPr>
              <w:t>will split th</w:t>
            </w:r>
            <w:r>
              <w:rPr>
                <w:rFonts w:ascii="Tahoma" w:hAnsi="Tahoma" w:cs="Tahoma"/>
                <w:sz w:val="20"/>
                <w:szCs w:val="20"/>
              </w:rPr>
              <w:t>e</w:t>
            </w:r>
            <w:r w:rsidRPr="006134E8">
              <w:rPr>
                <w:rFonts w:ascii="Tahoma" w:hAnsi="Tahoma" w:cs="Tahoma"/>
                <w:sz w:val="20"/>
                <w:szCs w:val="20"/>
              </w:rPr>
              <w:t xml:space="preserve"> list 6 ways and call participants to complete the survey. The goal is to have 100 completed surveys by September 30, 2019</w:t>
            </w:r>
            <w:r>
              <w:rPr>
                <w:rFonts w:ascii="Tahoma" w:hAnsi="Tahoma" w:cs="Tahoma"/>
                <w:sz w:val="20"/>
                <w:szCs w:val="20"/>
              </w:rPr>
              <w:t>.</w:t>
            </w:r>
          </w:p>
          <w:p w:rsidR="001E66F0" w:rsidRDefault="001E66F0" w:rsidP="001E66F0">
            <w:pPr>
              <w:tabs>
                <w:tab w:val="num" w:pos="2160"/>
              </w:tabs>
              <w:rPr>
                <w:rFonts w:ascii="Tahoma" w:hAnsi="Tahoma" w:cs="Tahoma"/>
                <w:sz w:val="20"/>
              </w:rPr>
            </w:pPr>
          </w:p>
          <w:p w:rsidR="001E66F0" w:rsidRDefault="001E66F0" w:rsidP="001E66F0">
            <w:pPr>
              <w:tabs>
                <w:tab w:val="num" w:pos="2160"/>
              </w:tabs>
              <w:rPr>
                <w:rFonts w:ascii="Tahoma" w:hAnsi="Tahoma" w:cs="Tahoma"/>
                <w:sz w:val="20"/>
              </w:rPr>
            </w:pPr>
          </w:p>
          <w:p w:rsidR="001E66F0" w:rsidRDefault="001E66F0" w:rsidP="001E66F0">
            <w:pPr>
              <w:tabs>
                <w:tab w:val="num" w:pos="2160"/>
              </w:tabs>
              <w:rPr>
                <w:rFonts w:ascii="Tahoma" w:hAnsi="Tahoma" w:cs="Tahoma"/>
                <w:sz w:val="20"/>
              </w:rPr>
            </w:pPr>
          </w:p>
          <w:p w:rsidR="001E66F0" w:rsidRDefault="001E66F0" w:rsidP="001E66F0">
            <w:pPr>
              <w:tabs>
                <w:tab w:val="num" w:pos="2160"/>
              </w:tabs>
              <w:rPr>
                <w:rFonts w:ascii="Tahoma" w:hAnsi="Tahoma" w:cs="Tahoma"/>
                <w:sz w:val="20"/>
              </w:rPr>
            </w:pPr>
          </w:p>
          <w:p w:rsidR="001E66F0" w:rsidRPr="00C30E27" w:rsidRDefault="001E66F0" w:rsidP="001E66F0">
            <w:pPr>
              <w:tabs>
                <w:tab w:val="num" w:pos="2160"/>
              </w:tabs>
              <w:rPr>
                <w:rFonts w:ascii="Tahoma" w:hAnsi="Tahoma" w:cs="Tahoma"/>
                <w:sz w:val="20"/>
              </w:rPr>
            </w:pPr>
          </w:p>
        </w:tc>
      </w:tr>
      <w:tr w:rsidR="001E66F0" w:rsidRPr="00C30E27" w:rsidTr="001E66F0">
        <w:trPr>
          <w:trHeight w:val="782"/>
        </w:trPr>
        <w:tc>
          <w:tcPr>
            <w:tcW w:w="2700" w:type="dxa"/>
            <w:vMerge/>
            <w:tcBorders>
              <w:left w:val="single" w:sz="4" w:space="0" w:color="auto"/>
              <w:right w:val="single" w:sz="4" w:space="0" w:color="auto"/>
            </w:tcBorders>
          </w:tcPr>
          <w:p w:rsidR="001E66F0" w:rsidRPr="00C30E27" w:rsidRDefault="001E66F0" w:rsidP="001E66F0">
            <w:pPr>
              <w:tabs>
                <w:tab w:val="num" w:pos="2160"/>
              </w:tabs>
              <w:rPr>
                <w:rFonts w:ascii="Tahoma" w:hAnsi="Tahoma" w:cs="Tahoma"/>
                <w:b/>
                <w:bCs/>
                <w:sz w:val="20"/>
              </w:rPr>
            </w:pPr>
          </w:p>
        </w:tc>
        <w:tc>
          <w:tcPr>
            <w:tcW w:w="3870" w:type="dxa"/>
            <w:tcBorders>
              <w:top w:val="single" w:sz="4" w:space="0" w:color="auto"/>
              <w:left w:val="single" w:sz="4" w:space="0" w:color="auto"/>
              <w:bottom w:val="single" w:sz="4" w:space="0" w:color="auto"/>
              <w:right w:val="single" w:sz="4" w:space="0" w:color="auto"/>
            </w:tcBorders>
          </w:tcPr>
          <w:p w:rsidR="001E66F0" w:rsidRPr="00C30E27" w:rsidRDefault="001E66F0" w:rsidP="001E66F0">
            <w:pPr>
              <w:tabs>
                <w:tab w:val="num" w:pos="252"/>
                <w:tab w:val="num" w:pos="2160"/>
              </w:tabs>
              <w:rPr>
                <w:rFonts w:ascii="Tahoma" w:hAnsi="Tahoma" w:cs="Tahoma"/>
                <w:sz w:val="20"/>
              </w:rPr>
            </w:pPr>
            <w:r w:rsidRPr="00C30E27">
              <w:rPr>
                <w:rFonts w:ascii="Tahoma" w:hAnsi="Tahoma" w:cs="Tahoma"/>
                <w:sz w:val="20"/>
              </w:rPr>
              <w:t>Work with mobile apps for participants to obtain current benefit balances</w:t>
            </w:r>
            <w:r>
              <w:rPr>
                <w:rFonts w:ascii="Tahoma" w:hAnsi="Tahoma" w:cs="Tahoma"/>
                <w:sz w:val="20"/>
              </w:rPr>
              <w:t>.</w:t>
            </w:r>
          </w:p>
        </w:tc>
        <w:tc>
          <w:tcPr>
            <w:tcW w:w="2160" w:type="dxa"/>
            <w:tcBorders>
              <w:top w:val="single" w:sz="4" w:space="0" w:color="auto"/>
              <w:left w:val="single" w:sz="4" w:space="0" w:color="auto"/>
              <w:bottom w:val="single" w:sz="4" w:space="0" w:color="auto"/>
              <w:right w:val="single" w:sz="4" w:space="0" w:color="auto"/>
            </w:tcBorders>
          </w:tcPr>
          <w:p w:rsidR="001E66F0" w:rsidRPr="00C30E27" w:rsidRDefault="001E66F0" w:rsidP="001E66F0">
            <w:pPr>
              <w:tabs>
                <w:tab w:val="num" w:pos="2160"/>
              </w:tabs>
              <w:rPr>
                <w:rFonts w:ascii="Tahoma" w:hAnsi="Tahoma" w:cs="Tahoma"/>
                <w:sz w:val="20"/>
              </w:rPr>
            </w:pPr>
            <w:r w:rsidRPr="00C30E27">
              <w:rPr>
                <w:rFonts w:ascii="Tahoma" w:hAnsi="Tahoma" w:cs="Tahoma"/>
                <w:sz w:val="20"/>
              </w:rPr>
              <w:t>Family Benefits List is only accurate before first purchase</w:t>
            </w:r>
          </w:p>
        </w:tc>
        <w:tc>
          <w:tcPr>
            <w:tcW w:w="3420" w:type="dxa"/>
            <w:tcBorders>
              <w:top w:val="single" w:sz="4" w:space="0" w:color="auto"/>
              <w:left w:val="single" w:sz="4" w:space="0" w:color="auto"/>
              <w:bottom w:val="single" w:sz="4" w:space="0" w:color="auto"/>
              <w:right w:val="single" w:sz="4" w:space="0" w:color="auto"/>
            </w:tcBorders>
          </w:tcPr>
          <w:p w:rsidR="001E66F0" w:rsidRDefault="001E66F0" w:rsidP="001E66F0">
            <w:pPr>
              <w:tabs>
                <w:tab w:val="num" w:pos="2160"/>
              </w:tabs>
              <w:rPr>
                <w:rFonts w:ascii="Tahoma" w:hAnsi="Tahoma" w:cs="Tahoma"/>
                <w:sz w:val="20"/>
              </w:rPr>
            </w:pPr>
            <w:r>
              <w:rPr>
                <w:rFonts w:ascii="Tahoma" w:hAnsi="Tahoma" w:cs="Tahoma"/>
                <w:sz w:val="20"/>
              </w:rPr>
              <w:t>App use is confusing due to products being approved (in the APL), but not in their food package.</w:t>
            </w:r>
          </w:p>
          <w:p w:rsidR="001E66F0" w:rsidRPr="00C30E27" w:rsidRDefault="001E66F0" w:rsidP="001E66F0">
            <w:pPr>
              <w:tabs>
                <w:tab w:val="num" w:pos="2160"/>
              </w:tabs>
              <w:rPr>
                <w:rFonts w:ascii="Tahoma" w:hAnsi="Tahoma" w:cs="Tahoma"/>
                <w:sz w:val="20"/>
              </w:rPr>
            </w:pPr>
            <w:r>
              <w:rPr>
                <w:rFonts w:ascii="Tahoma" w:hAnsi="Tahoma" w:cs="Tahoma"/>
                <w:sz w:val="20"/>
              </w:rPr>
              <w:t xml:space="preserve"> </w:t>
            </w:r>
          </w:p>
        </w:tc>
        <w:tc>
          <w:tcPr>
            <w:tcW w:w="2070" w:type="dxa"/>
            <w:tcBorders>
              <w:top w:val="single" w:sz="4" w:space="0" w:color="auto"/>
              <w:left w:val="single" w:sz="4" w:space="0" w:color="auto"/>
              <w:bottom w:val="single" w:sz="4" w:space="0" w:color="auto"/>
              <w:right w:val="single" w:sz="4" w:space="0" w:color="auto"/>
            </w:tcBorders>
          </w:tcPr>
          <w:p w:rsidR="001E66F0" w:rsidRPr="00B93ACC" w:rsidRDefault="001E66F0" w:rsidP="001E66F0">
            <w:pPr>
              <w:tabs>
                <w:tab w:val="num" w:pos="2160"/>
              </w:tabs>
              <w:rPr>
                <w:rFonts w:ascii="Tahoma" w:hAnsi="Tahoma" w:cs="Tahoma"/>
                <w:color w:val="FF0000"/>
                <w:sz w:val="20"/>
              </w:rPr>
            </w:pPr>
            <w:r>
              <w:rPr>
                <w:rFonts w:ascii="Tahoma" w:hAnsi="Tahoma" w:cs="Tahoma"/>
                <w:sz w:val="20"/>
              </w:rPr>
              <w:t>Comments on 3Sigma mobile app testing sent on 3/15/19.  Deployment of mobile app slated for December 2019.  3Sigma is in receipt of properly formatted images as of 7/18/19.</w:t>
            </w:r>
          </w:p>
          <w:p w:rsidR="001E66F0" w:rsidRPr="00C30E27" w:rsidRDefault="001E66F0" w:rsidP="001E66F0">
            <w:pPr>
              <w:tabs>
                <w:tab w:val="num" w:pos="2160"/>
              </w:tabs>
              <w:rPr>
                <w:rFonts w:ascii="Tahoma" w:hAnsi="Tahoma" w:cs="Tahoma"/>
                <w:sz w:val="20"/>
              </w:rPr>
            </w:pPr>
          </w:p>
        </w:tc>
      </w:tr>
      <w:tr w:rsidR="001E66F0" w:rsidRPr="00C30E27" w:rsidTr="001E66F0">
        <w:trPr>
          <w:trHeight w:val="782"/>
        </w:trPr>
        <w:tc>
          <w:tcPr>
            <w:tcW w:w="2700" w:type="dxa"/>
            <w:vMerge/>
            <w:tcBorders>
              <w:left w:val="single" w:sz="4" w:space="0" w:color="auto"/>
              <w:right w:val="single" w:sz="4" w:space="0" w:color="auto"/>
            </w:tcBorders>
          </w:tcPr>
          <w:p w:rsidR="001E66F0" w:rsidRPr="00C30E27" w:rsidRDefault="001E66F0" w:rsidP="001E66F0">
            <w:pPr>
              <w:tabs>
                <w:tab w:val="num" w:pos="2160"/>
              </w:tabs>
              <w:rPr>
                <w:rFonts w:ascii="Tahoma" w:hAnsi="Tahoma" w:cs="Tahoma"/>
                <w:b/>
                <w:bCs/>
                <w:sz w:val="20"/>
              </w:rPr>
            </w:pPr>
          </w:p>
        </w:tc>
        <w:tc>
          <w:tcPr>
            <w:tcW w:w="3870" w:type="dxa"/>
            <w:tcBorders>
              <w:top w:val="single" w:sz="4" w:space="0" w:color="auto"/>
              <w:left w:val="single" w:sz="4" w:space="0" w:color="auto"/>
              <w:bottom w:val="single" w:sz="4" w:space="0" w:color="auto"/>
              <w:right w:val="single" w:sz="4" w:space="0" w:color="auto"/>
            </w:tcBorders>
          </w:tcPr>
          <w:p w:rsidR="001E66F0" w:rsidRPr="00C30E27" w:rsidRDefault="001E66F0" w:rsidP="001E66F0">
            <w:pPr>
              <w:tabs>
                <w:tab w:val="num" w:pos="252"/>
                <w:tab w:val="num" w:pos="2160"/>
              </w:tabs>
              <w:rPr>
                <w:rFonts w:ascii="Tahoma" w:hAnsi="Tahoma" w:cs="Tahoma"/>
                <w:sz w:val="20"/>
              </w:rPr>
            </w:pPr>
            <w:r>
              <w:rPr>
                <w:rFonts w:ascii="Tahoma" w:hAnsi="Tahoma" w:cs="Tahoma"/>
                <w:sz w:val="20"/>
              </w:rPr>
              <w:t xml:space="preserve">Obtain feedback and FAQs from </w:t>
            </w:r>
            <w:r w:rsidRPr="00C30E27">
              <w:rPr>
                <w:rFonts w:ascii="Tahoma" w:hAnsi="Tahoma" w:cs="Tahoma"/>
                <w:sz w:val="20"/>
              </w:rPr>
              <w:t>local agenc</w:t>
            </w:r>
            <w:r>
              <w:rPr>
                <w:rFonts w:ascii="Tahoma" w:hAnsi="Tahoma" w:cs="Tahoma"/>
                <w:sz w:val="20"/>
              </w:rPr>
              <w:t xml:space="preserve">y staff shopping trips with </w:t>
            </w:r>
            <w:r w:rsidRPr="00C30E27">
              <w:rPr>
                <w:rFonts w:ascii="Tahoma" w:hAnsi="Tahoma" w:cs="Tahoma"/>
                <w:sz w:val="20"/>
              </w:rPr>
              <w:t>test cards</w:t>
            </w:r>
            <w:r>
              <w:rPr>
                <w:rFonts w:ascii="Tahoma" w:hAnsi="Tahoma" w:cs="Tahoma"/>
                <w:sz w:val="20"/>
              </w:rPr>
              <w:t>.</w:t>
            </w:r>
          </w:p>
        </w:tc>
        <w:tc>
          <w:tcPr>
            <w:tcW w:w="2160" w:type="dxa"/>
            <w:tcBorders>
              <w:top w:val="single" w:sz="4" w:space="0" w:color="auto"/>
              <w:left w:val="single" w:sz="4" w:space="0" w:color="auto"/>
              <w:bottom w:val="single" w:sz="4" w:space="0" w:color="auto"/>
              <w:right w:val="single" w:sz="4" w:space="0" w:color="auto"/>
            </w:tcBorders>
          </w:tcPr>
          <w:p w:rsidR="001E66F0" w:rsidRPr="00C30E27" w:rsidRDefault="001E66F0" w:rsidP="001E66F0">
            <w:pPr>
              <w:tabs>
                <w:tab w:val="num" w:pos="2160"/>
              </w:tabs>
              <w:rPr>
                <w:rFonts w:ascii="Tahoma" w:hAnsi="Tahoma" w:cs="Tahoma"/>
                <w:sz w:val="20"/>
              </w:rPr>
            </w:pPr>
            <w:r>
              <w:rPr>
                <w:rFonts w:ascii="Tahoma" w:hAnsi="Tahoma" w:cs="Tahoma"/>
                <w:sz w:val="20"/>
              </w:rPr>
              <w:t>November 2018</w:t>
            </w:r>
          </w:p>
        </w:tc>
        <w:tc>
          <w:tcPr>
            <w:tcW w:w="3420" w:type="dxa"/>
            <w:tcBorders>
              <w:top w:val="single" w:sz="4" w:space="0" w:color="auto"/>
              <w:left w:val="single" w:sz="4" w:space="0" w:color="auto"/>
              <w:bottom w:val="single" w:sz="4" w:space="0" w:color="auto"/>
              <w:right w:val="single" w:sz="4" w:space="0" w:color="auto"/>
            </w:tcBorders>
          </w:tcPr>
          <w:p w:rsidR="001E66F0" w:rsidRDefault="001E66F0" w:rsidP="001E66F0">
            <w:pPr>
              <w:tabs>
                <w:tab w:val="num" w:pos="2160"/>
              </w:tabs>
              <w:rPr>
                <w:rFonts w:ascii="Tahoma" w:hAnsi="Tahoma" w:cs="Tahoma"/>
                <w:sz w:val="20"/>
              </w:rPr>
            </w:pPr>
            <w:r>
              <w:rPr>
                <w:rFonts w:ascii="Tahoma" w:hAnsi="Tahoma" w:cs="Tahoma"/>
                <w:sz w:val="20"/>
              </w:rPr>
              <w:t>Questions from local agencies on approved foods and participant confusion on using food benefits.</w:t>
            </w:r>
          </w:p>
          <w:p w:rsidR="001E66F0" w:rsidRPr="00C30E27" w:rsidRDefault="001E66F0" w:rsidP="001E66F0">
            <w:pPr>
              <w:tabs>
                <w:tab w:val="num" w:pos="2160"/>
              </w:tabs>
              <w:rPr>
                <w:rFonts w:ascii="Tahoma" w:hAnsi="Tahoma" w:cs="Tahoma"/>
                <w:sz w:val="20"/>
              </w:rPr>
            </w:pPr>
          </w:p>
        </w:tc>
        <w:tc>
          <w:tcPr>
            <w:tcW w:w="2070" w:type="dxa"/>
            <w:tcBorders>
              <w:top w:val="single" w:sz="4" w:space="0" w:color="auto"/>
              <w:left w:val="single" w:sz="4" w:space="0" w:color="auto"/>
              <w:bottom w:val="single" w:sz="4" w:space="0" w:color="auto"/>
              <w:right w:val="single" w:sz="4" w:space="0" w:color="auto"/>
            </w:tcBorders>
          </w:tcPr>
          <w:p w:rsidR="001E66F0" w:rsidRPr="00C30E27" w:rsidRDefault="001E66F0" w:rsidP="001E66F0">
            <w:pPr>
              <w:tabs>
                <w:tab w:val="num" w:pos="2160"/>
              </w:tabs>
              <w:rPr>
                <w:rFonts w:ascii="Tahoma" w:hAnsi="Tahoma" w:cs="Tahoma"/>
                <w:sz w:val="20"/>
              </w:rPr>
            </w:pPr>
            <w:r>
              <w:rPr>
                <w:rFonts w:ascii="Tahoma" w:hAnsi="Tahoma" w:cs="Tahoma"/>
                <w:sz w:val="20"/>
              </w:rPr>
              <w:t xml:space="preserve">Tracked usage in November 2018 to assure that all agencies had been shopping and used their WIC cards. Responded to their questions, vendor issues were referred for monitoring.  Local agency staff shopped between the months of November 2018-April 2019. </w:t>
            </w:r>
          </w:p>
        </w:tc>
      </w:tr>
      <w:tr w:rsidR="001E66F0" w:rsidRPr="00C30E27" w:rsidTr="001E66F0">
        <w:trPr>
          <w:trHeight w:val="782"/>
        </w:trPr>
        <w:tc>
          <w:tcPr>
            <w:tcW w:w="2700" w:type="dxa"/>
            <w:vMerge/>
            <w:tcBorders>
              <w:left w:val="single" w:sz="4" w:space="0" w:color="auto"/>
              <w:right w:val="single" w:sz="4" w:space="0" w:color="auto"/>
            </w:tcBorders>
          </w:tcPr>
          <w:p w:rsidR="001E66F0" w:rsidRPr="00C30E27" w:rsidRDefault="001E66F0" w:rsidP="001E66F0">
            <w:pPr>
              <w:tabs>
                <w:tab w:val="num" w:pos="2160"/>
              </w:tabs>
              <w:rPr>
                <w:rFonts w:ascii="Tahoma" w:hAnsi="Tahoma" w:cs="Tahoma"/>
                <w:b/>
                <w:bCs/>
                <w:sz w:val="20"/>
              </w:rPr>
            </w:pPr>
          </w:p>
        </w:tc>
        <w:tc>
          <w:tcPr>
            <w:tcW w:w="3870" w:type="dxa"/>
            <w:tcBorders>
              <w:top w:val="single" w:sz="4" w:space="0" w:color="auto"/>
              <w:left w:val="single" w:sz="4" w:space="0" w:color="auto"/>
              <w:bottom w:val="single" w:sz="4" w:space="0" w:color="auto"/>
              <w:right w:val="single" w:sz="4" w:space="0" w:color="auto"/>
            </w:tcBorders>
          </w:tcPr>
          <w:p w:rsidR="001E66F0" w:rsidRPr="00C30E27" w:rsidRDefault="001E66F0" w:rsidP="001E66F0">
            <w:pPr>
              <w:tabs>
                <w:tab w:val="num" w:pos="252"/>
                <w:tab w:val="num" w:pos="2160"/>
              </w:tabs>
              <w:rPr>
                <w:rFonts w:ascii="Tahoma" w:hAnsi="Tahoma" w:cs="Tahoma"/>
                <w:sz w:val="20"/>
              </w:rPr>
            </w:pPr>
            <w:r w:rsidRPr="00C30E27">
              <w:rPr>
                <w:rFonts w:ascii="Tahoma" w:hAnsi="Tahoma" w:cs="Tahoma"/>
                <w:sz w:val="20"/>
              </w:rPr>
              <w:t xml:space="preserve">Standardized training program for local agencies to train participants on obtaining balance inquiries, looking for shelf labels, using a mobile app for </w:t>
            </w:r>
            <w:r>
              <w:rPr>
                <w:rFonts w:ascii="Tahoma" w:hAnsi="Tahoma" w:cs="Tahoma"/>
                <w:sz w:val="20"/>
              </w:rPr>
              <w:t xml:space="preserve">WIC </w:t>
            </w:r>
            <w:r w:rsidRPr="00C30E27">
              <w:rPr>
                <w:rFonts w:ascii="Tahoma" w:hAnsi="Tahoma" w:cs="Tahoma"/>
                <w:sz w:val="20"/>
              </w:rPr>
              <w:t>approved products.</w:t>
            </w:r>
          </w:p>
          <w:p w:rsidR="001E66F0" w:rsidRPr="00C30E27" w:rsidRDefault="001E66F0" w:rsidP="001E66F0">
            <w:pPr>
              <w:tabs>
                <w:tab w:val="num" w:pos="252"/>
                <w:tab w:val="num" w:pos="2160"/>
              </w:tabs>
              <w:rPr>
                <w:rFonts w:ascii="Tahoma" w:hAnsi="Tahoma" w:cs="Tahoma"/>
                <w:sz w:val="20"/>
              </w:rPr>
            </w:pPr>
          </w:p>
        </w:tc>
        <w:tc>
          <w:tcPr>
            <w:tcW w:w="2160" w:type="dxa"/>
            <w:tcBorders>
              <w:top w:val="single" w:sz="4" w:space="0" w:color="auto"/>
              <w:left w:val="single" w:sz="4" w:space="0" w:color="auto"/>
              <w:bottom w:val="single" w:sz="4" w:space="0" w:color="auto"/>
              <w:right w:val="single" w:sz="4" w:space="0" w:color="auto"/>
            </w:tcBorders>
          </w:tcPr>
          <w:p w:rsidR="001E66F0" w:rsidRPr="00C30E27" w:rsidRDefault="001E66F0" w:rsidP="001E66F0">
            <w:pPr>
              <w:tabs>
                <w:tab w:val="num" w:pos="2160"/>
              </w:tabs>
              <w:rPr>
                <w:rFonts w:ascii="Tahoma" w:hAnsi="Tahoma" w:cs="Tahoma"/>
                <w:sz w:val="20"/>
              </w:rPr>
            </w:pPr>
            <w:r>
              <w:rPr>
                <w:rFonts w:ascii="Tahoma" w:hAnsi="Tahoma" w:cs="Tahoma"/>
                <w:bCs/>
                <w:sz w:val="20"/>
              </w:rPr>
              <w:t>October 2018</w:t>
            </w:r>
          </w:p>
        </w:tc>
        <w:tc>
          <w:tcPr>
            <w:tcW w:w="3420" w:type="dxa"/>
            <w:tcBorders>
              <w:top w:val="single" w:sz="4" w:space="0" w:color="auto"/>
              <w:left w:val="single" w:sz="4" w:space="0" w:color="auto"/>
              <w:bottom w:val="single" w:sz="4" w:space="0" w:color="auto"/>
              <w:right w:val="single" w:sz="4" w:space="0" w:color="auto"/>
            </w:tcBorders>
          </w:tcPr>
          <w:p w:rsidR="001E66F0" w:rsidRPr="00C30E27" w:rsidRDefault="001E66F0" w:rsidP="001E66F0">
            <w:pPr>
              <w:tabs>
                <w:tab w:val="num" w:pos="2160"/>
              </w:tabs>
              <w:rPr>
                <w:rFonts w:ascii="Tahoma" w:hAnsi="Tahoma" w:cs="Tahoma"/>
                <w:sz w:val="20"/>
              </w:rPr>
            </w:pPr>
            <w:r w:rsidRPr="00C30E27">
              <w:rPr>
                <w:rFonts w:ascii="Tahoma" w:hAnsi="Tahoma" w:cs="Tahoma"/>
                <w:sz w:val="20"/>
              </w:rPr>
              <w:t xml:space="preserve">Number of calls received about participants not knowing how to use card. </w:t>
            </w:r>
          </w:p>
        </w:tc>
        <w:tc>
          <w:tcPr>
            <w:tcW w:w="2070" w:type="dxa"/>
            <w:tcBorders>
              <w:top w:val="single" w:sz="4" w:space="0" w:color="auto"/>
              <w:left w:val="single" w:sz="4" w:space="0" w:color="auto"/>
              <w:bottom w:val="single" w:sz="4" w:space="0" w:color="auto"/>
              <w:right w:val="single" w:sz="4" w:space="0" w:color="auto"/>
            </w:tcBorders>
          </w:tcPr>
          <w:p w:rsidR="001E66F0" w:rsidRPr="00C30E27" w:rsidRDefault="001E66F0" w:rsidP="001E66F0">
            <w:pPr>
              <w:tabs>
                <w:tab w:val="num" w:pos="2160"/>
              </w:tabs>
              <w:rPr>
                <w:rFonts w:ascii="Tahoma" w:hAnsi="Tahoma" w:cs="Tahoma"/>
                <w:sz w:val="20"/>
              </w:rPr>
            </w:pPr>
            <w:r>
              <w:rPr>
                <w:rFonts w:ascii="Tahoma" w:hAnsi="Tahoma" w:cs="Tahoma"/>
                <w:sz w:val="20"/>
              </w:rPr>
              <w:t>Presentation of results will be given to all local agency staff at a statewide meeting on December 6, 2019.</w:t>
            </w:r>
          </w:p>
        </w:tc>
      </w:tr>
      <w:tr w:rsidR="001E66F0" w:rsidRPr="00C30E27" w:rsidTr="001E66F0">
        <w:trPr>
          <w:trHeight w:val="782"/>
        </w:trPr>
        <w:tc>
          <w:tcPr>
            <w:tcW w:w="2700" w:type="dxa"/>
            <w:vMerge w:val="restart"/>
            <w:tcBorders>
              <w:top w:val="single" w:sz="4" w:space="0" w:color="auto"/>
              <w:left w:val="single" w:sz="4" w:space="0" w:color="auto"/>
              <w:right w:val="single" w:sz="4" w:space="0" w:color="auto"/>
            </w:tcBorders>
            <w:hideMark/>
          </w:tcPr>
          <w:p w:rsidR="001E66F0" w:rsidRPr="00C30E27" w:rsidRDefault="001E66F0" w:rsidP="001E66F0">
            <w:pPr>
              <w:rPr>
                <w:rFonts w:ascii="Tahoma" w:hAnsi="Tahoma" w:cs="Tahoma"/>
                <w:b/>
                <w:sz w:val="20"/>
              </w:rPr>
            </w:pPr>
            <w:r w:rsidRPr="00C30E27">
              <w:rPr>
                <w:rFonts w:ascii="Tahoma" w:hAnsi="Tahoma" w:cs="Tahoma"/>
                <w:b/>
                <w:sz w:val="20"/>
              </w:rPr>
              <w:t xml:space="preserve">3.3 </w:t>
            </w:r>
          </w:p>
          <w:p w:rsidR="001E66F0" w:rsidRPr="00C30E27" w:rsidRDefault="001E66F0" w:rsidP="001E66F0">
            <w:pPr>
              <w:rPr>
                <w:rFonts w:ascii="Tahoma" w:hAnsi="Tahoma" w:cs="Tahoma"/>
                <w:sz w:val="20"/>
                <w:szCs w:val="20"/>
              </w:rPr>
            </w:pPr>
            <w:r>
              <w:rPr>
                <w:rFonts w:ascii="Tahoma" w:hAnsi="Tahoma" w:cs="Tahoma"/>
                <w:b/>
                <w:sz w:val="20"/>
              </w:rPr>
              <w:t xml:space="preserve">Implement new </w:t>
            </w:r>
            <w:r w:rsidRPr="00C30E27">
              <w:rPr>
                <w:rFonts w:ascii="Tahoma" w:hAnsi="Tahoma" w:cs="Tahoma"/>
                <w:b/>
                <w:sz w:val="20"/>
              </w:rPr>
              <w:t>minimum inventory requirements.</w:t>
            </w:r>
          </w:p>
        </w:tc>
        <w:tc>
          <w:tcPr>
            <w:tcW w:w="3870" w:type="dxa"/>
            <w:tcBorders>
              <w:top w:val="single" w:sz="4" w:space="0" w:color="auto"/>
              <w:left w:val="single" w:sz="4" w:space="0" w:color="auto"/>
              <w:bottom w:val="single" w:sz="4" w:space="0" w:color="auto"/>
              <w:right w:val="single" w:sz="4" w:space="0" w:color="auto"/>
            </w:tcBorders>
          </w:tcPr>
          <w:p w:rsidR="001E66F0" w:rsidRPr="00C30E27" w:rsidRDefault="001E66F0" w:rsidP="001E66F0">
            <w:pPr>
              <w:rPr>
                <w:rFonts w:ascii="Tahoma" w:hAnsi="Tahoma" w:cs="Tahoma"/>
                <w:sz w:val="20"/>
                <w:szCs w:val="20"/>
              </w:rPr>
            </w:pPr>
            <w:r>
              <w:rPr>
                <w:rFonts w:ascii="Tahoma" w:hAnsi="Tahoma" w:cs="Tahoma"/>
                <w:sz w:val="20"/>
                <w:szCs w:val="20"/>
              </w:rPr>
              <w:t xml:space="preserve">Change paper and tablet monitoring reports, future training presentations. </w:t>
            </w:r>
          </w:p>
        </w:tc>
        <w:tc>
          <w:tcPr>
            <w:tcW w:w="2160" w:type="dxa"/>
            <w:vMerge w:val="restart"/>
            <w:tcBorders>
              <w:top w:val="single" w:sz="4" w:space="0" w:color="auto"/>
              <w:left w:val="single" w:sz="4" w:space="0" w:color="auto"/>
              <w:right w:val="single" w:sz="4" w:space="0" w:color="auto"/>
            </w:tcBorders>
          </w:tcPr>
          <w:p w:rsidR="001E66F0" w:rsidRPr="00C30E27" w:rsidRDefault="001E66F0" w:rsidP="001E66F0">
            <w:pPr>
              <w:tabs>
                <w:tab w:val="num" w:pos="2160"/>
              </w:tabs>
              <w:rPr>
                <w:rFonts w:ascii="Tahoma" w:hAnsi="Tahoma" w:cs="Tahoma"/>
                <w:bCs/>
                <w:sz w:val="20"/>
              </w:rPr>
            </w:pPr>
            <w:r>
              <w:rPr>
                <w:rFonts w:ascii="Tahoma" w:hAnsi="Tahoma" w:cs="Tahoma"/>
                <w:bCs/>
                <w:sz w:val="20"/>
              </w:rPr>
              <w:t>October 2018</w:t>
            </w:r>
          </w:p>
        </w:tc>
        <w:tc>
          <w:tcPr>
            <w:tcW w:w="3420" w:type="dxa"/>
            <w:vMerge w:val="restart"/>
            <w:tcBorders>
              <w:top w:val="single" w:sz="4" w:space="0" w:color="auto"/>
              <w:left w:val="single" w:sz="4" w:space="0" w:color="auto"/>
              <w:right w:val="single" w:sz="4" w:space="0" w:color="auto"/>
            </w:tcBorders>
          </w:tcPr>
          <w:p w:rsidR="001E66F0" w:rsidRPr="00C30E27" w:rsidRDefault="001E66F0" w:rsidP="001E66F0">
            <w:pPr>
              <w:tabs>
                <w:tab w:val="num" w:pos="2160"/>
              </w:tabs>
              <w:rPr>
                <w:rFonts w:ascii="Tahoma" w:hAnsi="Tahoma" w:cs="Tahoma"/>
                <w:sz w:val="20"/>
              </w:rPr>
            </w:pPr>
            <w:r>
              <w:rPr>
                <w:rFonts w:ascii="Tahoma" w:hAnsi="Tahoma" w:cs="Tahoma"/>
                <w:sz w:val="20"/>
              </w:rPr>
              <w:t>Low redemption of concentrated juice for all store types.</w:t>
            </w:r>
          </w:p>
        </w:tc>
        <w:tc>
          <w:tcPr>
            <w:tcW w:w="2070" w:type="dxa"/>
            <w:tcBorders>
              <w:top w:val="single" w:sz="4" w:space="0" w:color="auto"/>
              <w:left w:val="single" w:sz="4" w:space="0" w:color="auto"/>
              <w:right w:val="single" w:sz="4" w:space="0" w:color="auto"/>
            </w:tcBorders>
          </w:tcPr>
          <w:p w:rsidR="001E66F0" w:rsidRPr="00C30E27" w:rsidRDefault="001E66F0" w:rsidP="001E66F0">
            <w:pPr>
              <w:tabs>
                <w:tab w:val="num" w:pos="2160"/>
              </w:tabs>
              <w:rPr>
                <w:rFonts w:ascii="Tahoma" w:hAnsi="Tahoma" w:cs="Tahoma"/>
                <w:sz w:val="20"/>
              </w:rPr>
            </w:pPr>
            <w:r>
              <w:rPr>
                <w:rFonts w:ascii="Tahoma" w:hAnsi="Tahoma" w:cs="Tahoma"/>
                <w:sz w:val="20"/>
              </w:rPr>
              <w:t xml:space="preserve">Reports were changed for October 1, 2018, training presentations were changed for January </w:t>
            </w:r>
            <w:r>
              <w:rPr>
                <w:rFonts w:ascii="Tahoma" w:hAnsi="Tahoma" w:cs="Tahoma"/>
                <w:sz w:val="20"/>
              </w:rPr>
              <w:lastRenderedPageBreak/>
              <w:t>and May 2019.  Changes were made also to baby food requirements to allow all brands on 1/1/19.</w:t>
            </w:r>
          </w:p>
        </w:tc>
      </w:tr>
      <w:tr w:rsidR="001E66F0" w:rsidRPr="00C30E27" w:rsidTr="001E66F0">
        <w:trPr>
          <w:trHeight w:val="557"/>
        </w:trPr>
        <w:tc>
          <w:tcPr>
            <w:tcW w:w="0" w:type="auto"/>
            <w:vMerge/>
            <w:tcBorders>
              <w:left w:val="single" w:sz="4" w:space="0" w:color="auto"/>
              <w:right w:val="single" w:sz="4" w:space="0" w:color="auto"/>
            </w:tcBorders>
            <w:vAlign w:val="center"/>
            <w:hideMark/>
          </w:tcPr>
          <w:p w:rsidR="001E66F0" w:rsidRPr="00C30E27" w:rsidRDefault="001E66F0" w:rsidP="001E66F0">
            <w:pPr>
              <w:rPr>
                <w:rFonts w:ascii="Tahoma" w:hAnsi="Tahoma" w:cs="Tahoma"/>
                <w:sz w:val="20"/>
                <w:szCs w:val="20"/>
              </w:rPr>
            </w:pPr>
          </w:p>
        </w:tc>
        <w:tc>
          <w:tcPr>
            <w:tcW w:w="3870" w:type="dxa"/>
            <w:tcBorders>
              <w:top w:val="single" w:sz="4" w:space="0" w:color="auto"/>
              <w:left w:val="single" w:sz="4" w:space="0" w:color="auto"/>
              <w:bottom w:val="single" w:sz="4" w:space="0" w:color="auto"/>
              <w:right w:val="single" w:sz="4" w:space="0" w:color="auto"/>
            </w:tcBorders>
          </w:tcPr>
          <w:p w:rsidR="001E66F0" w:rsidRDefault="001E66F0" w:rsidP="001E66F0">
            <w:pPr>
              <w:tabs>
                <w:tab w:val="num" w:pos="2160"/>
              </w:tabs>
              <w:rPr>
                <w:rFonts w:ascii="Tahoma" w:hAnsi="Tahoma" w:cs="Tahoma"/>
                <w:bCs/>
                <w:sz w:val="20"/>
              </w:rPr>
            </w:pPr>
            <w:r>
              <w:rPr>
                <w:rFonts w:ascii="Tahoma" w:hAnsi="Tahoma" w:cs="Tahoma"/>
                <w:bCs/>
                <w:sz w:val="20"/>
              </w:rPr>
              <w:t>Update CTWIC site visit and monitoring screens.</w:t>
            </w:r>
          </w:p>
          <w:p w:rsidR="001E66F0" w:rsidRPr="00C30E27" w:rsidRDefault="001E66F0" w:rsidP="001E66F0">
            <w:pPr>
              <w:tabs>
                <w:tab w:val="num" w:pos="2160"/>
              </w:tabs>
              <w:rPr>
                <w:rFonts w:ascii="Tahoma" w:hAnsi="Tahoma" w:cs="Tahoma"/>
                <w:bCs/>
                <w:sz w:val="20"/>
              </w:rPr>
            </w:pPr>
          </w:p>
        </w:tc>
        <w:tc>
          <w:tcPr>
            <w:tcW w:w="2160" w:type="dxa"/>
            <w:vMerge/>
            <w:tcBorders>
              <w:left w:val="single" w:sz="4" w:space="0" w:color="auto"/>
              <w:right w:val="single" w:sz="4" w:space="0" w:color="auto"/>
            </w:tcBorders>
          </w:tcPr>
          <w:p w:rsidR="001E66F0" w:rsidRPr="00C30E27" w:rsidRDefault="001E66F0" w:rsidP="001E66F0">
            <w:pPr>
              <w:tabs>
                <w:tab w:val="num" w:pos="2160"/>
              </w:tabs>
              <w:rPr>
                <w:rFonts w:ascii="Tahoma" w:hAnsi="Tahoma" w:cs="Tahoma"/>
                <w:bCs/>
                <w:sz w:val="20"/>
              </w:rPr>
            </w:pPr>
          </w:p>
        </w:tc>
        <w:tc>
          <w:tcPr>
            <w:tcW w:w="3420" w:type="dxa"/>
            <w:vMerge/>
            <w:tcBorders>
              <w:left w:val="single" w:sz="4" w:space="0" w:color="auto"/>
              <w:right w:val="single" w:sz="4" w:space="0" w:color="auto"/>
            </w:tcBorders>
          </w:tcPr>
          <w:p w:rsidR="001E66F0" w:rsidRPr="00C30E27" w:rsidRDefault="001E66F0" w:rsidP="001E66F0">
            <w:pPr>
              <w:tabs>
                <w:tab w:val="num" w:pos="2160"/>
              </w:tabs>
              <w:rPr>
                <w:rFonts w:ascii="Tahoma" w:hAnsi="Tahoma" w:cs="Tahoma"/>
                <w:sz w:val="20"/>
              </w:rPr>
            </w:pPr>
          </w:p>
        </w:tc>
        <w:tc>
          <w:tcPr>
            <w:tcW w:w="2070" w:type="dxa"/>
            <w:vMerge w:val="restart"/>
            <w:tcBorders>
              <w:left w:val="single" w:sz="4" w:space="0" w:color="auto"/>
              <w:right w:val="single" w:sz="4" w:space="0" w:color="auto"/>
            </w:tcBorders>
          </w:tcPr>
          <w:p w:rsidR="001E66F0" w:rsidRPr="00C30E27" w:rsidRDefault="001E66F0" w:rsidP="001E66F0">
            <w:pPr>
              <w:tabs>
                <w:tab w:val="num" w:pos="2160"/>
              </w:tabs>
              <w:rPr>
                <w:rFonts w:ascii="Tahoma" w:hAnsi="Tahoma" w:cs="Tahoma"/>
                <w:sz w:val="20"/>
              </w:rPr>
            </w:pPr>
            <w:r>
              <w:rPr>
                <w:rFonts w:ascii="Tahoma" w:hAnsi="Tahoma" w:cs="Tahoma"/>
                <w:sz w:val="20"/>
              </w:rPr>
              <w:t>3Sigma exposed tables in release 2.3 in April 2019, and minimum inventory was updated.</w:t>
            </w:r>
          </w:p>
        </w:tc>
      </w:tr>
      <w:tr w:rsidR="001E66F0" w:rsidRPr="00C30E27" w:rsidTr="001E66F0">
        <w:trPr>
          <w:trHeight w:val="458"/>
        </w:trPr>
        <w:tc>
          <w:tcPr>
            <w:tcW w:w="0" w:type="auto"/>
            <w:vMerge/>
            <w:tcBorders>
              <w:left w:val="single" w:sz="4" w:space="0" w:color="auto"/>
              <w:right w:val="single" w:sz="4" w:space="0" w:color="auto"/>
            </w:tcBorders>
            <w:vAlign w:val="center"/>
            <w:hideMark/>
          </w:tcPr>
          <w:p w:rsidR="001E66F0" w:rsidRPr="00C30E27" w:rsidRDefault="001E66F0" w:rsidP="001E66F0">
            <w:pPr>
              <w:rPr>
                <w:rFonts w:ascii="Tahoma" w:hAnsi="Tahoma" w:cs="Tahoma"/>
                <w:sz w:val="20"/>
                <w:szCs w:val="20"/>
              </w:rPr>
            </w:pPr>
          </w:p>
        </w:tc>
        <w:tc>
          <w:tcPr>
            <w:tcW w:w="3870" w:type="dxa"/>
            <w:vMerge w:val="restart"/>
            <w:tcBorders>
              <w:top w:val="single" w:sz="4" w:space="0" w:color="auto"/>
              <w:left w:val="single" w:sz="4" w:space="0" w:color="auto"/>
              <w:right w:val="single" w:sz="4" w:space="0" w:color="auto"/>
            </w:tcBorders>
          </w:tcPr>
          <w:p w:rsidR="001E66F0" w:rsidRPr="00C30E27" w:rsidRDefault="001E66F0" w:rsidP="001E66F0">
            <w:pPr>
              <w:rPr>
                <w:rFonts w:ascii="Tahoma" w:hAnsi="Tahoma" w:cs="Tahoma"/>
                <w:sz w:val="20"/>
                <w:szCs w:val="20"/>
              </w:rPr>
            </w:pPr>
            <w:r>
              <w:rPr>
                <w:rFonts w:ascii="Tahoma" w:hAnsi="Tahoma" w:cs="Tahoma"/>
                <w:sz w:val="20"/>
                <w:szCs w:val="20"/>
              </w:rPr>
              <w:t>Send bulletin to notify authorized vendors of changes.</w:t>
            </w:r>
          </w:p>
        </w:tc>
        <w:tc>
          <w:tcPr>
            <w:tcW w:w="2160" w:type="dxa"/>
            <w:vMerge/>
            <w:tcBorders>
              <w:left w:val="single" w:sz="4" w:space="0" w:color="auto"/>
              <w:right w:val="single" w:sz="4" w:space="0" w:color="auto"/>
            </w:tcBorders>
          </w:tcPr>
          <w:p w:rsidR="001E66F0" w:rsidRPr="00C30E27" w:rsidRDefault="001E66F0" w:rsidP="001E66F0">
            <w:pPr>
              <w:tabs>
                <w:tab w:val="num" w:pos="2160"/>
              </w:tabs>
              <w:rPr>
                <w:rFonts w:ascii="Tahoma" w:hAnsi="Tahoma" w:cs="Tahoma"/>
                <w:bCs/>
                <w:sz w:val="20"/>
              </w:rPr>
            </w:pPr>
          </w:p>
        </w:tc>
        <w:tc>
          <w:tcPr>
            <w:tcW w:w="3420" w:type="dxa"/>
            <w:vMerge/>
            <w:tcBorders>
              <w:left w:val="single" w:sz="4" w:space="0" w:color="auto"/>
              <w:right w:val="single" w:sz="4" w:space="0" w:color="auto"/>
            </w:tcBorders>
          </w:tcPr>
          <w:p w:rsidR="001E66F0" w:rsidRPr="00C30E27" w:rsidRDefault="001E66F0" w:rsidP="001E66F0">
            <w:pPr>
              <w:tabs>
                <w:tab w:val="num" w:pos="2160"/>
              </w:tabs>
              <w:rPr>
                <w:rFonts w:ascii="Tahoma" w:hAnsi="Tahoma" w:cs="Tahoma"/>
                <w:sz w:val="20"/>
              </w:rPr>
            </w:pPr>
          </w:p>
        </w:tc>
        <w:tc>
          <w:tcPr>
            <w:tcW w:w="2070" w:type="dxa"/>
            <w:vMerge/>
            <w:tcBorders>
              <w:left w:val="single" w:sz="4" w:space="0" w:color="auto"/>
              <w:right w:val="single" w:sz="4" w:space="0" w:color="auto"/>
            </w:tcBorders>
          </w:tcPr>
          <w:p w:rsidR="001E66F0" w:rsidRPr="00C30E27" w:rsidRDefault="001E66F0" w:rsidP="001E66F0">
            <w:pPr>
              <w:tabs>
                <w:tab w:val="num" w:pos="2160"/>
              </w:tabs>
              <w:rPr>
                <w:rFonts w:ascii="Tahoma" w:hAnsi="Tahoma" w:cs="Tahoma"/>
                <w:sz w:val="20"/>
              </w:rPr>
            </w:pPr>
          </w:p>
        </w:tc>
      </w:tr>
      <w:tr w:rsidR="001E66F0" w:rsidRPr="00C30E27" w:rsidTr="001E66F0">
        <w:trPr>
          <w:trHeight w:val="1065"/>
        </w:trPr>
        <w:tc>
          <w:tcPr>
            <w:tcW w:w="0" w:type="auto"/>
            <w:vMerge/>
            <w:tcBorders>
              <w:left w:val="single" w:sz="4" w:space="0" w:color="auto"/>
              <w:bottom w:val="single" w:sz="4" w:space="0" w:color="auto"/>
              <w:right w:val="single" w:sz="4" w:space="0" w:color="auto"/>
            </w:tcBorders>
            <w:vAlign w:val="center"/>
          </w:tcPr>
          <w:p w:rsidR="001E66F0" w:rsidRPr="00C30E27" w:rsidRDefault="001E66F0" w:rsidP="001E66F0">
            <w:pPr>
              <w:rPr>
                <w:rFonts w:ascii="Tahoma" w:hAnsi="Tahoma" w:cs="Tahoma"/>
                <w:sz w:val="20"/>
                <w:szCs w:val="20"/>
              </w:rPr>
            </w:pPr>
          </w:p>
        </w:tc>
        <w:tc>
          <w:tcPr>
            <w:tcW w:w="3870" w:type="dxa"/>
            <w:vMerge/>
            <w:tcBorders>
              <w:left w:val="single" w:sz="4" w:space="0" w:color="auto"/>
              <w:bottom w:val="single" w:sz="4" w:space="0" w:color="auto"/>
              <w:right w:val="single" w:sz="4" w:space="0" w:color="auto"/>
            </w:tcBorders>
          </w:tcPr>
          <w:p w:rsidR="001E66F0" w:rsidRDefault="001E66F0" w:rsidP="001E66F0">
            <w:pPr>
              <w:rPr>
                <w:rFonts w:ascii="Tahoma" w:hAnsi="Tahoma" w:cs="Tahoma"/>
                <w:sz w:val="20"/>
                <w:szCs w:val="20"/>
              </w:rPr>
            </w:pPr>
          </w:p>
        </w:tc>
        <w:tc>
          <w:tcPr>
            <w:tcW w:w="2160" w:type="dxa"/>
            <w:vMerge/>
            <w:tcBorders>
              <w:left w:val="single" w:sz="4" w:space="0" w:color="auto"/>
              <w:bottom w:val="single" w:sz="4" w:space="0" w:color="auto"/>
              <w:right w:val="single" w:sz="4" w:space="0" w:color="auto"/>
            </w:tcBorders>
          </w:tcPr>
          <w:p w:rsidR="001E66F0" w:rsidRPr="00C30E27" w:rsidRDefault="001E66F0" w:rsidP="001E66F0">
            <w:pPr>
              <w:tabs>
                <w:tab w:val="num" w:pos="2160"/>
              </w:tabs>
              <w:rPr>
                <w:rFonts w:ascii="Tahoma" w:hAnsi="Tahoma" w:cs="Tahoma"/>
                <w:bCs/>
                <w:sz w:val="20"/>
              </w:rPr>
            </w:pPr>
          </w:p>
        </w:tc>
        <w:tc>
          <w:tcPr>
            <w:tcW w:w="3420" w:type="dxa"/>
            <w:vMerge/>
            <w:tcBorders>
              <w:left w:val="single" w:sz="4" w:space="0" w:color="auto"/>
              <w:bottom w:val="single" w:sz="4" w:space="0" w:color="auto"/>
              <w:right w:val="single" w:sz="4" w:space="0" w:color="auto"/>
            </w:tcBorders>
          </w:tcPr>
          <w:p w:rsidR="001E66F0" w:rsidRPr="00C30E27" w:rsidRDefault="001E66F0" w:rsidP="001E66F0">
            <w:pPr>
              <w:tabs>
                <w:tab w:val="num" w:pos="2160"/>
              </w:tabs>
              <w:rPr>
                <w:rFonts w:ascii="Tahoma" w:hAnsi="Tahoma" w:cs="Tahoma"/>
                <w:sz w:val="20"/>
              </w:rPr>
            </w:pPr>
          </w:p>
        </w:tc>
        <w:tc>
          <w:tcPr>
            <w:tcW w:w="2070" w:type="dxa"/>
            <w:tcBorders>
              <w:left w:val="single" w:sz="4" w:space="0" w:color="auto"/>
              <w:bottom w:val="single" w:sz="4" w:space="0" w:color="auto"/>
              <w:right w:val="single" w:sz="4" w:space="0" w:color="auto"/>
            </w:tcBorders>
          </w:tcPr>
          <w:p w:rsidR="001E66F0" w:rsidRDefault="001E66F0" w:rsidP="001E66F0">
            <w:pPr>
              <w:tabs>
                <w:tab w:val="num" w:pos="2160"/>
              </w:tabs>
              <w:rPr>
                <w:rFonts w:ascii="Tahoma" w:hAnsi="Tahoma" w:cs="Tahoma"/>
                <w:sz w:val="20"/>
              </w:rPr>
            </w:pPr>
            <w:r>
              <w:rPr>
                <w:rFonts w:ascii="Tahoma" w:hAnsi="Tahoma" w:cs="Tahoma"/>
                <w:sz w:val="20"/>
              </w:rPr>
              <w:t xml:space="preserve">Bulletin mailed at the end of FY18 on </w:t>
            </w:r>
            <w:r w:rsidRPr="00DC0BA9">
              <w:rPr>
                <w:rFonts w:ascii="Tahoma" w:hAnsi="Tahoma" w:cs="Tahoma"/>
                <w:sz w:val="20"/>
              </w:rPr>
              <w:t>September 7, 2018</w:t>
            </w:r>
            <w:r>
              <w:rPr>
                <w:rFonts w:ascii="Tahoma" w:hAnsi="Tahoma" w:cs="Tahoma"/>
                <w:sz w:val="20"/>
              </w:rPr>
              <w:t>.</w:t>
            </w:r>
          </w:p>
          <w:p w:rsidR="001E66F0" w:rsidRDefault="001E66F0" w:rsidP="001E66F0">
            <w:pPr>
              <w:tabs>
                <w:tab w:val="num" w:pos="2160"/>
              </w:tabs>
              <w:rPr>
                <w:rFonts w:ascii="Tahoma" w:hAnsi="Tahoma" w:cs="Tahoma"/>
                <w:sz w:val="20"/>
              </w:rPr>
            </w:pPr>
          </w:p>
          <w:p w:rsidR="001E66F0" w:rsidRPr="00C30E27" w:rsidRDefault="001E66F0" w:rsidP="001E66F0">
            <w:pPr>
              <w:tabs>
                <w:tab w:val="num" w:pos="2160"/>
              </w:tabs>
              <w:rPr>
                <w:rFonts w:ascii="Tahoma" w:hAnsi="Tahoma" w:cs="Tahoma"/>
                <w:sz w:val="20"/>
              </w:rPr>
            </w:pPr>
          </w:p>
        </w:tc>
      </w:tr>
    </w:tbl>
    <w:p w:rsidR="001E66F0" w:rsidRPr="00C30E27" w:rsidRDefault="001E66F0" w:rsidP="001E66F0">
      <w:pPr>
        <w:tabs>
          <w:tab w:val="num" w:pos="2160"/>
        </w:tabs>
        <w:ind w:left="-720"/>
        <w:rPr>
          <w:rFonts w:ascii="Tahoma" w:hAnsi="Tahoma" w:cs="Tahoma"/>
          <w:b/>
          <w:bCs/>
        </w:rPr>
      </w:pPr>
    </w:p>
    <w:p w:rsidR="001E66F0" w:rsidRPr="00C30E27" w:rsidRDefault="001E66F0" w:rsidP="001E66F0">
      <w:pPr>
        <w:tabs>
          <w:tab w:val="num" w:pos="2160"/>
        </w:tabs>
        <w:ind w:left="-720"/>
        <w:rPr>
          <w:rFonts w:ascii="Tahoma" w:hAnsi="Tahoma" w:cs="Tahoma"/>
          <w:b/>
          <w:bCs/>
        </w:rPr>
      </w:pPr>
    </w:p>
    <w:p w:rsidR="001E66F0" w:rsidRPr="00C30E27" w:rsidRDefault="001E66F0" w:rsidP="001E66F0">
      <w:pPr>
        <w:tabs>
          <w:tab w:val="num" w:pos="2160"/>
        </w:tabs>
        <w:ind w:left="-720"/>
        <w:rPr>
          <w:rFonts w:ascii="Tahoma" w:hAnsi="Tahoma" w:cs="Tahoma"/>
          <w:b/>
          <w:bCs/>
        </w:rPr>
      </w:pPr>
    </w:p>
    <w:p w:rsidR="001E66F0" w:rsidRPr="00C30E27" w:rsidRDefault="001E66F0" w:rsidP="001E66F0">
      <w:pPr>
        <w:ind w:left="-720"/>
        <w:rPr>
          <w:rFonts w:ascii="Tahoma" w:hAnsi="Tahoma" w:cs="Tahoma"/>
          <w:b/>
          <w:bCs/>
        </w:rPr>
      </w:pPr>
      <w:r w:rsidRPr="00C30E27">
        <w:rPr>
          <w:rFonts w:ascii="Tahoma" w:hAnsi="Tahoma" w:cs="Tahoma"/>
          <w:b/>
          <w:bCs/>
        </w:rPr>
        <w:br w:type="page"/>
      </w:r>
      <w:r w:rsidRPr="00C30E27">
        <w:rPr>
          <w:rFonts w:ascii="Tahoma" w:hAnsi="Tahoma" w:cs="Tahoma"/>
          <w:b/>
          <w:bCs/>
        </w:rPr>
        <w:lastRenderedPageBreak/>
        <w:t>Pr</w:t>
      </w:r>
      <w:r>
        <w:rPr>
          <w:rFonts w:ascii="Tahoma" w:hAnsi="Tahoma" w:cs="Tahoma"/>
          <w:b/>
          <w:bCs/>
        </w:rPr>
        <w:t>ogram Functional Area 4: Vendor</w:t>
      </w:r>
      <w:r w:rsidRPr="00C30E27">
        <w:rPr>
          <w:rFonts w:ascii="Tahoma" w:hAnsi="Tahoma" w:cs="Tahoma"/>
          <w:b/>
          <w:bCs/>
        </w:rPr>
        <w:t xml:space="preserve"> Management</w:t>
      </w:r>
    </w:p>
    <w:p w:rsidR="001E66F0" w:rsidRPr="00C30E27" w:rsidRDefault="001E66F0" w:rsidP="001E66F0">
      <w:pPr>
        <w:pBdr>
          <w:top w:val="single" w:sz="12" w:space="1" w:color="auto"/>
          <w:bottom w:val="single" w:sz="12" w:space="1" w:color="auto"/>
        </w:pBdr>
        <w:ind w:left="900" w:hanging="1620"/>
        <w:rPr>
          <w:rFonts w:ascii="Tahoma" w:hAnsi="Tahoma" w:cs="Tahoma"/>
          <w:b/>
          <w:sz w:val="20"/>
        </w:rPr>
      </w:pPr>
    </w:p>
    <w:p w:rsidR="001E66F0" w:rsidRPr="00C30E27" w:rsidRDefault="001E66F0" w:rsidP="001E66F0">
      <w:pPr>
        <w:pBdr>
          <w:top w:val="single" w:sz="12" w:space="1" w:color="auto"/>
          <w:bottom w:val="single" w:sz="12" w:space="1" w:color="auto"/>
        </w:pBdr>
        <w:ind w:left="900" w:hanging="1620"/>
        <w:rPr>
          <w:rFonts w:ascii="Tahoma" w:hAnsi="Tahoma" w:cs="Tahoma"/>
          <w:b/>
          <w:sz w:val="20"/>
        </w:rPr>
      </w:pPr>
      <w:r w:rsidRPr="00C30E27">
        <w:rPr>
          <w:rFonts w:ascii="Tahoma" w:hAnsi="Tahoma" w:cs="Tahoma"/>
          <w:b/>
          <w:sz w:val="20"/>
        </w:rPr>
        <w:t>Goal 4:  To improve communicat</w:t>
      </w:r>
      <w:r>
        <w:rPr>
          <w:rFonts w:ascii="Tahoma" w:hAnsi="Tahoma" w:cs="Tahoma"/>
          <w:b/>
          <w:sz w:val="20"/>
        </w:rPr>
        <w:t>ion and effectiveness in Vendor</w:t>
      </w:r>
      <w:r w:rsidRPr="00C30E27">
        <w:rPr>
          <w:rFonts w:ascii="Tahoma" w:hAnsi="Tahoma" w:cs="Tahoma"/>
          <w:b/>
          <w:sz w:val="20"/>
        </w:rPr>
        <w:t xml:space="preserve"> Management.</w:t>
      </w:r>
    </w:p>
    <w:p w:rsidR="001E66F0" w:rsidRPr="00C30E27" w:rsidRDefault="001E66F0" w:rsidP="001E66F0">
      <w:pPr>
        <w:pBdr>
          <w:top w:val="single" w:sz="12" w:space="1" w:color="auto"/>
          <w:bottom w:val="single" w:sz="12" w:space="1" w:color="auto"/>
        </w:pBdr>
        <w:ind w:left="900" w:hanging="1620"/>
        <w:rPr>
          <w:rFonts w:ascii="Tahoma" w:hAnsi="Tahoma" w:cs="Tahoma"/>
          <w:b/>
          <w:sz w:val="20"/>
        </w:rPr>
      </w:pPr>
    </w:p>
    <w:p w:rsidR="001E66F0" w:rsidRPr="00C30E27" w:rsidRDefault="001E66F0" w:rsidP="001E66F0">
      <w:pPr>
        <w:ind w:left="900" w:hanging="1620"/>
        <w:rPr>
          <w:rFonts w:ascii="Tahoma" w:hAnsi="Tahoma" w:cs="Tahoma"/>
          <w:b/>
          <w:sz w:val="20"/>
        </w:rPr>
      </w:pPr>
    </w:p>
    <w:p w:rsidR="001E66F0" w:rsidRPr="00C30E27" w:rsidRDefault="001E66F0" w:rsidP="001E66F0">
      <w:pPr>
        <w:ind w:left="810" w:hanging="1530"/>
        <w:rPr>
          <w:rFonts w:ascii="Tahoma" w:hAnsi="Tahoma" w:cs="Tahoma"/>
          <w:b/>
          <w:sz w:val="20"/>
        </w:rPr>
      </w:pPr>
      <w:r w:rsidRPr="00C30E27">
        <w:rPr>
          <w:rFonts w:ascii="Tahoma" w:hAnsi="Tahoma" w:cs="Tahoma"/>
          <w:b/>
          <w:sz w:val="20"/>
        </w:rPr>
        <w:t>O</w:t>
      </w:r>
      <w:r>
        <w:rPr>
          <w:rFonts w:ascii="Tahoma" w:hAnsi="Tahoma" w:cs="Tahoma"/>
          <w:b/>
          <w:sz w:val="20"/>
        </w:rPr>
        <w:t>bjective:  4.1 Improvements in reporting vendor data</w:t>
      </w:r>
      <w:r w:rsidRPr="00C30E27">
        <w:rPr>
          <w:rFonts w:ascii="Tahoma" w:hAnsi="Tahoma" w:cs="Tahoma"/>
          <w:b/>
          <w:sz w:val="20"/>
        </w:rPr>
        <w:t>.</w:t>
      </w:r>
    </w:p>
    <w:p w:rsidR="001E66F0" w:rsidRPr="00C30E27" w:rsidRDefault="001E66F0" w:rsidP="001E66F0">
      <w:pPr>
        <w:ind w:left="810" w:hanging="1530"/>
        <w:rPr>
          <w:rFonts w:ascii="Tahoma" w:hAnsi="Tahoma" w:cs="Tahoma"/>
          <w:b/>
          <w:sz w:val="20"/>
        </w:rPr>
      </w:pPr>
      <w:r w:rsidRPr="00C30E27">
        <w:rPr>
          <w:rFonts w:ascii="Tahoma" w:hAnsi="Tahoma" w:cs="Tahoma"/>
          <w:b/>
          <w:sz w:val="20"/>
        </w:rPr>
        <w:t xml:space="preserve">Objective:  4.2 </w:t>
      </w:r>
      <w:r>
        <w:rPr>
          <w:rFonts w:ascii="Tahoma" w:hAnsi="Tahoma" w:cs="Tahoma"/>
          <w:b/>
          <w:sz w:val="20"/>
        </w:rPr>
        <w:t xml:space="preserve">Review past cases of </w:t>
      </w:r>
      <w:r w:rsidRPr="00C30E27">
        <w:rPr>
          <w:rFonts w:ascii="Tahoma" w:hAnsi="Tahoma" w:cs="Tahoma"/>
          <w:b/>
          <w:sz w:val="20"/>
        </w:rPr>
        <w:t>violations and sanctions associated with compliance investigations and the Vendor Agreement selection criteria.</w:t>
      </w:r>
    </w:p>
    <w:p w:rsidR="001E66F0" w:rsidRPr="00017594" w:rsidRDefault="001E66F0" w:rsidP="001E66F0">
      <w:pPr>
        <w:ind w:hanging="720"/>
        <w:rPr>
          <w:rFonts w:ascii="Tahoma" w:hAnsi="Tahoma" w:cs="Tahoma"/>
          <w:b/>
          <w:sz w:val="20"/>
          <w:szCs w:val="20"/>
        </w:rPr>
      </w:pPr>
      <w:r w:rsidRPr="00C30E27">
        <w:rPr>
          <w:rFonts w:ascii="Tahoma" w:hAnsi="Tahoma" w:cs="Tahoma"/>
          <w:b/>
          <w:sz w:val="20"/>
        </w:rPr>
        <w:t xml:space="preserve">Objective:  4.3 </w:t>
      </w:r>
      <w:r w:rsidRPr="00017594">
        <w:rPr>
          <w:rFonts w:ascii="Tahoma" w:hAnsi="Tahoma" w:cs="Tahoma"/>
          <w:b/>
          <w:sz w:val="20"/>
          <w:szCs w:val="20"/>
        </w:rPr>
        <w:t>Develop policies and establish business processes for a Policy and Procedure Manual.</w:t>
      </w:r>
    </w:p>
    <w:p w:rsidR="001E66F0" w:rsidRPr="00C30E27" w:rsidRDefault="001E66F0" w:rsidP="001E66F0">
      <w:pPr>
        <w:ind w:left="810" w:hanging="1530"/>
        <w:rPr>
          <w:rFonts w:ascii="Tahoma" w:hAnsi="Tahoma" w:cs="Tahoma"/>
          <w:b/>
          <w:sz w:val="20"/>
        </w:rPr>
      </w:pPr>
      <w:r w:rsidRPr="00C30E27">
        <w:rPr>
          <w:rFonts w:ascii="Tahoma" w:hAnsi="Tahoma" w:cs="Tahoma"/>
          <w:b/>
          <w:sz w:val="20"/>
        </w:rPr>
        <w:t>Objective:  4.4 Full usage of CTWIC.</w:t>
      </w:r>
    </w:p>
    <w:p w:rsidR="001E66F0" w:rsidRDefault="001E66F0" w:rsidP="001E66F0">
      <w:pPr>
        <w:ind w:left="810" w:hanging="1530"/>
        <w:rPr>
          <w:rFonts w:ascii="Tahoma" w:hAnsi="Tahoma" w:cs="Tahoma"/>
          <w:b/>
          <w:sz w:val="20"/>
        </w:rPr>
      </w:pPr>
      <w:r w:rsidRPr="00C30E27">
        <w:rPr>
          <w:rFonts w:ascii="Tahoma" w:hAnsi="Tahoma" w:cs="Tahoma"/>
          <w:b/>
          <w:sz w:val="20"/>
        </w:rPr>
        <w:t>Objective:  4.</w:t>
      </w:r>
      <w:r>
        <w:rPr>
          <w:rFonts w:ascii="Tahoma" w:hAnsi="Tahoma" w:cs="Tahoma"/>
          <w:b/>
          <w:sz w:val="20"/>
        </w:rPr>
        <w:t>5</w:t>
      </w:r>
      <w:r w:rsidRPr="00C30E27">
        <w:rPr>
          <w:rFonts w:ascii="Tahoma" w:hAnsi="Tahoma" w:cs="Tahoma"/>
          <w:b/>
          <w:sz w:val="20"/>
        </w:rPr>
        <w:t xml:space="preserve"> </w:t>
      </w:r>
      <w:proofErr w:type="gramStart"/>
      <w:r w:rsidRPr="00C30E27">
        <w:rPr>
          <w:rFonts w:ascii="Tahoma" w:hAnsi="Tahoma" w:cs="Tahoma"/>
          <w:b/>
          <w:sz w:val="20"/>
        </w:rPr>
        <w:t>Quarterly</w:t>
      </w:r>
      <w:proofErr w:type="gramEnd"/>
      <w:r w:rsidRPr="00C30E27">
        <w:rPr>
          <w:rFonts w:ascii="Tahoma" w:hAnsi="Tahoma" w:cs="Tahoma"/>
          <w:b/>
          <w:sz w:val="20"/>
        </w:rPr>
        <w:t xml:space="preserve"> or more frequent enrollment periods throughout the year.</w:t>
      </w:r>
    </w:p>
    <w:p w:rsidR="001E66F0" w:rsidRPr="00C30E27" w:rsidRDefault="001E66F0" w:rsidP="001E66F0">
      <w:pPr>
        <w:ind w:hanging="720"/>
        <w:rPr>
          <w:rFonts w:ascii="Tahoma" w:hAnsi="Tahoma" w:cs="Tahoma"/>
          <w:b/>
          <w:sz w:val="20"/>
        </w:rPr>
      </w:pPr>
      <w:r w:rsidRPr="00C30E27">
        <w:rPr>
          <w:rFonts w:ascii="Tahoma" w:hAnsi="Tahoma" w:cs="Tahoma"/>
          <w:b/>
          <w:sz w:val="20"/>
        </w:rPr>
        <w:t>Objective:</w:t>
      </w:r>
      <w:r>
        <w:rPr>
          <w:rFonts w:ascii="Tahoma" w:hAnsi="Tahoma" w:cs="Tahoma"/>
          <w:b/>
          <w:sz w:val="20"/>
        </w:rPr>
        <w:t xml:space="preserve">  4.6 Inventory audits on o</w:t>
      </w:r>
      <w:r w:rsidRPr="000B184F">
        <w:rPr>
          <w:rFonts w:ascii="Tahoma" w:hAnsi="Tahoma" w:cs="Tahoma"/>
          <w:b/>
          <w:sz w:val="20"/>
        </w:rPr>
        <w:t xml:space="preserve">pen enrollment </w:t>
      </w:r>
      <w:r>
        <w:rPr>
          <w:rFonts w:ascii="Tahoma" w:hAnsi="Tahoma" w:cs="Tahoma"/>
          <w:b/>
          <w:sz w:val="20"/>
        </w:rPr>
        <w:t>vendors</w:t>
      </w:r>
      <w:r w:rsidRPr="000B184F">
        <w:rPr>
          <w:rFonts w:ascii="Tahoma" w:hAnsi="Tahoma" w:cs="Tahoma"/>
          <w:b/>
          <w:sz w:val="20"/>
        </w:rPr>
        <w:t xml:space="preserve"> after six months of redemptions</w:t>
      </w:r>
      <w:r>
        <w:rPr>
          <w:rFonts w:ascii="Tahoma" w:hAnsi="Tahoma" w:cs="Tahoma"/>
          <w:b/>
          <w:sz w:val="20"/>
        </w:rPr>
        <w:t>.</w:t>
      </w:r>
    </w:p>
    <w:p w:rsidR="001E66F0" w:rsidRPr="00C30E27" w:rsidRDefault="001E66F0" w:rsidP="001E66F0">
      <w:pPr>
        <w:ind w:hanging="720"/>
        <w:rPr>
          <w:rFonts w:ascii="Tahoma" w:hAnsi="Tahoma" w:cs="Tahoma"/>
          <w:b/>
          <w:sz w:val="20"/>
        </w:rPr>
      </w:pPr>
      <w:r>
        <w:rPr>
          <w:rFonts w:ascii="Tahoma" w:hAnsi="Tahoma" w:cs="Tahoma"/>
          <w:b/>
          <w:sz w:val="20"/>
        </w:rPr>
        <w:t xml:space="preserve">Objective   </w:t>
      </w:r>
      <w:r w:rsidRPr="00807CC0">
        <w:rPr>
          <w:rFonts w:ascii="Tahoma" w:hAnsi="Tahoma" w:cs="Tahoma"/>
          <w:b/>
          <w:sz w:val="20"/>
        </w:rPr>
        <w:t>4.7 Training videos to supplement interactive</w:t>
      </w:r>
      <w:r>
        <w:rPr>
          <w:rFonts w:ascii="Tahoma" w:hAnsi="Tahoma" w:cs="Tahoma"/>
          <w:b/>
          <w:sz w:val="20"/>
        </w:rPr>
        <w:t xml:space="preserve"> vendor training</w:t>
      </w:r>
    </w:p>
    <w:p w:rsidR="001E66F0" w:rsidRPr="00C30E27" w:rsidRDefault="001E66F0" w:rsidP="001E66F0">
      <w:pPr>
        <w:ind w:left="810" w:hanging="1530"/>
        <w:rPr>
          <w:rFonts w:ascii="Tahoma" w:hAnsi="Tahoma" w:cs="Tahoma"/>
          <w:b/>
          <w:sz w:val="20"/>
        </w:rPr>
      </w:pPr>
    </w:p>
    <w:p w:rsidR="001E66F0" w:rsidRPr="00C30E27" w:rsidRDefault="001E66F0" w:rsidP="001E66F0">
      <w:pPr>
        <w:ind w:left="900" w:hanging="900"/>
        <w:rPr>
          <w:rFonts w:ascii="Tahoma" w:hAnsi="Tahoma" w:cs="Tahoma"/>
          <w:b/>
          <w:sz w:val="20"/>
        </w:rPr>
      </w:pPr>
    </w:p>
    <w:tbl>
      <w:tblPr>
        <w:tblW w:w="1467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0"/>
        <w:gridCol w:w="3420"/>
        <w:gridCol w:w="2700"/>
        <w:gridCol w:w="3420"/>
        <w:gridCol w:w="2250"/>
      </w:tblGrid>
      <w:tr w:rsidR="001E66F0" w:rsidRPr="00C30E27" w:rsidTr="001E66F0">
        <w:tc>
          <w:tcPr>
            <w:tcW w:w="2880" w:type="dxa"/>
            <w:tcBorders>
              <w:top w:val="single" w:sz="4" w:space="0" w:color="auto"/>
              <w:left w:val="single" w:sz="4" w:space="0" w:color="auto"/>
              <w:bottom w:val="single" w:sz="4" w:space="0" w:color="auto"/>
              <w:right w:val="single" w:sz="4" w:space="0" w:color="auto"/>
            </w:tcBorders>
            <w:shd w:val="clear" w:color="auto" w:fill="F2F2F2"/>
            <w:hideMark/>
          </w:tcPr>
          <w:p w:rsidR="001E66F0" w:rsidRPr="00C30E27" w:rsidRDefault="001E66F0" w:rsidP="001E66F0">
            <w:pPr>
              <w:jc w:val="center"/>
              <w:rPr>
                <w:rFonts w:ascii="Tahoma" w:hAnsi="Tahoma" w:cs="Tahoma"/>
                <w:b/>
                <w:sz w:val="20"/>
                <w:szCs w:val="20"/>
              </w:rPr>
            </w:pPr>
            <w:r w:rsidRPr="00C30E27">
              <w:rPr>
                <w:rFonts w:ascii="Tahoma" w:hAnsi="Tahoma" w:cs="Tahoma"/>
                <w:b/>
                <w:sz w:val="20"/>
                <w:szCs w:val="20"/>
              </w:rPr>
              <w:t>Objective</w:t>
            </w:r>
          </w:p>
        </w:tc>
        <w:tc>
          <w:tcPr>
            <w:tcW w:w="3420" w:type="dxa"/>
            <w:tcBorders>
              <w:top w:val="single" w:sz="4" w:space="0" w:color="auto"/>
              <w:left w:val="single" w:sz="4" w:space="0" w:color="auto"/>
              <w:bottom w:val="single" w:sz="4" w:space="0" w:color="auto"/>
              <w:right w:val="single" w:sz="4" w:space="0" w:color="auto"/>
            </w:tcBorders>
            <w:shd w:val="clear" w:color="auto" w:fill="F2F2F2"/>
            <w:hideMark/>
          </w:tcPr>
          <w:p w:rsidR="001E66F0" w:rsidRPr="00C30E27" w:rsidRDefault="001E66F0" w:rsidP="001E66F0">
            <w:pPr>
              <w:jc w:val="both"/>
              <w:rPr>
                <w:rFonts w:ascii="Tahoma" w:hAnsi="Tahoma" w:cs="Tahoma"/>
                <w:b/>
                <w:sz w:val="20"/>
                <w:szCs w:val="20"/>
              </w:rPr>
            </w:pPr>
            <w:r w:rsidRPr="00C30E27">
              <w:rPr>
                <w:rFonts w:ascii="Tahoma" w:hAnsi="Tahoma" w:cs="Tahoma"/>
                <w:b/>
                <w:sz w:val="20"/>
                <w:szCs w:val="20"/>
              </w:rPr>
              <w:t>Strategies/Activities</w:t>
            </w:r>
          </w:p>
        </w:tc>
        <w:tc>
          <w:tcPr>
            <w:tcW w:w="2700" w:type="dxa"/>
            <w:tcBorders>
              <w:top w:val="single" w:sz="4" w:space="0" w:color="auto"/>
              <w:left w:val="single" w:sz="4" w:space="0" w:color="auto"/>
              <w:bottom w:val="single" w:sz="4" w:space="0" w:color="auto"/>
              <w:right w:val="single" w:sz="4" w:space="0" w:color="auto"/>
            </w:tcBorders>
            <w:shd w:val="clear" w:color="auto" w:fill="F2F2F2"/>
            <w:hideMark/>
          </w:tcPr>
          <w:p w:rsidR="001E66F0" w:rsidRPr="00C30E27" w:rsidRDefault="001E66F0" w:rsidP="001E66F0">
            <w:pPr>
              <w:jc w:val="center"/>
              <w:rPr>
                <w:rFonts w:ascii="Tahoma" w:hAnsi="Tahoma" w:cs="Tahoma"/>
                <w:b/>
                <w:sz w:val="20"/>
                <w:szCs w:val="20"/>
              </w:rPr>
            </w:pPr>
            <w:r w:rsidRPr="00C30E27">
              <w:rPr>
                <w:rFonts w:ascii="Tahoma" w:hAnsi="Tahoma" w:cs="Tahoma"/>
                <w:b/>
                <w:sz w:val="20"/>
                <w:szCs w:val="20"/>
              </w:rPr>
              <w:t>Baseline</w:t>
            </w:r>
          </w:p>
        </w:tc>
        <w:tc>
          <w:tcPr>
            <w:tcW w:w="3420" w:type="dxa"/>
            <w:tcBorders>
              <w:top w:val="single" w:sz="4" w:space="0" w:color="auto"/>
              <w:left w:val="single" w:sz="4" w:space="0" w:color="auto"/>
              <w:bottom w:val="single" w:sz="4" w:space="0" w:color="auto"/>
              <w:right w:val="single" w:sz="4" w:space="0" w:color="auto"/>
            </w:tcBorders>
            <w:shd w:val="clear" w:color="auto" w:fill="F2F2F2"/>
            <w:hideMark/>
          </w:tcPr>
          <w:p w:rsidR="001E66F0" w:rsidRPr="00C30E27" w:rsidRDefault="001E66F0" w:rsidP="001E66F0">
            <w:pPr>
              <w:jc w:val="center"/>
              <w:rPr>
                <w:rFonts w:ascii="Tahoma" w:hAnsi="Tahoma" w:cs="Tahoma"/>
                <w:b/>
                <w:sz w:val="20"/>
                <w:szCs w:val="20"/>
              </w:rPr>
            </w:pPr>
            <w:r w:rsidRPr="00C30E27">
              <w:rPr>
                <w:rFonts w:ascii="Tahoma" w:hAnsi="Tahoma" w:cs="Tahoma"/>
                <w:b/>
                <w:sz w:val="20"/>
                <w:szCs w:val="20"/>
              </w:rPr>
              <w:t>Indicators</w:t>
            </w:r>
          </w:p>
        </w:tc>
        <w:tc>
          <w:tcPr>
            <w:tcW w:w="2250" w:type="dxa"/>
            <w:tcBorders>
              <w:top w:val="single" w:sz="4" w:space="0" w:color="auto"/>
              <w:left w:val="single" w:sz="4" w:space="0" w:color="auto"/>
              <w:bottom w:val="single" w:sz="4" w:space="0" w:color="auto"/>
              <w:right w:val="single" w:sz="4" w:space="0" w:color="auto"/>
            </w:tcBorders>
            <w:shd w:val="clear" w:color="auto" w:fill="F2F2F2"/>
            <w:hideMark/>
          </w:tcPr>
          <w:p w:rsidR="001E66F0" w:rsidRPr="00C30E27" w:rsidRDefault="001E66F0" w:rsidP="001E66F0">
            <w:pPr>
              <w:jc w:val="center"/>
              <w:rPr>
                <w:rFonts w:ascii="Tahoma" w:hAnsi="Tahoma" w:cs="Tahoma"/>
                <w:b/>
                <w:sz w:val="20"/>
                <w:szCs w:val="20"/>
              </w:rPr>
            </w:pPr>
            <w:r>
              <w:rPr>
                <w:rFonts w:ascii="Tahoma" w:hAnsi="Tahoma" w:cs="Tahoma"/>
                <w:b/>
                <w:sz w:val="20"/>
                <w:szCs w:val="20"/>
              </w:rPr>
              <w:t>Progress</w:t>
            </w:r>
          </w:p>
        </w:tc>
      </w:tr>
      <w:tr w:rsidR="001E66F0" w:rsidRPr="00C30E27" w:rsidTr="001E66F0">
        <w:trPr>
          <w:cantSplit/>
          <w:trHeight w:val="1097"/>
        </w:trPr>
        <w:tc>
          <w:tcPr>
            <w:tcW w:w="2880" w:type="dxa"/>
            <w:vMerge w:val="restart"/>
            <w:tcBorders>
              <w:top w:val="single" w:sz="4" w:space="0" w:color="auto"/>
              <w:left w:val="single" w:sz="4" w:space="0" w:color="auto"/>
              <w:right w:val="single" w:sz="4" w:space="0" w:color="auto"/>
            </w:tcBorders>
            <w:hideMark/>
          </w:tcPr>
          <w:p w:rsidR="001E66F0" w:rsidRPr="00C30E27" w:rsidRDefault="001E66F0" w:rsidP="001E66F0">
            <w:pPr>
              <w:rPr>
                <w:rFonts w:ascii="Tahoma" w:hAnsi="Tahoma" w:cs="Tahoma"/>
                <w:b/>
                <w:bCs/>
                <w:sz w:val="20"/>
                <w:szCs w:val="20"/>
              </w:rPr>
            </w:pPr>
            <w:r w:rsidRPr="00C30E27">
              <w:rPr>
                <w:rFonts w:ascii="Tahoma" w:hAnsi="Tahoma" w:cs="Tahoma"/>
                <w:b/>
                <w:bCs/>
                <w:sz w:val="20"/>
                <w:szCs w:val="20"/>
              </w:rPr>
              <w:t>4.1</w:t>
            </w:r>
          </w:p>
          <w:p w:rsidR="001E66F0" w:rsidRPr="00C30E27" w:rsidRDefault="001E66F0" w:rsidP="001E66F0">
            <w:pPr>
              <w:rPr>
                <w:rFonts w:ascii="Tahoma" w:hAnsi="Tahoma" w:cs="Tahoma"/>
                <w:b/>
                <w:bCs/>
                <w:sz w:val="20"/>
                <w:szCs w:val="20"/>
              </w:rPr>
            </w:pPr>
            <w:r>
              <w:rPr>
                <w:rFonts w:ascii="Tahoma" w:hAnsi="Tahoma" w:cs="Tahoma"/>
                <w:b/>
                <w:bCs/>
                <w:sz w:val="20"/>
                <w:szCs w:val="20"/>
              </w:rPr>
              <w:t>Improvements in reporting vendor data.</w:t>
            </w:r>
          </w:p>
        </w:tc>
        <w:tc>
          <w:tcPr>
            <w:tcW w:w="3420" w:type="dxa"/>
            <w:tcBorders>
              <w:top w:val="single" w:sz="4" w:space="0" w:color="auto"/>
              <w:left w:val="single" w:sz="4" w:space="0" w:color="auto"/>
              <w:bottom w:val="single" w:sz="4" w:space="0" w:color="auto"/>
              <w:right w:val="single" w:sz="4" w:space="0" w:color="auto"/>
            </w:tcBorders>
          </w:tcPr>
          <w:p w:rsidR="001E66F0" w:rsidRPr="00C30E27" w:rsidRDefault="001E66F0" w:rsidP="001E66F0">
            <w:pPr>
              <w:rPr>
                <w:rFonts w:ascii="Tahoma" w:hAnsi="Tahoma" w:cs="Tahoma"/>
                <w:sz w:val="20"/>
                <w:szCs w:val="20"/>
              </w:rPr>
            </w:pPr>
            <w:r w:rsidRPr="00C30E27">
              <w:rPr>
                <w:rFonts w:ascii="Tahoma" w:hAnsi="Tahoma" w:cs="Tahoma"/>
                <w:sz w:val="20"/>
                <w:szCs w:val="20"/>
              </w:rPr>
              <w:t>Utilize CTWIC to improve tracking for monitoring visits, closure of investigations, referrals to SNAP on WIC DQs.</w:t>
            </w:r>
          </w:p>
          <w:p w:rsidR="001E66F0" w:rsidRPr="00C30E27" w:rsidRDefault="001E66F0" w:rsidP="001E66F0">
            <w:pPr>
              <w:rPr>
                <w:rFonts w:ascii="Tahoma" w:hAnsi="Tahoma" w:cs="Tahoma"/>
                <w:sz w:val="20"/>
                <w:szCs w:val="20"/>
              </w:rPr>
            </w:pPr>
          </w:p>
        </w:tc>
        <w:tc>
          <w:tcPr>
            <w:tcW w:w="2700" w:type="dxa"/>
            <w:tcBorders>
              <w:top w:val="single" w:sz="4" w:space="0" w:color="auto"/>
              <w:left w:val="single" w:sz="4" w:space="0" w:color="auto"/>
              <w:bottom w:val="single" w:sz="4" w:space="0" w:color="auto"/>
              <w:right w:val="single" w:sz="4" w:space="0" w:color="auto"/>
            </w:tcBorders>
          </w:tcPr>
          <w:p w:rsidR="001E66F0" w:rsidRPr="00C30E27" w:rsidRDefault="001E66F0" w:rsidP="001E66F0">
            <w:pPr>
              <w:rPr>
                <w:rFonts w:ascii="Tahoma" w:hAnsi="Tahoma" w:cs="Tahoma"/>
                <w:sz w:val="20"/>
                <w:szCs w:val="20"/>
              </w:rPr>
            </w:pPr>
            <w:r>
              <w:rPr>
                <w:rFonts w:ascii="Tahoma" w:hAnsi="Tahoma" w:cs="Tahoma"/>
                <w:sz w:val="20"/>
                <w:szCs w:val="20"/>
              </w:rPr>
              <w:br/>
              <w:t>September 2018</w:t>
            </w:r>
          </w:p>
        </w:tc>
        <w:tc>
          <w:tcPr>
            <w:tcW w:w="3420" w:type="dxa"/>
            <w:tcBorders>
              <w:top w:val="single" w:sz="4" w:space="0" w:color="auto"/>
              <w:left w:val="single" w:sz="4" w:space="0" w:color="auto"/>
              <w:bottom w:val="single" w:sz="4" w:space="0" w:color="auto"/>
              <w:right w:val="single" w:sz="4" w:space="0" w:color="auto"/>
            </w:tcBorders>
          </w:tcPr>
          <w:p w:rsidR="001E66F0" w:rsidRPr="00C30E27" w:rsidRDefault="001E66F0" w:rsidP="001E66F0">
            <w:pPr>
              <w:rPr>
                <w:rFonts w:ascii="Tahoma" w:hAnsi="Tahoma" w:cs="Tahoma"/>
                <w:sz w:val="20"/>
                <w:szCs w:val="20"/>
              </w:rPr>
            </w:pPr>
          </w:p>
        </w:tc>
        <w:tc>
          <w:tcPr>
            <w:tcW w:w="2250" w:type="dxa"/>
            <w:tcBorders>
              <w:top w:val="single" w:sz="4" w:space="0" w:color="auto"/>
              <w:left w:val="single" w:sz="4" w:space="0" w:color="auto"/>
              <w:right w:val="single" w:sz="4" w:space="0" w:color="auto"/>
            </w:tcBorders>
          </w:tcPr>
          <w:p w:rsidR="001E66F0" w:rsidRPr="00C30E27" w:rsidRDefault="001E66F0" w:rsidP="001E66F0">
            <w:pPr>
              <w:rPr>
                <w:rFonts w:ascii="Tahoma" w:hAnsi="Tahoma" w:cs="Tahoma"/>
                <w:sz w:val="20"/>
              </w:rPr>
            </w:pPr>
            <w:r>
              <w:rPr>
                <w:rFonts w:ascii="Tahoma" w:hAnsi="Tahoma" w:cs="Tahoma"/>
                <w:sz w:val="20"/>
              </w:rPr>
              <w:t>Monitoring staff are meeting and planning an enhancement for the 2.5 release in Fall 2019.</w:t>
            </w:r>
          </w:p>
        </w:tc>
      </w:tr>
      <w:tr w:rsidR="001E66F0" w:rsidRPr="00C30E27" w:rsidTr="001E66F0">
        <w:trPr>
          <w:trHeight w:val="782"/>
        </w:trPr>
        <w:tc>
          <w:tcPr>
            <w:tcW w:w="2880" w:type="dxa"/>
            <w:vMerge/>
            <w:tcBorders>
              <w:left w:val="single" w:sz="4" w:space="0" w:color="auto"/>
              <w:right w:val="single" w:sz="4" w:space="0" w:color="auto"/>
            </w:tcBorders>
          </w:tcPr>
          <w:p w:rsidR="001E66F0" w:rsidRPr="00C30E27" w:rsidRDefault="001E66F0" w:rsidP="001E66F0">
            <w:pPr>
              <w:rPr>
                <w:rFonts w:ascii="Tahoma" w:hAnsi="Tahoma" w:cs="Tahoma"/>
                <w:sz w:val="20"/>
              </w:rPr>
            </w:pPr>
          </w:p>
        </w:tc>
        <w:tc>
          <w:tcPr>
            <w:tcW w:w="3420" w:type="dxa"/>
            <w:tcBorders>
              <w:top w:val="single" w:sz="4" w:space="0" w:color="auto"/>
              <w:left w:val="single" w:sz="4" w:space="0" w:color="auto"/>
              <w:bottom w:val="single" w:sz="4" w:space="0" w:color="auto"/>
              <w:right w:val="single" w:sz="4" w:space="0" w:color="auto"/>
            </w:tcBorders>
          </w:tcPr>
          <w:p w:rsidR="001E66F0" w:rsidRPr="00C30E27" w:rsidRDefault="001E66F0" w:rsidP="001E66F0">
            <w:pPr>
              <w:rPr>
                <w:rFonts w:ascii="Tahoma" w:hAnsi="Tahoma" w:cs="Tahoma"/>
                <w:sz w:val="20"/>
                <w:szCs w:val="20"/>
              </w:rPr>
            </w:pPr>
            <w:r>
              <w:rPr>
                <w:rFonts w:ascii="Tahoma" w:hAnsi="Tahoma" w:cs="Tahoma"/>
                <w:sz w:val="20"/>
                <w:szCs w:val="20"/>
              </w:rPr>
              <w:t xml:space="preserve">Request that all CTWIC reports have an Excel export option. </w:t>
            </w:r>
          </w:p>
        </w:tc>
        <w:tc>
          <w:tcPr>
            <w:tcW w:w="2700" w:type="dxa"/>
            <w:tcBorders>
              <w:top w:val="single" w:sz="4" w:space="0" w:color="auto"/>
              <w:left w:val="single" w:sz="4" w:space="0" w:color="auto"/>
              <w:bottom w:val="single" w:sz="4" w:space="0" w:color="auto"/>
              <w:right w:val="single" w:sz="4" w:space="0" w:color="auto"/>
            </w:tcBorders>
          </w:tcPr>
          <w:p w:rsidR="001E66F0" w:rsidRPr="00C30E27" w:rsidRDefault="001E66F0" w:rsidP="001E66F0">
            <w:pPr>
              <w:tabs>
                <w:tab w:val="num" w:pos="2160"/>
              </w:tabs>
              <w:rPr>
                <w:rFonts w:ascii="Tahoma" w:hAnsi="Tahoma" w:cs="Tahoma"/>
                <w:sz w:val="20"/>
              </w:rPr>
            </w:pPr>
            <w:r>
              <w:rPr>
                <w:rFonts w:ascii="Tahoma" w:hAnsi="Tahoma" w:cs="Tahoma"/>
                <w:sz w:val="20"/>
                <w:szCs w:val="20"/>
              </w:rPr>
              <w:br/>
              <w:t>September 2018</w:t>
            </w:r>
          </w:p>
        </w:tc>
        <w:tc>
          <w:tcPr>
            <w:tcW w:w="3420" w:type="dxa"/>
            <w:tcBorders>
              <w:top w:val="single" w:sz="4" w:space="0" w:color="auto"/>
              <w:left w:val="single" w:sz="4" w:space="0" w:color="auto"/>
              <w:bottom w:val="single" w:sz="4" w:space="0" w:color="auto"/>
              <w:right w:val="single" w:sz="4" w:space="0" w:color="auto"/>
            </w:tcBorders>
          </w:tcPr>
          <w:p w:rsidR="001E66F0" w:rsidRPr="00C30E27" w:rsidRDefault="001E66F0" w:rsidP="001E66F0">
            <w:pPr>
              <w:rPr>
                <w:rFonts w:ascii="Tahoma" w:hAnsi="Tahoma" w:cs="Tahoma"/>
                <w:sz w:val="20"/>
              </w:rPr>
            </w:pPr>
            <w:r>
              <w:rPr>
                <w:rFonts w:ascii="Tahoma" w:hAnsi="Tahoma" w:cs="Tahoma"/>
                <w:sz w:val="20"/>
              </w:rPr>
              <w:t>Most reports are in pdf and not functional</w:t>
            </w:r>
          </w:p>
        </w:tc>
        <w:tc>
          <w:tcPr>
            <w:tcW w:w="2250" w:type="dxa"/>
            <w:tcBorders>
              <w:left w:val="single" w:sz="4" w:space="0" w:color="auto"/>
              <w:right w:val="single" w:sz="4" w:space="0" w:color="auto"/>
            </w:tcBorders>
          </w:tcPr>
          <w:p w:rsidR="001E66F0" w:rsidRPr="00C30E27" w:rsidRDefault="001E66F0" w:rsidP="001E66F0">
            <w:pPr>
              <w:rPr>
                <w:rFonts w:ascii="Tahoma" w:hAnsi="Tahoma" w:cs="Tahoma"/>
                <w:sz w:val="20"/>
                <w:szCs w:val="20"/>
              </w:rPr>
            </w:pPr>
            <w:r>
              <w:rPr>
                <w:rFonts w:ascii="Tahoma" w:hAnsi="Tahoma" w:cs="Tahoma"/>
                <w:sz w:val="20"/>
                <w:szCs w:val="20"/>
              </w:rPr>
              <w:t>Reports were not part of the original contract, and several CTWIC reports do not function.  Excel reports are extracted from CTWIC data as needed by IT staff.  Reports will be focused on in Q1 in FY20.</w:t>
            </w:r>
          </w:p>
        </w:tc>
      </w:tr>
      <w:tr w:rsidR="001E66F0" w:rsidRPr="00C30E27" w:rsidTr="001E66F0">
        <w:trPr>
          <w:trHeight w:val="989"/>
        </w:trPr>
        <w:tc>
          <w:tcPr>
            <w:tcW w:w="2880" w:type="dxa"/>
            <w:vMerge/>
            <w:tcBorders>
              <w:left w:val="single" w:sz="4" w:space="0" w:color="auto"/>
              <w:bottom w:val="nil"/>
              <w:right w:val="single" w:sz="4" w:space="0" w:color="auto"/>
            </w:tcBorders>
          </w:tcPr>
          <w:p w:rsidR="001E66F0" w:rsidRPr="00C30E27" w:rsidRDefault="001E66F0" w:rsidP="001E66F0">
            <w:pPr>
              <w:rPr>
                <w:rFonts w:ascii="Tahoma" w:hAnsi="Tahoma" w:cs="Tahoma"/>
                <w:sz w:val="20"/>
              </w:rPr>
            </w:pPr>
          </w:p>
        </w:tc>
        <w:tc>
          <w:tcPr>
            <w:tcW w:w="3420" w:type="dxa"/>
            <w:tcBorders>
              <w:top w:val="single" w:sz="4" w:space="0" w:color="auto"/>
              <w:left w:val="single" w:sz="4" w:space="0" w:color="auto"/>
              <w:bottom w:val="single" w:sz="4" w:space="0" w:color="auto"/>
              <w:right w:val="single" w:sz="4" w:space="0" w:color="auto"/>
            </w:tcBorders>
          </w:tcPr>
          <w:p w:rsidR="001E66F0" w:rsidRPr="00C30E27" w:rsidRDefault="001E66F0" w:rsidP="001E66F0">
            <w:pPr>
              <w:rPr>
                <w:rFonts w:ascii="Tahoma" w:hAnsi="Tahoma" w:cs="Tahoma"/>
                <w:sz w:val="20"/>
                <w:szCs w:val="20"/>
              </w:rPr>
            </w:pPr>
            <w:r>
              <w:rPr>
                <w:rFonts w:ascii="Tahoma" w:hAnsi="Tahoma" w:cs="Tahoma"/>
                <w:sz w:val="20"/>
                <w:szCs w:val="20"/>
              </w:rPr>
              <w:t>Create an end of year newsletter including vendor statistics and graphs.</w:t>
            </w:r>
          </w:p>
        </w:tc>
        <w:tc>
          <w:tcPr>
            <w:tcW w:w="2700" w:type="dxa"/>
            <w:tcBorders>
              <w:top w:val="single" w:sz="4" w:space="0" w:color="auto"/>
              <w:left w:val="single" w:sz="4" w:space="0" w:color="auto"/>
              <w:bottom w:val="single" w:sz="4" w:space="0" w:color="auto"/>
              <w:right w:val="single" w:sz="4" w:space="0" w:color="auto"/>
            </w:tcBorders>
          </w:tcPr>
          <w:p w:rsidR="001E66F0" w:rsidRPr="00C30E27" w:rsidRDefault="001E66F0" w:rsidP="001E66F0">
            <w:pPr>
              <w:rPr>
                <w:rFonts w:ascii="Tahoma" w:hAnsi="Tahoma" w:cs="Tahoma"/>
                <w:sz w:val="20"/>
              </w:rPr>
            </w:pPr>
          </w:p>
        </w:tc>
        <w:tc>
          <w:tcPr>
            <w:tcW w:w="3420" w:type="dxa"/>
            <w:tcBorders>
              <w:top w:val="single" w:sz="4" w:space="0" w:color="auto"/>
              <w:left w:val="single" w:sz="4" w:space="0" w:color="auto"/>
              <w:bottom w:val="single" w:sz="4" w:space="0" w:color="auto"/>
              <w:right w:val="single" w:sz="4" w:space="0" w:color="auto"/>
            </w:tcBorders>
          </w:tcPr>
          <w:p w:rsidR="001E66F0" w:rsidRPr="004E04F9" w:rsidRDefault="001E66F0" w:rsidP="001E66F0">
            <w:pPr>
              <w:rPr>
                <w:rFonts w:ascii="Tahoma" w:hAnsi="Tahoma" w:cs="Tahoma"/>
                <w:sz w:val="20"/>
                <w:szCs w:val="20"/>
              </w:rPr>
            </w:pPr>
            <w:r w:rsidRPr="004E04F9">
              <w:rPr>
                <w:rFonts w:ascii="Tahoma" w:hAnsi="Tahoma" w:cs="Tahoma"/>
                <w:sz w:val="20"/>
                <w:szCs w:val="20"/>
              </w:rPr>
              <w:t># of complaints</w:t>
            </w:r>
          </w:p>
          <w:p w:rsidR="001E66F0" w:rsidRDefault="001E66F0" w:rsidP="001E66F0">
            <w:pPr>
              <w:rPr>
                <w:rFonts w:ascii="Tahoma" w:hAnsi="Tahoma" w:cs="Tahoma"/>
                <w:sz w:val="20"/>
                <w:szCs w:val="20"/>
              </w:rPr>
            </w:pPr>
          </w:p>
          <w:p w:rsidR="001E66F0" w:rsidRPr="004E04F9" w:rsidRDefault="001E66F0" w:rsidP="001E66F0">
            <w:pPr>
              <w:rPr>
                <w:rFonts w:ascii="Tahoma" w:hAnsi="Tahoma" w:cs="Tahoma"/>
                <w:sz w:val="20"/>
                <w:szCs w:val="20"/>
              </w:rPr>
            </w:pPr>
            <w:r>
              <w:rPr>
                <w:rFonts w:ascii="Tahoma" w:hAnsi="Tahoma" w:cs="Tahoma"/>
                <w:sz w:val="20"/>
                <w:szCs w:val="20"/>
              </w:rPr>
              <w:t xml:space="preserve"># and types of violations and </w:t>
            </w:r>
            <w:r w:rsidRPr="004E04F9">
              <w:rPr>
                <w:rFonts w:ascii="Tahoma" w:hAnsi="Tahoma" w:cs="Tahoma"/>
                <w:sz w:val="20"/>
                <w:szCs w:val="20"/>
              </w:rPr>
              <w:t>sanctions</w:t>
            </w:r>
          </w:p>
          <w:p w:rsidR="001E66F0" w:rsidRPr="004E04F9" w:rsidRDefault="001E66F0" w:rsidP="001E66F0">
            <w:pPr>
              <w:rPr>
                <w:rFonts w:ascii="Tahoma" w:hAnsi="Tahoma" w:cs="Tahoma"/>
                <w:sz w:val="20"/>
                <w:szCs w:val="20"/>
              </w:rPr>
            </w:pPr>
          </w:p>
          <w:p w:rsidR="001E66F0" w:rsidRDefault="001E66F0" w:rsidP="001E66F0">
            <w:pPr>
              <w:rPr>
                <w:rFonts w:ascii="Tahoma" w:hAnsi="Tahoma" w:cs="Tahoma"/>
                <w:sz w:val="20"/>
                <w:szCs w:val="20"/>
              </w:rPr>
            </w:pPr>
            <w:r>
              <w:rPr>
                <w:rFonts w:ascii="Tahoma" w:hAnsi="Tahoma" w:cs="Tahoma"/>
                <w:sz w:val="20"/>
                <w:szCs w:val="20"/>
              </w:rPr>
              <w:lastRenderedPageBreak/>
              <w:t xml:space="preserve">Vendor compliance: </w:t>
            </w:r>
            <w:r w:rsidRPr="004E04F9">
              <w:rPr>
                <w:rFonts w:ascii="Tahoma" w:hAnsi="Tahoma" w:cs="Tahoma"/>
                <w:sz w:val="20"/>
                <w:szCs w:val="20"/>
              </w:rPr>
              <w:t>Monitoring Visit Outcomes</w:t>
            </w:r>
            <w:r>
              <w:rPr>
                <w:rFonts w:ascii="Tahoma" w:hAnsi="Tahoma" w:cs="Tahoma"/>
                <w:sz w:val="20"/>
                <w:szCs w:val="20"/>
              </w:rPr>
              <w:t>-</w:t>
            </w:r>
            <w:r w:rsidRPr="004E04F9">
              <w:rPr>
                <w:rFonts w:ascii="Tahoma" w:hAnsi="Tahoma" w:cs="Tahoma"/>
                <w:sz w:val="20"/>
                <w:szCs w:val="20"/>
              </w:rPr>
              <w:t>Pass</w:t>
            </w:r>
            <w:r>
              <w:rPr>
                <w:rFonts w:ascii="Tahoma" w:hAnsi="Tahoma" w:cs="Tahoma"/>
                <w:sz w:val="20"/>
                <w:szCs w:val="20"/>
              </w:rPr>
              <w:t>ed</w:t>
            </w:r>
            <w:r w:rsidRPr="004E04F9">
              <w:rPr>
                <w:rFonts w:ascii="Tahoma" w:hAnsi="Tahoma" w:cs="Tahoma"/>
                <w:sz w:val="20"/>
                <w:szCs w:val="20"/>
              </w:rPr>
              <w:t xml:space="preserve"> v</w:t>
            </w:r>
            <w:r>
              <w:rPr>
                <w:rFonts w:ascii="Tahoma" w:hAnsi="Tahoma" w:cs="Tahoma"/>
                <w:sz w:val="20"/>
                <w:szCs w:val="20"/>
              </w:rPr>
              <w:t xml:space="preserve">s </w:t>
            </w:r>
            <w:r w:rsidRPr="004E04F9">
              <w:rPr>
                <w:rFonts w:ascii="Tahoma" w:hAnsi="Tahoma" w:cs="Tahoma"/>
                <w:sz w:val="20"/>
                <w:szCs w:val="20"/>
              </w:rPr>
              <w:t>Fail</w:t>
            </w:r>
            <w:r>
              <w:rPr>
                <w:rFonts w:ascii="Tahoma" w:hAnsi="Tahoma" w:cs="Tahoma"/>
                <w:sz w:val="20"/>
                <w:szCs w:val="20"/>
              </w:rPr>
              <w:t>ed</w:t>
            </w:r>
          </w:p>
          <w:p w:rsidR="001E66F0" w:rsidRPr="004E04F9" w:rsidRDefault="001E66F0" w:rsidP="001E66F0">
            <w:pPr>
              <w:rPr>
                <w:rFonts w:ascii="Tahoma" w:hAnsi="Tahoma" w:cs="Tahoma"/>
                <w:sz w:val="20"/>
                <w:szCs w:val="20"/>
              </w:rPr>
            </w:pPr>
          </w:p>
          <w:p w:rsidR="001E66F0" w:rsidRPr="004E04F9" w:rsidRDefault="001E66F0" w:rsidP="001E66F0">
            <w:pPr>
              <w:rPr>
                <w:rFonts w:ascii="Tahoma" w:hAnsi="Tahoma" w:cs="Tahoma"/>
                <w:sz w:val="20"/>
                <w:szCs w:val="20"/>
              </w:rPr>
            </w:pPr>
            <w:r w:rsidRPr="004E04F9">
              <w:rPr>
                <w:rFonts w:ascii="Tahoma" w:hAnsi="Tahoma" w:cs="Tahoma"/>
                <w:sz w:val="20"/>
                <w:szCs w:val="20"/>
              </w:rPr>
              <w:t>Terminations by Type: Voluntary Withdrawal, Sale of Business, Store Closed, Termination for Cause, Contract Non-Renewal</w:t>
            </w:r>
            <w:r>
              <w:rPr>
                <w:rFonts w:ascii="Tahoma" w:hAnsi="Tahoma" w:cs="Tahoma"/>
                <w:sz w:val="20"/>
                <w:szCs w:val="20"/>
              </w:rPr>
              <w:t>, p</w:t>
            </w:r>
            <w:r w:rsidRPr="004E04F9">
              <w:rPr>
                <w:rFonts w:ascii="Tahoma" w:hAnsi="Tahoma" w:cs="Tahoma"/>
                <w:sz w:val="20"/>
                <w:szCs w:val="20"/>
              </w:rPr>
              <w:t xml:space="preserve">eer </w:t>
            </w:r>
            <w:r>
              <w:rPr>
                <w:rFonts w:ascii="Tahoma" w:hAnsi="Tahoma" w:cs="Tahoma"/>
                <w:sz w:val="20"/>
                <w:szCs w:val="20"/>
              </w:rPr>
              <w:t>g</w:t>
            </w:r>
            <w:r w:rsidRPr="004E04F9">
              <w:rPr>
                <w:rFonts w:ascii="Tahoma" w:hAnsi="Tahoma" w:cs="Tahoma"/>
                <w:sz w:val="20"/>
                <w:szCs w:val="20"/>
              </w:rPr>
              <w:t>roup</w:t>
            </w:r>
          </w:p>
          <w:p w:rsidR="001E66F0" w:rsidRPr="004E04F9" w:rsidRDefault="001E66F0" w:rsidP="001E66F0">
            <w:pPr>
              <w:rPr>
                <w:rFonts w:ascii="Tahoma" w:hAnsi="Tahoma" w:cs="Tahoma"/>
                <w:sz w:val="20"/>
                <w:szCs w:val="20"/>
              </w:rPr>
            </w:pPr>
          </w:p>
          <w:p w:rsidR="001E66F0" w:rsidRDefault="001E66F0" w:rsidP="001E66F0">
            <w:pPr>
              <w:rPr>
                <w:rFonts w:ascii="Tahoma" w:hAnsi="Tahoma" w:cs="Tahoma"/>
                <w:sz w:val="20"/>
                <w:szCs w:val="20"/>
              </w:rPr>
            </w:pPr>
            <w:r>
              <w:rPr>
                <w:rFonts w:ascii="Tahoma" w:hAnsi="Tahoma" w:cs="Tahoma"/>
                <w:sz w:val="20"/>
                <w:szCs w:val="20"/>
              </w:rPr>
              <w:t>New authorizations: a</w:t>
            </w:r>
            <w:r w:rsidRPr="004E04F9">
              <w:rPr>
                <w:rFonts w:ascii="Tahoma" w:hAnsi="Tahoma" w:cs="Tahoma"/>
                <w:sz w:val="20"/>
                <w:szCs w:val="20"/>
              </w:rPr>
              <w:t xml:space="preserve">pplication </w:t>
            </w:r>
            <w:r>
              <w:rPr>
                <w:rFonts w:ascii="Tahoma" w:hAnsi="Tahoma" w:cs="Tahoma"/>
                <w:sz w:val="20"/>
                <w:szCs w:val="20"/>
              </w:rPr>
              <w:t>s</w:t>
            </w:r>
            <w:r w:rsidRPr="004E04F9">
              <w:rPr>
                <w:rFonts w:ascii="Tahoma" w:hAnsi="Tahoma" w:cs="Tahoma"/>
                <w:sz w:val="20"/>
                <w:szCs w:val="20"/>
              </w:rPr>
              <w:t>tatus</w:t>
            </w:r>
            <w:r>
              <w:rPr>
                <w:rFonts w:ascii="Tahoma" w:hAnsi="Tahoma" w:cs="Tahoma"/>
                <w:sz w:val="20"/>
                <w:szCs w:val="20"/>
              </w:rPr>
              <w:t xml:space="preserve">, </w:t>
            </w:r>
            <w:r w:rsidRPr="004E04F9">
              <w:rPr>
                <w:rFonts w:ascii="Tahoma" w:hAnsi="Tahoma" w:cs="Tahoma"/>
                <w:sz w:val="20"/>
                <w:szCs w:val="20"/>
              </w:rPr>
              <w:t>peer group</w:t>
            </w:r>
            <w:r>
              <w:rPr>
                <w:rFonts w:ascii="Tahoma" w:hAnsi="Tahoma" w:cs="Tahoma"/>
                <w:sz w:val="20"/>
                <w:szCs w:val="20"/>
              </w:rPr>
              <w:t xml:space="preserve"> assignment</w:t>
            </w:r>
          </w:p>
          <w:p w:rsidR="001E66F0" w:rsidRPr="004E04F9" w:rsidRDefault="001E66F0" w:rsidP="001E66F0">
            <w:pPr>
              <w:rPr>
                <w:rFonts w:ascii="Tahoma" w:hAnsi="Tahoma" w:cs="Tahoma"/>
                <w:sz w:val="20"/>
                <w:szCs w:val="20"/>
              </w:rPr>
            </w:pPr>
          </w:p>
        </w:tc>
        <w:tc>
          <w:tcPr>
            <w:tcW w:w="2250" w:type="dxa"/>
            <w:tcBorders>
              <w:left w:val="single" w:sz="4" w:space="0" w:color="auto"/>
              <w:bottom w:val="single" w:sz="4" w:space="0" w:color="auto"/>
              <w:right w:val="single" w:sz="4" w:space="0" w:color="auto"/>
            </w:tcBorders>
          </w:tcPr>
          <w:p w:rsidR="001E66F0" w:rsidRPr="00C30E27" w:rsidRDefault="001E66F0" w:rsidP="001E66F0">
            <w:pPr>
              <w:rPr>
                <w:rFonts w:ascii="Tahoma" w:hAnsi="Tahoma" w:cs="Tahoma"/>
                <w:sz w:val="20"/>
                <w:szCs w:val="20"/>
              </w:rPr>
            </w:pPr>
            <w:r>
              <w:rPr>
                <w:rFonts w:ascii="Tahoma" w:hAnsi="Tahoma" w:cs="Tahoma"/>
                <w:sz w:val="20"/>
                <w:szCs w:val="20"/>
              </w:rPr>
              <w:lastRenderedPageBreak/>
              <w:t xml:space="preserve">Graphs on number of stores, redemptions of food items at small, medium and large stores was obtained.  </w:t>
            </w:r>
            <w:r>
              <w:rPr>
                <w:rFonts w:ascii="Tahoma" w:hAnsi="Tahoma" w:cs="Tahoma"/>
                <w:sz w:val="20"/>
                <w:szCs w:val="20"/>
              </w:rPr>
              <w:lastRenderedPageBreak/>
              <w:t>Newsletter will be emailed in September 2019.</w:t>
            </w:r>
          </w:p>
        </w:tc>
      </w:tr>
    </w:tbl>
    <w:p w:rsidR="001E66F0" w:rsidRDefault="001E66F0" w:rsidP="001E66F0">
      <w:r>
        <w:lastRenderedPageBreak/>
        <w:br w:type="page"/>
      </w:r>
    </w:p>
    <w:tbl>
      <w:tblPr>
        <w:tblW w:w="1467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0"/>
        <w:gridCol w:w="3420"/>
        <w:gridCol w:w="2700"/>
        <w:gridCol w:w="2947"/>
        <w:gridCol w:w="2723"/>
      </w:tblGrid>
      <w:tr w:rsidR="001E66F0" w:rsidRPr="00C30E27" w:rsidTr="001E66F0">
        <w:trPr>
          <w:cantSplit/>
          <w:trHeight w:val="741"/>
        </w:trPr>
        <w:tc>
          <w:tcPr>
            <w:tcW w:w="2880" w:type="dxa"/>
            <w:vMerge w:val="restart"/>
            <w:tcBorders>
              <w:top w:val="single" w:sz="4" w:space="0" w:color="auto"/>
              <w:left w:val="single" w:sz="4" w:space="0" w:color="auto"/>
              <w:bottom w:val="single" w:sz="4" w:space="0" w:color="auto"/>
              <w:right w:val="single" w:sz="4" w:space="0" w:color="auto"/>
            </w:tcBorders>
          </w:tcPr>
          <w:p w:rsidR="001E66F0" w:rsidRPr="00C30E27" w:rsidRDefault="001E66F0" w:rsidP="001E66F0">
            <w:pPr>
              <w:rPr>
                <w:rFonts w:ascii="Tahoma" w:hAnsi="Tahoma" w:cs="Tahoma"/>
                <w:b/>
                <w:bCs/>
                <w:sz w:val="20"/>
                <w:szCs w:val="20"/>
              </w:rPr>
            </w:pPr>
            <w:r w:rsidRPr="00C30E27">
              <w:lastRenderedPageBreak/>
              <w:br w:type="page"/>
            </w:r>
            <w:r w:rsidRPr="00C30E27">
              <w:rPr>
                <w:rFonts w:ascii="Tahoma" w:hAnsi="Tahoma" w:cs="Tahoma"/>
                <w:b/>
                <w:bCs/>
                <w:sz w:val="20"/>
                <w:szCs w:val="20"/>
              </w:rPr>
              <w:t>4.2</w:t>
            </w:r>
          </w:p>
          <w:p w:rsidR="001E66F0" w:rsidRPr="00C30E27" w:rsidRDefault="001E66F0" w:rsidP="001E66F0">
            <w:pPr>
              <w:rPr>
                <w:rFonts w:ascii="Tahoma" w:hAnsi="Tahoma" w:cs="Tahoma"/>
                <w:sz w:val="20"/>
                <w:szCs w:val="20"/>
              </w:rPr>
            </w:pPr>
            <w:r>
              <w:rPr>
                <w:rFonts w:ascii="Tahoma" w:hAnsi="Tahoma" w:cs="Tahoma"/>
                <w:b/>
                <w:sz w:val="20"/>
              </w:rPr>
              <w:t xml:space="preserve">Review past cases of </w:t>
            </w:r>
            <w:r w:rsidRPr="00C30E27">
              <w:rPr>
                <w:rFonts w:ascii="Tahoma" w:hAnsi="Tahoma" w:cs="Tahoma"/>
                <w:b/>
                <w:sz w:val="20"/>
              </w:rPr>
              <w:t>violations and sanctions associated with compliance investigations and the Vendor Agreement selection criteria.</w:t>
            </w:r>
          </w:p>
        </w:tc>
        <w:tc>
          <w:tcPr>
            <w:tcW w:w="3420" w:type="dxa"/>
            <w:tcBorders>
              <w:top w:val="single" w:sz="4" w:space="0" w:color="auto"/>
              <w:left w:val="single" w:sz="4" w:space="0" w:color="auto"/>
              <w:bottom w:val="single" w:sz="4" w:space="0" w:color="auto"/>
              <w:right w:val="single" w:sz="4" w:space="0" w:color="auto"/>
            </w:tcBorders>
          </w:tcPr>
          <w:p w:rsidR="001E66F0" w:rsidRPr="00C30E27" w:rsidRDefault="001E66F0" w:rsidP="001E66F0">
            <w:pPr>
              <w:rPr>
                <w:rFonts w:ascii="Tahoma" w:hAnsi="Tahoma" w:cs="Tahoma"/>
                <w:sz w:val="20"/>
                <w:szCs w:val="20"/>
              </w:rPr>
            </w:pPr>
            <w:r w:rsidRPr="00C30E27">
              <w:rPr>
                <w:rFonts w:ascii="Tahoma" w:hAnsi="Tahoma" w:cs="Tahoma"/>
                <w:sz w:val="20"/>
                <w:szCs w:val="20"/>
              </w:rPr>
              <w:t xml:space="preserve">Identify </w:t>
            </w:r>
            <w:r>
              <w:rPr>
                <w:rFonts w:ascii="Tahoma" w:hAnsi="Tahoma" w:cs="Tahoma"/>
                <w:sz w:val="20"/>
                <w:szCs w:val="20"/>
              </w:rPr>
              <w:t xml:space="preserve">common practices for sanctioning </w:t>
            </w:r>
            <w:r w:rsidRPr="00C30E27">
              <w:rPr>
                <w:rFonts w:ascii="Tahoma" w:hAnsi="Tahoma" w:cs="Tahoma"/>
                <w:sz w:val="20"/>
                <w:szCs w:val="20"/>
              </w:rPr>
              <w:t xml:space="preserve">violations of the Agreement  </w:t>
            </w:r>
          </w:p>
          <w:p w:rsidR="001E66F0" w:rsidRPr="00C30E27" w:rsidRDefault="001E66F0" w:rsidP="001E66F0">
            <w:pPr>
              <w:rPr>
                <w:rFonts w:ascii="Tahoma" w:hAnsi="Tahoma" w:cs="Tahoma"/>
                <w:sz w:val="20"/>
                <w:szCs w:val="20"/>
              </w:rPr>
            </w:pPr>
          </w:p>
        </w:tc>
        <w:tc>
          <w:tcPr>
            <w:tcW w:w="2700" w:type="dxa"/>
            <w:tcBorders>
              <w:top w:val="single" w:sz="4" w:space="0" w:color="auto"/>
              <w:left w:val="single" w:sz="4" w:space="0" w:color="auto"/>
              <w:bottom w:val="single" w:sz="4" w:space="0" w:color="auto"/>
              <w:right w:val="single" w:sz="4" w:space="0" w:color="auto"/>
            </w:tcBorders>
          </w:tcPr>
          <w:p w:rsidR="001E66F0" w:rsidRPr="00C30E27" w:rsidRDefault="001E66F0" w:rsidP="001E66F0">
            <w:pPr>
              <w:rPr>
                <w:rFonts w:ascii="Tahoma" w:hAnsi="Tahoma" w:cs="Tahoma"/>
                <w:sz w:val="20"/>
              </w:rPr>
            </w:pPr>
            <w:r w:rsidRPr="00C30E27">
              <w:rPr>
                <w:rFonts w:ascii="Tahoma" w:hAnsi="Tahoma" w:cs="Tahoma"/>
                <w:sz w:val="20"/>
              </w:rPr>
              <w:t>Patterns for multiple violations</w:t>
            </w:r>
          </w:p>
        </w:tc>
        <w:tc>
          <w:tcPr>
            <w:tcW w:w="2947" w:type="dxa"/>
            <w:tcBorders>
              <w:top w:val="single" w:sz="4" w:space="0" w:color="auto"/>
              <w:left w:val="single" w:sz="4" w:space="0" w:color="auto"/>
              <w:bottom w:val="single" w:sz="4" w:space="0" w:color="auto"/>
              <w:right w:val="single" w:sz="4" w:space="0" w:color="auto"/>
            </w:tcBorders>
          </w:tcPr>
          <w:p w:rsidR="001E66F0" w:rsidRPr="00C30E27" w:rsidRDefault="001E66F0" w:rsidP="001E66F0">
            <w:pPr>
              <w:rPr>
                <w:rFonts w:ascii="Tahoma" w:hAnsi="Tahoma" w:cs="Tahoma"/>
                <w:sz w:val="20"/>
                <w:szCs w:val="20"/>
              </w:rPr>
            </w:pPr>
            <w:r w:rsidRPr="00C30E27">
              <w:rPr>
                <w:rFonts w:ascii="Tahoma" w:hAnsi="Tahoma" w:cs="Tahoma"/>
                <w:sz w:val="20"/>
                <w:szCs w:val="20"/>
              </w:rPr>
              <w:t>Vendors failing to meet</w:t>
            </w:r>
            <w:r>
              <w:rPr>
                <w:rFonts w:ascii="Tahoma" w:hAnsi="Tahoma" w:cs="Tahoma"/>
                <w:sz w:val="20"/>
                <w:szCs w:val="20"/>
              </w:rPr>
              <w:t xml:space="preserve"> the</w:t>
            </w:r>
            <w:r w:rsidRPr="00C30E27">
              <w:rPr>
                <w:rFonts w:ascii="Tahoma" w:hAnsi="Tahoma" w:cs="Tahoma"/>
                <w:sz w:val="20"/>
                <w:szCs w:val="20"/>
              </w:rPr>
              <w:t xml:space="preserve"> </w:t>
            </w:r>
            <w:r>
              <w:rPr>
                <w:rFonts w:ascii="Tahoma" w:hAnsi="Tahoma" w:cs="Tahoma"/>
                <w:sz w:val="20"/>
                <w:szCs w:val="20"/>
              </w:rPr>
              <w:t>terms of the Agreement</w:t>
            </w:r>
          </w:p>
        </w:tc>
        <w:tc>
          <w:tcPr>
            <w:tcW w:w="2723" w:type="dxa"/>
            <w:tcBorders>
              <w:top w:val="single" w:sz="4" w:space="0" w:color="auto"/>
              <w:left w:val="single" w:sz="4" w:space="0" w:color="auto"/>
              <w:right w:val="single" w:sz="4" w:space="0" w:color="auto"/>
            </w:tcBorders>
          </w:tcPr>
          <w:p w:rsidR="001E66F0" w:rsidRPr="008057E6" w:rsidRDefault="001E66F0" w:rsidP="001E66F0">
            <w:pPr>
              <w:rPr>
                <w:rFonts w:ascii="Tahoma" w:hAnsi="Tahoma" w:cs="Tahoma"/>
                <w:color w:val="FF0000"/>
                <w:sz w:val="20"/>
                <w:szCs w:val="20"/>
              </w:rPr>
            </w:pPr>
            <w:r w:rsidRPr="008057E6">
              <w:rPr>
                <w:rFonts w:ascii="Tahoma" w:hAnsi="Tahoma" w:cs="Tahoma"/>
                <w:color w:val="000000" w:themeColor="text1"/>
                <w:sz w:val="20"/>
                <w:szCs w:val="20"/>
              </w:rPr>
              <w:t>Created a spreadsheet to track all past sanctions</w:t>
            </w:r>
            <w:r>
              <w:rPr>
                <w:rFonts w:ascii="Tahoma" w:hAnsi="Tahoma" w:cs="Tahoma"/>
                <w:color w:val="000000" w:themeColor="text1"/>
                <w:sz w:val="20"/>
                <w:szCs w:val="20"/>
              </w:rPr>
              <w:t xml:space="preserve"> and frequency of the violation</w:t>
            </w:r>
            <w:r w:rsidRPr="008057E6">
              <w:rPr>
                <w:rFonts w:ascii="Tahoma" w:hAnsi="Tahoma" w:cs="Tahoma"/>
                <w:color w:val="000000" w:themeColor="text1"/>
                <w:sz w:val="20"/>
                <w:szCs w:val="20"/>
              </w:rPr>
              <w:t xml:space="preserve">.  </w:t>
            </w:r>
          </w:p>
        </w:tc>
      </w:tr>
      <w:tr w:rsidR="001E66F0" w:rsidRPr="00C30E27" w:rsidTr="001E66F0">
        <w:trPr>
          <w:cantSplit/>
          <w:trHeight w:val="741"/>
        </w:trPr>
        <w:tc>
          <w:tcPr>
            <w:tcW w:w="2880" w:type="dxa"/>
            <w:vMerge/>
            <w:tcBorders>
              <w:top w:val="single" w:sz="4" w:space="0" w:color="auto"/>
              <w:left w:val="single" w:sz="4" w:space="0" w:color="auto"/>
              <w:bottom w:val="single" w:sz="4" w:space="0" w:color="auto"/>
              <w:right w:val="single" w:sz="4" w:space="0" w:color="auto"/>
            </w:tcBorders>
            <w:vAlign w:val="center"/>
            <w:hideMark/>
          </w:tcPr>
          <w:p w:rsidR="001E66F0" w:rsidRPr="00C30E27" w:rsidRDefault="001E66F0" w:rsidP="001E66F0">
            <w:pPr>
              <w:rPr>
                <w:rFonts w:ascii="Tahoma" w:hAnsi="Tahoma" w:cs="Tahoma"/>
                <w:sz w:val="20"/>
                <w:szCs w:val="20"/>
              </w:rPr>
            </w:pPr>
          </w:p>
        </w:tc>
        <w:tc>
          <w:tcPr>
            <w:tcW w:w="3420" w:type="dxa"/>
            <w:tcBorders>
              <w:top w:val="single" w:sz="4" w:space="0" w:color="auto"/>
              <w:left w:val="single" w:sz="4" w:space="0" w:color="auto"/>
              <w:bottom w:val="single" w:sz="4" w:space="0" w:color="auto"/>
              <w:right w:val="single" w:sz="4" w:space="0" w:color="auto"/>
            </w:tcBorders>
          </w:tcPr>
          <w:p w:rsidR="001E66F0" w:rsidRPr="00C30E27" w:rsidRDefault="001E66F0" w:rsidP="001E66F0">
            <w:pPr>
              <w:rPr>
                <w:rFonts w:ascii="Tahoma" w:hAnsi="Tahoma" w:cs="Tahoma"/>
                <w:sz w:val="20"/>
                <w:szCs w:val="20"/>
              </w:rPr>
            </w:pPr>
            <w:r w:rsidRPr="00C30E27">
              <w:rPr>
                <w:rFonts w:ascii="Tahoma" w:hAnsi="Tahoma" w:cs="Tahoma"/>
                <w:sz w:val="20"/>
                <w:szCs w:val="20"/>
              </w:rPr>
              <w:t xml:space="preserve">Create and revise policies and procedures to establish patterns of violations not </w:t>
            </w:r>
            <w:r>
              <w:rPr>
                <w:rFonts w:ascii="Tahoma" w:hAnsi="Tahoma" w:cs="Tahoma"/>
                <w:sz w:val="20"/>
                <w:szCs w:val="20"/>
              </w:rPr>
              <w:t>detailed</w:t>
            </w:r>
            <w:r w:rsidRPr="00C30E27">
              <w:rPr>
                <w:rFonts w:ascii="Tahoma" w:hAnsi="Tahoma" w:cs="Tahoma"/>
                <w:sz w:val="20"/>
                <w:szCs w:val="20"/>
              </w:rPr>
              <w:t xml:space="preserve"> in the sanction schedule.</w:t>
            </w:r>
          </w:p>
          <w:p w:rsidR="001E66F0" w:rsidRPr="00C30E27" w:rsidRDefault="001E66F0" w:rsidP="001E66F0">
            <w:pPr>
              <w:rPr>
                <w:rFonts w:ascii="Tahoma" w:hAnsi="Tahoma" w:cs="Tahoma"/>
                <w:sz w:val="20"/>
                <w:szCs w:val="20"/>
              </w:rPr>
            </w:pPr>
          </w:p>
        </w:tc>
        <w:tc>
          <w:tcPr>
            <w:tcW w:w="2700" w:type="dxa"/>
            <w:tcBorders>
              <w:top w:val="single" w:sz="4" w:space="0" w:color="auto"/>
              <w:left w:val="single" w:sz="4" w:space="0" w:color="auto"/>
              <w:bottom w:val="single" w:sz="4" w:space="0" w:color="auto"/>
              <w:right w:val="single" w:sz="4" w:space="0" w:color="auto"/>
            </w:tcBorders>
          </w:tcPr>
          <w:p w:rsidR="001E66F0" w:rsidRPr="00C30E27" w:rsidRDefault="001E66F0" w:rsidP="001E66F0">
            <w:pPr>
              <w:rPr>
                <w:rFonts w:ascii="Tahoma" w:hAnsi="Tahoma" w:cs="Tahoma"/>
                <w:sz w:val="20"/>
              </w:rPr>
            </w:pPr>
            <w:r w:rsidRPr="00C30E27">
              <w:rPr>
                <w:rFonts w:ascii="Tahoma" w:hAnsi="Tahoma" w:cs="Tahoma"/>
                <w:sz w:val="20"/>
              </w:rPr>
              <w:t>Review policies and procedures</w:t>
            </w:r>
          </w:p>
        </w:tc>
        <w:tc>
          <w:tcPr>
            <w:tcW w:w="2947" w:type="dxa"/>
            <w:tcBorders>
              <w:top w:val="single" w:sz="4" w:space="0" w:color="auto"/>
              <w:left w:val="single" w:sz="4" w:space="0" w:color="auto"/>
              <w:bottom w:val="single" w:sz="4" w:space="0" w:color="auto"/>
              <w:right w:val="single" w:sz="4" w:space="0" w:color="auto"/>
            </w:tcBorders>
          </w:tcPr>
          <w:p w:rsidR="001E66F0" w:rsidRPr="00C30E27" w:rsidRDefault="001E66F0" w:rsidP="001E66F0">
            <w:pPr>
              <w:rPr>
                <w:rFonts w:ascii="Tahoma" w:hAnsi="Tahoma" w:cs="Tahoma"/>
                <w:sz w:val="20"/>
              </w:rPr>
            </w:pPr>
            <w:r w:rsidRPr="00C30E27">
              <w:rPr>
                <w:rFonts w:ascii="Tahoma" w:hAnsi="Tahoma" w:cs="Tahoma"/>
                <w:sz w:val="20"/>
              </w:rPr>
              <w:t xml:space="preserve">Number of times vendors are not </w:t>
            </w:r>
            <w:r>
              <w:rPr>
                <w:rFonts w:ascii="Tahoma" w:hAnsi="Tahoma" w:cs="Tahoma"/>
                <w:sz w:val="20"/>
              </w:rPr>
              <w:t>compliant with the Agreement</w:t>
            </w:r>
          </w:p>
        </w:tc>
        <w:tc>
          <w:tcPr>
            <w:tcW w:w="2723" w:type="dxa"/>
            <w:tcBorders>
              <w:left w:val="single" w:sz="4" w:space="0" w:color="auto"/>
              <w:bottom w:val="single" w:sz="4" w:space="0" w:color="auto"/>
              <w:right w:val="single" w:sz="4" w:space="0" w:color="auto"/>
            </w:tcBorders>
          </w:tcPr>
          <w:p w:rsidR="001E66F0" w:rsidRPr="00C30E27" w:rsidRDefault="001E66F0" w:rsidP="001E66F0">
            <w:pPr>
              <w:rPr>
                <w:rFonts w:ascii="Tahoma" w:hAnsi="Tahoma" w:cs="Tahoma"/>
                <w:sz w:val="20"/>
                <w:szCs w:val="20"/>
              </w:rPr>
            </w:pPr>
            <w:r>
              <w:rPr>
                <w:rFonts w:ascii="Tahoma" w:hAnsi="Tahoma" w:cs="Tahoma"/>
                <w:sz w:val="20"/>
                <w:szCs w:val="20"/>
              </w:rPr>
              <w:t>Transaction audit process was established.  Began non-selections for price posting selection criteria.</w:t>
            </w:r>
          </w:p>
        </w:tc>
      </w:tr>
      <w:tr w:rsidR="001E66F0" w:rsidRPr="00C30E27" w:rsidTr="001E66F0">
        <w:trPr>
          <w:cantSplit/>
          <w:trHeight w:val="741"/>
        </w:trPr>
        <w:tc>
          <w:tcPr>
            <w:tcW w:w="2880" w:type="dxa"/>
            <w:vMerge/>
            <w:tcBorders>
              <w:top w:val="single" w:sz="4" w:space="0" w:color="auto"/>
              <w:left w:val="single" w:sz="4" w:space="0" w:color="auto"/>
              <w:bottom w:val="single" w:sz="4" w:space="0" w:color="auto"/>
              <w:right w:val="single" w:sz="4" w:space="0" w:color="auto"/>
            </w:tcBorders>
            <w:vAlign w:val="center"/>
            <w:hideMark/>
          </w:tcPr>
          <w:p w:rsidR="001E66F0" w:rsidRPr="00C30E27" w:rsidRDefault="001E66F0" w:rsidP="001E66F0">
            <w:pPr>
              <w:rPr>
                <w:rFonts w:ascii="Tahoma" w:hAnsi="Tahoma" w:cs="Tahoma"/>
                <w:sz w:val="20"/>
                <w:szCs w:val="20"/>
              </w:rPr>
            </w:pPr>
          </w:p>
        </w:tc>
        <w:tc>
          <w:tcPr>
            <w:tcW w:w="3420" w:type="dxa"/>
            <w:tcBorders>
              <w:top w:val="single" w:sz="4" w:space="0" w:color="auto"/>
              <w:left w:val="single" w:sz="4" w:space="0" w:color="auto"/>
              <w:bottom w:val="single" w:sz="4" w:space="0" w:color="auto"/>
              <w:right w:val="single" w:sz="4" w:space="0" w:color="auto"/>
            </w:tcBorders>
          </w:tcPr>
          <w:p w:rsidR="001E66F0" w:rsidRDefault="001E66F0" w:rsidP="001E66F0">
            <w:pPr>
              <w:rPr>
                <w:rFonts w:ascii="Tahoma" w:hAnsi="Tahoma" w:cs="Tahoma"/>
                <w:sz w:val="20"/>
                <w:szCs w:val="20"/>
              </w:rPr>
            </w:pPr>
            <w:r>
              <w:rPr>
                <w:rFonts w:ascii="Tahoma" w:hAnsi="Tahoma" w:cs="Tahoma"/>
                <w:sz w:val="20"/>
                <w:szCs w:val="20"/>
              </w:rPr>
              <w:t>Modifications to training presentations to highlight areas of the greatest non-compliance</w:t>
            </w:r>
            <w:r w:rsidRPr="00C30E27">
              <w:rPr>
                <w:rFonts w:ascii="Tahoma" w:hAnsi="Tahoma" w:cs="Tahoma"/>
                <w:sz w:val="20"/>
                <w:szCs w:val="20"/>
              </w:rPr>
              <w:t>.</w:t>
            </w:r>
          </w:p>
          <w:p w:rsidR="001E66F0" w:rsidRPr="00C30E27" w:rsidRDefault="001E66F0" w:rsidP="001E66F0">
            <w:pPr>
              <w:rPr>
                <w:rFonts w:ascii="Tahoma" w:hAnsi="Tahoma" w:cs="Tahoma"/>
                <w:sz w:val="20"/>
                <w:szCs w:val="20"/>
              </w:rPr>
            </w:pPr>
          </w:p>
        </w:tc>
        <w:tc>
          <w:tcPr>
            <w:tcW w:w="2700" w:type="dxa"/>
            <w:tcBorders>
              <w:top w:val="single" w:sz="4" w:space="0" w:color="auto"/>
              <w:left w:val="single" w:sz="4" w:space="0" w:color="auto"/>
              <w:bottom w:val="single" w:sz="4" w:space="0" w:color="auto"/>
              <w:right w:val="single" w:sz="4" w:space="0" w:color="auto"/>
            </w:tcBorders>
          </w:tcPr>
          <w:p w:rsidR="001E66F0" w:rsidRPr="00C30E27" w:rsidRDefault="001E66F0" w:rsidP="001E66F0">
            <w:pPr>
              <w:rPr>
                <w:rFonts w:ascii="Tahoma" w:hAnsi="Tahoma" w:cs="Tahoma"/>
                <w:sz w:val="20"/>
                <w:szCs w:val="20"/>
              </w:rPr>
            </w:pPr>
            <w:r>
              <w:rPr>
                <w:rFonts w:ascii="Tahoma" w:hAnsi="Tahoma" w:cs="Tahoma"/>
                <w:sz w:val="20"/>
                <w:szCs w:val="20"/>
              </w:rPr>
              <w:t>Open enrollment, renewal and high risk trainings</w:t>
            </w:r>
            <w:r w:rsidRPr="00C30E27">
              <w:rPr>
                <w:rFonts w:ascii="Tahoma" w:hAnsi="Tahoma" w:cs="Tahoma"/>
                <w:sz w:val="20"/>
                <w:szCs w:val="20"/>
              </w:rPr>
              <w:t>.</w:t>
            </w:r>
          </w:p>
        </w:tc>
        <w:tc>
          <w:tcPr>
            <w:tcW w:w="2947" w:type="dxa"/>
            <w:tcBorders>
              <w:top w:val="single" w:sz="4" w:space="0" w:color="auto"/>
              <w:left w:val="single" w:sz="4" w:space="0" w:color="auto"/>
              <w:bottom w:val="single" w:sz="4" w:space="0" w:color="auto"/>
              <w:right w:val="single" w:sz="4" w:space="0" w:color="auto"/>
            </w:tcBorders>
          </w:tcPr>
          <w:p w:rsidR="001E66F0" w:rsidRPr="00C30E27" w:rsidRDefault="001E66F0" w:rsidP="001E66F0">
            <w:pPr>
              <w:rPr>
                <w:rFonts w:ascii="Tahoma" w:hAnsi="Tahoma" w:cs="Tahoma"/>
                <w:sz w:val="20"/>
                <w:szCs w:val="20"/>
              </w:rPr>
            </w:pPr>
            <w:r w:rsidRPr="00C30E27">
              <w:rPr>
                <w:rFonts w:ascii="Tahoma" w:hAnsi="Tahoma" w:cs="Tahoma"/>
                <w:sz w:val="20"/>
                <w:szCs w:val="20"/>
              </w:rPr>
              <w:t>Sanction letters</w:t>
            </w:r>
          </w:p>
          <w:p w:rsidR="001E66F0" w:rsidRPr="00C30E27" w:rsidRDefault="001E66F0" w:rsidP="001E66F0">
            <w:pPr>
              <w:rPr>
                <w:rFonts w:ascii="Tahoma" w:hAnsi="Tahoma" w:cs="Tahoma"/>
                <w:sz w:val="20"/>
                <w:szCs w:val="20"/>
              </w:rPr>
            </w:pPr>
            <w:r w:rsidRPr="00C30E27">
              <w:rPr>
                <w:rFonts w:ascii="Tahoma" w:hAnsi="Tahoma" w:cs="Tahoma"/>
                <w:sz w:val="20"/>
                <w:szCs w:val="20"/>
              </w:rPr>
              <w:t>High Risk Vendor report</w:t>
            </w:r>
          </w:p>
        </w:tc>
        <w:tc>
          <w:tcPr>
            <w:tcW w:w="2723" w:type="dxa"/>
            <w:tcBorders>
              <w:top w:val="single" w:sz="4" w:space="0" w:color="auto"/>
              <w:left w:val="single" w:sz="4" w:space="0" w:color="auto"/>
              <w:bottom w:val="single" w:sz="4" w:space="0" w:color="auto"/>
              <w:right w:val="single" w:sz="4" w:space="0" w:color="auto"/>
            </w:tcBorders>
          </w:tcPr>
          <w:p w:rsidR="001E66F0" w:rsidRPr="00C30E27" w:rsidRDefault="001E66F0" w:rsidP="001E66F0">
            <w:pPr>
              <w:rPr>
                <w:rFonts w:ascii="Tahoma" w:hAnsi="Tahoma" w:cs="Tahoma"/>
                <w:sz w:val="20"/>
                <w:szCs w:val="20"/>
              </w:rPr>
            </w:pPr>
            <w:r>
              <w:rPr>
                <w:rFonts w:ascii="Tahoma" w:hAnsi="Tahoma" w:cs="Tahoma"/>
                <w:sz w:val="20"/>
                <w:szCs w:val="20"/>
              </w:rPr>
              <w:t>Added and discussed examples of violations that have occurred during transactions. Shared participant F</w:t>
            </w:r>
            <w:r w:rsidRPr="00443400">
              <w:rPr>
                <w:rFonts w:ascii="Tahoma" w:hAnsi="Tahoma" w:cs="Tahoma"/>
                <w:sz w:val="20"/>
                <w:szCs w:val="20"/>
              </w:rPr>
              <w:t>amily Benefits List during presentations</w:t>
            </w:r>
            <w:r>
              <w:rPr>
                <w:rFonts w:ascii="Tahoma" w:hAnsi="Tahoma" w:cs="Tahoma"/>
                <w:sz w:val="20"/>
                <w:szCs w:val="20"/>
              </w:rPr>
              <w:t xml:space="preserve"> to illustrate items within the category that WIC participants can select</w:t>
            </w:r>
            <w:r w:rsidRPr="00443400">
              <w:rPr>
                <w:rFonts w:ascii="Tahoma" w:hAnsi="Tahoma" w:cs="Tahoma"/>
                <w:sz w:val="20"/>
                <w:szCs w:val="20"/>
              </w:rPr>
              <w:t>.</w:t>
            </w:r>
          </w:p>
        </w:tc>
      </w:tr>
      <w:tr w:rsidR="001E66F0" w:rsidRPr="00C30E27" w:rsidTr="001E66F0">
        <w:trPr>
          <w:cantSplit/>
          <w:trHeight w:val="741"/>
        </w:trPr>
        <w:tc>
          <w:tcPr>
            <w:tcW w:w="2880" w:type="dxa"/>
            <w:vMerge w:val="restart"/>
            <w:tcBorders>
              <w:top w:val="single" w:sz="4" w:space="0" w:color="auto"/>
              <w:left w:val="single" w:sz="4" w:space="0" w:color="auto"/>
              <w:bottom w:val="single" w:sz="4" w:space="0" w:color="auto"/>
              <w:right w:val="single" w:sz="4" w:space="0" w:color="auto"/>
            </w:tcBorders>
            <w:hideMark/>
          </w:tcPr>
          <w:p w:rsidR="001E66F0" w:rsidRDefault="001E66F0" w:rsidP="001E66F0">
            <w:pPr>
              <w:rPr>
                <w:rFonts w:ascii="Tahoma" w:hAnsi="Tahoma" w:cs="Tahoma"/>
                <w:b/>
                <w:sz w:val="20"/>
              </w:rPr>
            </w:pPr>
            <w:r w:rsidRPr="00C30E27">
              <w:rPr>
                <w:rFonts w:ascii="Tahoma" w:hAnsi="Tahoma" w:cs="Tahoma"/>
                <w:b/>
                <w:sz w:val="20"/>
              </w:rPr>
              <w:t xml:space="preserve">4.3 </w:t>
            </w:r>
          </w:p>
          <w:p w:rsidR="001E66F0" w:rsidRPr="00017594" w:rsidRDefault="001E66F0" w:rsidP="001E66F0">
            <w:pPr>
              <w:rPr>
                <w:rFonts w:ascii="Tahoma" w:hAnsi="Tahoma" w:cs="Tahoma"/>
                <w:b/>
                <w:sz w:val="20"/>
                <w:szCs w:val="20"/>
              </w:rPr>
            </w:pPr>
            <w:r w:rsidRPr="00017594">
              <w:rPr>
                <w:rFonts w:ascii="Tahoma" w:hAnsi="Tahoma" w:cs="Tahoma"/>
                <w:b/>
                <w:sz w:val="20"/>
                <w:szCs w:val="20"/>
              </w:rPr>
              <w:t>Develop policies and establish business processes for a Policy and Procedure Manual.</w:t>
            </w:r>
          </w:p>
          <w:p w:rsidR="001E66F0" w:rsidRPr="00C30E27" w:rsidRDefault="001E66F0" w:rsidP="001E66F0">
            <w:pPr>
              <w:rPr>
                <w:rFonts w:ascii="Tahoma" w:hAnsi="Tahoma" w:cs="Tahoma"/>
                <w:b/>
                <w:sz w:val="20"/>
              </w:rPr>
            </w:pPr>
          </w:p>
          <w:p w:rsidR="001E66F0" w:rsidRPr="00C30E27" w:rsidRDefault="001E66F0" w:rsidP="001E66F0">
            <w:pPr>
              <w:rPr>
                <w:rFonts w:ascii="Tahoma" w:hAnsi="Tahoma" w:cs="Tahoma"/>
                <w:sz w:val="20"/>
                <w:szCs w:val="20"/>
              </w:rPr>
            </w:pPr>
          </w:p>
        </w:tc>
        <w:tc>
          <w:tcPr>
            <w:tcW w:w="3420" w:type="dxa"/>
            <w:tcBorders>
              <w:top w:val="single" w:sz="4" w:space="0" w:color="auto"/>
              <w:left w:val="single" w:sz="4" w:space="0" w:color="auto"/>
              <w:bottom w:val="single" w:sz="4" w:space="0" w:color="auto"/>
              <w:right w:val="single" w:sz="4" w:space="0" w:color="auto"/>
            </w:tcBorders>
          </w:tcPr>
          <w:p w:rsidR="001E66F0" w:rsidRPr="00C30E27" w:rsidRDefault="001E66F0" w:rsidP="001E66F0">
            <w:pPr>
              <w:rPr>
                <w:rFonts w:ascii="Tahoma" w:hAnsi="Tahoma" w:cs="Tahoma"/>
                <w:sz w:val="20"/>
                <w:szCs w:val="20"/>
              </w:rPr>
            </w:pPr>
            <w:r>
              <w:rPr>
                <w:rFonts w:ascii="Tahoma" w:hAnsi="Tahoma" w:cs="Tahoma"/>
                <w:sz w:val="20"/>
                <w:szCs w:val="20"/>
              </w:rPr>
              <w:t>Document new processes as a result of changes to business practices for sanctioning vendors</w:t>
            </w:r>
          </w:p>
        </w:tc>
        <w:tc>
          <w:tcPr>
            <w:tcW w:w="2700" w:type="dxa"/>
            <w:tcBorders>
              <w:top w:val="single" w:sz="4" w:space="0" w:color="auto"/>
              <w:left w:val="single" w:sz="4" w:space="0" w:color="auto"/>
              <w:bottom w:val="single" w:sz="4" w:space="0" w:color="auto"/>
              <w:right w:val="single" w:sz="4" w:space="0" w:color="auto"/>
            </w:tcBorders>
          </w:tcPr>
          <w:p w:rsidR="001E66F0" w:rsidRPr="00C30E27" w:rsidRDefault="001E66F0" w:rsidP="001E66F0">
            <w:pPr>
              <w:rPr>
                <w:rFonts w:ascii="Tahoma" w:hAnsi="Tahoma" w:cs="Tahoma"/>
                <w:sz w:val="20"/>
                <w:szCs w:val="20"/>
              </w:rPr>
            </w:pPr>
          </w:p>
        </w:tc>
        <w:tc>
          <w:tcPr>
            <w:tcW w:w="2947" w:type="dxa"/>
            <w:tcBorders>
              <w:top w:val="single" w:sz="4" w:space="0" w:color="auto"/>
              <w:left w:val="single" w:sz="4" w:space="0" w:color="auto"/>
              <w:bottom w:val="single" w:sz="4" w:space="0" w:color="auto"/>
              <w:right w:val="single" w:sz="4" w:space="0" w:color="auto"/>
            </w:tcBorders>
          </w:tcPr>
          <w:p w:rsidR="001E66F0" w:rsidRPr="00C30E27" w:rsidRDefault="001E66F0" w:rsidP="001E66F0">
            <w:pPr>
              <w:rPr>
                <w:rFonts w:ascii="Tahoma" w:hAnsi="Tahoma" w:cs="Tahoma"/>
                <w:sz w:val="20"/>
                <w:szCs w:val="20"/>
              </w:rPr>
            </w:pPr>
            <w:r>
              <w:rPr>
                <w:rFonts w:ascii="Tahoma" w:hAnsi="Tahoma" w:cs="Tahoma"/>
                <w:sz w:val="20"/>
                <w:szCs w:val="20"/>
              </w:rPr>
              <w:t>Changes to the WIC Vendor Agreement</w:t>
            </w:r>
          </w:p>
        </w:tc>
        <w:tc>
          <w:tcPr>
            <w:tcW w:w="2723" w:type="dxa"/>
            <w:tcBorders>
              <w:top w:val="single" w:sz="4" w:space="0" w:color="auto"/>
              <w:left w:val="single" w:sz="4" w:space="0" w:color="auto"/>
              <w:right w:val="single" w:sz="4" w:space="0" w:color="auto"/>
            </w:tcBorders>
          </w:tcPr>
          <w:p w:rsidR="001E66F0" w:rsidRPr="00C30E27" w:rsidRDefault="001E66F0" w:rsidP="001E66F0">
            <w:pPr>
              <w:rPr>
                <w:rFonts w:ascii="Tahoma" w:hAnsi="Tahoma" w:cs="Tahoma"/>
                <w:sz w:val="20"/>
              </w:rPr>
            </w:pPr>
            <w:r>
              <w:rPr>
                <w:rFonts w:ascii="Tahoma" w:hAnsi="Tahoma" w:cs="Tahoma"/>
                <w:sz w:val="20"/>
              </w:rPr>
              <w:t xml:space="preserve">Inventory audit policy complete.  Revisions to participant access criteria were made as a result of participant redemption analysis due to the conversion to eWIC. Discussions with USDA are ongoing on additional changes. </w:t>
            </w:r>
          </w:p>
        </w:tc>
      </w:tr>
      <w:tr w:rsidR="001E66F0" w:rsidRPr="00C30E27" w:rsidTr="001E66F0">
        <w:trPr>
          <w:cantSplit/>
          <w:trHeight w:val="741"/>
        </w:trPr>
        <w:tc>
          <w:tcPr>
            <w:tcW w:w="2880" w:type="dxa"/>
            <w:vMerge/>
            <w:tcBorders>
              <w:top w:val="single" w:sz="4" w:space="0" w:color="auto"/>
              <w:left w:val="single" w:sz="4" w:space="0" w:color="auto"/>
              <w:bottom w:val="single" w:sz="4" w:space="0" w:color="auto"/>
              <w:right w:val="single" w:sz="4" w:space="0" w:color="auto"/>
            </w:tcBorders>
            <w:vAlign w:val="center"/>
            <w:hideMark/>
          </w:tcPr>
          <w:p w:rsidR="001E66F0" w:rsidRPr="00C30E27" w:rsidRDefault="001E66F0" w:rsidP="001E66F0">
            <w:pPr>
              <w:rPr>
                <w:rFonts w:ascii="Tahoma" w:hAnsi="Tahoma" w:cs="Tahoma"/>
                <w:sz w:val="20"/>
                <w:szCs w:val="20"/>
              </w:rPr>
            </w:pPr>
          </w:p>
        </w:tc>
        <w:tc>
          <w:tcPr>
            <w:tcW w:w="3420" w:type="dxa"/>
            <w:tcBorders>
              <w:top w:val="single" w:sz="4" w:space="0" w:color="auto"/>
              <w:left w:val="single" w:sz="4" w:space="0" w:color="auto"/>
              <w:bottom w:val="single" w:sz="4" w:space="0" w:color="auto"/>
              <w:right w:val="single" w:sz="4" w:space="0" w:color="auto"/>
            </w:tcBorders>
          </w:tcPr>
          <w:p w:rsidR="001E66F0" w:rsidRPr="00C30E27" w:rsidRDefault="001E66F0" w:rsidP="001E66F0">
            <w:pPr>
              <w:rPr>
                <w:rFonts w:ascii="Tahoma" w:hAnsi="Tahoma" w:cs="Tahoma"/>
                <w:sz w:val="20"/>
                <w:szCs w:val="20"/>
              </w:rPr>
            </w:pPr>
            <w:r>
              <w:rPr>
                <w:rFonts w:ascii="Tahoma" w:hAnsi="Tahoma" w:cs="Tahoma"/>
                <w:sz w:val="20"/>
                <w:szCs w:val="20"/>
              </w:rPr>
              <w:t>Finalize</w:t>
            </w:r>
            <w:r w:rsidRPr="00C30E27">
              <w:rPr>
                <w:rFonts w:ascii="Tahoma" w:hAnsi="Tahoma" w:cs="Tahoma"/>
                <w:sz w:val="20"/>
                <w:szCs w:val="20"/>
              </w:rPr>
              <w:t xml:space="preserve"> policies and establish</w:t>
            </w:r>
            <w:r>
              <w:rPr>
                <w:rFonts w:ascii="Tahoma" w:hAnsi="Tahoma" w:cs="Tahoma"/>
                <w:sz w:val="20"/>
                <w:szCs w:val="20"/>
              </w:rPr>
              <w:t>ed</w:t>
            </w:r>
            <w:r w:rsidRPr="00C30E27">
              <w:rPr>
                <w:rFonts w:ascii="Tahoma" w:hAnsi="Tahoma" w:cs="Tahoma"/>
                <w:sz w:val="20"/>
                <w:szCs w:val="20"/>
              </w:rPr>
              <w:t xml:space="preserve"> business processes for a Policy and Procedure Manual.</w:t>
            </w:r>
          </w:p>
          <w:p w:rsidR="001E66F0" w:rsidRPr="00C30E27" w:rsidRDefault="001E66F0" w:rsidP="001E66F0">
            <w:pPr>
              <w:rPr>
                <w:rFonts w:ascii="Tahoma" w:hAnsi="Tahoma" w:cs="Tahoma"/>
                <w:sz w:val="20"/>
                <w:szCs w:val="20"/>
              </w:rPr>
            </w:pPr>
          </w:p>
        </w:tc>
        <w:tc>
          <w:tcPr>
            <w:tcW w:w="2700" w:type="dxa"/>
            <w:tcBorders>
              <w:top w:val="single" w:sz="4" w:space="0" w:color="auto"/>
              <w:left w:val="single" w:sz="4" w:space="0" w:color="auto"/>
              <w:bottom w:val="single" w:sz="4" w:space="0" w:color="auto"/>
              <w:right w:val="single" w:sz="4" w:space="0" w:color="auto"/>
            </w:tcBorders>
          </w:tcPr>
          <w:p w:rsidR="001E66F0" w:rsidRPr="00C30E27" w:rsidRDefault="001E66F0" w:rsidP="001E66F0">
            <w:pPr>
              <w:rPr>
                <w:rFonts w:ascii="Tahoma" w:hAnsi="Tahoma" w:cs="Tahoma"/>
                <w:sz w:val="20"/>
                <w:szCs w:val="20"/>
              </w:rPr>
            </w:pPr>
            <w:r w:rsidRPr="00C30E27">
              <w:rPr>
                <w:rFonts w:ascii="Tahoma" w:hAnsi="Tahoma" w:cs="Tahoma"/>
                <w:sz w:val="20"/>
                <w:szCs w:val="20"/>
              </w:rPr>
              <w:t>Limited number of policies and procedure in writing.</w:t>
            </w:r>
          </w:p>
        </w:tc>
        <w:tc>
          <w:tcPr>
            <w:tcW w:w="2947" w:type="dxa"/>
            <w:tcBorders>
              <w:top w:val="single" w:sz="4" w:space="0" w:color="auto"/>
              <w:left w:val="single" w:sz="4" w:space="0" w:color="auto"/>
              <w:bottom w:val="single" w:sz="4" w:space="0" w:color="auto"/>
              <w:right w:val="single" w:sz="4" w:space="0" w:color="auto"/>
            </w:tcBorders>
          </w:tcPr>
          <w:p w:rsidR="001E66F0" w:rsidRPr="00C30E27" w:rsidRDefault="001E66F0" w:rsidP="001E66F0">
            <w:pPr>
              <w:rPr>
                <w:rFonts w:ascii="Tahoma" w:hAnsi="Tahoma" w:cs="Tahoma"/>
                <w:sz w:val="20"/>
                <w:szCs w:val="20"/>
              </w:rPr>
            </w:pPr>
            <w:r w:rsidRPr="00C30E27">
              <w:rPr>
                <w:rFonts w:ascii="Tahoma" w:hAnsi="Tahoma" w:cs="Tahoma"/>
                <w:sz w:val="20"/>
                <w:szCs w:val="20"/>
              </w:rPr>
              <w:t>Individual knowledge of tasks</w:t>
            </w:r>
          </w:p>
        </w:tc>
        <w:tc>
          <w:tcPr>
            <w:tcW w:w="2723" w:type="dxa"/>
            <w:tcBorders>
              <w:left w:val="single" w:sz="4" w:space="0" w:color="auto"/>
              <w:right w:val="single" w:sz="4" w:space="0" w:color="auto"/>
            </w:tcBorders>
          </w:tcPr>
          <w:p w:rsidR="001E66F0" w:rsidRPr="00C30E27" w:rsidRDefault="001E66F0" w:rsidP="001E66F0">
            <w:pPr>
              <w:rPr>
                <w:rFonts w:ascii="Tahoma" w:hAnsi="Tahoma" w:cs="Tahoma"/>
                <w:sz w:val="20"/>
              </w:rPr>
            </w:pPr>
            <w:r>
              <w:rPr>
                <w:rFonts w:ascii="Tahoma" w:hAnsi="Tahoma" w:cs="Tahoma"/>
                <w:sz w:val="20"/>
              </w:rPr>
              <w:t>Policy and process documents are on the unit’s shared drive.  Changes are made as needed and situations arise.</w:t>
            </w:r>
          </w:p>
        </w:tc>
      </w:tr>
      <w:tr w:rsidR="001E66F0" w:rsidRPr="00C30E27" w:rsidTr="001E66F0">
        <w:trPr>
          <w:cantSplit/>
          <w:trHeight w:val="741"/>
        </w:trPr>
        <w:tc>
          <w:tcPr>
            <w:tcW w:w="2880" w:type="dxa"/>
            <w:vMerge/>
            <w:tcBorders>
              <w:top w:val="single" w:sz="4" w:space="0" w:color="auto"/>
              <w:left w:val="single" w:sz="4" w:space="0" w:color="auto"/>
              <w:bottom w:val="single" w:sz="4" w:space="0" w:color="auto"/>
              <w:right w:val="single" w:sz="4" w:space="0" w:color="auto"/>
            </w:tcBorders>
            <w:vAlign w:val="center"/>
            <w:hideMark/>
          </w:tcPr>
          <w:p w:rsidR="001E66F0" w:rsidRPr="00C30E27" w:rsidRDefault="001E66F0" w:rsidP="001E66F0">
            <w:pPr>
              <w:rPr>
                <w:rFonts w:ascii="Tahoma" w:hAnsi="Tahoma" w:cs="Tahoma"/>
                <w:sz w:val="20"/>
                <w:szCs w:val="20"/>
              </w:rPr>
            </w:pPr>
          </w:p>
        </w:tc>
        <w:tc>
          <w:tcPr>
            <w:tcW w:w="3420" w:type="dxa"/>
            <w:tcBorders>
              <w:top w:val="single" w:sz="4" w:space="0" w:color="auto"/>
              <w:left w:val="single" w:sz="4" w:space="0" w:color="auto"/>
              <w:bottom w:val="single" w:sz="4" w:space="0" w:color="auto"/>
              <w:right w:val="single" w:sz="4" w:space="0" w:color="auto"/>
            </w:tcBorders>
          </w:tcPr>
          <w:p w:rsidR="001E66F0" w:rsidRPr="00C30E27" w:rsidRDefault="001E66F0" w:rsidP="001E66F0">
            <w:pPr>
              <w:rPr>
                <w:rFonts w:ascii="Tahoma" w:hAnsi="Tahoma" w:cs="Tahoma"/>
                <w:sz w:val="20"/>
                <w:szCs w:val="20"/>
              </w:rPr>
            </w:pPr>
            <w:r>
              <w:rPr>
                <w:rFonts w:ascii="Tahoma" w:hAnsi="Tahoma" w:cs="Tahoma"/>
                <w:sz w:val="20"/>
                <w:szCs w:val="20"/>
              </w:rPr>
              <w:t>Modify</w:t>
            </w:r>
            <w:r w:rsidRPr="00C30E27">
              <w:rPr>
                <w:rFonts w:ascii="Tahoma" w:hAnsi="Tahoma" w:cs="Tahoma"/>
                <w:sz w:val="20"/>
                <w:szCs w:val="20"/>
              </w:rPr>
              <w:t xml:space="preserve"> the CT WIC Manual for the Vendor Module</w:t>
            </w:r>
            <w:r>
              <w:rPr>
                <w:rFonts w:ascii="Tahoma" w:hAnsi="Tahoma" w:cs="Tahoma"/>
                <w:sz w:val="20"/>
                <w:szCs w:val="20"/>
              </w:rPr>
              <w:t xml:space="preserve"> based on enhancements made</w:t>
            </w:r>
            <w:r w:rsidRPr="00C30E27">
              <w:rPr>
                <w:rFonts w:ascii="Tahoma" w:hAnsi="Tahoma" w:cs="Tahoma"/>
                <w:sz w:val="20"/>
                <w:szCs w:val="20"/>
              </w:rPr>
              <w:t xml:space="preserve">. </w:t>
            </w:r>
          </w:p>
        </w:tc>
        <w:tc>
          <w:tcPr>
            <w:tcW w:w="2700" w:type="dxa"/>
            <w:tcBorders>
              <w:top w:val="single" w:sz="4" w:space="0" w:color="auto"/>
              <w:left w:val="single" w:sz="4" w:space="0" w:color="auto"/>
              <w:bottom w:val="single" w:sz="4" w:space="0" w:color="auto"/>
              <w:right w:val="single" w:sz="4" w:space="0" w:color="auto"/>
            </w:tcBorders>
          </w:tcPr>
          <w:p w:rsidR="001E66F0" w:rsidRPr="00C30E27" w:rsidRDefault="001E66F0" w:rsidP="001E66F0">
            <w:pPr>
              <w:rPr>
                <w:rFonts w:ascii="Tahoma" w:hAnsi="Tahoma" w:cs="Tahoma"/>
                <w:sz w:val="20"/>
                <w:szCs w:val="20"/>
              </w:rPr>
            </w:pPr>
          </w:p>
        </w:tc>
        <w:tc>
          <w:tcPr>
            <w:tcW w:w="2947" w:type="dxa"/>
            <w:tcBorders>
              <w:top w:val="single" w:sz="4" w:space="0" w:color="auto"/>
              <w:left w:val="single" w:sz="4" w:space="0" w:color="auto"/>
              <w:bottom w:val="single" w:sz="4" w:space="0" w:color="auto"/>
              <w:right w:val="single" w:sz="4" w:space="0" w:color="auto"/>
            </w:tcBorders>
          </w:tcPr>
          <w:p w:rsidR="001E66F0" w:rsidRPr="00C30E27" w:rsidRDefault="001E66F0" w:rsidP="001E66F0">
            <w:pPr>
              <w:rPr>
                <w:rFonts w:ascii="Tahoma" w:hAnsi="Tahoma" w:cs="Tahoma"/>
                <w:sz w:val="20"/>
                <w:szCs w:val="20"/>
              </w:rPr>
            </w:pPr>
            <w:r w:rsidRPr="00C30E27">
              <w:rPr>
                <w:rFonts w:ascii="Tahoma" w:hAnsi="Tahoma" w:cs="Tahoma"/>
                <w:sz w:val="20"/>
                <w:szCs w:val="20"/>
              </w:rPr>
              <w:t>Findings and Observations from FY14 VM ME that require the use of new MIS.</w:t>
            </w:r>
          </w:p>
          <w:p w:rsidR="001E66F0" w:rsidRPr="00C30E27" w:rsidRDefault="001E66F0" w:rsidP="001E66F0">
            <w:pPr>
              <w:rPr>
                <w:rFonts w:ascii="Tahoma" w:hAnsi="Tahoma" w:cs="Tahoma"/>
                <w:sz w:val="20"/>
                <w:szCs w:val="20"/>
              </w:rPr>
            </w:pPr>
          </w:p>
        </w:tc>
        <w:tc>
          <w:tcPr>
            <w:tcW w:w="2723" w:type="dxa"/>
            <w:tcBorders>
              <w:left w:val="single" w:sz="4" w:space="0" w:color="auto"/>
              <w:bottom w:val="single" w:sz="4" w:space="0" w:color="auto"/>
              <w:right w:val="single" w:sz="4" w:space="0" w:color="auto"/>
            </w:tcBorders>
          </w:tcPr>
          <w:p w:rsidR="001E66F0" w:rsidRPr="00C30E27" w:rsidRDefault="001E66F0" w:rsidP="001E66F0">
            <w:pPr>
              <w:rPr>
                <w:rFonts w:ascii="Tahoma" w:hAnsi="Tahoma" w:cs="Tahoma"/>
                <w:sz w:val="20"/>
                <w:szCs w:val="20"/>
              </w:rPr>
            </w:pPr>
            <w:r>
              <w:rPr>
                <w:rFonts w:ascii="Tahoma" w:hAnsi="Tahoma" w:cs="Tahoma"/>
                <w:sz w:val="20"/>
                <w:szCs w:val="20"/>
              </w:rPr>
              <w:t>Process documents have been modified, but the CTWIC Manual for Vendor and Nutrition Modules will be carried over to FY20.</w:t>
            </w:r>
          </w:p>
        </w:tc>
      </w:tr>
      <w:tr w:rsidR="001E66F0" w:rsidRPr="00C30E27" w:rsidTr="001E66F0">
        <w:trPr>
          <w:cantSplit/>
          <w:trHeight w:val="741"/>
        </w:trPr>
        <w:tc>
          <w:tcPr>
            <w:tcW w:w="2880" w:type="dxa"/>
            <w:vMerge w:val="restart"/>
            <w:tcBorders>
              <w:top w:val="single" w:sz="4" w:space="0" w:color="auto"/>
              <w:left w:val="single" w:sz="4" w:space="0" w:color="auto"/>
              <w:bottom w:val="single" w:sz="4" w:space="0" w:color="auto"/>
              <w:right w:val="single" w:sz="4" w:space="0" w:color="auto"/>
            </w:tcBorders>
            <w:hideMark/>
          </w:tcPr>
          <w:p w:rsidR="001E66F0" w:rsidRPr="00C30E27" w:rsidRDefault="001E66F0" w:rsidP="001E66F0">
            <w:pPr>
              <w:rPr>
                <w:rFonts w:ascii="Tahoma" w:hAnsi="Tahoma" w:cs="Tahoma"/>
                <w:b/>
                <w:sz w:val="20"/>
              </w:rPr>
            </w:pPr>
            <w:r w:rsidRPr="00C30E27">
              <w:rPr>
                <w:rFonts w:ascii="Tahoma" w:hAnsi="Tahoma" w:cs="Tahoma"/>
                <w:b/>
                <w:sz w:val="20"/>
              </w:rPr>
              <w:lastRenderedPageBreak/>
              <w:t xml:space="preserve">4.4 </w:t>
            </w:r>
          </w:p>
          <w:p w:rsidR="001E66F0" w:rsidRPr="00C30E27" w:rsidRDefault="001E66F0" w:rsidP="001E66F0">
            <w:pPr>
              <w:rPr>
                <w:rFonts w:ascii="Tahoma" w:hAnsi="Tahoma" w:cs="Tahoma"/>
                <w:b/>
                <w:sz w:val="20"/>
              </w:rPr>
            </w:pPr>
            <w:r w:rsidRPr="00C30E27">
              <w:rPr>
                <w:rFonts w:ascii="Tahoma" w:hAnsi="Tahoma" w:cs="Tahoma"/>
                <w:b/>
                <w:sz w:val="20"/>
              </w:rPr>
              <w:t>Full usage of CTWIC.</w:t>
            </w:r>
          </w:p>
        </w:tc>
        <w:tc>
          <w:tcPr>
            <w:tcW w:w="3420" w:type="dxa"/>
            <w:tcBorders>
              <w:top w:val="single" w:sz="4" w:space="0" w:color="auto"/>
              <w:left w:val="single" w:sz="4" w:space="0" w:color="auto"/>
              <w:bottom w:val="single" w:sz="4" w:space="0" w:color="auto"/>
              <w:right w:val="single" w:sz="4" w:space="0" w:color="auto"/>
            </w:tcBorders>
          </w:tcPr>
          <w:p w:rsidR="001E66F0" w:rsidRPr="00C30E27" w:rsidRDefault="001E66F0" w:rsidP="001E66F0">
            <w:pPr>
              <w:rPr>
                <w:rFonts w:ascii="Tahoma" w:hAnsi="Tahoma" w:cs="Tahoma"/>
                <w:sz w:val="20"/>
                <w:szCs w:val="20"/>
              </w:rPr>
            </w:pPr>
            <w:r w:rsidRPr="00C30E27">
              <w:rPr>
                <w:rFonts w:ascii="Tahoma" w:hAnsi="Tahoma" w:cs="Tahoma"/>
                <w:sz w:val="20"/>
                <w:szCs w:val="20"/>
              </w:rPr>
              <w:t>Update authorized vendors on WIC activities through system generated emails</w:t>
            </w:r>
            <w:r>
              <w:rPr>
                <w:rFonts w:ascii="Tahoma" w:hAnsi="Tahoma" w:cs="Tahoma"/>
                <w:sz w:val="20"/>
                <w:szCs w:val="20"/>
              </w:rPr>
              <w:t>.</w:t>
            </w:r>
          </w:p>
          <w:p w:rsidR="001E66F0" w:rsidRPr="00C30E27" w:rsidRDefault="001E66F0" w:rsidP="001E66F0">
            <w:pPr>
              <w:rPr>
                <w:rFonts w:ascii="Tahoma" w:hAnsi="Tahoma" w:cs="Tahoma"/>
                <w:sz w:val="20"/>
                <w:szCs w:val="20"/>
              </w:rPr>
            </w:pPr>
          </w:p>
        </w:tc>
        <w:tc>
          <w:tcPr>
            <w:tcW w:w="2700" w:type="dxa"/>
            <w:tcBorders>
              <w:top w:val="single" w:sz="4" w:space="0" w:color="auto"/>
              <w:left w:val="single" w:sz="4" w:space="0" w:color="auto"/>
              <w:bottom w:val="single" w:sz="4" w:space="0" w:color="auto"/>
              <w:right w:val="single" w:sz="4" w:space="0" w:color="auto"/>
            </w:tcBorders>
            <w:hideMark/>
          </w:tcPr>
          <w:p w:rsidR="001E66F0" w:rsidRPr="00C30E27" w:rsidRDefault="001E66F0" w:rsidP="001E66F0">
            <w:pPr>
              <w:rPr>
                <w:rFonts w:ascii="Tahoma" w:hAnsi="Tahoma" w:cs="Tahoma"/>
                <w:sz w:val="20"/>
                <w:szCs w:val="20"/>
              </w:rPr>
            </w:pPr>
            <w:r>
              <w:rPr>
                <w:rFonts w:ascii="Tahoma" w:hAnsi="Tahoma" w:cs="Tahoma"/>
                <w:sz w:val="20"/>
                <w:szCs w:val="20"/>
              </w:rPr>
              <w:t>Limited emails received in August 2018</w:t>
            </w:r>
          </w:p>
        </w:tc>
        <w:tc>
          <w:tcPr>
            <w:tcW w:w="2947" w:type="dxa"/>
            <w:tcBorders>
              <w:top w:val="single" w:sz="4" w:space="0" w:color="auto"/>
              <w:left w:val="single" w:sz="4" w:space="0" w:color="auto"/>
              <w:bottom w:val="single" w:sz="4" w:space="0" w:color="auto"/>
              <w:right w:val="single" w:sz="4" w:space="0" w:color="auto"/>
            </w:tcBorders>
          </w:tcPr>
          <w:p w:rsidR="001E66F0" w:rsidRPr="00C30E27" w:rsidRDefault="001E66F0" w:rsidP="001E66F0">
            <w:pPr>
              <w:rPr>
                <w:rFonts w:ascii="Tahoma" w:hAnsi="Tahoma" w:cs="Tahoma"/>
                <w:sz w:val="20"/>
                <w:szCs w:val="20"/>
              </w:rPr>
            </w:pPr>
            <w:r>
              <w:rPr>
                <w:rFonts w:ascii="Tahoma" w:hAnsi="Tahoma" w:cs="Tahoma"/>
                <w:sz w:val="20"/>
                <w:szCs w:val="20"/>
              </w:rPr>
              <w:t>Increasing vendor’s knowledge of changes and program updates.</w:t>
            </w:r>
          </w:p>
        </w:tc>
        <w:tc>
          <w:tcPr>
            <w:tcW w:w="2723" w:type="dxa"/>
            <w:tcBorders>
              <w:top w:val="single" w:sz="4" w:space="0" w:color="auto"/>
              <w:left w:val="single" w:sz="4" w:space="0" w:color="auto"/>
              <w:right w:val="single" w:sz="4" w:space="0" w:color="auto"/>
            </w:tcBorders>
          </w:tcPr>
          <w:p w:rsidR="001E66F0" w:rsidRPr="00C30E27" w:rsidRDefault="001E66F0" w:rsidP="001E66F0">
            <w:pPr>
              <w:tabs>
                <w:tab w:val="num" w:pos="2160"/>
              </w:tabs>
              <w:rPr>
                <w:rFonts w:ascii="Tahoma" w:hAnsi="Tahoma" w:cs="Tahoma"/>
                <w:sz w:val="20"/>
              </w:rPr>
            </w:pPr>
            <w:r>
              <w:rPr>
                <w:rFonts w:ascii="Tahoma" w:hAnsi="Tahoma" w:cs="Tahoma"/>
                <w:sz w:val="20"/>
              </w:rPr>
              <w:t xml:space="preserve">3 mass emails have been sent since the creation of an authorized vendor listserv (1/18/19, 3/8/19, </w:t>
            </w:r>
            <w:proofErr w:type="gramStart"/>
            <w:r>
              <w:rPr>
                <w:rFonts w:ascii="Tahoma" w:hAnsi="Tahoma" w:cs="Tahoma"/>
                <w:sz w:val="20"/>
              </w:rPr>
              <w:t>7</w:t>
            </w:r>
            <w:proofErr w:type="gramEnd"/>
            <w:r>
              <w:rPr>
                <w:rFonts w:ascii="Tahoma" w:hAnsi="Tahoma" w:cs="Tahoma"/>
                <w:sz w:val="20"/>
              </w:rPr>
              <w:t xml:space="preserve">/12/19).  Mass email (CT WIC generated by a manual operation performed by WIC IT) was deployed with information regarding Renewal 2019 4/23/19. State of Connecticut email policies preclude the use of the Bulk Email function in CT WIC due to restrictions in the number of emails that can be sent at any one time.  </w:t>
            </w:r>
          </w:p>
        </w:tc>
      </w:tr>
      <w:tr w:rsidR="001E66F0" w:rsidRPr="00C30E27" w:rsidTr="001E66F0">
        <w:trPr>
          <w:cantSplit/>
          <w:trHeight w:val="741"/>
        </w:trPr>
        <w:tc>
          <w:tcPr>
            <w:tcW w:w="2880" w:type="dxa"/>
            <w:vMerge/>
            <w:tcBorders>
              <w:top w:val="single" w:sz="4" w:space="0" w:color="auto"/>
              <w:left w:val="single" w:sz="4" w:space="0" w:color="auto"/>
              <w:bottom w:val="single" w:sz="4" w:space="0" w:color="auto"/>
              <w:right w:val="single" w:sz="4" w:space="0" w:color="auto"/>
            </w:tcBorders>
            <w:vAlign w:val="center"/>
            <w:hideMark/>
          </w:tcPr>
          <w:p w:rsidR="001E66F0" w:rsidRPr="00C30E27" w:rsidRDefault="001E66F0" w:rsidP="001E66F0">
            <w:pPr>
              <w:rPr>
                <w:rFonts w:ascii="Tahoma" w:hAnsi="Tahoma" w:cs="Tahoma"/>
                <w:b/>
                <w:sz w:val="20"/>
              </w:rPr>
            </w:pPr>
          </w:p>
        </w:tc>
        <w:tc>
          <w:tcPr>
            <w:tcW w:w="3420" w:type="dxa"/>
            <w:tcBorders>
              <w:top w:val="single" w:sz="4" w:space="0" w:color="auto"/>
              <w:left w:val="single" w:sz="4" w:space="0" w:color="auto"/>
              <w:bottom w:val="single" w:sz="4" w:space="0" w:color="auto"/>
              <w:right w:val="single" w:sz="4" w:space="0" w:color="auto"/>
            </w:tcBorders>
          </w:tcPr>
          <w:p w:rsidR="001E66F0" w:rsidRPr="00C30E27" w:rsidRDefault="001E66F0" w:rsidP="001E66F0">
            <w:pPr>
              <w:rPr>
                <w:rFonts w:ascii="Tahoma" w:hAnsi="Tahoma" w:cs="Tahoma"/>
                <w:sz w:val="20"/>
                <w:szCs w:val="20"/>
              </w:rPr>
            </w:pPr>
            <w:r>
              <w:rPr>
                <w:rFonts w:ascii="Tahoma" w:hAnsi="Tahoma" w:cs="Tahoma"/>
                <w:sz w:val="20"/>
                <w:szCs w:val="20"/>
              </w:rPr>
              <w:t xml:space="preserve">Modifications to </w:t>
            </w:r>
            <w:r w:rsidRPr="00C30E27">
              <w:rPr>
                <w:rFonts w:ascii="Tahoma" w:hAnsi="Tahoma" w:cs="Tahoma"/>
                <w:sz w:val="20"/>
                <w:szCs w:val="20"/>
              </w:rPr>
              <w:t>Vendor Portal for application</w:t>
            </w:r>
            <w:r>
              <w:rPr>
                <w:rFonts w:ascii="Tahoma" w:hAnsi="Tahoma" w:cs="Tahoma"/>
                <w:sz w:val="20"/>
                <w:szCs w:val="20"/>
              </w:rPr>
              <w:t xml:space="preserve"> submissions, bug fixes, and access to documents the state indicates as vendor visible</w:t>
            </w:r>
          </w:p>
          <w:p w:rsidR="001E66F0" w:rsidRDefault="001E66F0" w:rsidP="001E66F0">
            <w:pPr>
              <w:rPr>
                <w:rFonts w:ascii="Tahoma" w:hAnsi="Tahoma" w:cs="Tahoma"/>
                <w:sz w:val="20"/>
                <w:szCs w:val="20"/>
              </w:rPr>
            </w:pPr>
          </w:p>
          <w:p w:rsidR="001E66F0" w:rsidRPr="00C30E27" w:rsidRDefault="001E66F0" w:rsidP="001E66F0">
            <w:pPr>
              <w:rPr>
                <w:rFonts w:ascii="Tahoma" w:hAnsi="Tahoma" w:cs="Tahoma"/>
                <w:sz w:val="20"/>
                <w:szCs w:val="20"/>
              </w:rPr>
            </w:pPr>
            <w:r w:rsidRPr="00C30E27">
              <w:rPr>
                <w:rFonts w:ascii="Tahoma" w:hAnsi="Tahoma" w:cs="Tahoma"/>
                <w:sz w:val="20"/>
                <w:szCs w:val="20"/>
              </w:rPr>
              <w:t>Vendor access to Conduent portal for WIC payments.</w:t>
            </w:r>
          </w:p>
          <w:p w:rsidR="001E66F0" w:rsidRPr="00C30E27" w:rsidRDefault="001E66F0" w:rsidP="001E66F0">
            <w:pPr>
              <w:rPr>
                <w:rFonts w:ascii="Tahoma" w:hAnsi="Tahoma" w:cs="Tahoma"/>
                <w:sz w:val="20"/>
                <w:szCs w:val="20"/>
              </w:rPr>
            </w:pPr>
          </w:p>
        </w:tc>
        <w:tc>
          <w:tcPr>
            <w:tcW w:w="2700" w:type="dxa"/>
            <w:tcBorders>
              <w:top w:val="single" w:sz="4" w:space="0" w:color="auto"/>
              <w:left w:val="single" w:sz="4" w:space="0" w:color="auto"/>
              <w:bottom w:val="single" w:sz="4" w:space="0" w:color="auto"/>
              <w:right w:val="single" w:sz="4" w:space="0" w:color="auto"/>
            </w:tcBorders>
          </w:tcPr>
          <w:p w:rsidR="001E66F0" w:rsidRPr="00C30E27" w:rsidRDefault="001E66F0" w:rsidP="001E66F0">
            <w:pPr>
              <w:rPr>
                <w:rFonts w:ascii="Tahoma" w:hAnsi="Tahoma" w:cs="Tahoma"/>
                <w:sz w:val="20"/>
                <w:szCs w:val="20"/>
              </w:rPr>
            </w:pPr>
            <w:r w:rsidRPr="00C30E27">
              <w:rPr>
                <w:rFonts w:ascii="Tahoma" w:hAnsi="Tahoma" w:cs="Tahoma"/>
                <w:sz w:val="20"/>
                <w:szCs w:val="20"/>
              </w:rPr>
              <w:t>Manual processes</w:t>
            </w:r>
          </w:p>
        </w:tc>
        <w:tc>
          <w:tcPr>
            <w:tcW w:w="2947" w:type="dxa"/>
            <w:tcBorders>
              <w:top w:val="single" w:sz="4" w:space="0" w:color="auto"/>
              <w:left w:val="single" w:sz="4" w:space="0" w:color="auto"/>
              <w:bottom w:val="single" w:sz="4" w:space="0" w:color="auto"/>
              <w:right w:val="single" w:sz="4" w:space="0" w:color="auto"/>
            </w:tcBorders>
          </w:tcPr>
          <w:p w:rsidR="001E66F0" w:rsidRPr="00C30E27" w:rsidRDefault="001E66F0" w:rsidP="001E66F0">
            <w:pPr>
              <w:rPr>
                <w:rFonts w:ascii="Tahoma" w:hAnsi="Tahoma" w:cs="Tahoma"/>
                <w:sz w:val="20"/>
                <w:szCs w:val="20"/>
              </w:rPr>
            </w:pPr>
            <w:r w:rsidRPr="00C30E27">
              <w:rPr>
                <w:rFonts w:ascii="Tahoma" w:hAnsi="Tahoma" w:cs="Tahoma"/>
                <w:sz w:val="20"/>
                <w:szCs w:val="20"/>
              </w:rPr>
              <w:t>Number of</w:t>
            </w:r>
            <w:r>
              <w:rPr>
                <w:rFonts w:ascii="Tahoma" w:hAnsi="Tahoma" w:cs="Tahoma"/>
                <w:sz w:val="20"/>
                <w:szCs w:val="20"/>
              </w:rPr>
              <w:t xml:space="preserve"> applications that are unable to be submitted by the applicant user.  Reduction of paper monitoring reports and greater reliance on available technology for vendors to retrieve their own information.</w:t>
            </w:r>
          </w:p>
        </w:tc>
        <w:tc>
          <w:tcPr>
            <w:tcW w:w="2723" w:type="dxa"/>
            <w:tcBorders>
              <w:left w:val="single" w:sz="4" w:space="0" w:color="auto"/>
              <w:right w:val="single" w:sz="4" w:space="0" w:color="auto"/>
            </w:tcBorders>
          </w:tcPr>
          <w:p w:rsidR="001E66F0" w:rsidRDefault="001E66F0" w:rsidP="001E66F0">
            <w:pPr>
              <w:tabs>
                <w:tab w:val="num" w:pos="2160"/>
              </w:tabs>
              <w:rPr>
                <w:rFonts w:ascii="Tahoma" w:hAnsi="Tahoma" w:cs="Tahoma"/>
                <w:sz w:val="20"/>
                <w:szCs w:val="20"/>
              </w:rPr>
            </w:pPr>
            <w:r>
              <w:rPr>
                <w:rFonts w:ascii="Tahoma" w:hAnsi="Tahoma" w:cs="Tahoma"/>
                <w:sz w:val="20"/>
                <w:szCs w:val="20"/>
              </w:rPr>
              <w:t>Releases 2.2, 2.2 Patch, 2.3 and 2.3 Patch addressed CTWIC bugs and enhancements.</w:t>
            </w:r>
          </w:p>
          <w:p w:rsidR="001E66F0" w:rsidRDefault="001E66F0" w:rsidP="001E66F0">
            <w:pPr>
              <w:tabs>
                <w:tab w:val="num" w:pos="2160"/>
              </w:tabs>
              <w:rPr>
                <w:rFonts w:ascii="Tahoma" w:hAnsi="Tahoma" w:cs="Tahoma"/>
                <w:sz w:val="20"/>
                <w:szCs w:val="20"/>
              </w:rPr>
            </w:pPr>
          </w:p>
          <w:p w:rsidR="001E66F0" w:rsidRPr="00C30E27" w:rsidRDefault="001E66F0" w:rsidP="001E66F0">
            <w:pPr>
              <w:tabs>
                <w:tab w:val="num" w:pos="2160"/>
              </w:tabs>
              <w:rPr>
                <w:rFonts w:ascii="Tahoma" w:hAnsi="Tahoma" w:cs="Tahoma"/>
                <w:sz w:val="20"/>
                <w:szCs w:val="20"/>
              </w:rPr>
            </w:pPr>
            <w:r>
              <w:rPr>
                <w:rFonts w:ascii="Tahoma" w:hAnsi="Tahoma" w:cs="Tahoma"/>
                <w:sz w:val="20"/>
                <w:szCs w:val="20"/>
              </w:rPr>
              <w:t>Bulletin was sent in last fiscal year in October 2017 informing vendors of the EPPIC portal.  Vendors are not utilizing this resource; per Conduent, there have been 39 logins since February 2016 and during FY19, 8 vendors have accessed the portal for a total of 17 times.  Integrated vendors can access information through their Third Party Processors.</w:t>
            </w:r>
          </w:p>
        </w:tc>
      </w:tr>
      <w:tr w:rsidR="001E66F0" w:rsidRPr="00C30E27" w:rsidTr="001E66F0">
        <w:trPr>
          <w:cantSplit/>
          <w:trHeight w:val="741"/>
        </w:trPr>
        <w:tc>
          <w:tcPr>
            <w:tcW w:w="2880" w:type="dxa"/>
            <w:vMerge/>
            <w:tcBorders>
              <w:top w:val="single" w:sz="4" w:space="0" w:color="auto"/>
              <w:left w:val="single" w:sz="4" w:space="0" w:color="auto"/>
              <w:bottom w:val="single" w:sz="4" w:space="0" w:color="auto"/>
              <w:right w:val="single" w:sz="4" w:space="0" w:color="auto"/>
            </w:tcBorders>
            <w:vAlign w:val="center"/>
            <w:hideMark/>
          </w:tcPr>
          <w:p w:rsidR="001E66F0" w:rsidRPr="00C30E27" w:rsidRDefault="001E66F0" w:rsidP="001E66F0">
            <w:pPr>
              <w:rPr>
                <w:rFonts w:ascii="Tahoma" w:hAnsi="Tahoma" w:cs="Tahoma"/>
                <w:b/>
                <w:sz w:val="20"/>
              </w:rPr>
            </w:pPr>
          </w:p>
        </w:tc>
        <w:tc>
          <w:tcPr>
            <w:tcW w:w="3420" w:type="dxa"/>
            <w:tcBorders>
              <w:top w:val="single" w:sz="4" w:space="0" w:color="auto"/>
              <w:left w:val="single" w:sz="4" w:space="0" w:color="auto"/>
              <w:bottom w:val="single" w:sz="4" w:space="0" w:color="auto"/>
              <w:right w:val="single" w:sz="4" w:space="0" w:color="auto"/>
            </w:tcBorders>
          </w:tcPr>
          <w:p w:rsidR="001E66F0" w:rsidRPr="00C30E27" w:rsidRDefault="001E66F0" w:rsidP="001E66F0">
            <w:pPr>
              <w:rPr>
                <w:rFonts w:ascii="Tahoma" w:hAnsi="Tahoma" w:cs="Tahoma"/>
                <w:sz w:val="20"/>
                <w:szCs w:val="20"/>
              </w:rPr>
            </w:pPr>
            <w:r w:rsidRPr="00C30E27">
              <w:rPr>
                <w:rFonts w:ascii="Tahoma" w:hAnsi="Tahoma" w:cs="Tahoma"/>
                <w:sz w:val="20"/>
                <w:szCs w:val="20"/>
              </w:rPr>
              <w:t>Q2 Enhancements for increased access to EBT data through CTWIC</w:t>
            </w:r>
            <w:r>
              <w:rPr>
                <w:rFonts w:ascii="Tahoma" w:hAnsi="Tahoma" w:cs="Tahoma"/>
                <w:sz w:val="20"/>
                <w:szCs w:val="20"/>
              </w:rPr>
              <w:t>.</w:t>
            </w:r>
            <w:r w:rsidRPr="00C30E27">
              <w:rPr>
                <w:rFonts w:ascii="Tahoma" w:hAnsi="Tahoma" w:cs="Tahoma"/>
                <w:sz w:val="20"/>
                <w:szCs w:val="20"/>
              </w:rPr>
              <w:t xml:space="preserve"> </w:t>
            </w:r>
          </w:p>
        </w:tc>
        <w:tc>
          <w:tcPr>
            <w:tcW w:w="2700" w:type="dxa"/>
            <w:tcBorders>
              <w:top w:val="single" w:sz="4" w:space="0" w:color="auto"/>
              <w:left w:val="single" w:sz="4" w:space="0" w:color="auto"/>
              <w:bottom w:val="single" w:sz="4" w:space="0" w:color="auto"/>
              <w:right w:val="single" w:sz="4" w:space="0" w:color="auto"/>
            </w:tcBorders>
          </w:tcPr>
          <w:p w:rsidR="001E66F0" w:rsidRPr="00C30E27" w:rsidRDefault="001E66F0" w:rsidP="001E66F0">
            <w:pPr>
              <w:rPr>
                <w:rFonts w:ascii="Tahoma" w:hAnsi="Tahoma" w:cs="Tahoma"/>
                <w:sz w:val="20"/>
                <w:szCs w:val="20"/>
              </w:rPr>
            </w:pPr>
            <w:r w:rsidRPr="00C30E27">
              <w:rPr>
                <w:rFonts w:ascii="Tahoma" w:hAnsi="Tahoma" w:cs="Tahoma"/>
                <w:sz w:val="20"/>
                <w:szCs w:val="20"/>
              </w:rPr>
              <w:t>Database only accessible through IT.</w:t>
            </w:r>
            <w:r>
              <w:rPr>
                <w:rFonts w:ascii="Tahoma" w:hAnsi="Tahoma" w:cs="Tahoma"/>
                <w:sz w:val="20"/>
                <w:szCs w:val="20"/>
              </w:rPr>
              <w:t xml:space="preserve"> Report requests</w:t>
            </w:r>
          </w:p>
        </w:tc>
        <w:tc>
          <w:tcPr>
            <w:tcW w:w="2947" w:type="dxa"/>
            <w:tcBorders>
              <w:top w:val="single" w:sz="4" w:space="0" w:color="auto"/>
              <w:left w:val="single" w:sz="4" w:space="0" w:color="auto"/>
              <w:bottom w:val="single" w:sz="4" w:space="0" w:color="auto"/>
              <w:right w:val="single" w:sz="4" w:space="0" w:color="auto"/>
            </w:tcBorders>
          </w:tcPr>
          <w:p w:rsidR="001E66F0" w:rsidRPr="00C30E27" w:rsidRDefault="001E66F0" w:rsidP="001E66F0">
            <w:pPr>
              <w:rPr>
                <w:rFonts w:ascii="Tahoma" w:hAnsi="Tahoma" w:cs="Tahoma"/>
                <w:sz w:val="20"/>
                <w:szCs w:val="20"/>
              </w:rPr>
            </w:pPr>
            <w:r w:rsidRPr="00C30E27">
              <w:rPr>
                <w:rFonts w:ascii="Tahoma" w:hAnsi="Tahoma" w:cs="Tahoma"/>
                <w:sz w:val="20"/>
                <w:szCs w:val="20"/>
              </w:rPr>
              <w:t>Amount of time to acquire information.</w:t>
            </w:r>
          </w:p>
        </w:tc>
        <w:tc>
          <w:tcPr>
            <w:tcW w:w="2723" w:type="dxa"/>
            <w:tcBorders>
              <w:left w:val="single" w:sz="4" w:space="0" w:color="auto"/>
              <w:right w:val="single" w:sz="4" w:space="0" w:color="auto"/>
            </w:tcBorders>
          </w:tcPr>
          <w:p w:rsidR="001E66F0" w:rsidRPr="00C30E27" w:rsidRDefault="001E66F0" w:rsidP="001E66F0">
            <w:pPr>
              <w:tabs>
                <w:tab w:val="num" w:pos="2160"/>
              </w:tabs>
              <w:rPr>
                <w:rFonts w:ascii="Tahoma" w:hAnsi="Tahoma" w:cs="Tahoma"/>
                <w:sz w:val="20"/>
              </w:rPr>
            </w:pPr>
            <w:r>
              <w:rPr>
                <w:rFonts w:ascii="Tahoma" w:hAnsi="Tahoma" w:cs="Tahoma"/>
                <w:sz w:val="20"/>
              </w:rPr>
              <w:t>Reporting capabilities are limited in CTWIC, and canned reports do not meet the needs of Connecticut WIC. DPH IT is working with the Program to produce monthly automated reports.</w:t>
            </w:r>
          </w:p>
        </w:tc>
      </w:tr>
      <w:tr w:rsidR="001E66F0" w:rsidRPr="00C30E27" w:rsidTr="001E66F0">
        <w:trPr>
          <w:cantSplit/>
          <w:trHeight w:val="741"/>
        </w:trPr>
        <w:tc>
          <w:tcPr>
            <w:tcW w:w="2880" w:type="dxa"/>
            <w:vMerge/>
            <w:tcBorders>
              <w:top w:val="single" w:sz="4" w:space="0" w:color="auto"/>
              <w:left w:val="single" w:sz="4" w:space="0" w:color="auto"/>
              <w:bottom w:val="single" w:sz="4" w:space="0" w:color="auto"/>
              <w:right w:val="single" w:sz="4" w:space="0" w:color="auto"/>
            </w:tcBorders>
            <w:vAlign w:val="center"/>
            <w:hideMark/>
          </w:tcPr>
          <w:p w:rsidR="001E66F0" w:rsidRPr="00C30E27" w:rsidRDefault="001E66F0" w:rsidP="001E66F0">
            <w:pPr>
              <w:rPr>
                <w:rFonts w:ascii="Tahoma" w:hAnsi="Tahoma" w:cs="Tahoma"/>
                <w:b/>
                <w:sz w:val="20"/>
              </w:rPr>
            </w:pPr>
          </w:p>
        </w:tc>
        <w:tc>
          <w:tcPr>
            <w:tcW w:w="3420" w:type="dxa"/>
            <w:tcBorders>
              <w:top w:val="single" w:sz="4" w:space="0" w:color="auto"/>
              <w:left w:val="single" w:sz="4" w:space="0" w:color="auto"/>
              <w:bottom w:val="single" w:sz="4" w:space="0" w:color="auto"/>
              <w:right w:val="single" w:sz="4" w:space="0" w:color="auto"/>
            </w:tcBorders>
          </w:tcPr>
          <w:p w:rsidR="001E66F0" w:rsidRPr="00C30E27" w:rsidRDefault="001E66F0" w:rsidP="001E66F0">
            <w:pPr>
              <w:rPr>
                <w:rFonts w:ascii="Tahoma" w:hAnsi="Tahoma" w:cs="Tahoma"/>
                <w:sz w:val="20"/>
                <w:szCs w:val="20"/>
              </w:rPr>
            </w:pPr>
            <w:r w:rsidRPr="00C30E27">
              <w:rPr>
                <w:rFonts w:ascii="Tahoma" w:hAnsi="Tahoma" w:cs="Tahoma"/>
                <w:sz w:val="20"/>
                <w:szCs w:val="20"/>
              </w:rPr>
              <w:t>Ut</w:t>
            </w:r>
            <w:r>
              <w:rPr>
                <w:rFonts w:ascii="Tahoma" w:hAnsi="Tahoma" w:cs="Tahoma"/>
                <w:sz w:val="20"/>
                <w:szCs w:val="20"/>
              </w:rPr>
              <w:t xml:space="preserve">ilize CTWIC via tablet to allow </w:t>
            </w:r>
            <w:r w:rsidRPr="00C30E27">
              <w:rPr>
                <w:rFonts w:ascii="Tahoma" w:hAnsi="Tahoma" w:cs="Tahoma"/>
                <w:sz w:val="20"/>
                <w:szCs w:val="20"/>
              </w:rPr>
              <w:t>real-time access to vendor information and provide electronic record of monitoring visits.</w:t>
            </w:r>
          </w:p>
          <w:p w:rsidR="001E66F0" w:rsidRPr="00C30E27" w:rsidRDefault="001E66F0" w:rsidP="001E66F0">
            <w:pPr>
              <w:rPr>
                <w:rFonts w:ascii="Tahoma" w:hAnsi="Tahoma" w:cs="Tahoma"/>
                <w:sz w:val="20"/>
                <w:szCs w:val="20"/>
              </w:rPr>
            </w:pPr>
          </w:p>
        </w:tc>
        <w:tc>
          <w:tcPr>
            <w:tcW w:w="2700" w:type="dxa"/>
            <w:tcBorders>
              <w:top w:val="single" w:sz="4" w:space="0" w:color="auto"/>
              <w:left w:val="single" w:sz="4" w:space="0" w:color="auto"/>
              <w:bottom w:val="single" w:sz="4" w:space="0" w:color="auto"/>
              <w:right w:val="single" w:sz="4" w:space="0" w:color="auto"/>
            </w:tcBorders>
          </w:tcPr>
          <w:p w:rsidR="001E66F0" w:rsidRPr="00C30E27" w:rsidRDefault="001E66F0" w:rsidP="001E66F0">
            <w:pPr>
              <w:rPr>
                <w:rFonts w:ascii="Tahoma" w:hAnsi="Tahoma" w:cs="Tahoma"/>
                <w:sz w:val="20"/>
                <w:szCs w:val="20"/>
              </w:rPr>
            </w:pPr>
            <w:r w:rsidRPr="00C30E27">
              <w:rPr>
                <w:rFonts w:ascii="Tahoma" w:hAnsi="Tahoma" w:cs="Tahoma"/>
                <w:sz w:val="20"/>
                <w:szCs w:val="20"/>
              </w:rPr>
              <w:t xml:space="preserve">Monitoring visits currently done on paper.  </w:t>
            </w:r>
          </w:p>
        </w:tc>
        <w:tc>
          <w:tcPr>
            <w:tcW w:w="2947" w:type="dxa"/>
            <w:tcBorders>
              <w:top w:val="single" w:sz="4" w:space="0" w:color="auto"/>
              <w:left w:val="single" w:sz="4" w:space="0" w:color="auto"/>
              <w:bottom w:val="single" w:sz="4" w:space="0" w:color="auto"/>
              <w:right w:val="single" w:sz="4" w:space="0" w:color="auto"/>
            </w:tcBorders>
          </w:tcPr>
          <w:p w:rsidR="001E66F0" w:rsidRPr="00C30E27" w:rsidRDefault="001E66F0" w:rsidP="001E66F0">
            <w:pPr>
              <w:rPr>
                <w:rFonts w:ascii="Tahoma" w:hAnsi="Tahoma" w:cs="Tahoma"/>
                <w:sz w:val="20"/>
                <w:szCs w:val="20"/>
              </w:rPr>
            </w:pPr>
            <w:r w:rsidRPr="00C30E27">
              <w:rPr>
                <w:rFonts w:ascii="Tahoma" w:hAnsi="Tahoma" w:cs="Tahoma"/>
                <w:sz w:val="20"/>
                <w:szCs w:val="20"/>
              </w:rPr>
              <w:t xml:space="preserve">Number of electronic documents </w:t>
            </w:r>
            <w:r>
              <w:rPr>
                <w:rFonts w:ascii="Tahoma" w:hAnsi="Tahoma" w:cs="Tahoma"/>
                <w:sz w:val="20"/>
                <w:szCs w:val="20"/>
              </w:rPr>
              <w:t>available through the vendor portal to the MIS.</w:t>
            </w:r>
          </w:p>
        </w:tc>
        <w:tc>
          <w:tcPr>
            <w:tcW w:w="2723" w:type="dxa"/>
            <w:tcBorders>
              <w:left w:val="single" w:sz="4" w:space="0" w:color="auto"/>
              <w:bottom w:val="single" w:sz="4" w:space="0" w:color="auto"/>
              <w:right w:val="single" w:sz="4" w:space="0" w:color="auto"/>
            </w:tcBorders>
          </w:tcPr>
          <w:p w:rsidR="001E66F0" w:rsidRDefault="001E66F0" w:rsidP="001E66F0">
            <w:pPr>
              <w:tabs>
                <w:tab w:val="num" w:pos="2160"/>
              </w:tabs>
              <w:rPr>
                <w:rFonts w:ascii="Tahoma" w:hAnsi="Tahoma" w:cs="Tahoma"/>
                <w:sz w:val="20"/>
              </w:rPr>
            </w:pPr>
            <w:r>
              <w:rPr>
                <w:rFonts w:ascii="Tahoma" w:hAnsi="Tahoma" w:cs="Tahoma"/>
                <w:sz w:val="20"/>
              </w:rPr>
              <w:t>Tablet monitoring began in November 2018.  Some monitoring visits are Word documents that are emailed to the vendor and a limited number were documented directly into CTWIC.</w:t>
            </w:r>
          </w:p>
          <w:p w:rsidR="001E66F0" w:rsidRPr="00C30E27" w:rsidRDefault="001E66F0" w:rsidP="001E66F0">
            <w:pPr>
              <w:tabs>
                <w:tab w:val="num" w:pos="2160"/>
              </w:tabs>
              <w:rPr>
                <w:rFonts w:ascii="Tahoma" w:hAnsi="Tahoma" w:cs="Tahoma"/>
                <w:sz w:val="20"/>
              </w:rPr>
            </w:pPr>
          </w:p>
        </w:tc>
      </w:tr>
      <w:tr w:rsidR="001E66F0" w:rsidRPr="00C30E27" w:rsidTr="001E66F0">
        <w:trPr>
          <w:cantSplit/>
          <w:trHeight w:val="741"/>
        </w:trPr>
        <w:tc>
          <w:tcPr>
            <w:tcW w:w="2880" w:type="dxa"/>
            <w:vMerge w:val="restart"/>
            <w:tcBorders>
              <w:top w:val="single" w:sz="4" w:space="0" w:color="auto"/>
              <w:left w:val="single" w:sz="4" w:space="0" w:color="auto"/>
              <w:bottom w:val="single" w:sz="4" w:space="0" w:color="auto"/>
              <w:right w:val="single" w:sz="4" w:space="0" w:color="auto"/>
            </w:tcBorders>
            <w:hideMark/>
          </w:tcPr>
          <w:p w:rsidR="001E66F0" w:rsidRPr="00C30E27" w:rsidRDefault="001E66F0" w:rsidP="001E66F0">
            <w:pPr>
              <w:rPr>
                <w:rFonts w:ascii="Tahoma" w:hAnsi="Tahoma" w:cs="Tahoma"/>
                <w:b/>
                <w:sz w:val="20"/>
              </w:rPr>
            </w:pPr>
            <w:r w:rsidRPr="00C30E27">
              <w:rPr>
                <w:rFonts w:ascii="Tahoma" w:hAnsi="Tahoma" w:cs="Tahoma"/>
                <w:b/>
                <w:sz w:val="20"/>
              </w:rPr>
              <w:t>4.</w:t>
            </w:r>
            <w:r>
              <w:rPr>
                <w:rFonts w:ascii="Tahoma" w:hAnsi="Tahoma" w:cs="Tahoma"/>
                <w:b/>
                <w:sz w:val="20"/>
              </w:rPr>
              <w:t>5</w:t>
            </w:r>
            <w:r w:rsidRPr="00C30E27">
              <w:rPr>
                <w:rFonts w:ascii="Tahoma" w:hAnsi="Tahoma" w:cs="Tahoma"/>
                <w:b/>
                <w:sz w:val="20"/>
              </w:rPr>
              <w:t xml:space="preserve"> </w:t>
            </w:r>
          </w:p>
          <w:p w:rsidR="001E66F0" w:rsidRPr="00C30E27" w:rsidRDefault="001E66F0" w:rsidP="001E66F0">
            <w:pPr>
              <w:rPr>
                <w:rFonts w:ascii="Tahoma" w:hAnsi="Tahoma" w:cs="Tahoma"/>
                <w:b/>
                <w:sz w:val="20"/>
              </w:rPr>
            </w:pPr>
            <w:r w:rsidRPr="00C30E27">
              <w:rPr>
                <w:rFonts w:ascii="Tahoma" w:hAnsi="Tahoma" w:cs="Tahoma"/>
                <w:b/>
                <w:sz w:val="20"/>
                <w:szCs w:val="20"/>
              </w:rPr>
              <w:t>Quarterly or more frequent enrollment periods throughout the year.</w:t>
            </w:r>
          </w:p>
        </w:tc>
        <w:tc>
          <w:tcPr>
            <w:tcW w:w="3420" w:type="dxa"/>
            <w:tcBorders>
              <w:top w:val="single" w:sz="4" w:space="0" w:color="auto"/>
              <w:left w:val="single" w:sz="4" w:space="0" w:color="auto"/>
              <w:bottom w:val="single" w:sz="4" w:space="0" w:color="auto"/>
              <w:right w:val="single" w:sz="4" w:space="0" w:color="auto"/>
            </w:tcBorders>
          </w:tcPr>
          <w:p w:rsidR="001E66F0" w:rsidRPr="00C30E27" w:rsidRDefault="001E66F0" w:rsidP="001E66F0">
            <w:pPr>
              <w:rPr>
                <w:rFonts w:ascii="Tahoma" w:hAnsi="Tahoma" w:cs="Tahoma"/>
                <w:sz w:val="20"/>
                <w:szCs w:val="20"/>
              </w:rPr>
            </w:pPr>
            <w:r w:rsidRPr="00C30E27">
              <w:rPr>
                <w:rFonts w:ascii="Tahoma" w:hAnsi="Tahoma" w:cs="Tahoma"/>
                <w:sz w:val="20"/>
                <w:szCs w:val="20"/>
              </w:rPr>
              <w:t>Q1 Earlier notification of open enrollment period on webpage.</w:t>
            </w:r>
          </w:p>
        </w:tc>
        <w:tc>
          <w:tcPr>
            <w:tcW w:w="2700" w:type="dxa"/>
            <w:tcBorders>
              <w:top w:val="single" w:sz="4" w:space="0" w:color="auto"/>
              <w:left w:val="single" w:sz="4" w:space="0" w:color="auto"/>
              <w:bottom w:val="single" w:sz="4" w:space="0" w:color="auto"/>
              <w:right w:val="single" w:sz="4" w:space="0" w:color="auto"/>
            </w:tcBorders>
          </w:tcPr>
          <w:p w:rsidR="001E66F0" w:rsidRPr="00C30E27" w:rsidRDefault="001E66F0" w:rsidP="001E66F0">
            <w:pPr>
              <w:rPr>
                <w:rFonts w:ascii="Tahoma" w:hAnsi="Tahoma" w:cs="Tahoma"/>
                <w:sz w:val="20"/>
                <w:szCs w:val="20"/>
              </w:rPr>
            </w:pPr>
            <w:r w:rsidRPr="00C30E27">
              <w:rPr>
                <w:rFonts w:ascii="Tahoma" w:hAnsi="Tahoma" w:cs="Tahoma"/>
                <w:sz w:val="20"/>
                <w:szCs w:val="20"/>
              </w:rPr>
              <w:t>Posting by 2</w:t>
            </w:r>
            <w:r w:rsidRPr="00C30E27">
              <w:rPr>
                <w:rFonts w:ascii="Tahoma" w:hAnsi="Tahoma" w:cs="Tahoma"/>
                <w:sz w:val="20"/>
                <w:szCs w:val="20"/>
                <w:vertAlign w:val="superscript"/>
              </w:rPr>
              <w:t>nd</w:t>
            </w:r>
            <w:r w:rsidRPr="00C30E27">
              <w:rPr>
                <w:rFonts w:ascii="Tahoma" w:hAnsi="Tahoma" w:cs="Tahoma"/>
                <w:sz w:val="20"/>
                <w:szCs w:val="20"/>
              </w:rPr>
              <w:t xml:space="preserve"> week of January</w:t>
            </w:r>
          </w:p>
        </w:tc>
        <w:tc>
          <w:tcPr>
            <w:tcW w:w="2947" w:type="dxa"/>
            <w:tcBorders>
              <w:top w:val="single" w:sz="4" w:space="0" w:color="auto"/>
              <w:left w:val="single" w:sz="4" w:space="0" w:color="auto"/>
              <w:bottom w:val="single" w:sz="4" w:space="0" w:color="auto"/>
              <w:right w:val="single" w:sz="4" w:space="0" w:color="auto"/>
            </w:tcBorders>
          </w:tcPr>
          <w:p w:rsidR="001E66F0" w:rsidRDefault="001E66F0" w:rsidP="001E66F0">
            <w:pPr>
              <w:rPr>
                <w:rFonts w:ascii="Tahoma" w:hAnsi="Tahoma" w:cs="Tahoma"/>
                <w:sz w:val="20"/>
                <w:szCs w:val="20"/>
              </w:rPr>
            </w:pPr>
            <w:r w:rsidRPr="00C30E27">
              <w:rPr>
                <w:rFonts w:ascii="Tahoma" w:hAnsi="Tahoma" w:cs="Tahoma"/>
                <w:sz w:val="20"/>
                <w:szCs w:val="20"/>
              </w:rPr>
              <w:t>Increase in vendors being aware of the enrollment period, and decrease in phone calls to State Office asking when it will be offered.</w:t>
            </w:r>
          </w:p>
          <w:p w:rsidR="001E66F0" w:rsidRPr="00C30E27" w:rsidRDefault="001E66F0" w:rsidP="001E66F0">
            <w:pPr>
              <w:rPr>
                <w:rFonts w:ascii="Tahoma" w:hAnsi="Tahoma" w:cs="Tahoma"/>
                <w:sz w:val="20"/>
                <w:szCs w:val="20"/>
              </w:rPr>
            </w:pPr>
          </w:p>
        </w:tc>
        <w:tc>
          <w:tcPr>
            <w:tcW w:w="2723" w:type="dxa"/>
            <w:tcBorders>
              <w:top w:val="single" w:sz="4" w:space="0" w:color="auto"/>
              <w:left w:val="single" w:sz="4" w:space="0" w:color="auto"/>
              <w:right w:val="single" w:sz="4" w:space="0" w:color="auto"/>
            </w:tcBorders>
          </w:tcPr>
          <w:p w:rsidR="001E66F0" w:rsidRPr="00C30E27" w:rsidRDefault="001E66F0" w:rsidP="001E66F0">
            <w:pPr>
              <w:tabs>
                <w:tab w:val="num" w:pos="2160"/>
              </w:tabs>
              <w:rPr>
                <w:rFonts w:ascii="Tahoma" w:hAnsi="Tahoma" w:cs="Tahoma"/>
                <w:sz w:val="20"/>
              </w:rPr>
            </w:pPr>
            <w:r>
              <w:rPr>
                <w:rFonts w:ascii="Tahoma" w:hAnsi="Tahoma" w:cs="Tahoma"/>
                <w:sz w:val="20"/>
              </w:rPr>
              <w:t>Open enrollment was posted on the website on 1/4/19.</w:t>
            </w:r>
          </w:p>
        </w:tc>
      </w:tr>
      <w:tr w:rsidR="001E66F0" w:rsidRPr="00C30E27" w:rsidTr="001E66F0">
        <w:trPr>
          <w:cantSplit/>
          <w:trHeight w:val="741"/>
        </w:trPr>
        <w:tc>
          <w:tcPr>
            <w:tcW w:w="2880" w:type="dxa"/>
            <w:vMerge/>
            <w:tcBorders>
              <w:top w:val="single" w:sz="4" w:space="0" w:color="auto"/>
              <w:left w:val="single" w:sz="4" w:space="0" w:color="auto"/>
              <w:bottom w:val="single" w:sz="4" w:space="0" w:color="auto"/>
              <w:right w:val="single" w:sz="4" w:space="0" w:color="auto"/>
            </w:tcBorders>
            <w:vAlign w:val="center"/>
            <w:hideMark/>
          </w:tcPr>
          <w:p w:rsidR="001E66F0" w:rsidRPr="00C30E27" w:rsidRDefault="001E66F0" w:rsidP="001E66F0">
            <w:pPr>
              <w:rPr>
                <w:rFonts w:ascii="Tahoma" w:hAnsi="Tahoma" w:cs="Tahoma"/>
                <w:b/>
                <w:sz w:val="20"/>
              </w:rPr>
            </w:pPr>
          </w:p>
        </w:tc>
        <w:tc>
          <w:tcPr>
            <w:tcW w:w="3420" w:type="dxa"/>
            <w:tcBorders>
              <w:top w:val="single" w:sz="4" w:space="0" w:color="auto"/>
              <w:left w:val="single" w:sz="4" w:space="0" w:color="auto"/>
              <w:bottom w:val="single" w:sz="4" w:space="0" w:color="auto"/>
              <w:right w:val="single" w:sz="4" w:space="0" w:color="auto"/>
            </w:tcBorders>
            <w:hideMark/>
          </w:tcPr>
          <w:p w:rsidR="001E66F0" w:rsidRPr="00C30E27" w:rsidRDefault="001E66F0" w:rsidP="001E66F0">
            <w:pPr>
              <w:rPr>
                <w:rFonts w:ascii="Tahoma" w:hAnsi="Tahoma" w:cs="Tahoma"/>
                <w:sz w:val="20"/>
                <w:szCs w:val="20"/>
              </w:rPr>
            </w:pPr>
            <w:r w:rsidRPr="00C30E27">
              <w:rPr>
                <w:rFonts w:ascii="Tahoma" w:hAnsi="Tahoma" w:cs="Tahoma"/>
                <w:sz w:val="20"/>
                <w:szCs w:val="20"/>
              </w:rPr>
              <w:t xml:space="preserve">Non-selection letter issued onsite when vendor exceeds the number of failed monitoring visits allowed.    </w:t>
            </w:r>
          </w:p>
          <w:p w:rsidR="001E66F0" w:rsidRPr="00C30E27" w:rsidRDefault="001E66F0" w:rsidP="001E66F0">
            <w:pPr>
              <w:rPr>
                <w:rFonts w:ascii="Tahoma" w:hAnsi="Tahoma" w:cs="Tahoma"/>
                <w:sz w:val="20"/>
                <w:szCs w:val="20"/>
              </w:rPr>
            </w:pPr>
          </w:p>
        </w:tc>
        <w:tc>
          <w:tcPr>
            <w:tcW w:w="2700" w:type="dxa"/>
            <w:tcBorders>
              <w:top w:val="single" w:sz="4" w:space="0" w:color="auto"/>
              <w:left w:val="single" w:sz="4" w:space="0" w:color="auto"/>
              <w:bottom w:val="single" w:sz="4" w:space="0" w:color="auto"/>
              <w:right w:val="single" w:sz="4" w:space="0" w:color="auto"/>
            </w:tcBorders>
            <w:hideMark/>
          </w:tcPr>
          <w:p w:rsidR="001E66F0" w:rsidRPr="00C30E27" w:rsidRDefault="001E66F0" w:rsidP="001E66F0">
            <w:pPr>
              <w:rPr>
                <w:rFonts w:ascii="Tahoma" w:hAnsi="Tahoma" w:cs="Tahoma"/>
                <w:sz w:val="20"/>
                <w:szCs w:val="20"/>
              </w:rPr>
            </w:pPr>
            <w:r w:rsidRPr="00C30E27">
              <w:rPr>
                <w:rFonts w:ascii="Tahoma" w:hAnsi="Tahoma" w:cs="Tahoma"/>
                <w:sz w:val="20"/>
                <w:szCs w:val="20"/>
              </w:rPr>
              <w:t>4 months for notifications of non-selection.</w:t>
            </w:r>
          </w:p>
        </w:tc>
        <w:tc>
          <w:tcPr>
            <w:tcW w:w="2947" w:type="dxa"/>
            <w:tcBorders>
              <w:top w:val="single" w:sz="4" w:space="0" w:color="auto"/>
              <w:left w:val="single" w:sz="4" w:space="0" w:color="auto"/>
              <w:bottom w:val="single" w:sz="4" w:space="0" w:color="auto"/>
              <w:right w:val="single" w:sz="4" w:space="0" w:color="auto"/>
            </w:tcBorders>
            <w:hideMark/>
          </w:tcPr>
          <w:p w:rsidR="001E66F0" w:rsidRPr="00C30E27" w:rsidRDefault="001E66F0" w:rsidP="001E66F0">
            <w:pPr>
              <w:rPr>
                <w:rFonts w:ascii="Tahoma" w:hAnsi="Tahoma" w:cs="Tahoma"/>
                <w:sz w:val="20"/>
                <w:szCs w:val="20"/>
              </w:rPr>
            </w:pPr>
            <w:r w:rsidRPr="00C30E27">
              <w:rPr>
                <w:rFonts w:ascii="Tahoma" w:hAnsi="Tahoma" w:cs="Tahoma"/>
                <w:sz w:val="20"/>
                <w:szCs w:val="20"/>
              </w:rPr>
              <w:t xml:space="preserve">Reduce time to 1 month from application to when vendor fails to meet a selection criterion.  </w:t>
            </w:r>
          </w:p>
        </w:tc>
        <w:tc>
          <w:tcPr>
            <w:tcW w:w="2723" w:type="dxa"/>
            <w:tcBorders>
              <w:left w:val="single" w:sz="4" w:space="0" w:color="auto"/>
              <w:right w:val="single" w:sz="4" w:space="0" w:color="auto"/>
            </w:tcBorders>
          </w:tcPr>
          <w:p w:rsidR="001E66F0" w:rsidRDefault="001E66F0" w:rsidP="001E66F0">
            <w:pPr>
              <w:tabs>
                <w:tab w:val="num" w:pos="2160"/>
              </w:tabs>
              <w:rPr>
                <w:rFonts w:ascii="Tahoma" w:hAnsi="Tahoma" w:cs="Tahoma"/>
                <w:sz w:val="20"/>
              </w:rPr>
            </w:pPr>
            <w:r>
              <w:rPr>
                <w:rFonts w:ascii="Tahoma" w:hAnsi="Tahoma" w:cs="Tahoma"/>
                <w:sz w:val="20"/>
              </w:rPr>
              <w:t>As of 7-31-19, Program has not had any non-selections based on violations found during onsite monitoring visits.</w:t>
            </w:r>
          </w:p>
          <w:p w:rsidR="001E66F0" w:rsidRPr="00C30E27" w:rsidRDefault="001E66F0" w:rsidP="001E66F0">
            <w:pPr>
              <w:tabs>
                <w:tab w:val="num" w:pos="2160"/>
              </w:tabs>
              <w:rPr>
                <w:rFonts w:ascii="Tahoma" w:hAnsi="Tahoma" w:cs="Tahoma"/>
                <w:sz w:val="20"/>
              </w:rPr>
            </w:pPr>
          </w:p>
        </w:tc>
      </w:tr>
      <w:tr w:rsidR="001E66F0" w:rsidTr="001E66F0">
        <w:trPr>
          <w:cantSplit/>
          <w:trHeight w:val="741"/>
        </w:trPr>
        <w:tc>
          <w:tcPr>
            <w:tcW w:w="2880" w:type="dxa"/>
            <w:vMerge/>
            <w:tcBorders>
              <w:top w:val="single" w:sz="4" w:space="0" w:color="auto"/>
              <w:left w:val="single" w:sz="4" w:space="0" w:color="auto"/>
              <w:bottom w:val="single" w:sz="4" w:space="0" w:color="auto"/>
              <w:right w:val="single" w:sz="4" w:space="0" w:color="auto"/>
            </w:tcBorders>
            <w:vAlign w:val="center"/>
            <w:hideMark/>
          </w:tcPr>
          <w:p w:rsidR="001E66F0" w:rsidRPr="00C30E27" w:rsidRDefault="001E66F0" w:rsidP="001E66F0">
            <w:pPr>
              <w:rPr>
                <w:rFonts w:ascii="Tahoma" w:hAnsi="Tahoma" w:cs="Tahoma"/>
                <w:b/>
                <w:sz w:val="20"/>
              </w:rPr>
            </w:pPr>
          </w:p>
        </w:tc>
        <w:tc>
          <w:tcPr>
            <w:tcW w:w="3420" w:type="dxa"/>
            <w:tcBorders>
              <w:top w:val="single" w:sz="4" w:space="0" w:color="auto"/>
              <w:left w:val="single" w:sz="4" w:space="0" w:color="auto"/>
              <w:bottom w:val="single" w:sz="4" w:space="0" w:color="auto"/>
              <w:right w:val="single" w:sz="4" w:space="0" w:color="auto"/>
            </w:tcBorders>
            <w:hideMark/>
          </w:tcPr>
          <w:p w:rsidR="001E66F0" w:rsidRPr="00C30E27" w:rsidRDefault="001E66F0" w:rsidP="001E66F0">
            <w:pPr>
              <w:rPr>
                <w:rFonts w:ascii="Tahoma" w:hAnsi="Tahoma" w:cs="Tahoma"/>
                <w:sz w:val="20"/>
                <w:szCs w:val="20"/>
              </w:rPr>
            </w:pPr>
            <w:r w:rsidRPr="00C30E27">
              <w:rPr>
                <w:rFonts w:ascii="Tahoma" w:hAnsi="Tahoma" w:cs="Tahoma"/>
                <w:sz w:val="20"/>
                <w:szCs w:val="20"/>
              </w:rPr>
              <w:t>Q2 Upon implementation of</w:t>
            </w:r>
            <w:r>
              <w:rPr>
                <w:rFonts w:ascii="Tahoma" w:hAnsi="Tahoma" w:cs="Tahoma"/>
                <w:sz w:val="20"/>
                <w:szCs w:val="20"/>
              </w:rPr>
              <w:t xml:space="preserve"> CTWIC modifications to the </w:t>
            </w:r>
            <w:r w:rsidRPr="00C30E27">
              <w:rPr>
                <w:rFonts w:ascii="Tahoma" w:hAnsi="Tahoma" w:cs="Tahoma"/>
                <w:sz w:val="20"/>
                <w:szCs w:val="20"/>
              </w:rPr>
              <w:t xml:space="preserve">vendor portal, consider quarterly or </w:t>
            </w:r>
            <w:r>
              <w:rPr>
                <w:rFonts w:ascii="Tahoma" w:hAnsi="Tahoma" w:cs="Tahoma"/>
                <w:sz w:val="20"/>
                <w:szCs w:val="20"/>
              </w:rPr>
              <w:t>monthly en</w:t>
            </w:r>
            <w:r w:rsidRPr="00C30E27">
              <w:rPr>
                <w:rFonts w:ascii="Tahoma" w:hAnsi="Tahoma" w:cs="Tahoma"/>
                <w:sz w:val="20"/>
                <w:szCs w:val="20"/>
              </w:rPr>
              <w:t>rollment periods.</w:t>
            </w:r>
          </w:p>
        </w:tc>
        <w:tc>
          <w:tcPr>
            <w:tcW w:w="2700" w:type="dxa"/>
            <w:tcBorders>
              <w:top w:val="single" w:sz="4" w:space="0" w:color="auto"/>
              <w:left w:val="single" w:sz="4" w:space="0" w:color="auto"/>
              <w:bottom w:val="single" w:sz="4" w:space="0" w:color="auto"/>
              <w:right w:val="single" w:sz="4" w:space="0" w:color="auto"/>
            </w:tcBorders>
            <w:hideMark/>
          </w:tcPr>
          <w:p w:rsidR="001E66F0" w:rsidRPr="00C30E27" w:rsidRDefault="001E66F0" w:rsidP="001E66F0">
            <w:pPr>
              <w:rPr>
                <w:rFonts w:ascii="Tahoma" w:hAnsi="Tahoma" w:cs="Tahoma"/>
                <w:sz w:val="20"/>
                <w:szCs w:val="20"/>
              </w:rPr>
            </w:pPr>
            <w:r>
              <w:rPr>
                <w:rFonts w:ascii="Tahoma" w:hAnsi="Tahoma" w:cs="Tahoma"/>
                <w:sz w:val="20"/>
                <w:szCs w:val="20"/>
              </w:rPr>
              <w:t>25</w:t>
            </w:r>
            <w:r w:rsidRPr="00C30E27">
              <w:rPr>
                <w:rFonts w:ascii="Tahoma" w:hAnsi="Tahoma" w:cs="Tahoma"/>
                <w:sz w:val="20"/>
                <w:szCs w:val="20"/>
              </w:rPr>
              <w:t xml:space="preserve"> applications received</w:t>
            </w:r>
            <w:r>
              <w:rPr>
                <w:rFonts w:ascii="Tahoma" w:hAnsi="Tahoma" w:cs="Tahoma"/>
                <w:sz w:val="20"/>
                <w:szCs w:val="20"/>
              </w:rPr>
              <w:t xml:space="preserve"> in January 2018</w:t>
            </w:r>
            <w:r w:rsidRPr="00C30E27">
              <w:rPr>
                <w:rFonts w:ascii="Tahoma" w:hAnsi="Tahoma" w:cs="Tahoma"/>
                <w:sz w:val="20"/>
                <w:szCs w:val="20"/>
              </w:rPr>
              <w:t>.</w:t>
            </w:r>
          </w:p>
        </w:tc>
        <w:tc>
          <w:tcPr>
            <w:tcW w:w="2947" w:type="dxa"/>
            <w:tcBorders>
              <w:top w:val="single" w:sz="4" w:space="0" w:color="auto"/>
              <w:left w:val="single" w:sz="4" w:space="0" w:color="auto"/>
              <w:bottom w:val="single" w:sz="4" w:space="0" w:color="auto"/>
              <w:right w:val="single" w:sz="4" w:space="0" w:color="auto"/>
            </w:tcBorders>
            <w:hideMark/>
          </w:tcPr>
          <w:p w:rsidR="001E66F0" w:rsidRPr="00C30E27" w:rsidRDefault="001E66F0" w:rsidP="001E66F0">
            <w:pPr>
              <w:rPr>
                <w:rFonts w:ascii="Tahoma" w:hAnsi="Tahoma" w:cs="Tahoma"/>
                <w:sz w:val="20"/>
                <w:szCs w:val="20"/>
              </w:rPr>
            </w:pPr>
            <w:r w:rsidRPr="00C30E27">
              <w:rPr>
                <w:rFonts w:ascii="Tahoma" w:hAnsi="Tahoma" w:cs="Tahoma"/>
                <w:sz w:val="20"/>
                <w:szCs w:val="20"/>
              </w:rPr>
              <w:t>Fewer applications to process throughout the year vs. all at once</w:t>
            </w:r>
          </w:p>
        </w:tc>
        <w:tc>
          <w:tcPr>
            <w:tcW w:w="2723" w:type="dxa"/>
            <w:tcBorders>
              <w:left w:val="single" w:sz="4" w:space="0" w:color="auto"/>
              <w:bottom w:val="single" w:sz="4" w:space="0" w:color="auto"/>
              <w:right w:val="single" w:sz="4" w:space="0" w:color="auto"/>
            </w:tcBorders>
          </w:tcPr>
          <w:p w:rsidR="001E66F0" w:rsidRDefault="001E66F0" w:rsidP="001E66F0">
            <w:pPr>
              <w:tabs>
                <w:tab w:val="num" w:pos="2160"/>
              </w:tabs>
              <w:rPr>
                <w:rFonts w:ascii="Tahoma" w:hAnsi="Tahoma" w:cs="Tahoma"/>
                <w:color w:val="000000" w:themeColor="text1"/>
                <w:sz w:val="20"/>
                <w:szCs w:val="20"/>
              </w:rPr>
            </w:pPr>
            <w:r>
              <w:rPr>
                <w:rFonts w:ascii="Tahoma" w:hAnsi="Tahoma" w:cs="Tahoma"/>
                <w:sz w:val="20"/>
              </w:rPr>
              <w:t>Application and authorization process functions properly in</w:t>
            </w:r>
            <w:r w:rsidRPr="00BC3A67">
              <w:rPr>
                <w:rFonts w:ascii="Tahoma" w:hAnsi="Tahoma" w:cs="Tahoma"/>
                <w:color w:val="000000" w:themeColor="text1"/>
                <w:sz w:val="20"/>
              </w:rPr>
              <w:t xml:space="preserve"> CTWIC</w:t>
            </w:r>
            <w:r>
              <w:rPr>
                <w:rFonts w:ascii="Tahoma" w:hAnsi="Tahoma" w:cs="Tahoma"/>
                <w:color w:val="000000" w:themeColor="text1"/>
                <w:sz w:val="20"/>
              </w:rPr>
              <w:t xml:space="preserve">, and the portal may be opened at any time for an enrollment period.  </w:t>
            </w:r>
            <w:r w:rsidRPr="00BC3A67">
              <w:rPr>
                <w:rFonts w:ascii="Tahoma" w:hAnsi="Tahoma" w:cs="Tahoma"/>
                <w:color w:val="000000" w:themeColor="text1"/>
                <w:sz w:val="20"/>
              </w:rPr>
              <w:t>14</w:t>
            </w:r>
            <w:r w:rsidRPr="00BC3A67">
              <w:rPr>
                <w:rFonts w:ascii="Tahoma" w:hAnsi="Tahoma" w:cs="Tahoma"/>
                <w:color w:val="000000" w:themeColor="text1"/>
                <w:sz w:val="20"/>
                <w:szCs w:val="20"/>
              </w:rPr>
              <w:t xml:space="preserve"> applications were received during open enrollment in January 2019. </w:t>
            </w:r>
            <w:r>
              <w:rPr>
                <w:rFonts w:ascii="Tahoma" w:hAnsi="Tahoma" w:cs="Tahoma"/>
                <w:color w:val="2E74B5" w:themeColor="accent1" w:themeShade="BF"/>
                <w:sz w:val="20"/>
                <w:szCs w:val="20"/>
              </w:rPr>
              <w:t xml:space="preserve"> </w:t>
            </w:r>
            <w:r w:rsidRPr="004E0E87">
              <w:rPr>
                <w:rFonts w:ascii="Tahoma" w:hAnsi="Tahoma" w:cs="Tahoma"/>
                <w:color w:val="000000" w:themeColor="text1"/>
                <w:sz w:val="20"/>
                <w:szCs w:val="20"/>
              </w:rPr>
              <w:t>Request to apply for WIC authorization at times outside of January have been minimal and less than 5 in the fiscal year.</w:t>
            </w:r>
            <w:r>
              <w:rPr>
                <w:rFonts w:ascii="Tahoma" w:hAnsi="Tahoma" w:cs="Tahoma"/>
                <w:color w:val="000000" w:themeColor="text1"/>
                <w:sz w:val="20"/>
                <w:szCs w:val="20"/>
              </w:rPr>
              <w:t xml:space="preserve">  There is not as much need for additional enrollment periods, as fewer vendors are requesting WIC authorization due to vendors now being responsible for the cost of WIC-only equipment.</w:t>
            </w:r>
          </w:p>
          <w:p w:rsidR="001E66F0" w:rsidRPr="004E0E87" w:rsidRDefault="001E66F0" w:rsidP="001E66F0">
            <w:pPr>
              <w:tabs>
                <w:tab w:val="num" w:pos="2160"/>
              </w:tabs>
              <w:rPr>
                <w:rFonts w:ascii="Tahoma" w:hAnsi="Tahoma" w:cs="Tahoma"/>
                <w:color w:val="FF0000"/>
                <w:sz w:val="20"/>
              </w:rPr>
            </w:pPr>
          </w:p>
        </w:tc>
      </w:tr>
      <w:tr w:rsidR="001E66F0" w:rsidTr="001E66F0">
        <w:trPr>
          <w:cantSplit/>
          <w:trHeight w:val="741"/>
        </w:trPr>
        <w:tc>
          <w:tcPr>
            <w:tcW w:w="2880" w:type="dxa"/>
            <w:vMerge w:val="restart"/>
            <w:tcBorders>
              <w:top w:val="single" w:sz="4" w:space="0" w:color="auto"/>
              <w:left w:val="single" w:sz="4" w:space="0" w:color="auto"/>
              <w:right w:val="single" w:sz="4" w:space="0" w:color="auto"/>
            </w:tcBorders>
          </w:tcPr>
          <w:p w:rsidR="001E66F0" w:rsidRDefault="001E66F0" w:rsidP="001E66F0">
            <w:pPr>
              <w:rPr>
                <w:rFonts w:ascii="Tahoma" w:hAnsi="Tahoma" w:cs="Tahoma"/>
                <w:b/>
                <w:sz w:val="20"/>
              </w:rPr>
            </w:pPr>
            <w:r>
              <w:rPr>
                <w:rFonts w:ascii="Tahoma" w:hAnsi="Tahoma" w:cs="Tahoma"/>
                <w:b/>
                <w:sz w:val="20"/>
              </w:rPr>
              <w:t>4.6</w:t>
            </w:r>
          </w:p>
          <w:p w:rsidR="001E66F0" w:rsidRPr="000B184F" w:rsidRDefault="001E66F0" w:rsidP="001E66F0">
            <w:pPr>
              <w:rPr>
                <w:rFonts w:ascii="Tahoma" w:hAnsi="Tahoma" w:cs="Tahoma"/>
                <w:b/>
                <w:sz w:val="20"/>
              </w:rPr>
            </w:pPr>
            <w:r w:rsidRPr="000B184F">
              <w:rPr>
                <w:rFonts w:ascii="Tahoma" w:hAnsi="Tahoma" w:cs="Tahoma"/>
                <w:b/>
                <w:sz w:val="20"/>
              </w:rPr>
              <w:t xml:space="preserve">Open enrollment </w:t>
            </w:r>
            <w:r>
              <w:rPr>
                <w:rFonts w:ascii="Tahoma" w:hAnsi="Tahoma" w:cs="Tahoma"/>
                <w:b/>
                <w:sz w:val="20"/>
              </w:rPr>
              <w:t xml:space="preserve">inventory </w:t>
            </w:r>
            <w:r w:rsidRPr="000B184F">
              <w:rPr>
                <w:rFonts w:ascii="Tahoma" w:hAnsi="Tahoma" w:cs="Tahoma"/>
                <w:b/>
                <w:sz w:val="20"/>
              </w:rPr>
              <w:t>audits after six months of redemptions</w:t>
            </w:r>
            <w:r>
              <w:rPr>
                <w:rFonts w:ascii="Tahoma" w:hAnsi="Tahoma" w:cs="Tahoma"/>
                <w:b/>
                <w:sz w:val="20"/>
              </w:rPr>
              <w:t>.</w:t>
            </w:r>
          </w:p>
        </w:tc>
        <w:tc>
          <w:tcPr>
            <w:tcW w:w="3420" w:type="dxa"/>
            <w:tcBorders>
              <w:top w:val="single" w:sz="4" w:space="0" w:color="auto"/>
              <w:left w:val="single" w:sz="4" w:space="0" w:color="auto"/>
              <w:bottom w:val="single" w:sz="4" w:space="0" w:color="auto"/>
              <w:right w:val="single" w:sz="4" w:space="0" w:color="auto"/>
            </w:tcBorders>
          </w:tcPr>
          <w:p w:rsidR="001E66F0" w:rsidRDefault="001E66F0" w:rsidP="001E66F0">
            <w:pPr>
              <w:rPr>
                <w:rFonts w:ascii="Tahoma" w:hAnsi="Tahoma" w:cs="Tahoma"/>
                <w:sz w:val="20"/>
                <w:szCs w:val="20"/>
              </w:rPr>
            </w:pPr>
            <w:r>
              <w:rPr>
                <w:rFonts w:ascii="Tahoma" w:hAnsi="Tahoma" w:cs="Tahoma"/>
                <w:sz w:val="20"/>
                <w:szCs w:val="20"/>
              </w:rPr>
              <w:t>Inventory audit on one to two items for one month.</w:t>
            </w:r>
          </w:p>
          <w:p w:rsidR="001E66F0" w:rsidRPr="00C30E27" w:rsidRDefault="001E66F0" w:rsidP="001E66F0">
            <w:pPr>
              <w:rPr>
                <w:rFonts w:ascii="Tahoma" w:hAnsi="Tahoma" w:cs="Tahoma"/>
                <w:sz w:val="20"/>
                <w:szCs w:val="20"/>
              </w:rPr>
            </w:pPr>
          </w:p>
        </w:tc>
        <w:tc>
          <w:tcPr>
            <w:tcW w:w="2700" w:type="dxa"/>
            <w:tcBorders>
              <w:top w:val="single" w:sz="4" w:space="0" w:color="auto"/>
              <w:left w:val="single" w:sz="4" w:space="0" w:color="auto"/>
              <w:bottom w:val="single" w:sz="4" w:space="0" w:color="auto"/>
              <w:right w:val="single" w:sz="4" w:space="0" w:color="auto"/>
            </w:tcBorders>
          </w:tcPr>
          <w:p w:rsidR="001E66F0" w:rsidRPr="00C30E27" w:rsidRDefault="001E66F0" w:rsidP="001E66F0">
            <w:pPr>
              <w:rPr>
                <w:rFonts w:ascii="Tahoma" w:hAnsi="Tahoma" w:cs="Tahoma"/>
                <w:sz w:val="20"/>
                <w:szCs w:val="20"/>
              </w:rPr>
            </w:pPr>
            <w:r>
              <w:rPr>
                <w:rFonts w:ascii="Tahoma" w:hAnsi="Tahoma" w:cs="Tahoma"/>
                <w:sz w:val="20"/>
                <w:szCs w:val="20"/>
              </w:rPr>
              <w:t>N/A</w:t>
            </w:r>
          </w:p>
        </w:tc>
        <w:tc>
          <w:tcPr>
            <w:tcW w:w="2947" w:type="dxa"/>
            <w:tcBorders>
              <w:top w:val="single" w:sz="4" w:space="0" w:color="auto"/>
              <w:left w:val="single" w:sz="4" w:space="0" w:color="auto"/>
              <w:bottom w:val="single" w:sz="4" w:space="0" w:color="auto"/>
              <w:right w:val="single" w:sz="4" w:space="0" w:color="auto"/>
            </w:tcBorders>
          </w:tcPr>
          <w:p w:rsidR="001E66F0" w:rsidRPr="00C30E27" w:rsidRDefault="001E66F0" w:rsidP="001E66F0">
            <w:pPr>
              <w:rPr>
                <w:rFonts w:ascii="Tahoma" w:hAnsi="Tahoma" w:cs="Tahoma"/>
                <w:sz w:val="20"/>
                <w:szCs w:val="20"/>
              </w:rPr>
            </w:pPr>
            <w:r>
              <w:rPr>
                <w:rFonts w:ascii="Tahoma" w:hAnsi="Tahoma" w:cs="Tahoma"/>
                <w:sz w:val="20"/>
                <w:szCs w:val="20"/>
              </w:rPr>
              <w:t xml:space="preserve">Importance of record keeping and compliance </w:t>
            </w:r>
          </w:p>
        </w:tc>
        <w:tc>
          <w:tcPr>
            <w:tcW w:w="2723" w:type="dxa"/>
            <w:vMerge w:val="restart"/>
            <w:tcBorders>
              <w:top w:val="single" w:sz="4" w:space="0" w:color="auto"/>
              <w:left w:val="single" w:sz="4" w:space="0" w:color="auto"/>
              <w:right w:val="single" w:sz="4" w:space="0" w:color="auto"/>
            </w:tcBorders>
          </w:tcPr>
          <w:p w:rsidR="001E66F0" w:rsidRDefault="001E66F0" w:rsidP="001E66F0">
            <w:pPr>
              <w:tabs>
                <w:tab w:val="num" w:pos="2160"/>
              </w:tabs>
              <w:rPr>
                <w:rFonts w:ascii="Tahoma" w:hAnsi="Tahoma" w:cs="Tahoma"/>
                <w:sz w:val="20"/>
              </w:rPr>
            </w:pPr>
          </w:p>
          <w:p w:rsidR="001E66F0" w:rsidRPr="00C30E27" w:rsidRDefault="001E66F0" w:rsidP="001E66F0">
            <w:pPr>
              <w:tabs>
                <w:tab w:val="num" w:pos="2160"/>
              </w:tabs>
              <w:rPr>
                <w:rFonts w:ascii="Tahoma" w:hAnsi="Tahoma" w:cs="Tahoma"/>
                <w:sz w:val="20"/>
              </w:rPr>
            </w:pPr>
            <w:r>
              <w:rPr>
                <w:rFonts w:ascii="Tahoma" w:hAnsi="Tahoma" w:cs="Tahoma"/>
                <w:sz w:val="20"/>
              </w:rPr>
              <w:t>New vendors were authorized in March 2019; inventory audits will be conducted in Q1 of FY20.</w:t>
            </w:r>
          </w:p>
        </w:tc>
      </w:tr>
      <w:tr w:rsidR="001E66F0" w:rsidTr="001E66F0">
        <w:trPr>
          <w:cantSplit/>
          <w:trHeight w:val="741"/>
        </w:trPr>
        <w:tc>
          <w:tcPr>
            <w:tcW w:w="2880" w:type="dxa"/>
            <w:vMerge/>
            <w:tcBorders>
              <w:left w:val="single" w:sz="4" w:space="0" w:color="auto"/>
              <w:right w:val="single" w:sz="4" w:space="0" w:color="auto"/>
            </w:tcBorders>
            <w:vAlign w:val="center"/>
          </w:tcPr>
          <w:p w:rsidR="001E66F0" w:rsidRPr="00160861" w:rsidRDefault="001E66F0" w:rsidP="001E66F0">
            <w:pPr>
              <w:rPr>
                <w:b/>
              </w:rPr>
            </w:pPr>
          </w:p>
        </w:tc>
        <w:tc>
          <w:tcPr>
            <w:tcW w:w="3420" w:type="dxa"/>
            <w:tcBorders>
              <w:top w:val="single" w:sz="4" w:space="0" w:color="auto"/>
              <w:left w:val="single" w:sz="4" w:space="0" w:color="auto"/>
              <w:bottom w:val="single" w:sz="4" w:space="0" w:color="auto"/>
              <w:right w:val="single" w:sz="4" w:space="0" w:color="auto"/>
            </w:tcBorders>
          </w:tcPr>
          <w:p w:rsidR="001E66F0" w:rsidRDefault="001E66F0" w:rsidP="001E66F0">
            <w:pPr>
              <w:rPr>
                <w:rFonts w:ascii="Tahoma" w:hAnsi="Tahoma" w:cs="Tahoma"/>
                <w:sz w:val="20"/>
                <w:szCs w:val="20"/>
              </w:rPr>
            </w:pPr>
            <w:r>
              <w:rPr>
                <w:rFonts w:ascii="Tahoma" w:hAnsi="Tahoma" w:cs="Tahoma"/>
                <w:sz w:val="20"/>
                <w:szCs w:val="20"/>
              </w:rPr>
              <w:t>Use as vendor education for keeping receipts, good business integrity, fraud prevention.</w:t>
            </w:r>
          </w:p>
          <w:p w:rsidR="001E66F0" w:rsidRDefault="001E66F0" w:rsidP="001E66F0">
            <w:pPr>
              <w:rPr>
                <w:rFonts w:ascii="Tahoma" w:hAnsi="Tahoma" w:cs="Tahoma"/>
                <w:sz w:val="20"/>
                <w:szCs w:val="20"/>
              </w:rPr>
            </w:pPr>
          </w:p>
        </w:tc>
        <w:tc>
          <w:tcPr>
            <w:tcW w:w="2700" w:type="dxa"/>
            <w:tcBorders>
              <w:top w:val="single" w:sz="4" w:space="0" w:color="auto"/>
              <w:left w:val="single" w:sz="4" w:space="0" w:color="auto"/>
              <w:bottom w:val="single" w:sz="4" w:space="0" w:color="auto"/>
              <w:right w:val="single" w:sz="4" w:space="0" w:color="auto"/>
            </w:tcBorders>
          </w:tcPr>
          <w:p w:rsidR="001E66F0" w:rsidRPr="00C30E27" w:rsidRDefault="001E66F0" w:rsidP="001E66F0">
            <w:pPr>
              <w:rPr>
                <w:rFonts w:ascii="Tahoma" w:hAnsi="Tahoma" w:cs="Tahoma"/>
                <w:sz w:val="20"/>
                <w:szCs w:val="20"/>
              </w:rPr>
            </w:pPr>
          </w:p>
        </w:tc>
        <w:tc>
          <w:tcPr>
            <w:tcW w:w="2947" w:type="dxa"/>
            <w:tcBorders>
              <w:top w:val="single" w:sz="4" w:space="0" w:color="auto"/>
              <w:left w:val="single" w:sz="4" w:space="0" w:color="auto"/>
              <w:bottom w:val="single" w:sz="4" w:space="0" w:color="auto"/>
              <w:right w:val="single" w:sz="4" w:space="0" w:color="auto"/>
            </w:tcBorders>
          </w:tcPr>
          <w:p w:rsidR="001E66F0" w:rsidRPr="00C30E27" w:rsidRDefault="001E66F0" w:rsidP="001E66F0">
            <w:pPr>
              <w:rPr>
                <w:rFonts w:ascii="Tahoma" w:hAnsi="Tahoma" w:cs="Tahoma"/>
                <w:sz w:val="20"/>
                <w:szCs w:val="20"/>
              </w:rPr>
            </w:pPr>
            <w:r>
              <w:rPr>
                <w:rFonts w:ascii="Tahoma" w:hAnsi="Tahoma" w:cs="Tahoma"/>
                <w:sz w:val="20"/>
                <w:szCs w:val="20"/>
              </w:rPr>
              <w:t>Number of vendors who have not provided valid inventory records.</w:t>
            </w:r>
          </w:p>
        </w:tc>
        <w:tc>
          <w:tcPr>
            <w:tcW w:w="2723" w:type="dxa"/>
            <w:vMerge/>
            <w:tcBorders>
              <w:left w:val="single" w:sz="4" w:space="0" w:color="auto"/>
              <w:right w:val="single" w:sz="4" w:space="0" w:color="auto"/>
            </w:tcBorders>
          </w:tcPr>
          <w:p w:rsidR="001E66F0" w:rsidRPr="00C30E27" w:rsidRDefault="001E66F0" w:rsidP="001E66F0">
            <w:pPr>
              <w:tabs>
                <w:tab w:val="num" w:pos="2160"/>
              </w:tabs>
              <w:rPr>
                <w:rFonts w:ascii="Tahoma" w:hAnsi="Tahoma" w:cs="Tahoma"/>
                <w:sz w:val="20"/>
              </w:rPr>
            </w:pPr>
          </w:p>
        </w:tc>
      </w:tr>
      <w:tr w:rsidR="001E66F0" w:rsidTr="001E66F0">
        <w:trPr>
          <w:cantSplit/>
          <w:trHeight w:val="741"/>
        </w:trPr>
        <w:tc>
          <w:tcPr>
            <w:tcW w:w="2880" w:type="dxa"/>
            <w:vMerge w:val="restart"/>
            <w:tcBorders>
              <w:left w:val="single" w:sz="4" w:space="0" w:color="auto"/>
              <w:right w:val="single" w:sz="4" w:space="0" w:color="auto"/>
            </w:tcBorders>
          </w:tcPr>
          <w:p w:rsidR="001E66F0" w:rsidRPr="00807CC0" w:rsidRDefault="001E66F0" w:rsidP="001E66F0">
            <w:pPr>
              <w:rPr>
                <w:rFonts w:ascii="Tahoma" w:hAnsi="Tahoma" w:cs="Tahoma"/>
                <w:b/>
                <w:sz w:val="20"/>
              </w:rPr>
            </w:pPr>
            <w:r w:rsidRPr="00807CC0">
              <w:rPr>
                <w:rFonts w:ascii="Tahoma" w:hAnsi="Tahoma" w:cs="Tahoma"/>
                <w:b/>
                <w:sz w:val="20"/>
              </w:rPr>
              <w:t>4.7 Training videos to supplement interactive</w:t>
            </w:r>
            <w:r>
              <w:rPr>
                <w:rFonts w:ascii="Tahoma" w:hAnsi="Tahoma" w:cs="Tahoma"/>
                <w:b/>
                <w:sz w:val="20"/>
              </w:rPr>
              <w:t xml:space="preserve"> vendor training</w:t>
            </w:r>
          </w:p>
        </w:tc>
        <w:tc>
          <w:tcPr>
            <w:tcW w:w="3420" w:type="dxa"/>
            <w:tcBorders>
              <w:top w:val="single" w:sz="4" w:space="0" w:color="auto"/>
              <w:left w:val="single" w:sz="4" w:space="0" w:color="auto"/>
              <w:bottom w:val="single" w:sz="4" w:space="0" w:color="auto"/>
              <w:right w:val="single" w:sz="4" w:space="0" w:color="auto"/>
            </w:tcBorders>
          </w:tcPr>
          <w:p w:rsidR="001E66F0" w:rsidRDefault="001E66F0" w:rsidP="001E66F0">
            <w:pPr>
              <w:rPr>
                <w:rFonts w:ascii="Tahoma" w:hAnsi="Tahoma" w:cs="Tahoma"/>
                <w:sz w:val="20"/>
                <w:szCs w:val="20"/>
              </w:rPr>
            </w:pPr>
            <w:r>
              <w:rPr>
                <w:rFonts w:ascii="Tahoma" w:hAnsi="Tahoma" w:cs="Tahoma"/>
                <w:sz w:val="20"/>
                <w:szCs w:val="20"/>
              </w:rPr>
              <w:t>Work with DPH Office of Communications to develop training videos to be used for open enrollment and renewal trainings.</w:t>
            </w:r>
          </w:p>
        </w:tc>
        <w:tc>
          <w:tcPr>
            <w:tcW w:w="2700" w:type="dxa"/>
            <w:tcBorders>
              <w:top w:val="single" w:sz="4" w:space="0" w:color="auto"/>
              <w:left w:val="single" w:sz="4" w:space="0" w:color="auto"/>
              <w:bottom w:val="single" w:sz="4" w:space="0" w:color="auto"/>
              <w:right w:val="single" w:sz="4" w:space="0" w:color="auto"/>
            </w:tcBorders>
          </w:tcPr>
          <w:p w:rsidR="001E66F0" w:rsidRPr="00C30E27" w:rsidRDefault="001E66F0" w:rsidP="001E66F0">
            <w:pPr>
              <w:rPr>
                <w:rFonts w:ascii="Tahoma" w:hAnsi="Tahoma" w:cs="Tahoma"/>
                <w:sz w:val="20"/>
                <w:szCs w:val="20"/>
              </w:rPr>
            </w:pPr>
          </w:p>
        </w:tc>
        <w:tc>
          <w:tcPr>
            <w:tcW w:w="2947" w:type="dxa"/>
            <w:tcBorders>
              <w:top w:val="single" w:sz="4" w:space="0" w:color="auto"/>
              <w:left w:val="single" w:sz="4" w:space="0" w:color="auto"/>
              <w:bottom w:val="single" w:sz="4" w:space="0" w:color="auto"/>
              <w:right w:val="single" w:sz="4" w:space="0" w:color="auto"/>
            </w:tcBorders>
          </w:tcPr>
          <w:p w:rsidR="001E66F0" w:rsidRDefault="001E66F0" w:rsidP="001E66F0">
            <w:pPr>
              <w:rPr>
                <w:rFonts w:ascii="Tahoma" w:hAnsi="Tahoma" w:cs="Tahoma"/>
                <w:sz w:val="20"/>
                <w:szCs w:val="20"/>
              </w:rPr>
            </w:pPr>
            <w:r>
              <w:rPr>
                <w:rFonts w:ascii="Tahoma" w:hAnsi="Tahoma" w:cs="Tahoma"/>
                <w:sz w:val="20"/>
                <w:szCs w:val="20"/>
              </w:rPr>
              <w:t>Consistent messaging for all training sessions</w:t>
            </w:r>
          </w:p>
        </w:tc>
        <w:tc>
          <w:tcPr>
            <w:tcW w:w="2723" w:type="dxa"/>
            <w:vMerge w:val="restart"/>
            <w:tcBorders>
              <w:left w:val="single" w:sz="4" w:space="0" w:color="auto"/>
              <w:right w:val="single" w:sz="4" w:space="0" w:color="auto"/>
            </w:tcBorders>
          </w:tcPr>
          <w:p w:rsidR="001E66F0" w:rsidRPr="00C30E27" w:rsidRDefault="001E66F0" w:rsidP="001E66F0">
            <w:pPr>
              <w:tabs>
                <w:tab w:val="num" w:pos="2160"/>
              </w:tabs>
              <w:rPr>
                <w:rFonts w:ascii="Tahoma" w:hAnsi="Tahoma" w:cs="Tahoma"/>
                <w:sz w:val="20"/>
              </w:rPr>
            </w:pPr>
            <w:r>
              <w:rPr>
                <w:rFonts w:ascii="Tahoma" w:hAnsi="Tahoma" w:cs="Tahoma"/>
                <w:sz w:val="20"/>
              </w:rPr>
              <w:t>Program was not able to begin project before open enrollment and renewal trainings began in January and May 2019 respectively. Project will be carried over to FY20.</w:t>
            </w:r>
          </w:p>
        </w:tc>
      </w:tr>
      <w:tr w:rsidR="001E66F0" w:rsidTr="001E66F0">
        <w:trPr>
          <w:cantSplit/>
          <w:trHeight w:val="741"/>
        </w:trPr>
        <w:tc>
          <w:tcPr>
            <w:tcW w:w="2880" w:type="dxa"/>
            <w:vMerge/>
            <w:tcBorders>
              <w:left w:val="single" w:sz="4" w:space="0" w:color="auto"/>
              <w:bottom w:val="single" w:sz="4" w:space="0" w:color="auto"/>
              <w:right w:val="single" w:sz="4" w:space="0" w:color="auto"/>
            </w:tcBorders>
            <w:vAlign w:val="center"/>
          </w:tcPr>
          <w:p w:rsidR="001E66F0" w:rsidRPr="00160861" w:rsidRDefault="001E66F0" w:rsidP="001E66F0">
            <w:pPr>
              <w:rPr>
                <w:b/>
              </w:rPr>
            </w:pPr>
          </w:p>
        </w:tc>
        <w:tc>
          <w:tcPr>
            <w:tcW w:w="3420" w:type="dxa"/>
            <w:tcBorders>
              <w:top w:val="single" w:sz="4" w:space="0" w:color="auto"/>
              <w:left w:val="single" w:sz="4" w:space="0" w:color="auto"/>
              <w:bottom w:val="single" w:sz="4" w:space="0" w:color="auto"/>
              <w:right w:val="single" w:sz="4" w:space="0" w:color="auto"/>
            </w:tcBorders>
          </w:tcPr>
          <w:p w:rsidR="001E66F0" w:rsidRDefault="001E66F0" w:rsidP="001E66F0">
            <w:pPr>
              <w:rPr>
                <w:rFonts w:ascii="Tahoma" w:hAnsi="Tahoma" w:cs="Tahoma"/>
                <w:sz w:val="20"/>
                <w:szCs w:val="20"/>
              </w:rPr>
            </w:pPr>
            <w:r>
              <w:rPr>
                <w:rFonts w:ascii="Tahoma" w:hAnsi="Tahoma" w:cs="Tahoma"/>
                <w:sz w:val="20"/>
                <w:szCs w:val="20"/>
              </w:rPr>
              <w:t>Post on website for vendor use in training additional staff.</w:t>
            </w:r>
          </w:p>
        </w:tc>
        <w:tc>
          <w:tcPr>
            <w:tcW w:w="2700" w:type="dxa"/>
            <w:tcBorders>
              <w:top w:val="single" w:sz="4" w:space="0" w:color="auto"/>
              <w:left w:val="single" w:sz="4" w:space="0" w:color="auto"/>
              <w:bottom w:val="single" w:sz="4" w:space="0" w:color="auto"/>
              <w:right w:val="single" w:sz="4" w:space="0" w:color="auto"/>
            </w:tcBorders>
          </w:tcPr>
          <w:p w:rsidR="001E66F0" w:rsidRPr="00C30E27" w:rsidRDefault="001E66F0" w:rsidP="001E66F0">
            <w:pPr>
              <w:rPr>
                <w:rFonts w:ascii="Tahoma" w:hAnsi="Tahoma" w:cs="Tahoma"/>
                <w:sz w:val="20"/>
                <w:szCs w:val="20"/>
              </w:rPr>
            </w:pPr>
          </w:p>
        </w:tc>
        <w:tc>
          <w:tcPr>
            <w:tcW w:w="2947" w:type="dxa"/>
            <w:tcBorders>
              <w:top w:val="single" w:sz="4" w:space="0" w:color="auto"/>
              <w:left w:val="single" w:sz="4" w:space="0" w:color="auto"/>
              <w:bottom w:val="single" w:sz="4" w:space="0" w:color="auto"/>
              <w:right w:val="single" w:sz="4" w:space="0" w:color="auto"/>
            </w:tcBorders>
          </w:tcPr>
          <w:p w:rsidR="001E66F0" w:rsidRDefault="001E66F0" w:rsidP="001E66F0">
            <w:pPr>
              <w:rPr>
                <w:rFonts w:ascii="Tahoma" w:hAnsi="Tahoma" w:cs="Tahoma"/>
                <w:sz w:val="20"/>
                <w:szCs w:val="20"/>
              </w:rPr>
            </w:pPr>
            <w:r>
              <w:rPr>
                <w:rFonts w:ascii="Tahoma" w:hAnsi="Tahoma" w:cs="Tahoma"/>
                <w:sz w:val="20"/>
                <w:szCs w:val="20"/>
              </w:rPr>
              <w:t>Assistance to train more employees on WIC policies and procedures.</w:t>
            </w:r>
          </w:p>
        </w:tc>
        <w:tc>
          <w:tcPr>
            <w:tcW w:w="2723" w:type="dxa"/>
            <w:vMerge/>
            <w:tcBorders>
              <w:left w:val="single" w:sz="4" w:space="0" w:color="auto"/>
              <w:bottom w:val="single" w:sz="4" w:space="0" w:color="auto"/>
              <w:right w:val="single" w:sz="4" w:space="0" w:color="auto"/>
            </w:tcBorders>
          </w:tcPr>
          <w:p w:rsidR="001E66F0" w:rsidRPr="00C30E27" w:rsidRDefault="001E66F0" w:rsidP="001E66F0">
            <w:pPr>
              <w:tabs>
                <w:tab w:val="num" w:pos="2160"/>
              </w:tabs>
              <w:rPr>
                <w:rFonts w:ascii="Tahoma" w:hAnsi="Tahoma" w:cs="Tahoma"/>
                <w:sz w:val="20"/>
              </w:rPr>
            </w:pPr>
          </w:p>
        </w:tc>
      </w:tr>
    </w:tbl>
    <w:p w:rsidR="001E66F0" w:rsidRDefault="001E66F0" w:rsidP="009750FA">
      <w:pPr>
        <w:rPr>
          <w:b/>
          <w:bCs/>
          <w:sz w:val="20"/>
          <w:szCs w:val="20"/>
        </w:rPr>
      </w:pPr>
    </w:p>
    <w:p w:rsidR="001E66F0" w:rsidRDefault="001E66F0" w:rsidP="009750FA">
      <w:pPr>
        <w:rPr>
          <w:b/>
          <w:bCs/>
          <w:sz w:val="20"/>
          <w:szCs w:val="20"/>
        </w:rPr>
      </w:pPr>
    </w:p>
    <w:p w:rsidR="001E66F0" w:rsidRPr="007427DF" w:rsidRDefault="001E66F0" w:rsidP="001E66F0">
      <w:pPr>
        <w:ind w:hanging="720"/>
      </w:pPr>
      <w:r w:rsidRPr="007427DF">
        <w:rPr>
          <w:rFonts w:ascii="Tahoma" w:hAnsi="Tahoma" w:cs="Tahoma"/>
          <w:b/>
          <w:bCs/>
        </w:rPr>
        <w:lastRenderedPageBreak/>
        <w:t>Program Functional Area 5:  Management Information Systems</w:t>
      </w:r>
    </w:p>
    <w:p w:rsidR="001E66F0" w:rsidRPr="007427DF" w:rsidRDefault="001E66F0" w:rsidP="001E66F0">
      <w:pPr>
        <w:pBdr>
          <w:top w:val="single" w:sz="12" w:space="1" w:color="auto"/>
          <w:bottom w:val="single" w:sz="12" w:space="1" w:color="auto"/>
        </w:pBdr>
        <w:ind w:hanging="720"/>
        <w:rPr>
          <w:rFonts w:ascii="Tahoma" w:hAnsi="Tahoma" w:cs="Tahoma"/>
          <w:b/>
          <w:sz w:val="20"/>
        </w:rPr>
      </w:pPr>
      <w:r w:rsidRPr="007427DF">
        <w:rPr>
          <w:rFonts w:ascii="Tahoma" w:hAnsi="Tahoma" w:cs="Tahoma"/>
          <w:b/>
          <w:sz w:val="20"/>
        </w:rPr>
        <w:t>Goal 5:  To maintain and enhance the WIC IT infrastructure.</w:t>
      </w:r>
    </w:p>
    <w:p w:rsidR="001E66F0" w:rsidRPr="007427DF" w:rsidRDefault="001E66F0" w:rsidP="001E66F0">
      <w:pPr>
        <w:ind w:left="900" w:hanging="1620"/>
        <w:rPr>
          <w:rFonts w:ascii="Tahoma" w:hAnsi="Tahoma" w:cs="Tahoma"/>
          <w:b/>
          <w:sz w:val="20"/>
        </w:rPr>
      </w:pPr>
    </w:p>
    <w:p w:rsidR="001E66F0" w:rsidRPr="007427DF" w:rsidRDefault="001E66F0" w:rsidP="001E66F0">
      <w:pPr>
        <w:ind w:left="900" w:hanging="1620"/>
        <w:rPr>
          <w:rFonts w:ascii="Tahoma" w:hAnsi="Tahoma" w:cs="Tahoma"/>
          <w:b/>
          <w:sz w:val="20"/>
        </w:rPr>
      </w:pPr>
      <w:r w:rsidRPr="007427DF">
        <w:rPr>
          <w:rFonts w:ascii="Tahoma" w:hAnsi="Tahoma" w:cs="Tahoma"/>
          <w:b/>
          <w:sz w:val="20"/>
        </w:rPr>
        <w:t>Objective:  5.1   Implement solutions or new technologies to address changes in USDA regulations and/or state policy.</w:t>
      </w:r>
    </w:p>
    <w:p w:rsidR="001E66F0" w:rsidRPr="007427DF" w:rsidRDefault="001E66F0" w:rsidP="001E66F0">
      <w:pPr>
        <w:ind w:left="900" w:hanging="1620"/>
        <w:rPr>
          <w:rFonts w:ascii="Tahoma" w:hAnsi="Tahoma" w:cs="Tahoma"/>
          <w:b/>
          <w:sz w:val="20"/>
        </w:rPr>
      </w:pPr>
      <w:r w:rsidRPr="007427DF">
        <w:rPr>
          <w:rFonts w:ascii="Tahoma" w:hAnsi="Tahoma" w:cs="Tahoma"/>
          <w:b/>
          <w:sz w:val="20"/>
        </w:rPr>
        <w:t xml:space="preserve">Objective:  5.2   </w:t>
      </w:r>
      <w:proofErr w:type="gramStart"/>
      <w:r w:rsidRPr="007427DF">
        <w:rPr>
          <w:rFonts w:ascii="Tahoma" w:hAnsi="Tahoma" w:cs="Tahoma"/>
          <w:b/>
          <w:sz w:val="20"/>
        </w:rPr>
        <w:t>Establish</w:t>
      </w:r>
      <w:proofErr w:type="gramEnd"/>
      <w:r w:rsidRPr="007427DF">
        <w:rPr>
          <w:rFonts w:ascii="Tahoma" w:hAnsi="Tahoma" w:cs="Tahoma"/>
          <w:b/>
          <w:sz w:val="20"/>
        </w:rPr>
        <w:t xml:space="preserve"> a master schedule for all WIC IT projects</w:t>
      </w:r>
    </w:p>
    <w:p w:rsidR="001E66F0" w:rsidRPr="007427DF" w:rsidRDefault="001E66F0" w:rsidP="001E66F0">
      <w:pPr>
        <w:ind w:left="900" w:hanging="1620"/>
        <w:rPr>
          <w:rFonts w:ascii="Tahoma" w:hAnsi="Tahoma" w:cs="Tahoma"/>
          <w:b/>
          <w:sz w:val="20"/>
        </w:rPr>
      </w:pPr>
      <w:r>
        <w:rPr>
          <w:rFonts w:ascii="Tahoma" w:hAnsi="Tahoma" w:cs="Tahoma"/>
          <w:b/>
          <w:sz w:val="20"/>
        </w:rPr>
        <w:t>Objective:  5.3</w:t>
      </w:r>
      <w:r w:rsidRPr="007427DF">
        <w:rPr>
          <w:rFonts w:ascii="Tahoma" w:hAnsi="Tahoma" w:cs="Tahoma"/>
          <w:b/>
          <w:sz w:val="20"/>
        </w:rPr>
        <w:t xml:space="preserve">   Move towards a self-service reporting environment for regular WIC information needs</w:t>
      </w:r>
    </w:p>
    <w:p w:rsidR="001E66F0" w:rsidRPr="007427DF" w:rsidRDefault="001E66F0" w:rsidP="001E66F0">
      <w:pPr>
        <w:ind w:left="900" w:hanging="1620"/>
        <w:rPr>
          <w:rFonts w:ascii="Tahoma" w:hAnsi="Tahoma"/>
          <w:b/>
          <w:sz w:val="20"/>
          <w:szCs w:val="20"/>
          <w:lang w:val="x-none" w:eastAsia="x-none"/>
        </w:rPr>
      </w:pPr>
      <w:r>
        <w:rPr>
          <w:rFonts w:ascii="Tahoma" w:hAnsi="Tahoma"/>
          <w:b/>
          <w:sz w:val="20"/>
          <w:szCs w:val="20"/>
          <w:lang w:val="x-none" w:eastAsia="x-none"/>
        </w:rPr>
        <w:t>Objective:  5.</w:t>
      </w:r>
      <w:r>
        <w:rPr>
          <w:rFonts w:ascii="Tahoma" w:hAnsi="Tahoma"/>
          <w:b/>
          <w:sz w:val="20"/>
          <w:szCs w:val="20"/>
          <w:lang w:eastAsia="x-none"/>
        </w:rPr>
        <w:t>4</w:t>
      </w:r>
      <w:r w:rsidRPr="007427DF">
        <w:rPr>
          <w:rFonts w:ascii="Tahoma" w:hAnsi="Tahoma"/>
          <w:b/>
          <w:sz w:val="20"/>
          <w:szCs w:val="20"/>
          <w:lang w:val="x-none" w:eastAsia="x-none"/>
        </w:rPr>
        <w:t xml:space="preserve">   Develop a new MIS equipment obsolescence plan.</w:t>
      </w:r>
    </w:p>
    <w:p w:rsidR="001E66F0" w:rsidRPr="007427DF" w:rsidRDefault="001E66F0" w:rsidP="001E66F0">
      <w:pPr>
        <w:ind w:left="60" w:hanging="780"/>
        <w:rPr>
          <w:rFonts w:ascii="Tahoma" w:hAnsi="Tahoma"/>
          <w:b/>
          <w:sz w:val="20"/>
          <w:szCs w:val="20"/>
          <w:lang w:val="x-none" w:eastAsia="x-none"/>
        </w:rPr>
      </w:pPr>
      <w:r>
        <w:rPr>
          <w:rFonts w:ascii="Tahoma" w:hAnsi="Tahoma"/>
          <w:b/>
          <w:sz w:val="20"/>
          <w:szCs w:val="20"/>
          <w:lang w:val="x-none" w:eastAsia="x-none"/>
        </w:rPr>
        <w:t>Objective   5.</w:t>
      </w:r>
      <w:r>
        <w:rPr>
          <w:rFonts w:ascii="Tahoma" w:hAnsi="Tahoma"/>
          <w:b/>
          <w:sz w:val="20"/>
          <w:szCs w:val="20"/>
          <w:lang w:eastAsia="x-none"/>
        </w:rPr>
        <w:t>5</w:t>
      </w:r>
      <w:r w:rsidRPr="007427DF">
        <w:rPr>
          <w:rFonts w:ascii="Tahoma" w:hAnsi="Tahoma"/>
          <w:b/>
          <w:sz w:val="20"/>
          <w:szCs w:val="20"/>
          <w:lang w:val="x-none" w:eastAsia="x-none"/>
        </w:rPr>
        <w:t xml:space="preserve">   Increase staff knowledge and utilization of current IT languages, tools and techniques</w:t>
      </w:r>
    </w:p>
    <w:p w:rsidR="001E66F0" w:rsidRDefault="001E66F0" w:rsidP="001E66F0">
      <w:pPr>
        <w:ind w:left="60" w:hanging="780"/>
        <w:rPr>
          <w:rFonts w:ascii="Tahoma" w:hAnsi="Tahoma"/>
          <w:b/>
          <w:sz w:val="20"/>
          <w:szCs w:val="20"/>
          <w:lang w:val="x-none" w:eastAsia="x-none"/>
        </w:rPr>
      </w:pPr>
      <w:r>
        <w:rPr>
          <w:rFonts w:ascii="Tahoma" w:hAnsi="Tahoma"/>
          <w:b/>
          <w:sz w:val="20"/>
          <w:szCs w:val="20"/>
          <w:lang w:val="x-none" w:eastAsia="x-none"/>
        </w:rPr>
        <w:t>Objective:  5.</w:t>
      </w:r>
      <w:r>
        <w:rPr>
          <w:rFonts w:ascii="Tahoma" w:hAnsi="Tahoma"/>
          <w:b/>
          <w:sz w:val="20"/>
          <w:szCs w:val="20"/>
          <w:lang w:eastAsia="x-none"/>
        </w:rPr>
        <w:t>6</w:t>
      </w:r>
      <w:r w:rsidRPr="007427DF">
        <w:rPr>
          <w:rFonts w:ascii="Tahoma" w:hAnsi="Tahoma"/>
          <w:b/>
          <w:sz w:val="20"/>
          <w:szCs w:val="20"/>
          <w:lang w:val="x-none" w:eastAsia="x-none"/>
        </w:rPr>
        <w:t xml:space="preserve">  </w:t>
      </w:r>
      <w:r>
        <w:rPr>
          <w:rFonts w:ascii="Tahoma" w:hAnsi="Tahoma"/>
          <w:b/>
          <w:sz w:val="20"/>
          <w:szCs w:val="20"/>
          <w:lang w:eastAsia="x-none"/>
        </w:rPr>
        <w:t xml:space="preserve"> </w:t>
      </w:r>
      <w:r w:rsidRPr="007427DF">
        <w:rPr>
          <w:rFonts w:ascii="Tahoma" w:hAnsi="Tahoma"/>
          <w:b/>
          <w:sz w:val="20"/>
          <w:szCs w:val="20"/>
          <w:lang w:val="x-none" w:eastAsia="x-none"/>
        </w:rPr>
        <w:t>Implement new technologies to enhance productivity or system security.</w:t>
      </w:r>
    </w:p>
    <w:p w:rsidR="001E66F0" w:rsidRPr="00A048F7" w:rsidRDefault="001E66F0" w:rsidP="001E66F0">
      <w:pPr>
        <w:ind w:left="60" w:hanging="780"/>
        <w:rPr>
          <w:rFonts w:ascii="Tahoma" w:hAnsi="Tahoma"/>
          <w:b/>
          <w:sz w:val="20"/>
          <w:szCs w:val="20"/>
          <w:lang w:eastAsia="x-none"/>
        </w:rPr>
      </w:pPr>
      <w:r>
        <w:rPr>
          <w:rFonts w:ascii="Tahoma" w:hAnsi="Tahoma"/>
          <w:b/>
          <w:sz w:val="20"/>
          <w:szCs w:val="20"/>
          <w:lang w:eastAsia="x-none"/>
        </w:rPr>
        <w:t xml:space="preserve">Objective:  5.7   </w:t>
      </w:r>
      <w:r w:rsidRPr="00A048F7">
        <w:rPr>
          <w:rFonts w:ascii="Tahoma" w:hAnsi="Tahoma" w:cs="Tahoma"/>
          <w:b/>
          <w:sz w:val="20"/>
          <w:lang w:eastAsia="x-none"/>
        </w:rPr>
        <w:t>Begin procurement planning for next EBT contract</w:t>
      </w:r>
    </w:p>
    <w:p w:rsidR="001E66F0" w:rsidRPr="007427DF" w:rsidRDefault="001E66F0" w:rsidP="001E66F0">
      <w:pPr>
        <w:ind w:left="60" w:hanging="780"/>
        <w:rPr>
          <w:rFonts w:ascii="Tahoma" w:hAnsi="Tahoma"/>
          <w:bCs/>
          <w:sz w:val="20"/>
          <w:szCs w:val="20"/>
          <w:lang w:val="x-none" w:eastAsia="x-none"/>
        </w:rPr>
      </w:pPr>
    </w:p>
    <w:tbl>
      <w:tblPr>
        <w:tblW w:w="142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3690"/>
        <w:gridCol w:w="2520"/>
        <w:gridCol w:w="2520"/>
        <w:gridCol w:w="2250"/>
      </w:tblGrid>
      <w:tr w:rsidR="001E66F0" w:rsidRPr="007427DF" w:rsidTr="001E66F0">
        <w:tc>
          <w:tcPr>
            <w:tcW w:w="3240" w:type="dxa"/>
            <w:shd w:val="clear" w:color="auto" w:fill="F2F2F2"/>
            <w:vAlign w:val="center"/>
          </w:tcPr>
          <w:p w:rsidR="001E66F0" w:rsidRPr="007427DF" w:rsidRDefault="001E66F0" w:rsidP="001E66F0">
            <w:pPr>
              <w:keepNext/>
              <w:outlineLvl w:val="0"/>
              <w:rPr>
                <w:rFonts w:ascii="Tahoma" w:hAnsi="Tahoma"/>
                <w:b/>
                <w:bCs/>
                <w:sz w:val="20"/>
                <w:lang w:val="x-none" w:eastAsia="x-none"/>
              </w:rPr>
            </w:pPr>
            <w:r w:rsidRPr="007427DF">
              <w:rPr>
                <w:rFonts w:ascii="Tahoma" w:hAnsi="Tahoma"/>
                <w:b/>
                <w:bCs/>
                <w:sz w:val="20"/>
                <w:lang w:val="x-none" w:eastAsia="x-none"/>
              </w:rPr>
              <w:t>Objective</w:t>
            </w:r>
          </w:p>
        </w:tc>
        <w:tc>
          <w:tcPr>
            <w:tcW w:w="3690" w:type="dxa"/>
            <w:shd w:val="clear" w:color="auto" w:fill="F2F2F2"/>
          </w:tcPr>
          <w:p w:rsidR="001E66F0" w:rsidRPr="007427DF" w:rsidRDefault="001E66F0" w:rsidP="001E66F0">
            <w:pPr>
              <w:jc w:val="both"/>
              <w:rPr>
                <w:rFonts w:ascii="Tahoma" w:hAnsi="Tahoma" w:cs="Tahoma"/>
                <w:b/>
                <w:sz w:val="20"/>
                <w:szCs w:val="20"/>
              </w:rPr>
            </w:pPr>
            <w:r w:rsidRPr="007427DF">
              <w:rPr>
                <w:rFonts w:ascii="Tahoma" w:hAnsi="Tahoma" w:cs="Tahoma"/>
                <w:b/>
                <w:sz w:val="20"/>
                <w:szCs w:val="20"/>
              </w:rPr>
              <w:t>Strategies/Activities</w:t>
            </w:r>
          </w:p>
        </w:tc>
        <w:tc>
          <w:tcPr>
            <w:tcW w:w="2520" w:type="dxa"/>
            <w:shd w:val="clear" w:color="auto" w:fill="F2F2F2"/>
          </w:tcPr>
          <w:p w:rsidR="001E66F0" w:rsidRPr="007427DF" w:rsidRDefault="001E66F0" w:rsidP="001E66F0">
            <w:pPr>
              <w:jc w:val="center"/>
              <w:rPr>
                <w:rFonts w:ascii="Tahoma" w:hAnsi="Tahoma" w:cs="Tahoma"/>
                <w:b/>
                <w:sz w:val="20"/>
                <w:szCs w:val="20"/>
              </w:rPr>
            </w:pPr>
            <w:r w:rsidRPr="007427DF">
              <w:rPr>
                <w:rFonts w:ascii="Tahoma" w:hAnsi="Tahoma" w:cs="Tahoma"/>
                <w:b/>
                <w:sz w:val="20"/>
                <w:szCs w:val="20"/>
              </w:rPr>
              <w:t>Baseline</w:t>
            </w:r>
          </w:p>
        </w:tc>
        <w:tc>
          <w:tcPr>
            <w:tcW w:w="2520" w:type="dxa"/>
            <w:shd w:val="clear" w:color="auto" w:fill="F2F2F2"/>
          </w:tcPr>
          <w:p w:rsidR="001E66F0" w:rsidRPr="007427DF" w:rsidRDefault="001E66F0" w:rsidP="001E66F0">
            <w:pPr>
              <w:jc w:val="center"/>
              <w:rPr>
                <w:rFonts w:ascii="Tahoma" w:hAnsi="Tahoma" w:cs="Tahoma"/>
                <w:b/>
                <w:sz w:val="20"/>
                <w:szCs w:val="20"/>
              </w:rPr>
            </w:pPr>
            <w:r w:rsidRPr="007427DF">
              <w:rPr>
                <w:rFonts w:ascii="Tahoma" w:hAnsi="Tahoma" w:cs="Tahoma"/>
                <w:b/>
                <w:sz w:val="20"/>
                <w:szCs w:val="20"/>
              </w:rPr>
              <w:t>Indicators</w:t>
            </w:r>
          </w:p>
        </w:tc>
        <w:tc>
          <w:tcPr>
            <w:tcW w:w="2250" w:type="dxa"/>
            <w:shd w:val="clear" w:color="auto" w:fill="F2F2F2"/>
          </w:tcPr>
          <w:p w:rsidR="001E66F0" w:rsidRPr="007427DF" w:rsidRDefault="001E66F0" w:rsidP="001E66F0">
            <w:pPr>
              <w:jc w:val="center"/>
              <w:rPr>
                <w:rFonts w:ascii="Tahoma" w:hAnsi="Tahoma" w:cs="Tahoma"/>
                <w:b/>
                <w:sz w:val="20"/>
                <w:szCs w:val="20"/>
              </w:rPr>
            </w:pPr>
            <w:r>
              <w:rPr>
                <w:rFonts w:ascii="Tahoma" w:hAnsi="Tahoma" w:cs="Tahoma"/>
                <w:b/>
                <w:sz w:val="20"/>
                <w:szCs w:val="20"/>
              </w:rPr>
              <w:t>Progress</w:t>
            </w:r>
          </w:p>
        </w:tc>
      </w:tr>
      <w:tr w:rsidR="001E66F0" w:rsidRPr="007427DF" w:rsidTr="001E66F0">
        <w:trPr>
          <w:trHeight w:val="809"/>
        </w:trPr>
        <w:tc>
          <w:tcPr>
            <w:tcW w:w="3240" w:type="dxa"/>
          </w:tcPr>
          <w:p w:rsidR="001E66F0" w:rsidRPr="007427DF" w:rsidRDefault="001E66F0" w:rsidP="001E66F0">
            <w:pPr>
              <w:rPr>
                <w:rFonts w:ascii="Tahoma" w:hAnsi="Tahoma" w:cs="Tahoma"/>
                <w:b/>
                <w:bCs/>
                <w:sz w:val="20"/>
                <w:szCs w:val="20"/>
              </w:rPr>
            </w:pPr>
            <w:r w:rsidRPr="007427DF">
              <w:rPr>
                <w:rFonts w:ascii="Tahoma" w:hAnsi="Tahoma" w:cs="Tahoma"/>
                <w:b/>
                <w:bCs/>
                <w:sz w:val="20"/>
                <w:szCs w:val="20"/>
              </w:rPr>
              <w:t>5.1</w:t>
            </w:r>
          </w:p>
          <w:p w:rsidR="001E66F0" w:rsidRPr="007427DF" w:rsidRDefault="001E66F0" w:rsidP="001E66F0">
            <w:pPr>
              <w:rPr>
                <w:rFonts w:ascii="Tahoma" w:hAnsi="Tahoma" w:cs="Tahoma"/>
                <w:b/>
                <w:bCs/>
                <w:sz w:val="20"/>
              </w:rPr>
            </w:pPr>
            <w:r w:rsidRPr="007427DF">
              <w:rPr>
                <w:rFonts w:ascii="Tahoma" w:hAnsi="Tahoma" w:cs="Tahoma"/>
                <w:b/>
                <w:bCs/>
                <w:sz w:val="20"/>
              </w:rPr>
              <w:t>Implement solutions or new technologies to address changes in USDA regulations and/or state policy.</w:t>
            </w:r>
          </w:p>
          <w:p w:rsidR="001E66F0" w:rsidRPr="007427DF" w:rsidRDefault="001E66F0" w:rsidP="001E66F0">
            <w:pPr>
              <w:rPr>
                <w:rFonts w:ascii="Tahoma" w:hAnsi="Tahoma" w:cs="Tahoma"/>
                <w:sz w:val="20"/>
                <w:szCs w:val="20"/>
              </w:rPr>
            </w:pPr>
          </w:p>
        </w:tc>
        <w:tc>
          <w:tcPr>
            <w:tcW w:w="3690" w:type="dxa"/>
          </w:tcPr>
          <w:p w:rsidR="001E66F0" w:rsidRPr="007427DF" w:rsidRDefault="001E66F0" w:rsidP="001E66F0">
            <w:pPr>
              <w:rPr>
                <w:rFonts w:ascii="Tahoma" w:hAnsi="Tahoma" w:cs="Tahoma"/>
                <w:sz w:val="20"/>
                <w:szCs w:val="20"/>
              </w:rPr>
            </w:pPr>
            <w:r w:rsidRPr="00A048F7">
              <w:rPr>
                <w:rFonts w:ascii="Tahoma" w:hAnsi="Tahoma" w:cs="Tahoma"/>
                <w:sz w:val="20"/>
                <w:szCs w:val="20"/>
              </w:rPr>
              <w:t xml:space="preserve">Add additional functionality to CTWIC.  </w:t>
            </w:r>
          </w:p>
        </w:tc>
        <w:tc>
          <w:tcPr>
            <w:tcW w:w="2520" w:type="dxa"/>
          </w:tcPr>
          <w:p w:rsidR="001E66F0" w:rsidRPr="00321A38" w:rsidRDefault="001E66F0" w:rsidP="001E66F0">
            <w:pPr>
              <w:rPr>
                <w:color w:val="FF0000"/>
              </w:rPr>
            </w:pPr>
            <w:r w:rsidRPr="00A048F7">
              <w:rPr>
                <w:rFonts w:ascii="Tahoma" w:hAnsi="Tahoma" w:cs="Tahoma"/>
                <w:sz w:val="20"/>
                <w:szCs w:val="20"/>
              </w:rPr>
              <w:t>MI-WIC implementation project complete</w:t>
            </w:r>
            <w:r w:rsidRPr="00321A38">
              <w:rPr>
                <w:rFonts w:ascii="Arial" w:hAnsi="Arial" w:cs="Arial"/>
                <w:color w:val="FF0000"/>
                <w:sz w:val="20"/>
                <w:szCs w:val="20"/>
              </w:rPr>
              <w:t>.</w:t>
            </w:r>
          </w:p>
          <w:p w:rsidR="001E66F0" w:rsidRPr="007427DF" w:rsidRDefault="001E66F0" w:rsidP="001E66F0">
            <w:pPr>
              <w:rPr>
                <w:rFonts w:ascii="Tahoma" w:hAnsi="Tahoma" w:cs="Tahoma"/>
                <w:sz w:val="20"/>
                <w:szCs w:val="20"/>
              </w:rPr>
            </w:pPr>
          </w:p>
        </w:tc>
        <w:tc>
          <w:tcPr>
            <w:tcW w:w="2520" w:type="dxa"/>
          </w:tcPr>
          <w:p w:rsidR="001E66F0" w:rsidRPr="007427DF" w:rsidRDefault="001E66F0" w:rsidP="001E66F0">
            <w:pPr>
              <w:rPr>
                <w:rFonts w:ascii="Tahoma" w:hAnsi="Tahoma" w:cs="Tahoma"/>
                <w:sz w:val="20"/>
                <w:szCs w:val="20"/>
              </w:rPr>
            </w:pPr>
            <w:r>
              <w:rPr>
                <w:rFonts w:ascii="Tahoma" w:hAnsi="Tahoma" w:cs="Tahoma"/>
                <w:sz w:val="20"/>
                <w:szCs w:val="20"/>
              </w:rPr>
              <w:t>Timely update of changes to reflect USDA policies</w:t>
            </w:r>
          </w:p>
        </w:tc>
        <w:tc>
          <w:tcPr>
            <w:tcW w:w="2250" w:type="dxa"/>
          </w:tcPr>
          <w:p w:rsidR="001E66F0" w:rsidRPr="007427DF" w:rsidRDefault="001E66F0" w:rsidP="001E66F0">
            <w:pPr>
              <w:rPr>
                <w:rFonts w:ascii="Tahoma" w:eastAsia="Calibri" w:hAnsi="Tahoma" w:cs="Tahoma"/>
                <w:sz w:val="20"/>
                <w:szCs w:val="20"/>
              </w:rPr>
            </w:pPr>
            <w:r>
              <w:rPr>
                <w:rFonts w:ascii="Tahoma" w:eastAsia="Calibri" w:hAnsi="Tahoma" w:cs="Tahoma"/>
                <w:sz w:val="20"/>
                <w:szCs w:val="20"/>
              </w:rPr>
              <w:t>Additional functionality was added to the system prior to cancellation of our support contract.</w:t>
            </w:r>
          </w:p>
        </w:tc>
      </w:tr>
      <w:tr w:rsidR="001E66F0" w:rsidRPr="007427DF" w:rsidTr="001E66F0">
        <w:trPr>
          <w:trHeight w:val="1052"/>
        </w:trPr>
        <w:tc>
          <w:tcPr>
            <w:tcW w:w="3240" w:type="dxa"/>
            <w:tcBorders>
              <w:bottom w:val="single" w:sz="4" w:space="0" w:color="auto"/>
            </w:tcBorders>
          </w:tcPr>
          <w:p w:rsidR="001E66F0" w:rsidRPr="007427DF" w:rsidRDefault="001E66F0" w:rsidP="001E66F0">
            <w:pPr>
              <w:rPr>
                <w:rFonts w:ascii="Tahoma" w:hAnsi="Tahoma" w:cs="Tahoma"/>
                <w:b/>
                <w:bCs/>
                <w:sz w:val="20"/>
              </w:rPr>
            </w:pPr>
            <w:r w:rsidRPr="007427DF">
              <w:rPr>
                <w:rFonts w:ascii="Tahoma" w:hAnsi="Tahoma" w:cs="Tahoma"/>
                <w:b/>
                <w:bCs/>
                <w:sz w:val="20"/>
              </w:rPr>
              <w:t xml:space="preserve">5.2 </w:t>
            </w:r>
          </w:p>
          <w:p w:rsidR="001E66F0" w:rsidRPr="007427DF" w:rsidRDefault="001E66F0" w:rsidP="001E66F0">
            <w:pPr>
              <w:rPr>
                <w:rFonts w:ascii="Tahoma" w:hAnsi="Tahoma" w:cs="Tahoma"/>
                <w:b/>
                <w:bCs/>
                <w:sz w:val="20"/>
              </w:rPr>
            </w:pPr>
            <w:r w:rsidRPr="007427DF">
              <w:rPr>
                <w:rFonts w:ascii="Tahoma" w:hAnsi="Tahoma" w:cs="Tahoma"/>
                <w:b/>
                <w:bCs/>
                <w:sz w:val="20"/>
              </w:rPr>
              <w:t>Establish a master schedule of all WIC IT projects.</w:t>
            </w:r>
          </w:p>
        </w:tc>
        <w:tc>
          <w:tcPr>
            <w:tcW w:w="3690" w:type="dxa"/>
            <w:tcBorders>
              <w:bottom w:val="single" w:sz="4" w:space="0" w:color="auto"/>
            </w:tcBorders>
          </w:tcPr>
          <w:p w:rsidR="001E66F0" w:rsidRPr="007427DF" w:rsidRDefault="001E66F0" w:rsidP="001E66F0">
            <w:pPr>
              <w:rPr>
                <w:rFonts w:ascii="Tahoma" w:hAnsi="Tahoma" w:cs="Tahoma"/>
                <w:sz w:val="20"/>
                <w:szCs w:val="20"/>
              </w:rPr>
            </w:pPr>
            <w:r>
              <w:rPr>
                <w:rFonts w:ascii="Tahoma" w:hAnsi="Tahoma" w:cs="Tahoma"/>
                <w:sz w:val="20"/>
                <w:szCs w:val="20"/>
              </w:rPr>
              <w:t>M</w:t>
            </w:r>
            <w:r w:rsidRPr="007427DF">
              <w:rPr>
                <w:rFonts w:ascii="Tahoma" w:hAnsi="Tahoma" w:cs="Tahoma"/>
                <w:sz w:val="20"/>
                <w:szCs w:val="20"/>
              </w:rPr>
              <w:t>aintain a master schedule of IT activities.</w:t>
            </w:r>
          </w:p>
        </w:tc>
        <w:tc>
          <w:tcPr>
            <w:tcW w:w="2520" w:type="dxa"/>
            <w:tcBorders>
              <w:bottom w:val="single" w:sz="4" w:space="0" w:color="auto"/>
            </w:tcBorders>
          </w:tcPr>
          <w:p w:rsidR="001E66F0" w:rsidRPr="007427DF" w:rsidRDefault="001E66F0" w:rsidP="001E66F0">
            <w:pPr>
              <w:rPr>
                <w:rFonts w:ascii="Tahoma" w:hAnsi="Tahoma" w:cs="Tahoma"/>
                <w:sz w:val="20"/>
              </w:rPr>
            </w:pPr>
            <w:r w:rsidRPr="007427DF">
              <w:rPr>
                <w:rFonts w:ascii="Tahoma" w:hAnsi="Tahoma" w:cs="Tahoma"/>
                <w:sz w:val="20"/>
              </w:rPr>
              <w:t>Master calendar created and maintained.</w:t>
            </w:r>
          </w:p>
          <w:p w:rsidR="001E66F0" w:rsidRPr="007427DF" w:rsidRDefault="001E66F0" w:rsidP="001E66F0">
            <w:pPr>
              <w:rPr>
                <w:rFonts w:ascii="Tahoma" w:hAnsi="Tahoma" w:cs="Tahoma"/>
                <w:sz w:val="20"/>
                <w:szCs w:val="20"/>
              </w:rPr>
            </w:pPr>
          </w:p>
        </w:tc>
        <w:tc>
          <w:tcPr>
            <w:tcW w:w="2520" w:type="dxa"/>
            <w:tcBorders>
              <w:bottom w:val="single" w:sz="4" w:space="0" w:color="auto"/>
            </w:tcBorders>
          </w:tcPr>
          <w:p w:rsidR="001E66F0" w:rsidRPr="007427DF" w:rsidRDefault="001E66F0" w:rsidP="001E66F0">
            <w:pPr>
              <w:rPr>
                <w:rFonts w:ascii="Tahoma" w:hAnsi="Tahoma" w:cs="Tahoma"/>
                <w:sz w:val="20"/>
              </w:rPr>
            </w:pPr>
            <w:r w:rsidRPr="007427DF">
              <w:rPr>
                <w:rFonts w:ascii="Tahoma" w:hAnsi="Tahoma" w:cs="Tahoma"/>
                <w:sz w:val="20"/>
              </w:rPr>
              <w:t>Master calendar created and maintained.</w:t>
            </w:r>
          </w:p>
          <w:p w:rsidR="001E66F0" w:rsidRPr="007427DF" w:rsidRDefault="001E66F0" w:rsidP="001E66F0">
            <w:pPr>
              <w:rPr>
                <w:rFonts w:ascii="Tahoma" w:hAnsi="Tahoma" w:cs="Tahoma"/>
                <w:sz w:val="20"/>
              </w:rPr>
            </w:pPr>
          </w:p>
        </w:tc>
        <w:tc>
          <w:tcPr>
            <w:tcW w:w="2250" w:type="dxa"/>
            <w:tcBorders>
              <w:bottom w:val="single" w:sz="4" w:space="0" w:color="auto"/>
            </w:tcBorders>
          </w:tcPr>
          <w:p w:rsidR="001E66F0" w:rsidRPr="007427DF" w:rsidRDefault="001E66F0" w:rsidP="001E66F0">
            <w:pPr>
              <w:rPr>
                <w:rFonts w:ascii="Tahoma" w:eastAsia="Calibri" w:hAnsi="Tahoma" w:cs="Tahoma"/>
                <w:sz w:val="20"/>
                <w:szCs w:val="20"/>
              </w:rPr>
            </w:pPr>
            <w:r>
              <w:rPr>
                <w:rFonts w:ascii="Tahoma" w:eastAsia="Calibri" w:hAnsi="Tahoma" w:cs="Tahoma"/>
                <w:sz w:val="20"/>
                <w:szCs w:val="20"/>
              </w:rPr>
              <w:t>??</w:t>
            </w:r>
          </w:p>
        </w:tc>
      </w:tr>
      <w:tr w:rsidR="001E66F0" w:rsidRPr="007427DF" w:rsidTr="001E66F0">
        <w:trPr>
          <w:trHeight w:val="1331"/>
        </w:trPr>
        <w:tc>
          <w:tcPr>
            <w:tcW w:w="3240" w:type="dxa"/>
          </w:tcPr>
          <w:p w:rsidR="001E66F0" w:rsidRPr="007427DF" w:rsidRDefault="001E66F0" w:rsidP="001E66F0">
            <w:pPr>
              <w:rPr>
                <w:rFonts w:ascii="Tahoma" w:hAnsi="Tahoma" w:cs="Tahoma"/>
                <w:b/>
                <w:bCs/>
                <w:sz w:val="20"/>
              </w:rPr>
            </w:pPr>
            <w:r>
              <w:rPr>
                <w:rFonts w:ascii="Tahoma" w:hAnsi="Tahoma" w:cs="Tahoma"/>
                <w:b/>
                <w:bCs/>
                <w:sz w:val="20"/>
              </w:rPr>
              <w:t>5.3</w:t>
            </w:r>
          </w:p>
          <w:p w:rsidR="001E66F0" w:rsidRPr="007427DF" w:rsidRDefault="001E66F0" w:rsidP="001E66F0">
            <w:pPr>
              <w:rPr>
                <w:rFonts w:ascii="Tahoma" w:hAnsi="Tahoma"/>
                <w:b/>
                <w:bCs/>
                <w:sz w:val="20"/>
                <w:lang w:val="x-none" w:eastAsia="x-none"/>
              </w:rPr>
            </w:pPr>
            <w:r w:rsidRPr="007427DF">
              <w:rPr>
                <w:rFonts w:ascii="Tahoma" w:hAnsi="Tahoma"/>
                <w:b/>
                <w:bCs/>
                <w:sz w:val="20"/>
                <w:lang w:val="x-none" w:eastAsia="x-none"/>
              </w:rPr>
              <w:t>Move towards a self-service reporting environment for regular WIC information needs.</w:t>
            </w:r>
          </w:p>
        </w:tc>
        <w:tc>
          <w:tcPr>
            <w:tcW w:w="3690" w:type="dxa"/>
          </w:tcPr>
          <w:p w:rsidR="001E66F0" w:rsidRPr="007427DF" w:rsidRDefault="001E66F0" w:rsidP="001E66F0">
            <w:pPr>
              <w:rPr>
                <w:rFonts w:ascii="Tahoma" w:hAnsi="Tahoma" w:cs="Tahoma"/>
                <w:sz w:val="20"/>
                <w:szCs w:val="20"/>
              </w:rPr>
            </w:pPr>
            <w:r w:rsidRPr="007427DF">
              <w:rPr>
                <w:rFonts w:ascii="Tahoma" w:hAnsi="Tahoma" w:cs="Tahoma"/>
                <w:sz w:val="20"/>
                <w:szCs w:val="20"/>
              </w:rPr>
              <w:t>Implementing data dashboard to replace file and paper distribution</w:t>
            </w:r>
          </w:p>
        </w:tc>
        <w:tc>
          <w:tcPr>
            <w:tcW w:w="2520" w:type="dxa"/>
          </w:tcPr>
          <w:p w:rsidR="001E66F0" w:rsidRPr="007427DF" w:rsidRDefault="001E66F0" w:rsidP="001E66F0">
            <w:pPr>
              <w:rPr>
                <w:rFonts w:ascii="Tahoma" w:hAnsi="Tahoma" w:cs="Tahoma"/>
                <w:sz w:val="20"/>
                <w:szCs w:val="20"/>
              </w:rPr>
            </w:pPr>
            <w:r w:rsidRPr="007427DF">
              <w:rPr>
                <w:rFonts w:ascii="Tahoma" w:hAnsi="Tahoma" w:cs="Tahoma"/>
                <w:sz w:val="20"/>
                <w:szCs w:val="20"/>
              </w:rPr>
              <w:t>Dashboards in development.  Some reports are self-service.  Other reports still being emailed to Local agencies.</w:t>
            </w:r>
          </w:p>
        </w:tc>
        <w:tc>
          <w:tcPr>
            <w:tcW w:w="2520" w:type="dxa"/>
          </w:tcPr>
          <w:p w:rsidR="001E66F0" w:rsidRPr="007427DF" w:rsidRDefault="001E66F0" w:rsidP="001E66F0">
            <w:pPr>
              <w:rPr>
                <w:rFonts w:ascii="Tahoma" w:hAnsi="Tahoma" w:cs="Tahoma"/>
                <w:sz w:val="20"/>
              </w:rPr>
            </w:pPr>
            <w:r w:rsidRPr="007427DF">
              <w:rPr>
                <w:rFonts w:ascii="Tahoma" w:hAnsi="Tahoma" w:cs="Tahoma"/>
                <w:sz w:val="20"/>
              </w:rPr>
              <w:t>Pilot intranet or report server.</w:t>
            </w:r>
          </w:p>
          <w:p w:rsidR="001E66F0" w:rsidRPr="007427DF" w:rsidRDefault="001E66F0" w:rsidP="001E66F0">
            <w:pPr>
              <w:rPr>
                <w:rFonts w:ascii="Tahoma" w:hAnsi="Tahoma" w:cs="Tahoma"/>
                <w:sz w:val="20"/>
              </w:rPr>
            </w:pPr>
            <w:r w:rsidRPr="007427DF">
              <w:rPr>
                <w:rFonts w:ascii="Tahoma" w:hAnsi="Tahoma" w:cs="Tahoma"/>
                <w:sz w:val="20"/>
              </w:rPr>
              <w:t>Pilot ad hoc reporting capability.</w:t>
            </w:r>
          </w:p>
        </w:tc>
        <w:tc>
          <w:tcPr>
            <w:tcW w:w="2250" w:type="dxa"/>
          </w:tcPr>
          <w:p w:rsidR="001E66F0" w:rsidRPr="007427DF" w:rsidRDefault="001E66F0" w:rsidP="001E66F0">
            <w:pPr>
              <w:rPr>
                <w:rFonts w:ascii="Tahoma" w:eastAsia="Calibri" w:hAnsi="Tahoma" w:cs="Tahoma"/>
                <w:sz w:val="20"/>
                <w:szCs w:val="20"/>
              </w:rPr>
            </w:pPr>
            <w:r>
              <w:rPr>
                <w:rFonts w:ascii="Tahoma" w:eastAsia="Calibri" w:hAnsi="Tahoma" w:cs="Tahoma"/>
                <w:sz w:val="20"/>
                <w:szCs w:val="20"/>
              </w:rPr>
              <w:t>Reporting tool is not supportable long term.  Other options are being evaluated.</w:t>
            </w:r>
          </w:p>
        </w:tc>
      </w:tr>
    </w:tbl>
    <w:p w:rsidR="001E66F0" w:rsidRDefault="001E66F0" w:rsidP="001E66F0">
      <w:r>
        <w:br w:type="page"/>
      </w:r>
    </w:p>
    <w:tbl>
      <w:tblPr>
        <w:tblW w:w="142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3690"/>
        <w:gridCol w:w="2520"/>
        <w:gridCol w:w="2520"/>
        <w:gridCol w:w="2250"/>
      </w:tblGrid>
      <w:tr w:rsidR="001E66F0" w:rsidRPr="007427DF" w:rsidTr="001E66F0">
        <w:trPr>
          <w:trHeight w:val="341"/>
        </w:trPr>
        <w:tc>
          <w:tcPr>
            <w:tcW w:w="3240" w:type="dxa"/>
          </w:tcPr>
          <w:p w:rsidR="001E66F0" w:rsidRPr="007427DF" w:rsidRDefault="001E66F0" w:rsidP="001E66F0">
            <w:pPr>
              <w:rPr>
                <w:rFonts w:ascii="Tahoma" w:hAnsi="Tahoma" w:cs="Tahoma"/>
                <w:b/>
                <w:sz w:val="20"/>
                <w:lang w:val="x-none" w:eastAsia="x-none"/>
              </w:rPr>
            </w:pPr>
            <w:r>
              <w:rPr>
                <w:rFonts w:ascii="Tahoma" w:hAnsi="Tahoma" w:cs="Tahoma"/>
                <w:b/>
                <w:sz w:val="20"/>
                <w:lang w:val="x-none" w:eastAsia="x-none"/>
              </w:rPr>
              <w:lastRenderedPageBreak/>
              <w:t>5.4</w:t>
            </w:r>
          </w:p>
          <w:p w:rsidR="001E66F0" w:rsidRPr="007427DF" w:rsidRDefault="001E66F0" w:rsidP="001E66F0">
            <w:pPr>
              <w:rPr>
                <w:rFonts w:ascii="Tahoma" w:hAnsi="Tahoma" w:cs="Tahoma"/>
                <w:b/>
                <w:sz w:val="20"/>
                <w:szCs w:val="20"/>
              </w:rPr>
            </w:pPr>
            <w:r w:rsidRPr="007427DF">
              <w:rPr>
                <w:rFonts w:ascii="Tahoma" w:hAnsi="Tahoma" w:cs="Tahoma"/>
                <w:b/>
                <w:sz w:val="20"/>
                <w:szCs w:val="20"/>
              </w:rPr>
              <w:t xml:space="preserve">Develop a new MIS </w:t>
            </w:r>
          </w:p>
          <w:p w:rsidR="001E66F0" w:rsidRDefault="001E66F0" w:rsidP="001E66F0">
            <w:pPr>
              <w:rPr>
                <w:rFonts w:ascii="Tahoma" w:hAnsi="Tahoma" w:cs="Tahoma"/>
                <w:b/>
                <w:sz w:val="20"/>
                <w:szCs w:val="20"/>
              </w:rPr>
            </w:pPr>
            <w:proofErr w:type="gramStart"/>
            <w:r w:rsidRPr="007427DF">
              <w:rPr>
                <w:rFonts w:ascii="Tahoma" w:hAnsi="Tahoma" w:cs="Tahoma"/>
                <w:b/>
                <w:sz w:val="20"/>
                <w:szCs w:val="20"/>
              </w:rPr>
              <w:t>equip</w:t>
            </w:r>
            <w:r w:rsidRPr="007427DF">
              <w:rPr>
                <w:rFonts w:ascii="Tahoma" w:hAnsi="Tahoma" w:cs="Tahoma"/>
                <w:b/>
                <w:sz w:val="20"/>
                <w:szCs w:val="20"/>
              </w:rPr>
              <w:softHyphen/>
              <w:t>ment</w:t>
            </w:r>
            <w:proofErr w:type="gramEnd"/>
            <w:r w:rsidRPr="007427DF">
              <w:rPr>
                <w:rFonts w:ascii="Tahoma" w:hAnsi="Tahoma" w:cs="Tahoma"/>
                <w:b/>
                <w:sz w:val="20"/>
                <w:szCs w:val="20"/>
              </w:rPr>
              <w:t xml:space="preserve"> obsolescence plan.</w:t>
            </w:r>
          </w:p>
          <w:p w:rsidR="001E66F0" w:rsidRPr="007427DF" w:rsidRDefault="001E66F0" w:rsidP="001E66F0">
            <w:pPr>
              <w:rPr>
                <w:rFonts w:ascii="Tahoma" w:hAnsi="Tahoma" w:cs="Tahoma"/>
                <w:sz w:val="20"/>
                <w:szCs w:val="20"/>
              </w:rPr>
            </w:pPr>
          </w:p>
        </w:tc>
        <w:tc>
          <w:tcPr>
            <w:tcW w:w="3690" w:type="dxa"/>
          </w:tcPr>
          <w:p w:rsidR="001E66F0" w:rsidRPr="002071F3" w:rsidRDefault="001E66F0" w:rsidP="001E66F0">
            <w:pPr>
              <w:rPr>
                <w:rFonts w:ascii="Tahoma" w:hAnsi="Tahoma" w:cs="Tahoma"/>
                <w:sz w:val="20"/>
                <w:szCs w:val="20"/>
              </w:rPr>
            </w:pPr>
            <w:r w:rsidRPr="007427DF">
              <w:rPr>
                <w:rFonts w:ascii="Tahoma" w:hAnsi="Tahoma" w:cs="Tahoma"/>
                <w:sz w:val="20"/>
                <w:szCs w:val="20"/>
              </w:rPr>
              <w:t>Continuing equipment refresh</w:t>
            </w:r>
            <w:r>
              <w:rPr>
                <w:rFonts w:ascii="Tahoma" w:hAnsi="Tahoma" w:cs="Tahoma"/>
                <w:sz w:val="20"/>
                <w:szCs w:val="20"/>
              </w:rPr>
              <w:t xml:space="preserve"> </w:t>
            </w:r>
            <w:r w:rsidRPr="002071F3">
              <w:rPr>
                <w:rFonts w:ascii="Tahoma" w:hAnsi="Tahoma" w:cs="Tahoma"/>
                <w:sz w:val="20"/>
                <w:szCs w:val="20"/>
              </w:rPr>
              <w:t>every three to four years.</w:t>
            </w:r>
          </w:p>
          <w:p w:rsidR="001E66F0" w:rsidRPr="007427DF" w:rsidRDefault="001E66F0" w:rsidP="001E66F0">
            <w:pPr>
              <w:rPr>
                <w:rFonts w:ascii="Tahoma" w:hAnsi="Tahoma" w:cs="Tahoma"/>
                <w:b/>
                <w:sz w:val="20"/>
                <w:szCs w:val="20"/>
              </w:rPr>
            </w:pPr>
          </w:p>
        </w:tc>
        <w:tc>
          <w:tcPr>
            <w:tcW w:w="2520" w:type="dxa"/>
          </w:tcPr>
          <w:p w:rsidR="001E66F0" w:rsidRPr="007427DF" w:rsidRDefault="001E66F0" w:rsidP="001E66F0">
            <w:pPr>
              <w:rPr>
                <w:rFonts w:ascii="Tahoma" w:hAnsi="Tahoma" w:cs="Tahoma"/>
                <w:b/>
                <w:sz w:val="20"/>
                <w:szCs w:val="20"/>
              </w:rPr>
            </w:pPr>
            <w:r w:rsidRPr="005B0666">
              <w:rPr>
                <w:rFonts w:ascii="Tahoma" w:hAnsi="Tahoma" w:cs="Tahoma"/>
                <w:sz w:val="20"/>
                <w:szCs w:val="20"/>
              </w:rPr>
              <w:t>Current IT infrastructure</w:t>
            </w:r>
            <w:r w:rsidRPr="002071F3">
              <w:rPr>
                <w:rFonts w:ascii="Tahoma" w:hAnsi="Tahoma" w:cs="Tahoma"/>
                <w:sz w:val="20"/>
                <w:szCs w:val="20"/>
              </w:rPr>
              <w:t xml:space="preserve"> is a client/server</w:t>
            </w:r>
            <w:r w:rsidRPr="005B0666">
              <w:rPr>
                <w:rFonts w:ascii="Tahoma" w:hAnsi="Tahoma" w:cs="Tahoma"/>
                <w:sz w:val="20"/>
                <w:szCs w:val="20"/>
              </w:rPr>
              <w:t xml:space="preserve"> environment on windows platform using </w:t>
            </w:r>
            <w:r>
              <w:rPr>
                <w:rFonts w:ascii="Tahoma" w:hAnsi="Tahoma" w:cs="Tahoma"/>
                <w:sz w:val="20"/>
                <w:szCs w:val="20"/>
              </w:rPr>
              <w:t>t</w:t>
            </w:r>
            <w:r w:rsidRPr="005B0666">
              <w:rPr>
                <w:rFonts w:ascii="Tahoma" w:hAnsi="Tahoma" w:cs="Tahoma"/>
                <w:sz w:val="20"/>
                <w:szCs w:val="20"/>
              </w:rPr>
              <w:t>echnical control is as follows: Routers are managed by DAS Bureau of Enterprise Systems and Technology, while switches, servers, desktops, laptops, tablets and printers are managed by DPH/WIC IT, providing the necessary security, constant monitoring</w:t>
            </w:r>
            <w:r>
              <w:rPr>
                <w:rFonts w:ascii="Tahoma" w:hAnsi="Tahoma" w:cs="Tahoma"/>
                <w:sz w:val="20"/>
                <w:szCs w:val="20"/>
              </w:rPr>
              <w:t xml:space="preserve"> of database and network,</w:t>
            </w:r>
            <w:r w:rsidRPr="005B0666">
              <w:rPr>
                <w:rFonts w:ascii="Tahoma" w:hAnsi="Tahoma" w:cs="Tahoma"/>
                <w:sz w:val="20"/>
                <w:szCs w:val="20"/>
              </w:rPr>
              <w:t xml:space="preserve"> equipment refreshment and maintenance.</w:t>
            </w:r>
          </w:p>
        </w:tc>
        <w:tc>
          <w:tcPr>
            <w:tcW w:w="2520" w:type="dxa"/>
          </w:tcPr>
          <w:p w:rsidR="001E66F0" w:rsidRPr="007427DF" w:rsidRDefault="001E66F0" w:rsidP="001E66F0">
            <w:pPr>
              <w:rPr>
                <w:rFonts w:ascii="Tahoma" w:hAnsi="Tahoma" w:cs="Tahoma"/>
                <w:sz w:val="20"/>
                <w:szCs w:val="20"/>
              </w:rPr>
            </w:pPr>
            <w:r>
              <w:rPr>
                <w:rFonts w:ascii="Tahoma" w:hAnsi="Tahoma" w:cs="Tahoma"/>
                <w:sz w:val="20"/>
                <w:szCs w:val="20"/>
              </w:rPr>
              <w:t>Age and maintenance.</w:t>
            </w:r>
          </w:p>
        </w:tc>
        <w:tc>
          <w:tcPr>
            <w:tcW w:w="2250" w:type="dxa"/>
          </w:tcPr>
          <w:p w:rsidR="001E66F0" w:rsidRPr="007427DF" w:rsidRDefault="001E66F0" w:rsidP="001E66F0">
            <w:pPr>
              <w:rPr>
                <w:rFonts w:ascii="Tahoma" w:eastAsia="Calibri" w:hAnsi="Tahoma" w:cs="Tahoma"/>
                <w:b/>
                <w:sz w:val="20"/>
                <w:szCs w:val="20"/>
              </w:rPr>
            </w:pPr>
            <w:r>
              <w:rPr>
                <w:rFonts w:ascii="Tahoma" w:eastAsia="Calibri" w:hAnsi="Tahoma" w:cs="Tahoma"/>
                <w:b/>
                <w:sz w:val="20"/>
                <w:szCs w:val="20"/>
              </w:rPr>
              <w:t>??</w:t>
            </w:r>
          </w:p>
        </w:tc>
      </w:tr>
      <w:tr w:rsidR="001E66F0" w:rsidRPr="007427DF" w:rsidTr="001E66F0">
        <w:trPr>
          <w:trHeight w:val="1079"/>
        </w:trPr>
        <w:tc>
          <w:tcPr>
            <w:tcW w:w="3240" w:type="dxa"/>
          </w:tcPr>
          <w:p w:rsidR="001E66F0" w:rsidRPr="007427DF" w:rsidRDefault="001E66F0" w:rsidP="001E66F0">
            <w:pPr>
              <w:rPr>
                <w:rFonts w:ascii="Tahoma" w:hAnsi="Tahoma"/>
                <w:b/>
                <w:sz w:val="20"/>
                <w:szCs w:val="20"/>
                <w:lang w:val="x-none" w:eastAsia="x-none"/>
              </w:rPr>
            </w:pPr>
            <w:r>
              <w:rPr>
                <w:rFonts w:ascii="Tahoma" w:hAnsi="Tahoma"/>
                <w:b/>
                <w:sz w:val="20"/>
                <w:szCs w:val="20"/>
                <w:lang w:val="x-none" w:eastAsia="x-none"/>
              </w:rPr>
              <w:t>5.5</w:t>
            </w:r>
          </w:p>
          <w:p w:rsidR="001E66F0" w:rsidRPr="007427DF" w:rsidRDefault="001E66F0" w:rsidP="001E66F0">
            <w:pPr>
              <w:rPr>
                <w:rFonts w:ascii="Tahoma" w:hAnsi="Tahoma"/>
                <w:b/>
                <w:sz w:val="20"/>
                <w:szCs w:val="20"/>
                <w:lang w:val="x-none" w:eastAsia="x-none"/>
              </w:rPr>
            </w:pPr>
            <w:r w:rsidRPr="007427DF">
              <w:rPr>
                <w:rFonts w:ascii="Tahoma" w:hAnsi="Tahoma"/>
                <w:b/>
                <w:sz w:val="20"/>
                <w:szCs w:val="20"/>
                <w:lang w:val="x-none" w:eastAsia="x-none"/>
              </w:rPr>
              <w:t>Increase staff knowledge and utilization of current Programming languages, tools and techniques.</w:t>
            </w:r>
          </w:p>
          <w:p w:rsidR="001E66F0" w:rsidRPr="007427DF" w:rsidRDefault="001E66F0" w:rsidP="001E66F0">
            <w:pPr>
              <w:rPr>
                <w:rFonts w:ascii="Tahoma" w:hAnsi="Tahoma" w:cs="Tahoma"/>
                <w:b/>
                <w:sz w:val="20"/>
                <w:lang w:val="x-none" w:eastAsia="x-none"/>
              </w:rPr>
            </w:pPr>
          </w:p>
        </w:tc>
        <w:tc>
          <w:tcPr>
            <w:tcW w:w="3690" w:type="dxa"/>
          </w:tcPr>
          <w:p w:rsidR="001E66F0" w:rsidRPr="007427DF" w:rsidRDefault="001E66F0" w:rsidP="001E66F0">
            <w:pPr>
              <w:rPr>
                <w:rFonts w:ascii="Tahoma" w:hAnsi="Tahoma" w:cs="Tahoma"/>
                <w:noProof/>
                <w:sz w:val="20"/>
                <w:szCs w:val="20"/>
              </w:rPr>
            </w:pPr>
            <w:r w:rsidRPr="007427DF">
              <w:rPr>
                <w:rFonts w:ascii="Tahoma" w:hAnsi="Tahoma" w:cs="Tahoma"/>
                <w:noProof/>
                <w:sz w:val="20"/>
                <w:szCs w:val="20"/>
              </w:rPr>
              <w:t>Staff have access to training library</w:t>
            </w:r>
          </w:p>
          <w:p w:rsidR="001E66F0" w:rsidRPr="007427DF" w:rsidRDefault="001E66F0" w:rsidP="001E66F0">
            <w:pPr>
              <w:rPr>
                <w:rFonts w:ascii="Tahoma" w:hAnsi="Tahoma" w:cs="Tahoma"/>
                <w:noProof/>
                <w:sz w:val="20"/>
                <w:szCs w:val="20"/>
              </w:rPr>
            </w:pPr>
            <w:r w:rsidRPr="007427DF">
              <w:rPr>
                <w:rFonts w:ascii="Tahoma" w:hAnsi="Tahoma" w:cs="Tahoma"/>
                <w:noProof/>
                <w:sz w:val="20"/>
                <w:szCs w:val="20"/>
              </w:rPr>
              <w:t>Training on new version of Focus reports to leverage legacy reports with new dashboard technology.</w:t>
            </w:r>
          </w:p>
        </w:tc>
        <w:tc>
          <w:tcPr>
            <w:tcW w:w="2520" w:type="dxa"/>
          </w:tcPr>
          <w:p w:rsidR="001E66F0" w:rsidRPr="007427DF" w:rsidRDefault="001E66F0" w:rsidP="001E66F0">
            <w:pPr>
              <w:rPr>
                <w:rFonts w:ascii="Tahoma" w:hAnsi="Tahoma" w:cs="Tahoma"/>
                <w:sz w:val="20"/>
                <w:szCs w:val="20"/>
              </w:rPr>
            </w:pPr>
            <w:r w:rsidRPr="007427DF">
              <w:rPr>
                <w:rFonts w:ascii="Tahoma" w:hAnsi="Tahoma" w:cs="Tahoma"/>
                <w:sz w:val="20"/>
                <w:szCs w:val="20"/>
              </w:rPr>
              <w:t>Staff have access to library as needed.</w:t>
            </w:r>
          </w:p>
        </w:tc>
        <w:tc>
          <w:tcPr>
            <w:tcW w:w="2520" w:type="dxa"/>
          </w:tcPr>
          <w:p w:rsidR="001E66F0" w:rsidRPr="007427DF" w:rsidDel="008D2A9F" w:rsidRDefault="001E66F0" w:rsidP="001E66F0">
            <w:pPr>
              <w:rPr>
                <w:rFonts w:ascii="Tahoma" w:hAnsi="Tahoma" w:cs="Tahoma"/>
                <w:sz w:val="20"/>
              </w:rPr>
            </w:pPr>
            <w:r w:rsidRPr="007427DF">
              <w:rPr>
                <w:rFonts w:ascii="Tahoma" w:hAnsi="Tahoma" w:cs="Tahoma"/>
                <w:sz w:val="20"/>
              </w:rPr>
              <w:t>Staff are utilizing training library.</w:t>
            </w:r>
          </w:p>
        </w:tc>
        <w:tc>
          <w:tcPr>
            <w:tcW w:w="2250" w:type="dxa"/>
          </w:tcPr>
          <w:p w:rsidR="001E66F0" w:rsidRPr="007427DF" w:rsidRDefault="001E66F0" w:rsidP="001E66F0">
            <w:pPr>
              <w:rPr>
                <w:rFonts w:ascii="Tahoma" w:eastAsia="Calibri" w:hAnsi="Tahoma" w:cs="Tahoma"/>
                <w:sz w:val="20"/>
                <w:szCs w:val="20"/>
              </w:rPr>
            </w:pPr>
            <w:r>
              <w:rPr>
                <w:rFonts w:ascii="Tahoma" w:eastAsia="Calibri" w:hAnsi="Tahoma" w:cs="Tahoma"/>
                <w:sz w:val="20"/>
                <w:szCs w:val="20"/>
              </w:rPr>
              <w:t>??</w:t>
            </w:r>
          </w:p>
        </w:tc>
      </w:tr>
      <w:tr w:rsidR="001E66F0" w:rsidRPr="007427DF" w:rsidTr="001E66F0">
        <w:trPr>
          <w:trHeight w:val="1079"/>
        </w:trPr>
        <w:tc>
          <w:tcPr>
            <w:tcW w:w="3240" w:type="dxa"/>
          </w:tcPr>
          <w:p w:rsidR="001E66F0" w:rsidRPr="007427DF" w:rsidRDefault="001E66F0" w:rsidP="001E66F0">
            <w:pPr>
              <w:rPr>
                <w:rFonts w:ascii="Tahoma" w:hAnsi="Tahoma" w:cs="Tahoma"/>
                <w:b/>
                <w:sz w:val="20"/>
                <w:lang w:val="x-none" w:eastAsia="x-none"/>
              </w:rPr>
            </w:pPr>
            <w:r>
              <w:rPr>
                <w:rFonts w:ascii="Tahoma" w:hAnsi="Tahoma" w:cs="Tahoma"/>
                <w:b/>
                <w:sz w:val="20"/>
                <w:lang w:val="x-none" w:eastAsia="x-none"/>
              </w:rPr>
              <w:t>5.6</w:t>
            </w:r>
          </w:p>
          <w:p w:rsidR="001E66F0" w:rsidRPr="007427DF" w:rsidRDefault="001E66F0" w:rsidP="001E66F0">
            <w:pPr>
              <w:rPr>
                <w:rFonts w:ascii="Tahoma" w:hAnsi="Tahoma" w:cs="Tahoma"/>
                <w:sz w:val="20"/>
                <w:lang w:val="x-none" w:eastAsia="x-none"/>
              </w:rPr>
            </w:pPr>
            <w:r w:rsidRPr="007427DF">
              <w:rPr>
                <w:rFonts w:ascii="Tahoma" w:hAnsi="Tahoma" w:cs="Tahoma"/>
                <w:b/>
                <w:sz w:val="20"/>
                <w:lang w:val="x-none" w:eastAsia="x-none"/>
              </w:rPr>
              <w:t>Implement new technologies to enhance productivity and system security</w:t>
            </w:r>
            <w:r w:rsidRPr="007427DF">
              <w:rPr>
                <w:rFonts w:ascii="Tahoma" w:hAnsi="Tahoma" w:cs="Tahoma"/>
                <w:sz w:val="20"/>
                <w:lang w:val="x-none" w:eastAsia="x-none"/>
              </w:rPr>
              <w:t>.</w:t>
            </w:r>
          </w:p>
          <w:p w:rsidR="001E66F0" w:rsidRPr="007427DF" w:rsidRDefault="001E66F0" w:rsidP="001E66F0">
            <w:pPr>
              <w:rPr>
                <w:rFonts w:ascii="Tahoma" w:hAnsi="Tahoma" w:cs="Tahoma"/>
                <w:bCs/>
                <w:sz w:val="20"/>
                <w:lang w:val="x-none" w:eastAsia="x-none"/>
              </w:rPr>
            </w:pPr>
          </w:p>
        </w:tc>
        <w:tc>
          <w:tcPr>
            <w:tcW w:w="3690" w:type="dxa"/>
          </w:tcPr>
          <w:p w:rsidR="001E66F0" w:rsidRPr="00A048F7" w:rsidRDefault="001E66F0" w:rsidP="001E66F0">
            <w:pPr>
              <w:rPr>
                <w:rFonts w:ascii="Tahoma" w:hAnsi="Tahoma" w:cs="Tahoma"/>
                <w:sz w:val="20"/>
                <w:szCs w:val="20"/>
              </w:rPr>
            </w:pPr>
            <w:r w:rsidRPr="00A048F7">
              <w:rPr>
                <w:rFonts w:ascii="Tahoma" w:hAnsi="Tahoma" w:cs="Tahoma"/>
                <w:sz w:val="20"/>
                <w:szCs w:val="20"/>
              </w:rPr>
              <w:t>Replace ASE lines with cable. Add smart phone app functionality for participant use.</w:t>
            </w:r>
          </w:p>
        </w:tc>
        <w:tc>
          <w:tcPr>
            <w:tcW w:w="2520" w:type="dxa"/>
          </w:tcPr>
          <w:p w:rsidR="001E66F0" w:rsidRPr="00A048F7" w:rsidRDefault="001E66F0" w:rsidP="001E66F0">
            <w:pPr>
              <w:rPr>
                <w:rFonts w:ascii="Tahoma" w:hAnsi="Tahoma" w:cs="Tahoma"/>
                <w:sz w:val="20"/>
                <w:szCs w:val="20"/>
              </w:rPr>
            </w:pPr>
            <w:r w:rsidRPr="00A048F7">
              <w:rPr>
                <w:rFonts w:ascii="Tahoma" w:hAnsi="Tahoma" w:cs="Tahoma"/>
                <w:sz w:val="20"/>
                <w:szCs w:val="20"/>
              </w:rPr>
              <w:t>ASE lines and no connectivity for smart phone apps</w:t>
            </w:r>
          </w:p>
        </w:tc>
        <w:tc>
          <w:tcPr>
            <w:tcW w:w="2520" w:type="dxa"/>
          </w:tcPr>
          <w:p w:rsidR="001E66F0" w:rsidRPr="00A048F7" w:rsidRDefault="001E66F0" w:rsidP="001E66F0">
            <w:pPr>
              <w:rPr>
                <w:rFonts w:ascii="Tahoma" w:hAnsi="Tahoma" w:cs="Tahoma"/>
                <w:sz w:val="20"/>
              </w:rPr>
            </w:pPr>
            <w:r>
              <w:rPr>
                <w:rFonts w:ascii="Tahoma" w:hAnsi="Tahoma" w:cs="Tahoma"/>
                <w:sz w:val="20"/>
              </w:rPr>
              <w:t>BEST implementation of contracts for cable services</w:t>
            </w:r>
          </w:p>
        </w:tc>
        <w:tc>
          <w:tcPr>
            <w:tcW w:w="2250" w:type="dxa"/>
          </w:tcPr>
          <w:p w:rsidR="001E66F0" w:rsidRPr="007427DF" w:rsidRDefault="001E66F0" w:rsidP="001E66F0">
            <w:pPr>
              <w:rPr>
                <w:rFonts w:ascii="Tahoma" w:eastAsia="Calibri" w:hAnsi="Tahoma" w:cs="Tahoma"/>
                <w:sz w:val="20"/>
                <w:szCs w:val="20"/>
              </w:rPr>
            </w:pPr>
            <w:r>
              <w:rPr>
                <w:rFonts w:ascii="Tahoma" w:eastAsia="Calibri" w:hAnsi="Tahoma" w:cs="Tahoma"/>
                <w:sz w:val="20"/>
                <w:szCs w:val="20"/>
              </w:rPr>
              <w:t>All local agencies are transitioning to Cable and the MIS server is being moved to the state’s data center.</w:t>
            </w:r>
          </w:p>
        </w:tc>
      </w:tr>
      <w:tr w:rsidR="001E66F0" w:rsidRPr="007427DF" w:rsidTr="001E66F0">
        <w:trPr>
          <w:trHeight w:val="1079"/>
        </w:trPr>
        <w:tc>
          <w:tcPr>
            <w:tcW w:w="3240" w:type="dxa"/>
          </w:tcPr>
          <w:p w:rsidR="001E66F0" w:rsidRPr="00A048F7" w:rsidRDefault="001E66F0" w:rsidP="001E66F0">
            <w:pPr>
              <w:rPr>
                <w:rFonts w:ascii="Tahoma" w:hAnsi="Tahoma" w:cs="Tahoma"/>
                <w:b/>
                <w:sz w:val="20"/>
                <w:lang w:eastAsia="x-none"/>
              </w:rPr>
            </w:pPr>
            <w:r w:rsidRPr="00A048F7">
              <w:rPr>
                <w:rFonts w:ascii="Tahoma" w:hAnsi="Tahoma" w:cs="Tahoma"/>
                <w:b/>
                <w:sz w:val="20"/>
                <w:lang w:eastAsia="x-none"/>
              </w:rPr>
              <w:t>5.7</w:t>
            </w:r>
          </w:p>
          <w:p w:rsidR="001E66F0" w:rsidRPr="00A048F7" w:rsidRDefault="001E66F0" w:rsidP="001E66F0">
            <w:pPr>
              <w:rPr>
                <w:rFonts w:ascii="Tahoma" w:hAnsi="Tahoma" w:cs="Tahoma"/>
                <w:b/>
                <w:sz w:val="20"/>
                <w:lang w:eastAsia="x-none"/>
              </w:rPr>
            </w:pPr>
            <w:r w:rsidRPr="00A048F7">
              <w:rPr>
                <w:rFonts w:ascii="Tahoma" w:hAnsi="Tahoma" w:cs="Tahoma"/>
                <w:b/>
                <w:sz w:val="20"/>
                <w:lang w:eastAsia="x-none"/>
              </w:rPr>
              <w:t>Begin procurement planning for next EBT contract</w:t>
            </w:r>
          </w:p>
        </w:tc>
        <w:tc>
          <w:tcPr>
            <w:tcW w:w="3690" w:type="dxa"/>
          </w:tcPr>
          <w:p w:rsidR="001E66F0" w:rsidRPr="00A048F7" w:rsidRDefault="001E66F0" w:rsidP="001E66F0">
            <w:pPr>
              <w:rPr>
                <w:rFonts w:ascii="Tahoma" w:hAnsi="Tahoma" w:cs="Tahoma"/>
                <w:sz w:val="20"/>
                <w:szCs w:val="20"/>
              </w:rPr>
            </w:pPr>
            <w:r w:rsidRPr="00A048F7">
              <w:rPr>
                <w:rFonts w:ascii="Tahoma" w:hAnsi="Tahoma" w:cs="Tahoma"/>
                <w:sz w:val="20"/>
                <w:szCs w:val="20"/>
              </w:rPr>
              <w:t>Participate in NCS calls and document reviews to get RFP ready for reissue</w:t>
            </w:r>
          </w:p>
        </w:tc>
        <w:tc>
          <w:tcPr>
            <w:tcW w:w="2520" w:type="dxa"/>
          </w:tcPr>
          <w:p w:rsidR="001E66F0" w:rsidRPr="00A048F7" w:rsidRDefault="001E66F0" w:rsidP="001E66F0">
            <w:pPr>
              <w:rPr>
                <w:rFonts w:ascii="Tahoma" w:hAnsi="Tahoma" w:cs="Tahoma"/>
                <w:sz w:val="20"/>
                <w:szCs w:val="20"/>
              </w:rPr>
            </w:pPr>
            <w:r w:rsidRPr="00A048F7">
              <w:rPr>
                <w:rFonts w:ascii="Tahoma" w:hAnsi="Tahoma" w:cs="Tahoma"/>
                <w:sz w:val="20"/>
                <w:szCs w:val="20"/>
              </w:rPr>
              <w:t>Using original RFP from current NCS contract</w:t>
            </w:r>
          </w:p>
        </w:tc>
        <w:tc>
          <w:tcPr>
            <w:tcW w:w="2520" w:type="dxa"/>
          </w:tcPr>
          <w:p w:rsidR="001E66F0" w:rsidRPr="00A048F7" w:rsidRDefault="001E66F0" w:rsidP="001E66F0">
            <w:pPr>
              <w:rPr>
                <w:rFonts w:ascii="Tahoma" w:hAnsi="Tahoma" w:cs="Tahoma"/>
                <w:sz w:val="20"/>
              </w:rPr>
            </w:pPr>
            <w:r w:rsidRPr="00A048F7">
              <w:rPr>
                <w:rFonts w:ascii="Tahoma" w:hAnsi="Tahoma" w:cs="Tahoma"/>
                <w:sz w:val="20"/>
              </w:rPr>
              <w:t>Document is updated and ready to issue RFP</w:t>
            </w:r>
          </w:p>
        </w:tc>
        <w:tc>
          <w:tcPr>
            <w:tcW w:w="2250" w:type="dxa"/>
          </w:tcPr>
          <w:p w:rsidR="001E66F0" w:rsidRPr="00A048F7" w:rsidRDefault="001E66F0" w:rsidP="001E66F0">
            <w:pPr>
              <w:rPr>
                <w:rFonts w:ascii="Tahoma" w:eastAsia="Calibri" w:hAnsi="Tahoma" w:cs="Tahoma"/>
                <w:sz w:val="20"/>
                <w:szCs w:val="20"/>
              </w:rPr>
            </w:pPr>
            <w:r>
              <w:rPr>
                <w:rFonts w:ascii="Tahoma" w:eastAsia="Calibri" w:hAnsi="Tahoma" w:cs="Tahoma"/>
                <w:sz w:val="20"/>
                <w:szCs w:val="20"/>
              </w:rPr>
              <w:t>Participating in monthly calls and document reviews.</w:t>
            </w:r>
          </w:p>
        </w:tc>
      </w:tr>
    </w:tbl>
    <w:p w:rsidR="001E66F0" w:rsidRDefault="001E66F0" w:rsidP="009750FA">
      <w:pPr>
        <w:rPr>
          <w:b/>
          <w:bCs/>
          <w:sz w:val="20"/>
          <w:szCs w:val="20"/>
        </w:rPr>
      </w:pPr>
    </w:p>
    <w:p w:rsidR="001E66F0" w:rsidRDefault="001E66F0" w:rsidP="009750FA">
      <w:pPr>
        <w:rPr>
          <w:b/>
          <w:bCs/>
          <w:sz w:val="20"/>
          <w:szCs w:val="20"/>
        </w:rPr>
      </w:pPr>
    </w:p>
    <w:p w:rsidR="001E66F0" w:rsidRDefault="001E66F0" w:rsidP="009750FA">
      <w:pPr>
        <w:rPr>
          <w:b/>
          <w:bCs/>
          <w:sz w:val="20"/>
          <w:szCs w:val="20"/>
        </w:rPr>
      </w:pPr>
    </w:p>
    <w:p w:rsidR="001E66F0" w:rsidRDefault="001E66F0" w:rsidP="009750FA">
      <w:pPr>
        <w:rPr>
          <w:b/>
          <w:bCs/>
          <w:sz w:val="20"/>
          <w:szCs w:val="20"/>
        </w:rPr>
      </w:pPr>
    </w:p>
    <w:p w:rsidR="001E66F0" w:rsidRDefault="001E66F0" w:rsidP="009750FA">
      <w:pPr>
        <w:rPr>
          <w:b/>
          <w:bCs/>
          <w:sz w:val="20"/>
          <w:szCs w:val="20"/>
        </w:rPr>
      </w:pPr>
    </w:p>
    <w:p w:rsidR="001E66F0" w:rsidRDefault="001E66F0" w:rsidP="009750FA">
      <w:pPr>
        <w:rPr>
          <w:b/>
          <w:bCs/>
          <w:sz w:val="20"/>
          <w:szCs w:val="20"/>
        </w:rPr>
      </w:pPr>
    </w:p>
    <w:p w:rsidR="001E66F0" w:rsidRPr="007427DF" w:rsidRDefault="001E66F0" w:rsidP="001E66F0">
      <w:pPr>
        <w:spacing w:before="100" w:beforeAutospacing="1"/>
        <w:ind w:left="-720"/>
        <w:rPr>
          <w:rFonts w:ascii="Tahoma" w:hAnsi="Tahoma" w:cs="Tahoma"/>
          <w:b/>
          <w:bCs/>
        </w:rPr>
      </w:pPr>
      <w:r w:rsidRPr="007427DF">
        <w:rPr>
          <w:rFonts w:ascii="Tahoma" w:hAnsi="Tahoma" w:cs="Tahoma"/>
          <w:b/>
          <w:bCs/>
        </w:rPr>
        <w:lastRenderedPageBreak/>
        <w:t>Program Functional Area 6: Caseload Management/Outreach</w:t>
      </w:r>
    </w:p>
    <w:p w:rsidR="001E66F0" w:rsidRPr="007427DF" w:rsidRDefault="001E66F0" w:rsidP="001E66F0">
      <w:pPr>
        <w:pBdr>
          <w:top w:val="single" w:sz="12" w:space="1" w:color="auto"/>
          <w:bottom w:val="single" w:sz="12" w:space="1" w:color="auto"/>
        </w:pBdr>
        <w:ind w:hanging="720"/>
        <w:rPr>
          <w:rFonts w:ascii="Tahoma" w:hAnsi="Tahoma" w:cs="Tahoma"/>
          <w:b/>
          <w:bCs/>
          <w:sz w:val="20"/>
        </w:rPr>
      </w:pPr>
      <w:r w:rsidRPr="007427DF">
        <w:rPr>
          <w:rFonts w:ascii="Tahoma" w:hAnsi="Tahoma" w:cs="Tahoma"/>
          <w:b/>
          <w:bCs/>
          <w:sz w:val="20"/>
        </w:rPr>
        <w:t>Goal 6: Effectively reach all eligible individuals as resources allow, and achieve the maximum caseload capacity to serve the greatest number of women, infants and children.</w:t>
      </w:r>
    </w:p>
    <w:p w:rsidR="001E66F0" w:rsidRPr="007427DF" w:rsidRDefault="001E66F0" w:rsidP="001E66F0">
      <w:pPr>
        <w:ind w:left="900" w:hanging="1620"/>
        <w:rPr>
          <w:rFonts w:ascii="Tahoma" w:hAnsi="Tahoma" w:cs="Tahoma"/>
          <w:b/>
          <w:bCs/>
          <w:sz w:val="20"/>
        </w:rPr>
      </w:pPr>
      <w:r w:rsidRPr="007427DF">
        <w:rPr>
          <w:rFonts w:ascii="Tahoma" w:hAnsi="Tahoma" w:cs="Tahoma"/>
          <w:b/>
          <w:bCs/>
          <w:sz w:val="20"/>
        </w:rPr>
        <w:t>By September</w:t>
      </w:r>
      <w:r>
        <w:rPr>
          <w:rFonts w:ascii="Tahoma" w:hAnsi="Tahoma" w:cs="Tahoma"/>
          <w:b/>
          <w:bCs/>
          <w:sz w:val="20"/>
        </w:rPr>
        <w:t xml:space="preserve"> 30, 2019</w:t>
      </w:r>
      <w:r w:rsidRPr="007427DF">
        <w:rPr>
          <w:rFonts w:ascii="Tahoma" w:hAnsi="Tahoma" w:cs="Tahoma"/>
          <w:b/>
          <w:bCs/>
          <w:sz w:val="20"/>
        </w:rPr>
        <w:t xml:space="preserve">: </w:t>
      </w:r>
    </w:p>
    <w:p w:rsidR="001E66F0" w:rsidRPr="00851BF1" w:rsidRDefault="001E66F0" w:rsidP="001E66F0">
      <w:pPr>
        <w:ind w:left="900" w:hanging="1620"/>
        <w:rPr>
          <w:rFonts w:ascii="Tahoma" w:hAnsi="Tahoma" w:cs="Tahoma"/>
          <w:b/>
          <w:bCs/>
          <w:sz w:val="20"/>
          <w:szCs w:val="20"/>
        </w:rPr>
      </w:pPr>
      <w:r w:rsidRPr="00851BF1">
        <w:rPr>
          <w:rFonts w:ascii="Tahoma" w:hAnsi="Tahoma" w:cs="Tahoma"/>
          <w:b/>
          <w:bCs/>
          <w:sz w:val="20"/>
        </w:rPr>
        <w:t xml:space="preserve">Objective 6.1:  </w:t>
      </w:r>
      <w:r w:rsidRPr="00851BF1">
        <w:rPr>
          <w:rFonts w:ascii="Tahoma" w:hAnsi="Tahoma" w:cs="Tahoma"/>
          <w:b/>
          <w:bCs/>
          <w:sz w:val="20"/>
        </w:rPr>
        <w:tab/>
      </w:r>
      <w:r w:rsidRPr="00851BF1">
        <w:rPr>
          <w:rFonts w:ascii="Tahoma" w:hAnsi="Tahoma" w:cs="Tahoma"/>
          <w:b/>
          <w:bCs/>
          <w:sz w:val="20"/>
          <w:szCs w:val="20"/>
        </w:rPr>
        <w:t>Target a 2% increase over 201</w:t>
      </w:r>
      <w:r>
        <w:rPr>
          <w:rFonts w:ascii="Tahoma" w:hAnsi="Tahoma" w:cs="Tahoma"/>
          <w:b/>
          <w:bCs/>
          <w:sz w:val="20"/>
          <w:szCs w:val="20"/>
        </w:rPr>
        <w:t>8</w:t>
      </w:r>
      <w:r w:rsidRPr="00851BF1">
        <w:rPr>
          <w:rFonts w:ascii="Tahoma" w:hAnsi="Tahoma" w:cs="Tahoma"/>
          <w:b/>
          <w:bCs/>
          <w:sz w:val="20"/>
          <w:szCs w:val="20"/>
        </w:rPr>
        <w:t xml:space="preserve"> </w:t>
      </w:r>
      <w:r>
        <w:rPr>
          <w:rFonts w:ascii="Tahoma" w:hAnsi="Tahoma" w:cs="Tahoma"/>
          <w:b/>
          <w:bCs/>
          <w:sz w:val="20"/>
          <w:szCs w:val="20"/>
        </w:rPr>
        <w:t xml:space="preserve">first trimester enrollment </w:t>
      </w:r>
      <w:r w:rsidRPr="00851BF1">
        <w:rPr>
          <w:rFonts w:ascii="Tahoma" w:hAnsi="Tahoma" w:cs="Tahoma"/>
          <w:b/>
          <w:bCs/>
          <w:sz w:val="20"/>
          <w:szCs w:val="20"/>
        </w:rPr>
        <w:t>rates.</w:t>
      </w:r>
      <w:r>
        <w:rPr>
          <w:rFonts w:ascii="Tahoma" w:hAnsi="Tahoma" w:cs="Tahoma"/>
          <w:b/>
          <w:bCs/>
          <w:sz w:val="20"/>
          <w:szCs w:val="20"/>
        </w:rPr>
        <w:t xml:space="preserve"> (22.1%)</w:t>
      </w:r>
      <w:r w:rsidRPr="00851BF1">
        <w:rPr>
          <w:rFonts w:ascii="Tahoma" w:hAnsi="Tahoma" w:cs="Tahoma"/>
          <w:b/>
          <w:bCs/>
          <w:sz w:val="20"/>
          <w:szCs w:val="20"/>
        </w:rPr>
        <w:t xml:space="preserve">  </w:t>
      </w:r>
    </w:p>
    <w:p w:rsidR="001E66F0" w:rsidRPr="00851BF1" w:rsidRDefault="001E66F0" w:rsidP="001E66F0">
      <w:pPr>
        <w:ind w:left="900" w:hanging="1620"/>
        <w:rPr>
          <w:rFonts w:ascii="Tahoma" w:hAnsi="Tahoma" w:cs="Tahoma"/>
          <w:b/>
          <w:bCs/>
          <w:sz w:val="20"/>
          <w:szCs w:val="20"/>
        </w:rPr>
      </w:pPr>
      <w:r w:rsidRPr="00851BF1">
        <w:rPr>
          <w:rFonts w:ascii="Tahoma" w:hAnsi="Tahoma" w:cs="Tahoma"/>
          <w:b/>
          <w:bCs/>
          <w:sz w:val="20"/>
          <w:szCs w:val="20"/>
        </w:rPr>
        <w:t>Objective 6.2:</w:t>
      </w:r>
      <w:r w:rsidRPr="00851BF1">
        <w:rPr>
          <w:rFonts w:ascii="Tahoma" w:hAnsi="Tahoma" w:cs="Tahoma"/>
          <w:b/>
          <w:bCs/>
          <w:sz w:val="20"/>
          <w:szCs w:val="20"/>
        </w:rPr>
        <w:tab/>
        <w:t>Determine baseline for child participation/retention in 2017</w:t>
      </w:r>
      <w:r>
        <w:rPr>
          <w:rFonts w:ascii="Tahoma" w:hAnsi="Tahoma" w:cs="Tahoma"/>
          <w:b/>
          <w:bCs/>
          <w:sz w:val="20"/>
          <w:szCs w:val="20"/>
        </w:rPr>
        <w:t>/2018</w:t>
      </w:r>
      <w:r w:rsidRPr="00851BF1">
        <w:rPr>
          <w:rFonts w:ascii="Tahoma" w:hAnsi="Tahoma" w:cs="Tahoma"/>
          <w:b/>
          <w:bCs/>
          <w:sz w:val="20"/>
          <w:szCs w:val="20"/>
        </w:rPr>
        <w:t xml:space="preserve">.  Based on baseline, develop target for improvement.  Monitor child participation rates in </w:t>
      </w:r>
      <w:r>
        <w:rPr>
          <w:rFonts w:ascii="Tahoma" w:hAnsi="Tahoma" w:cs="Tahoma"/>
          <w:b/>
          <w:bCs/>
          <w:sz w:val="20"/>
          <w:szCs w:val="20"/>
        </w:rPr>
        <w:t>seven</w:t>
      </w:r>
      <w:r w:rsidRPr="00851BF1">
        <w:rPr>
          <w:rFonts w:ascii="Tahoma" w:hAnsi="Tahoma" w:cs="Tahoma"/>
          <w:b/>
          <w:bCs/>
          <w:sz w:val="20"/>
          <w:szCs w:val="20"/>
        </w:rPr>
        <w:t xml:space="preserve"> local agencies in 201</w:t>
      </w:r>
      <w:r>
        <w:rPr>
          <w:rFonts w:ascii="Tahoma" w:hAnsi="Tahoma" w:cs="Tahoma"/>
          <w:b/>
          <w:bCs/>
          <w:sz w:val="20"/>
          <w:szCs w:val="20"/>
        </w:rPr>
        <w:t>9</w:t>
      </w:r>
      <w:r w:rsidRPr="00851BF1">
        <w:rPr>
          <w:rFonts w:ascii="Tahoma" w:hAnsi="Tahoma" w:cs="Tahoma"/>
          <w:b/>
          <w:bCs/>
          <w:sz w:val="20"/>
          <w:szCs w:val="20"/>
        </w:rPr>
        <w:t>.</w:t>
      </w:r>
    </w:p>
    <w:p w:rsidR="001E66F0" w:rsidRPr="00075029" w:rsidRDefault="001E66F0" w:rsidP="001E66F0">
      <w:pPr>
        <w:ind w:left="900" w:hanging="1620"/>
        <w:rPr>
          <w:rFonts w:ascii="Tahoma" w:hAnsi="Tahoma" w:cs="Tahoma"/>
          <w:b/>
          <w:bCs/>
          <w:sz w:val="20"/>
          <w:szCs w:val="20"/>
        </w:rPr>
      </w:pPr>
      <w:r w:rsidRPr="00851BF1">
        <w:rPr>
          <w:rFonts w:ascii="Tahoma" w:hAnsi="Tahoma" w:cs="Tahoma"/>
          <w:b/>
          <w:bCs/>
          <w:sz w:val="20"/>
          <w:szCs w:val="20"/>
        </w:rPr>
        <w:t>Objective 6.3:</w:t>
      </w:r>
      <w:r w:rsidRPr="00851BF1">
        <w:rPr>
          <w:rFonts w:ascii="Tahoma" w:hAnsi="Tahoma" w:cs="Tahoma"/>
          <w:b/>
          <w:bCs/>
          <w:sz w:val="20"/>
          <w:szCs w:val="20"/>
        </w:rPr>
        <w:tab/>
        <w:t>100% of FY 201</w:t>
      </w:r>
      <w:r>
        <w:rPr>
          <w:rFonts w:ascii="Tahoma" w:hAnsi="Tahoma" w:cs="Tahoma"/>
          <w:b/>
          <w:bCs/>
          <w:sz w:val="20"/>
          <w:szCs w:val="20"/>
        </w:rPr>
        <w:t>9</w:t>
      </w:r>
      <w:r w:rsidRPr="00851BF1">
        <w:rPr>
          <w:rFonts w:ascii="Tahoma" w:hAnsi="Tahoma" w:cs="Tahoma"/>
          <w:b/>
          <w:bCs/>
          <w:sz w:val="20"/>
          <w:szCs w:val="20"/>
        </w:rPr>
        <w:t xml:space="preserve"> </w:t>
      </w:r>
      <w:r w:rsidRPr="00075029">
        <w:rPr>
          <w:rFonts w:ascii="Tahoma" w:hAnsi="Tahoma" w:cs="Tahoma"/>
          <w:b/>
          <w:bCs/>
          <w:sz w:val="20"/>
          <w:szCs w:val="20"/>
        </w:rPr>
        <w:t xml:space="preserve">Local Agency Plans (LAP’s) will include an Outreach Plan with measurable strategies. </w:t>
      </w:r>
    </w:p>
    <w:p w:rsidR="001E66F0" w:rsidRPr="007427DF" w:rsidRDefault="001E66F0" w:rsidP="001E66F0">
      <w:pPr>
        <w:ind w:left="900" w:hanging="1620"/>
        <w:rPr>
          <w:rFonts w:ascii="Tahoma" w:hAnsi="Tahoma" w:cs="Tahoma"/>
          <w:b/>
          <w:bCs/>
          <w:sz w:val="20"/>
          <w:szCs w:val="20"/>
        </w:rPr>
      </w:pPr>
      <w:r w:rsidRPr="00851BF1">
        <w:rPr>
          <w:rFonts w:ascii="Tahoma" w:hAnsi="Tahoma" w:cs="Tahoma"/>
          <w:b/>
          <w:bCs/>
          <w:sz w:val="20"/>
        </w:rPr>
        <w:t>Objective 6.4:</w:t>
      </w:r>
      <w:r w:rsidRPr="00851BF1">
        <w:rPr>
          <w:rFonts w:ascii="Tahoma" w:hAnsi="Tahoma" w:cs="Tahoma"/>
          <w:b/>
          <w:bCs/>
          <w:sz w:val="20"/>
          <w:szCs w:val="20"/>
        </w:rPr>
        <w:t xml:space="preserve">    All local agencies will </w:t>
      </w:r>
      <w:r>
        <w:rPr>
          <w:rFonts w:ascii="Tahoma" w:hAnsi="Tahoma" w:cs="Tahoma"/>
          <w:b/>
          <w:bCs/>
          <w:sz w:val="20"/>
          <w:szCs w:val="20"/>
        </w:rPr>
        <w:t xml:space="preserve">review and use CT-WIC </w:t>
      </w:r>
      <w:r w:rsidRPr="00851BF1">
        <w:rPr>
          <w:rFonts w:ascii="Tahoma" w:hAnsi="Tahoma" w:cs="Tahoma"/>
          <w:b/>
          <w:bCs/>
          <w:sz w:val="20"/>
          <w:szCs w:val="20"/>
        </w:rPr>
        <w:t xml:space="preserve">no-show tracking </w:t>
      </w:r>
      <w:r>
        <w:rPr>
          <w:rFonts w:ascii="Tahoma" w:hAnsi="Tahoma" w:cs="Tahoma"/>
          <w:b/>
          <w:bCs/>
          <w:sz w:val="20"/>
          <w:szCs w:val="20"/>
        </w:rPr>
        <w:t>report to improve access to WIC services</w:t>
      </w:r>
      <w:r w:rsidRPr="00851BF1">
        <w:rPr>
          <w:rFonts w:ascii="Tahoma" w:hAnsi="Tahoma" w:cs="Tahoma"/>
          <w:b/>
          <w:bCs/>
          <w:sz w:val="20"/>
          <w:szCs w:val="20"/>
        </w:rPr>
        <w:t xml:space="preserve">. Establish baseline using information </w:t>
      </w:r>
      <w:r>
        <w:rPr>
          <w:rFonts w:ascii="Tahoma" w:hAnsi="Tahoma" w:cs="Tahoma"/>
          <w:b/>
          <w:bCs/>
          <w:sz w:val="20"/>
          <w:szCs w:val="20"/>
        </w:rPr>
        <w:t xml:space="preserve">from </w:t>
      </w:r>
      <w:r w:rsidRPr="00851BF1">
        <w:rPr>
          <w:rFonts w:ascii="Tahoma" w:hAnsi="Tahoma" w:cs="Tahoma"/>
          <w:b/>
          <w:bCs/>
          <w:sz w:val="20"/>
          <w:szCs w:val="20"/>
        </w:rPr>
        <w:t>CT-WIC report.</w:t>
      </w:r>
      <w:r w:rsidRPr="007427DF">
        <w:rPr>
          <w:rFonts w:ascii="Tahoma" w:hAnsi="Tahoma" w:cs="Tahoma"/>
          <w:b/>
          <w:bCs/>
          <w:sz w:val="20"/>
          <w:szCs w:val="20"/>
        </w:rPr>
        <w:t xml:space="preserve">  </w:t>
      </w:r>
    </w:p>
    <w:p w:rsidR="001E66F0" w:rsidRPr="007427DF" w:rsidRDefault="001E66F0" w:rsidP="001E66F0">
      <w:pPr>
        <w:ind w:left="1800" w:hanging="900"/>
        <w:rPr>
          <w:rFonts w:ascii="Tahoma" w:hAnsi="Tahoma" w:cs="Tahoma"/>
          <w:color w:val="FF0000"/>
          <w:sz w:val="20"/>
        </w:rPr>
      </w:pPr>
    </w:p>
    <w:tbl>
      <w:tblPr>
        <w:tblW w:w="14040" w:type="dxa"/>
        <w:tblInd w:w="-61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80"/>
        <w:gridCol w:w="3060"/>
        <w:gridCol w:w="2790"/>
        <w:gridCol w:w="2407"/>
        <w:gridCol w:w="2903"/>
      </w:tblGrid>
      <w:tr w:rsidR="001E66F0" w:rsidRPr="007427DF" w:rsidTr="001E66F0">
        <w:tc>
          <w:tcPr>
            <w:tcW w:w="2880" w:type="dxa"/>
            <w:tcBorders>
              <w:top w:val="single" w:sz="4" w:space="0" w:color="auto"/>
              <w:left w:val="single" w:sz="4" w:space="0" w:color="auto"/>
              <w:bottom w:val="single" w:sz="4" w:space="0" w:color="auto"/>
              <w:right w:val="single" w:sz="4" w:space="0" w:color="auto"/>
            </w:tcBorders>
            <w:shd w:val="clear" w:color="auto" w:fill="F2F2F2"/>
          </w:tcPr>
          <w:p w:rsidR="001E66F0" w:rsidRPr="007427DF" w:rsidRDefault="001E66F0" w:rsidP="001E66F0">
            <w:pPr>
              <w:jc w:val="center"/>
              <w:rPr>
                <w:rFonts w:ascii="Tahoma" w:hAnsi="Tahoma" w:cs="Tahoma"/>
                <w:b/>
                <w:bCs/>
                <w:sz w:val="20"/>
                <w:szCs w:val="20"/>
              </w:rPr>
            </w:pPr>
            <w:r w:rsidRPr="007427DF">
              <w:rPr>
                <w:rFonts w:ascii="Tahoma" w:hAnsi="Tahoma" w:cs="Tahoma"/>
                <w:b/>
                <w:bCs/>
                <w:sz w:val="20"/>
                <w:szCs w:val="20"/>
              </w:rPr>
              <w:t>Objective</w:t>
            </w:r>
          </w:p>
        </w:tc>
        <w:tc>
          <w:tcPr>
            <w:tcW w:w="3060" w:type="dxa"/>
            <w:tcBorders>
              <w:top w:val="single" w:sz="4" w:space="0" w:color="auto"/>
              <w:left w:val="single" w:sz="4" w:space="0" w:color="auto"/>
              <w:bottom w:val="single" w:sz="4" w:space="0" w:color="auto"/>
              <w:right w:val="single" w:sz="4" w:space="0" w:color="auto"/>
            </w:tcBorders>
            <w:shd w:val="clear" w:color="auto" w:fill="F2F2F2"/>
          </w:tcPr>
          <w:p w:rsidR="001E66F0" w:rsidRPr="007427DF" w:rsidRDefault="001E66F0" w:rsidP="001E66F0">
            <w:pPr>
              <w:jc w:val="both"/>
              <w:rPr>
                <w:rFonts w:ascii="Tahoma" w:hAnsi="Tahoma" w:cs="Tahoma"/>
                <w:b/>
                <w:bCs/>
                <w:sz w:val="20"/>
                <w:szCs w:val="20"/>
              </w:rPr>
            </w:pPr>
            <w:r w:rsidRPr="007427DF">
              <w:rPr>
                <w:rFonts w:ascii="Tahoma" w:hAnsi="Tahoma" w:cs="Tahoma"/>
                <w:b/>
                <w:bCs/>
                <w:sz w:val="20"/>
                <w:szCs w:val="20"/>
              </w:rPr>
              <w:t>Strategies/Activities</w:t>
            </w:r>
          </w:p>
        </w:tc>
        <w:tc>
          <w:tcPr>
            <w:tcW w:w="2790" w:type="dxa"/>
            <w:tcBorders>
              <w:top w:val="single" w:sz="4" w:space="0" w:color="auto"/>
              <w:left w:val="single" w:sz="4" w:space="0" w:color="auto"/>
              <w:bottom w:val="single" w:sz="4" w:space="0" w:color="auto"/>
              <w:right w:val="single" w:sz="4" w:space="0" w:color="auto"/>
            </w:tcBorders>
            <w:shd w:val="clear" w:color="auto" w:fill="F2F2F2"/>
          </w:tcPr>
          <w:p w:rsidR="001E66F0" w:rsidRPr="007427DF" w:rsidRDefault="001E66F0" w:rsidP="001E66F0">
            <w:pPr>
              <w:jc w:val="center"/>
              <w:rPr>
                <w:rFonts w:ascii="Tahoma" w:hAnsi="Tahoma" w:cs="Tahoma"/>
                <w:b/>
                <w:bCs/>
                <w:sz w:val="20"/>
                <w:szCs w:val="20"/>
              </w:rPr>
            </w:pPr>
            <w:r w:rsidRPr="007427DF">
              <w:rPr>
                <w:rFonts w:ascii="Tahoma" w:hAnsi="Tahoma" w:cs="Tahoma"/>
                <w:b/>
                <w:bCs/>
                <w:sz w:val="20"/>
                <w:szCs w:val="20"/>
              </w:rPr>
              <w:t>Baseline</w:t>
            </w:r>
          </w:p>
        </w:tc>
        <w:tc>
          <w:tcPr>
            <w:tcW w:w="2407" w:type="dxa"/>
            <w:tcBorders>
              <w:top w:val="single" w:sz="4" w:space="0" w:color="auto"/>
              <w:left w:val="single" w:sz="4" w:space="0" w:color="auto"/>
              <w:bottom w:val="single" w:sz="4" w:space="0" w:color="auto"/>
              <w:right w:val="single" w:sz="4" w:space="0" w:color="auto"/>
            </w:tcBorders>
            <w:shd w:val="clear" w:color="auto" w:fill="F2F2F2"/>
          </w:tcPr>
          <w:p w:rsidR="001E66F0" w:rsidRPr="007427DF" w:rsidRDefault="001E66F0" w:rsidP="001E66F0">
            <w:pPr>
              <w:jc w:val="center"/>
              <w:rPr>
                <w:rFonts w:ascii="Tahoma" w:hAnsi="Tahoma" w:cs="Tahoma"/>
                <w:b/>
                <w:bCs/>
                <w:sz w:val="20"/>
                <w:szCs w:val="20"/>
              </w:rPr>
            </w:pPr>
            <w:r w:rsidRPr="007427DF">
              <w:rPr>
                <w:rFonts w:ascii="Tahoma" w:hAnsi="Tahoma" w:cs="Tahoma"/>
                <w:b/>
                <w:bCs/>
                <w:sz w:val="20"/>
                <w:szCs w:val="20"/>
              </w:rPr>
              <w:t>Indicators</w:t>
            </w:r>
          </w:p>
        </w:tc>
        <w:tc>
          <w:tcPr>
            <w:tcW w:w="2903" w:type="dxa"/>
            <w:tcBorders>
              <w:top w:val="single" w:sz="4" w:space="0" w:color="auto"/>
              <w:left w:val="single" w:sz="4" w:space="0" w:color="auto"/>
              <w:bottom w:val="single" w:sz="4" w:space="0" w:color="auto"/>
              <w:right w:val="single" w:sz="4" w:space="0" w:color="auto"/>
            </w:tcBorders>
            <w:shd w:val="clear" w:color="auto" w:fill="F2F2F2"/>
          </w:tcPr>
          <w:p w:rsidR="001E66F0" w:rsidRPr="007427DF" w:rsidRDefault="001E66F0" w:rsidP="001E66F0">
            <w:pPr>
              <w:jc w:val="center"/>
              <w:rPr>
                <w:rFonts w:ascii="Tahoma" w:hAnsi="Tahoma" w:cs="Tahoma"/>
                <w:b/>
                <w:bCs/>
                <w:sz w:val="20"/>
                <w:szCs w:val="20"/>
              </w:rPr>
            </w:pPr>
            <w:r>
              <w:rPr>
                <w:rFonts w:ascii="Tahoma" w:hAnsi="Tahoma" w:cs="Tahoma"/>
                <w:b/>
                <w:bCs/>
                <w:sz w:val="20"/>
                <w:szCs w:val="20"/>
              </w:rPr>
              <w:t>Progress</w:t>
            </w:r>
          </w:p>
        </w:tc>
      </w:tr>
      <w:tr w:rsidR="001E66F0" w:rsidRPr="007427DF" w:rsidTr="001E66F0">
        <w:trPr>
          <w:trHeight w:val="683"/>
        </w:trPr>
        <w:tc>
          <w:tcPr>
            <w:tcW w:w="2880" w:type="dxa"/>
            <w:tcBorders>
              <w:top w:val="single" w:sz="4" w:space="0" w:color="auto"/>
              <w:left w:val="single" w:sz="4" w:space="0" w:color="auto"/>
              <w:bottom w:val="single" w:sz="4" w:space="0" w:color="auto"/>
              <w:right w:val="single" w:sz="4" w:space="0" w:color="auto"/>
            </w:tcBorders>
          </w:tcPr>
          <w:p w:rsidR="001E66F0" w:rsidRPr="007427DF" w:rsidRDefault="001E66F0" w:rsidP="001E66F0">
            <w:pPr>
              <w:rPr>
                <w:rFonts w:ascii="Tahoma" w:hAnsi="Tahoma" w:cs="Tahoma"/>
                <w:b/>
                <w:bCs/>
                <w:sz w:val="20"/>
                <w:szCs w:val="20"/>
              </w:rPr>
            </w:pPr>
            <w:r w:rsidRPr="007427DF">
              <w:rPr>
                <w:rFonts w:ascii="Tahoma" w:hAnsi="Tahoma" w:cs="Tahoma"/>
                <w:b/>
                <w:bCs/>
                <w:sz w:val="20"/>
                <w:szCs w:val="20"/>
              </w:rPr>
              <w:t>6.1</w:t>
            </w:r>
          </w:p>
          <w:p w:rsidR="001E66F0" w:rsidRPr="007427DF" w:rsidRDefault="001E66F0" w:rsidP="001E66F0">
            <w:pPr>
              <w:rPr>
                <w:rFonts w:ascii="Tahoma" w:hAnsi="Tahoma" w:cs="Tahoma"/>
                <w:b/>
                <w:bCs/>
                <w:sz w:val="20"/>
                <w:szCs w:val="20"/>
              </w:rPr>
            </w:pPr>
            <w:r w:rsidRPr="007427DF">
              <w:rPr>
                <w:rFonts w:ascii="Tahoma" w:hAnsi="Tahoma" w:cs="Tahoma"/>
                <w:b/>
                <w:bCs/>
                <w:sz w:val="20"/>
                <w:szCs w:val="20"/>
              </w:rPr>
              <w:t>Target 2% increase over 201</w:t>
            </w:r>
            <w:r>
              <w:rPr>
                <w:rFonts w:ascii="Tahoma" w:hAnsi="Tahoma" w:cs="Tahoma"/>
                <w:b/>
                <w:bCs/>
                <w:sz w:val="20"/>
                <w:szCs w:val="20"/>
              </w:rPr>
              <w:t>8</w:t>
            </w:r>
            <w:r w:rsidRPr="007427DF">
              <w:rPr>
                <w:rFonts w:ascii="Tahoma" w:hAnsi="Tahoma" w:cs="Tahoma"/>
                <w:b/>
                <w:bCs/>
                <w:sz w:val="20"/>
                <w:szCs w:val="20"/>
              </w:rPr>
              <w:t xml:space="preserve"> </w:t>
            </w:r>
            <w:r>
              <w:rPr>
                <w:rFonts w:ascii="Tahoma" w:hAnsi="Tahoma" w:cs="Tahoma"/>
                <w:b/>
                <w:bCs/>
                <w:sz w:val="20"/>
                <w:szCs w:val="20"/>
              </w:rPr>
              <w:t xml:space="preserve">first trimester enrollment </w:t>
            </w:r>
            <w:r w:rsidRPr="007427DF">
              <w:rPr>
                <w:rFonts w:ascii="Tahoma" w:hAnsi="Tahoma" w:cs="Tahoma"/>
                <w:b/>
                <w:bCs/>
                <w:sz w:val="20"/>
                <w:szCs w:val="20"/>
              </w:rPr>
              <w:t xml:space="preserve">rates.  </w:t>
            </w:r>
          </w:p>
          <w:p w:rsidR="001E66F0" w:rsidRPr="007427DF" w:rsidRDefault="001E66F0" w:rsidP="001E66F0">
            <w:pPr>
              <w:rPr>
                <w:rFonts w:ascii="Tahoma" w:hAnsi="Tahoma" w:cs="Tahoma"/>
                <w:b/>
                <w:bCs/>
                <w:sz w:val="20"/>
                <w:szCs w:val="20"/>
              </w:rPr>
            </w:pPr>
          </w:p>
          <w:p w:rsidR="001E66F0" w:rsidRPr="007427DF" w:rsidRDefault="001E66F0" w:rsidP="001E66F0">
            <w:pPr>
              <w:rPr>
                <w:rFonts w:ascii="Tahoma" w:hAnsi="Tahoma" w:cs="Tahoma"/>
                <w:b/>
                <w:bCs/>
                <w:sz w:val="20"/>
                <w:szCs w:val="20"/>
              </w:rPr>
            </w:pPr>
          </w:p>
          <w:p w:rsidR="001E66F0" w:rsidRPr="007427DF" w:rsidRDefault="001E66F0" w:rsidP="001E66F0">
            <w:pPr>
              <w:rPr>
                <w:rFonts w:ascii="Tahoma" w:hAnsi="Tahoma" w:cs="Tahoma"/>
                <w:b/>
                <w:bCs/>
                <w:sz w:val="20"/>
                <w:szCs w:val="20"/>
              </w:rPr>
            </w:pPr>
          </w:p>
          <w:p w:rsidR="001E66F0" w:rsidRPr="007427DF" w:rsidRDefault="001E66F0" w:rsidP="001E66F0">
            <w:pPr>
              <w:rPr>
                <w:rFonts w:ascii="Tahoma" w:hAnsi="Tahoma" w:cs="Tahoma"/>
                <w:b/>
                <w:bCs/>
                <w:sz w:val="20"/>
                <w:szCs w:val="20"/>
              </w:rPr>
            </w:pPr>
          </w:p>
          <w:p w:rsidR="001E66F0" w:rsidRPr="007427DF" w:rsidRDefault="001E66F0" w:rsidP="001E66F0">
            <w:pPr>
              <w:rPr>
                <w:rFonts w:ascii="Tahoma" w:hAnsi="Tahoma" w:cs="Tahoma"/>
                <w:b/>
                <w:bCs/>
                <w:sz w:val="20"/>
                <w:szCs w:val="20"/>
              </w:rPr>
            </w:pPr>
          </w:p>
          <w:p w:rsidR="001E66F0" w:rsidRPr="007427DF" w:rsidRDefault="001E66F0" w:rsidP="001E66F0">
            <w:pPr>
              <w:rPr>
                <w:rFonts w:ascii="Tahoma" w:hAnsi="Tahoma" w:cs="Tahoma"/>
                <w:b/>
                <w:bCs/>
                <w:sz w:val="20"/>
                <w:szCs w:val="20"/>
              </w:rPr>
            </w:pPr>
          </w:p>
          <w:p w:rsidR="001E66F0" w:rsidRPr="007427DF" w:rsidRDefault="001E66F0" w:rsidP="001E66F0">
            <w:pPr>
              <w:rPr>
                <w:rFonts w:ascii="Tahoma" w:hAnsi="Tahoma" w:cs="Tahoma"/>
                <w:b/>
                <w:bCs/>
                <w:sz w:val="20"/>
                <w:szCs w:val="20"/>
              </w:rPr>
            </w:pPr>
          </w:p>
          <w:p w:rsidR="001E66F0" w:rsidRPr="007427DF" w:rsidRDefault="001E66F0" w:rsidP="001E66F0">
            <w:pPr>
              <w:rPr>
                <w:rFonts w:ascii="Tahoma" w:hAnsi="Tahoma" w:cs="Tahoma"/>
                <w:sz w:val="20"/>
                <w:szCs w:val="20"/>
              </w:rPr>
            </w:pPr>
          </w:p>
        </w:tc>
        <w:tc>
          <w:tcPr>
            <w:tcW w:w="3060" w:type="dxa"/>
            <w:tcBorders>
              <w:top w:val="single" w:sz="4" w:space="0" w:color="auto"/>
              <w:left w:val="single" w:sz="4" w:space="0" w:color="auto"/>
              <w:bottom w:val="single" w:sz="4" w:space="0" w:color="auto"/>
              <w:right w:val="single" w:sz="4" w:space="0" w:color="auto"/>
            </w:tcBorders>
          </w:tcPr>
          <w:p w:rsidR="001E66F0" w:rsidRDefault="001E66F0" w:rsidP="001E66F0">
            <w:pPr>
              <w:rPr>
                <w:rFonts w:ascii="Tahoma" w:hAnsi="Tahoma"/>
                <w:sz w:val="20"/>
                <w:lang w:eastAsia="x-none"/>
              </w:rPr>
            </w:pPr>
            <w:r>
              <w:rPr>
                <w:rFonts w:ascii="Tahoma" w:hAnsi="Tahoma"/>
                <w:sz w:val="20"/>
                <w:lang w:eastAsia="x-none"/>
              </w:rPr>
              <w:t>100% of LAP’s Outreach Plans, includes a measurable strategy focused on 1</w:t>
            </w:r>
            <w:r w:rsidRPr="00851BF1">
              <w:rPr>
                <w:rFonts w:ascii="Tahoma" w:hAnsi="Tahoma"/>
                <w:sz w:val="20"/>
                <w:vertAlign w:val="superscript"/>
                <w:lang w:eastAsia="x-none"/>
              </w:rPr>
              <w:t>st</w:t>
            </w:r>
            <w:r>
              <w:rPr>
                <w:rFonts w:ascii="Tahoma" w:hAnsi="Tahoma"/>
                <w:sz w:val="20"/>
                <w:lang w:eastAsia="x-none"/>
              </w:rPr>
              <w:t xml:space="preserve"> trimester enrollment. </w:t>
            </w:r>
          </w:p>
          <w:p w:rsidR="001E66F0" w:rsidRPr="007427DF" w:rsidRDefault="001E66F0" w:rsidP="001E66F0">
            <w:pPr>
              <w:rPr>
                <w:rFonts w:ascii="Tahoma" w:hAnsi="Tahoma"/>
                <w:sz w:val="20"/>
                <w:lang w:eastAsia="x-none"/>
              </w:rPr>
            </w:pPr>
          </w:p>
          <w:p w:rsidR="001E66F0" w:rsidRPr="007427DF" w:rsidRDefault="001E66F0" w:rsidP="001E66F0">
            <w:pPr>
              <w:rPr>
                <w:rFonts w:ascii="Tahoma" w:hAnsi="Tahoma"/>
                <w:sz w:val="20"/>
                <w:lang w:eastAsia="x-none"/>
              </w:rPr>
            </w:pPr>
            <w:r w:rsidRPr="007427DF">
              <w:rPr>
                <w:rFonts w:ascii="Tahoma" w:hAnsi="Tahoma"/>
                <w:sz w:val="20"/>
                <w:lang w:eastAsia="x-none"/>
              </w:rPr>
              <w:t>Based on</w:t>
            </w:r>
            <w:r>
              <w:rPr>
                <w:rFonts w:ascii="Tahoma" w:hAnsi="Tahoma"/>
                <w:sz w:val="20"/>
                <w:lang w:eastAsia="x-none"/>
              </w:rPr>
              <w:t xml:space="preserve"> 2018 MER results,</w:t>
            </w:r>
            <w:r w:rsidRPr="007427DF">
              <w:rPr>
                <w:rFonts w:ascii="Tahoma" w:hAnsi="Tahoma"/>
                <w:sz w:val="20"/>
                <w:lang w:eastAsia="x-none"/>
              </w:rPr>
              <w:t xml:space="preserve"> </w:t>
            </w:r>
            <w:r>
              <w:rPr>
                <w:rFonts w:ascii="Tahoma" w:hAnsi="Tahoma"/>
                <w:sz w:val="20"/>
                <w:lang w:eastAsia="x-none"/>
              </w:rPr>
              <w:t xml:space="preserve">the Program Operations Monitor will </w:t>
            </w:r>
            <w:r w:rsidRPr="007427DF">
              <w:rPr>
                <w:rFonts w:ascii="Tahoma" w:hAnsi="Tahoma"/>
                <w:sz w:val="20"/>
                <w:lang w:eastAsia="x-none"/>
              </w:rPr>
              <w:t>highlight at least 2 best practices for increasing 1</w:t>
            </w:r>
            <w:r w:rsidRPr="007427DF">
              <w:rPr>
                <w:rFonts w:ascii="Tahoma" w:hAnsi="Tahoma"/>
                <w:sz w:val="20"/>
                <w:vertAlign w:val="superscript"/>
                <w:lang w:eastAsia="x-none"/>
              </w:rPr>
              <w:t>st</w:t>
            </w:r>
            <w:r w:rsidRPr="007427DF">
              <w:rPr>
                <w:rFonts w:ascii="Tahoma" w:hAnsi="Tahoma"/>
                <w:sz w:val="20"/>
                <w:lang w:eastAsia="x-none"/>
              </w:rPr>
              <w:t xml:space="preserve"> trimester enrollment at a Statewide meeting in 201</w:t>
            </w:r>
            <w:r>
              <w:rPr>
                <w:rFonts w:ascii="Tahoma" w:hAnsi="Tahoma"/>
                <w:sz w:val="20"/>
                <w:lang w:eastAsia="x-none"/>
              </w:rPr>
              <w:t>9.</w:t>
            </w:r>
          </w:p>
          <w:p w:rsidR="001E66F0" w:rsidRPr="007427DF" w:rsidRDefault="001E66F0" w:rsidP="001E66F0">
            <w:pPr>
              <w:rPr>
                <w:rFonts w:ascii="Tahoma" w:hAnsi="Tahoma"/>
                <w:sz w:val="20"/>
                <w:lang w:eastAsia="x-none"/>
              </w:rPr>
            </w:pPr>
          </w:p>
          <w:p w:rsidR="001E66F0" w:rsidRPr="007427DF" w:rsidRDefault="001E66F0" w:rsidP="001E66F0">
            <w:pPr>
              <w:rPr>
                <w:rFonts w:ascii="Tahoma" w:hAnsi="Tahoma" w:cs="Tahoma"/>
                <w:sz w:val="20"/>
              </w:rPr>
            </w:pPr>
          </w:p>
        </w:tc>
        <w:tc>
          <w:tcPr>
            <w:tcW w:w="2790" w:type="dxa"/>
            <w:tcBorders>
              <w:top w:val="single" w:sz="4" w:space="0" w:color="auto"/>
              <w:left w:val="single" w:sz="4" w:space="0" w:color="auto"/>
              <w:bottom w:val="single" w:sz="4" w:space="0" w:color="auto"/>
              <w:right w:val="single" w:sz="4" w:space="0" w:color="auto"/>
            </w:tcBorders>
          </w:tcPr>
          <w:p w:rsidR="001E66F0" w:rsidRPr="00454A07" w:rsidRDefault="001E66F0" w:rsidP="001E66F0">
            <w:pPr>
              <w:rPr>
                <w:rFonts w:ascii="Tahoma" w:hAnsi="Tahoma" w:cs="Tahoma"/>
                <w:color w:val="FF0000"/>
                <w:sz w:val="18"/>
                <w:szCs w:val="18"/>
              </w:rPr>
            </w:pPr>
            <w:r w:rsidRPr="00454A07">
              <w:rPr>
                <w:rFonts w:ascii="Tahoma" w:hAnsi="Tahoma" w:cs="Tahoma"/>
                <w:color w:val="FF0000"/>
                <w:sz w:val="18"/>
                <w:szCs w:val="18"/>
                <w:u w:val="single"/>
              </w:rPr>
              <w:t>201</w:t>
            </w:r>
            <w:r>
              <w:rPr>
                <w:rFonts w:ascii="Tahoma" w:hAnsi="Tahoma" w:cs="Tahoma"/>
                <w:color w:val="FF0000"/>
                <w:sz w:val="18"/>
                <w:szCs w:val="18"/>
                <w:u w:val="single"/>
              </w:rPr>
              <w:t>9</w:t>
            </w:r>
            <w:r w:rsidRPr="00454A07">
              <w:rPr>
                <w:rFonts w:ascii="Tahoma" w:hAnsi="Tahoma" w:cs="Tahoma"/>
                <w:color w:val="FF0000"/>
                <w:sz w:val="18"/>
                <w:szCs w:val="18"/>
                <w:u w:val="single"/>
              </w:rPr>
              <w:t xml:space="preserve"> WIC Objective</w:t>
            </w:r>
            <w:r w:rsidRPr="00454A07">
              <w:rPr>
                <w:rFonts w:ascii="Tahoma" w:hAnsi="Tahoma" w:cs="Tahoma"/>
                <w:color w:val="FF0000"/>
                <w:sz w:val="18"/>
                <w:szCs w:val="18"/>
              </w:rPr>
              <w:t>:  ≥ 40%</w:t>
            </w:r>
          </w:p>
          <w:p w:rsidR="001E66F0" w:rsidRPr="00454A07" w:rsidRDefault="001E66F0" w:rsidP="001E66F0">
            <w:pPr>
              <w:rPr>
                <w:rFonts w:ascii="Tahoma" w:hAnsi="Tahoma" w:cs="Tahoma"/>
                <w:sz w:val="8"/>
                <w:szCs w:val="8"/>
              </w:rPr>
            </w:pPr>
          </w:p>
          <w:p w:rsidR="001E66F0" w:rsidRPr="00454A07" w:rsidRDefault="001E66F0" w:rsidP="001E66F0">
            <w:pPr>
              <w:rPr>
                <w:rFonts w:ascii="Tahoma" w:hAnsi="Tahoma" w:cs="Tahoma"/>
                <w:sz w:val="8"/>
                <w:szCs w:val="8"/>
              </w:rPr>
            </w:pPr>
          </w:p>
          <w:p w:rsidR="001E66F0" w:rsidRPr="00454A07" w:rsidRDefault="001E66F0" w:rsidP="001E66F0">
            <w:pPr>
              <w:rPr>
                <w:rFonts w:ascii="Tahoma" w:hAnsi="Tahoma" w:cs="Tahoma"/>
                <w:sz w:val="18"/>
                <w:szCs w:val="18"/>
              </w:rPr>
            </w:pPr>
            <w:r w:rsidRPr="00454A07">
              <w:rPr>
                <w:rFonts w:ascii="Tahoma" w:hAnsi="Tahoma" w:cs="Tahoma"/>
                <w:sz w:val="18"/>
                <w:szCs w:val="18"/>
                <w:u w:val="single"/>
              </w:rPr>
              <w:t>FFY 2011</w:t>
            </w:r>
            <w:r w:rsidRPr="00454A07">
              <w:rPr>
                <w:rFonts w:ascii="Tahoma" w:hAnsi="Tahoma" w:cs="Tahoma"/>
                <w:sz w:val="18"/>
                <w:szCs w:val="18"/>
              </w:rPr>
              <w:t>:  68.8%</w:t>
            </w:r>
          </w:p>
          <w:p w:rsidR="001E66F0" w:rsidRPr="00454A07" w:rsidRDefault="001E66F0" w:rsidP="001E66F0">
            <w:pPr>
              <w:rPr>
                <w:rFonts w:ascii="Tahoma" w:hAnsi="Tahoma" w:cs="Tahoma"/>
                <w:sz w:val="18"/>
                <w:szCs w:val="18"/>
              </w:rPr>
            </w:pPr>
            <w:r w:rsidRPr="00454A07">
              <w:rPr>
                <w:rFonts w:ascii="Tahoma" w:hAnsi="Tahoma" w:cs="Tahoma"/>
                <w:sz w:val="18"/>
                <w:szCs w:val="18"/>
              </w:rPr>
              <w:t>Range:    59.0% - 81.1%</w:t>
            </w:r>
          </w:p>
          <w:p w:rsidR="001E66F0" w:rsidRPr="00454A07" w:rsidRDefault="001E66F0" w:rsidP="001E66F0">
            <w:pPr>
              <w:rPr>
                <w:rFonts w:ascii="Tahoma" w:hAnsi="Tahoma" w:cs="Tahoma"/>
                <w:sz w:val="8"/>
                <w:szCs w:val="8"/>
              </w:rPr>
            </w:pPr>
          </w:p>
          <w:p w:rsidR="001E66F0" w:rsidRPr="00454A07" w:rsidRDefault="001E66F0" w:rsidP="001E66F0">
            <w:pPr>
              <w:rPr>
                <w:rFonts w:ascii="Tahoma" w:hAnsi="Tahoma" w:cs="Tahoma"/>
                <w:sz w:val="18"/>
                <w:szCs w:val="18"/>
              </w:rPr>
            </w:pPr>
            <w:r w:rsidRPr="00454A07">
              <w:rPr>
                <w:rFonts w:ascii="Tahoma" w:hAnsi="Tahoma" w:cs="Tahoma"/>
                <w:sz w:val="18"/>
                <w:szCs w:val="18"/>
                <w:u w:val="single"/>
              </w:rPr>
              <w:t>FFY 2012</w:t>
            </w:r>
            <w:r w:rsidRPr="00454A07">
              <w:rPr>
                <w:rFonts w:ascii="Tahoma" w:hAnsi="Tahoma" w:cs="Tahoma"/>
                <w:sz w:val="18"/>
                <w:szCs w:val="18"/>
              </w:rPr>
              <w:t>:  72.1%</w:t>
            </w:r>
          </w:p>
          <w:p w:rsidR="001E66F0" w:rsidRPr="00454A07" w:rsidRDefault="001E66F0" w:rsidP="001E66F0">
            <w:pPr>
              <w:rPr>
                <w:rFonts w:ascii="Tahoma" w:hAnsi="Tahoma" w:cs="Tahoma"/>
                <w:sz w:val="18"/>
                <w:szCs w:val="18"/>
              </w:rPr>
            </w:pPr>
            <w:r w:rsidRPr="00454A07">
              <w:rPr>
                <w:rFonts w:ascii="Tahoma" w:hAnsi="Tahoma" w:cs="Tahoma"/>
                <w:sz w:val="18"/>
                <w:szCs w:val="18"/>
              </w:rPr>
              <w:t>Range:</w:t>
            </w:r>
            <w:r w:rsidRPr="00454A07">
              <w:rPr>
                <w:rFonts w:ascii="Tahoma" w:hAnsi="Tahoma" w:cs="Tahoma"/>
                <w:sz w:val="19"/>
                <w:szCs w:val="19"/>
              </w:rPr>
              <w:t xml:space="preserve">   </w:t>
            </w:r>
            <w:r w:rsidRPr="00454A07">
              <w:rPr>
                <w:rFonts w:ascii="Tahoma" w:hAnsi="Tahoma" w:cs="Tahoma"/>
                <w:sz w:val="18"/>
                <w:szCs w:val="18"/>
              </w:rPr>
              <w:t>48.9% - 85.4%</w:t>
            </w:r>
          </w:p>
          <w:p w:rsidR="001E66F0" w:rsidRPr="00454A07" w:rsidRDefault="001E66F0" w:rsidP="001E66F0">
            <w:pPr>
              <w:rPr>
                <w:rFonts w:ascii="Tahoma" w:hAnsi="Tahoma" w:cs="Tahoma"/>
                <w:sz w:val="8"/>
                <w:szCs w:val="8"/>
              </w:rPr>
            </w:pPr>
          </w:p>
          <w:p w:rsidR="001E66F0" w:rsidRPr="00454A07" w:rsidRDefault="001E66F0" w:rsidP="001E66F0">
            <w:pPr>
              <w:rPr>
                <w:rFonts w:ascii="Tahoma" w:hAnsi="Tahoma" w:cs="Tahoma"/>
                <w:sz w:val="18"/>
                <w:szCs w:val="18"/>
              </w:rPr>
            </w:pPr>
            <w:r w:rsidRPr="00454A07">
              <w:rPr>
                <w:rFonts w:ascii="Tahoma" w:hAnsi="Tahoma" w:cs="Tahoma"/>
                <w:sz w:val="18"/>
                <w:szCs w:val="18"/>
                <w:u w:val="single"/>
              </w:rPr>
              <w:t>FFY 2013</w:t>
            </w:r>
            <w:r w:rsidRPr="00454A07">
              <w:rPr>
                <w:rFonts w:ascii="Tahoma" w:hAnsi="Tahoma" w:cs="Tahoma"/>
                <w:sz w:val="18"/>
                <w:szCs w:val="18"/>
              </w:rPr>
              <w:t>:  73.0%</w:t>
            </w:r>
          </w:p>
          <w:p w:rsidR="001E66F0" w:rsidRPr="00454A07" w:rsidRDefault="001E66F0" w:rsidP="001E66F0">
            <w:pPr>
              <w:rPr>
                <w:rFonts w:ascii="Tahoma" w:hAnsi="Tahoma" w:cs="Tahoma"/>
                <w:sz w:val="18"/>
                <w:szCs w:val="18"/>
              </w:rPr>
            </w:pPr>
            <w:r w:rsidRPr="00454A07">
              <w:rPr>
                <w:rFonts w:ascii="Tahoma" w:hAnsi="Tahoma" w:cs="Tahoma"/>
                <w:sz w:val="18"/>
                <w:szCs w:val="18"/>
              </w:rPr>
              <w:t>Range:   48.6% - 86.6%</w:t>
            </w:r>
          </w:p>
          <w:p w:rsidR="001E66F0" w:rsidRPr="00454A07" w:rsidRDefault="001E66F0" w:rsidP="001E66F0">
            <w:pPr>
              <w:rPr>
                <w:rFonts w:ascii="Tahoma" w:hAnsi="Tahoma" w:cs="Tahoma"/>
                <w:sz w:val="16"/>
                <w:szCs w:val="16"/>
              </w:rPr>
            </w:pPr>
          </w:p>
          <w:p w:rsidR="001E66F0" w:rsidRPr="00454A07" w:rsidRDefault="001E66F0" w:rsidP="001E66F0">
            <w:pPr>
              <w:rPr>
                <w:rFonts w:ascii="Tahoma" w:hAnsi="Tahoma" w:cs="Tahoma"/>
                <w:sz w:val="18"/>
                <w:szCs w:val="18"/>
              </w:rPr>
            </w:pPr>
            <w:r w:rsidRPr="00454A07">
              <w:rPr>
                <w:rFonts w:ascii="Tahoma" w:hAnsi="Tahoma" w:cs="Tahoma"/>
                <w:sz w:val="18"/>
                <w:szCs w:val="18"/>
                <w:u w:val="single"/>
              </w:rPr>
              <w:t>FFY 2014</w:t>
            </w:r>
            <w:r w:rsidRPr="00454A07">
              <w:rPr>
                <w:rFonts w:ascii="Tahoma" w:hAnsi="Tahoma" w:cs="Tahoma"/>
                <w:sz w:val="18"/>
                <w:szCs w:val="18"/>
              </w:rPr>
              <w:t>:  72.3%</w:t>
            </w:r>
          </w:p>
          <w:p w:rsidR="001E66F0" w:rsidRPr="00454A07" w:rsidRDefault="001E66F0" w:rsidP="001E66F0">
            <w:pPr>
              <w:rPr>
                <w:rFonts w:ascii="Tahoma" w:hAnsi="Tahoma" w:cs="Tahoma"/>
                <w:sz w:val="18"/>
                <w:szCs w:val="18"/>
              </w:rPr>
            </w:pPr>
            <w:r w:rsidRPr="00454A07">
              <w:rPr>
                <w:rFonts w:ascii="Tahoma" w:hAnsi="Tahoma" w:cs="Tahoma"/>
                <w:sz w:val="18"/>
                <w:szCs w:val="18"/>
              </w:rPr>
              <w:t>Range:   53.8% - 83.3%</w:t>
            </w:r>
          </w:p>
          <w:p w:rsidR="001E66F0" w:rsidRPr="00454A07" w:rsidRDefault="001E66F0" w:rsidP="001E66F0">
            <w:pPr>
              <w:rPr>
                <w:rFonts w:ascii="Tahoma" w:hAnsi="Tahoma" w:cs="Tahoma"/>
                <w:sz w:val="8"/>
                <w:szCs w:val="8"/>
              </w:rPr>
            </w:pPr>
          </w:p>
          <w:p w:rsidR="001E66F0" w:rsidRPr="00454A07" w:rsidRDefault="001E66F0" w:rsidP="001E66F0">
            <w:pPr>
              <w:rPr>
                <w:rFonts w:ascii="Tahoma" w:hAnsi="Tahoma" w:cs="Tahoma"/>
                <w:color w:val="FF0000"/>
                <w:sz w:val="18"/>
                <w:szCs w:val="18"/>
              </w:rPr>
            </w:pPr>
            <w:r w:rsidRPr="00454A07">
              <w:rPr>
                <w:rFonts w:ascii="Tahoma" w:hAnsi="Tahoma" w:cs="Tahoma"/>
                <w:color w:val="FF0000"/>
                <w:sz w:val="18"/>
                <w:szCs w:val="18"/>
                <w:u w:val="single"/>
              </w:rPr>
              <w:t>FFY 2015</w:t>
            </w:r>
            <w:r w:rsidRPr="00454A07">
              <w:rPr>
                <w:rFonts w:ascii="Tahoma" w:hAnsi="Tahoma" w:cs="Tahoma"/>
                <w:color w:val="FF0000"/>
                <w:sz w:val="18"/>
                <w:szCs w:val="18"/>
              </w:rPr>
              <w:t>:  28.4%*</w:t>
            </w:r>
          </w:p>
          <w:p w:rsidR="001E66F0" w:rsidRPr="00454A07" w:rsidRDefault="001E66F0" w:rsidP="001E66F0">
            <w:pPr>
              <w:rPr>
                <w:rFonts w:ascii="Tahoma" w:hAnsi="Tahoma" w:cs="Tahoma"/>
                <w:color w:val="FF0000"/>
                <w:sz w:val="18"/>
                <w:szCs w:val="18"/>
              </w:rPr>
            </w:pPr>
            <w:r w:rsidRPr="00454A07">
              <w:rPr>
                <w:rFonts w:ascii="Tahoma" w:hAnsi="Tahoma" w:cs="Tahoma"/>
                <w:color w:val="FF0000"/>
                <w:sz w:val="18"/>
                <w:szCs w:val="18"/>
              </w:rPr>
              <w:t>Range 20.5% - 34.2%</w:t>
            </w:r>
          </w:p>
          <w:p w:rsidR="001E66F0" w:rsidRPr="00454A07" w:rsidRDefault="001E66F0" w:rsidP="001E66F0">
            <w:pPr>
              <w:rPr>
                <w:rFonts w:ascii="Tahoma" w:hAnsi="Tahoma" w:cs="Tahoma"/>
                <w:sz w:val="16"/>
                <w:szCs w:val="16"/>
                <w:u w:val="single"/>
              </w:rPr>
            </w:pPr>
            <w:r w:rsidRPr="00454A07">
              <w:rPr>
                <w:rFonts w:ascii="Tahoma" w:hAnsi="Tahoma" w:cs="Tahoma"/>
                <w:sz w:val="16"/>
                <w:szCs w:val="16"/>
              </w:rPr>
              <w:t>(* 9-month average)</w:t>
            </w:r>
          </w:p>
          <w:p w:rsidR="001E66F0" w:rsidRPr="00454A07" w:rsidRDefault="001E66F0" w:rsidP="001E66F0">
            <w:pPr>
              <w:rPr>
                <w:rFonts w:ascii="Tahoma" w:hAnsi="Tahoma" w:cs="Tahoma"/>
                <w:sz w:val="8"/>
                <w:szCs w:val="8"/>
              </w:rPr>
            </w:pPr>
          </w:p>
          <w:p w:rsidR="001E66F0" w:rsidRPr="001514C4" w:rsidRDefault="001E66F0" w:rsidP="001E66F0">
            <w:pPr>
              <w:rPr>
                <w:rFonts w:ascii="Tahoma" w:hAnsi="Tahoma" w:cs="Tahoma"/>
                <w:sz w:val="18"/>
                <w:szCs w:val="18"/>
              </w:rPr>
            </w:pPr>
            <w:r w:rsidRPr="001514C4">
              <w:rPr>
                <w:rFonts w:ascii="Tahoma" w:hAnsi="Tahoma" w:cs="Tahoma"/>
                <w:sz w:val="18"/>
                <w:szCs w:val="18"/>
                <w:u w:val="single"/>
              </w:rPr>
              <w:t>FFY 2018 Target</w:t>
            </w:r>
            <w:r w:rsidRPr="001514C4">
              <w:rPr>
                <w:rFonts w:ascii="Tahoma" w:hAnsi="Tahoma" w:cs="Tahoma"/>
                <w:sz w:val="18"/>
                <w:szCs w:val="18"/>
              </w:rPr>
              <w:t>:  ≥ 40.0%</w:t>
            </w:r>
          </w:p>
          <w:p w:rsidR="001E66F0" w:rsidRPr="001514C4" w:rsidRDefault="001E66F0" w:rsidP="001E66F0">
            <w:pPr>
              <w:rPr>
                <w:rFonts w:ascii="Tahoma" w:hAnsi="Tahoma" w:cs="Tahoma"/>
                <w:sz w:val="18"/>
                <w:szCs w:val="18"/>
              </w:rPr>
            </w:pPr>
            <w:r w:rsidRPr="001514C4">
              <w:rPr>
                <w:rFonts w:ascii="Tahoma" w:hAnsi="Tahoma" w:cs="Tahoma"/>
                <w:sz w:val="18"/>
                <w:szCs w:val="18"/>
              </w:rPr>
              <w:t xml:space="preserve">Average:  </w:t>
            </w:r>
            <w:r>
              <w:rPr>
                <w:rFonts w:ascii="Tahoma" w:hAnsi="Tahoma" w:cs="Tahoma"/>
                <w:sz w:val="18"/>
                <w:szCs w:val="18"/>
              </w:rPr>
              <w:t>19.5</w:t>
            </w:r>
            <w:r w:rsidRPr="001514C4">
              <w:rPr>
                <w:rFonts w:ascii="Tahoma" w:hAnsi="Tahoma" w:cs="Tahoma"/>
                <w:sz w:val="18"/>
                <w:szCs w:val="18"/>
              </w:rPr>
              <w:t>%</w:t>
            </w:r>
          </w:p>
          <w:p w:rsidR="001E66F0" w:rsidRPr="001514C4" w:rsidRDefault="001E66F0" w:rsidP="001E66F0">
            <w:pPr>
              <w:rPr>
                <w:rFonts w:ascii="Tahoma" w:hAnsi="Tahoma" w:cs="Tahoma"/>
                <w:sz w:val="18"/>
                <w:szCs w:val="18"/>
              </w:rPr>
            </w:pPr>
            <w:r w:rsidRPr="001514C4">
              <w:rPr>
                <w:rFonts w:ascii="Tahoma" w:hAnsi="Tahoma" w:cs="Tahoma"/>
                <w:sz w:val="18"/>
                <w:szCs w:val="18"/>
              </w:rPr>
              <w:t xml:space="preserve">Range:    </w:t>
            </w:r>
            <w:r>
              <w:rPr>
                <w:rFonts w:ascii="Tahoma" w:hAnsi="Tahoma" w:cs="Tahoma"/>
                <w:sz w:val="18"/>
                <w:szCs w:val="18"/>
              </w:rPr>
              <w:t xml:space="preserve"> 7.0</w:t>
            </w:r>
            <w:r w:rsidRPr="001514C4">
              <w:rPr>
                <w:rFonts w:ascii="Tahoma" w:hAnsi="Tahoma" w:cs="Tahoma"/>
                <w:sz w:val="18"/>
                <w:szCs w:val="18"/>
              </w:rPr>
              <w:t>%</w:t>
            </w:r>
            <w:r>
              <w:rPr>
                <w:rFonts w:ascii="Tahoma" w:hAnsi="Tahoma" w:cs="Tahoma"/>
                <w:sz w:val="18"/>
                <w:szCs w:val="18"/>
              </w:rPr>
              <w:t xml:space="preserve"> </w:t>
            </w:r>
            <w:r w:rsidRPr="001514C4">
              <w:rPr>
                <w:rFonts w:ascii="Tahoma" w:hAnsi="Tahoma" w:cs="Tahoma"/>
                <w:sz w:val="18"/>
                <w:szCs w:val="18"/>
              </w:rPr>
              <w:t>-</w:t>
            </w:r>
            <w:r>
              <w:rPr>
                <w:rFonts w:ascii="Tahoma" w:hAnsi="Tahoma" w:cs="Tahoma"/>
                <w:sz w:val="18"/>
                <w:szCs w:val="18"/>
              </w:rPr>
              <w:t xml:space="preserve"> 40.4</w:t>
            </w:r>
            <w:r w:rsidRPr="001514C4">
              <w:rPr>
                <w:rFonts w:ascii="Tahoma" w:hAnsi="Tahoma" w:cs="Tahoma"/>
                <w:sz w:val="18"/>
                <w:szCs w:val="18"/>
              </w:rPr>
              <w:t>%</w:t>
            </w:r>
          </w:p>
          <w:p w:rsidR="001E66F0" w:rsidRPr="0029323D" w:rsidRDefault="001E66F0" w:rsidP="001E66F0">
            <w:pPr>
              <w:rPr>
                <w:rFonts w:ascii="Tahoma" w:hAnsi="Tahoma" w:cs="Tahoma"/>
                <w:color w:val="FF0000"/>
                <w:sz w:val="8"/>
                <w:szCs w:val="8"/>
              </w:rPr>
            </w:pPr>
          </w:p>
          <w:p w:rsidR="001E66F0" w:rsidRPr="0029323D" w:rsidRDefault="001E66F0" w:rsidP="001E66F0">
            <w:pPr>
              <w:rPr>
                <w:rFonts w:ascii="Tahoma" w:hAnsi="Tahoma" w:cs="Tahoma"/>
                <w:color w:val="FF0000"/>
                <w:sz w:val="18"/>
                <w:szCs w:val="18"/>
              </w:rPr>
            </w:pPr>
            <w:r w:rsidRPr="0029323D">
              <w:rPr>
                <w:rFonts w:ascii="Tahoma" w:hAnsi="Tahoma" w:cs="Tahoma"/>
                <w:color w:val="FF0000"/>
                <w:sz w:val="18"/>
                <w:szCs w:val="18"/>
                <w:u w:val="single"/>
              </w:rPr>
              <w:t>FFY 2019 Target</w:t>
            </w:r>
            <w:r w:rsidRPr="0029323D">
              <w:rPr>
                <w:rFonts w:ascii="Tahoma" w:hAnsi="Tahoma" w:cs="Tahoma"/>
                <w:color w:val="FF0000"/>
                <w:sz w:val="18"/>
                <w:szCs w:val="18"/>
              </w:rPr>
              <w:t>:  ≥ 40.0%</w:t>
            </w:r>
            <w:r>
              <w:rPr>
                <w:rFonts w:ascii="Tahoma" w:hAnsi="Tahoma" w:cs="Tahoma"/>
                <w:color w:val="FF0000"/>
                <w:sz w:val="18"/>
                <w:szCs w:val="18"/>
              </w:rPr>
              <w:t xml:space="preserve"> *</w:t>
            </w:r>
          </w:p>
          <w:p w:rsidR="001E66F0" w:rsidRPr="0029323D" w:rsidRDefault="001E66F0" w:rsidP="001E66F0">
            <w:pPr>
              <w:rPr>
                <w:rFonts w:ascii="Tahoma" w:hAnsi="Tahoma" w:cs="Tahoma"/>
                <w:color w:val="FF0000"/>
                <w:sz w:val="18"/>
                <w:szCs w:val="18"/>
              </w:rPr>
            </w:pPr>
            <w:r w:rsidRPr="0029323D">
              <w:rPr>
                <w:rFonts w:ascii="Tahoma" w:hAnsi="Tahoma" w:cs="Tahoma"/>
                <w:color w:val="FF0000"/>
                <w:sz w:val="18"/>
                <w:szCs w:val="18"/>
              </w:rPr>
              <w:t>Average:  20.2%</w:t>
            </w:r>
          </w:p>
          <w:p w:rsidR="001E66F0" w:rsidRPr="0029323D" w:rsidRDefault="001E66F0" w:rsidP="001E66F0">
            <w:pPr>
              <w:rPr>
                <w:rFonts w:ascii="Tahoma" w:hAnsi="Tahoma" w:cs="Tahoma"/>
                <w:color w:val="FF0000"/>
                <w:sz w:val="18"/>
                <w:szCs w:val="18"/>
              </w:rPr>
            </w:pPr>
            <w:r w:rsidRPr="0029323D">
              <w:rPr>
                <w:rFonts w:ascii="Tahoma" w:hAnsi="Tahoma" w:cs="Tahoma"/>
                <w:color w:val="FF0000"/>
                <w:sz w:val="18"/>
                <w:szCs w:val="18"/>
              </w:rPr>
              <w:t>Range:     9.2% - 31.7%</w:t>
            </w:r>
          </w:p>
          <w:p w:rsidR="001E66F0" w:rsidRPr="0029323D" w:rsidRDefault="001E66F0" w:rsidP="001E66F0">
            <w:pPr>
              <w:rPr>
                <w:rFonts w:ascii="Tahoma" w:hAnsi="Tahoma" w:cs="Tahoma"/>
                <w:color w:val="FF0000"/>
                <w:sz w:val="16"/>
                <w:szCs w:val="16"/>
              </w:rPr>
            </w:pPr>
            <w:r w:rsidRPr="0029323D">
              <w:rPr>
                <w:rFonts w:ascii="Tahoma" w:hAnsi="Tahoma" w:cs="Tahoma"/>
                <w:color w:val="FF0000"/>
                <w:sz w:val="16"/>
                <w:szCs w:val="16"/>
              </w:rPr>
              <w:t>*</w:t>
            </w:r>
            <w:r>
              <w:rPr>
                <w:rFonts w:ascii="Tahoma" w:hAnsi="Tahoma" w:cs="Tahoma"/>
                <w:color w:val="FF0000"/>
                <w:sz w:val="16"/>
                <w:szCs w:val="16"/>
              </w:rPr>
              <w:t xml:space="preserve"> Partial year data</w:t>
            </w:r>
          </w:p>
          <w:p w:rsidR="001E66F0" w:rsidRPr="001514C4" w:rsidRDefault="001E66F0" w:rsidP="001E66F0">
            <w:pPr>
              <w:rPr>
                <w:rFonts w:ascii="Tahoma" w:hAnsi="Tahoma" w:cs="Tahoma"/>
                <w:sz w:val="16"/>
                <w:szCs w:val="16"/>
                <w:u w:val="single"/>
              </w:rPr>
            </w:pPr>
          </w:p>
          <w:p w:rsidR="001E66F0" w:rsidRPr="0011039A" w:rsidRDefault="001E66F0" w:rsidP="001E66F0">
            <w:pPr>
              <w:rPr>
                <w:rFonts w:ascii="Tahoma" w:hAnsi="Tahoma" w:cs="Tahoma"/>
                <w:color w:val="0000FF"/>
                <w:sz w:val="16"/>
                <w:szCs w:val="16"/>
              </w:rPr>
            </w:pPr>
            <w:r w:rsidRPr="0011039A">
              <w:rPr>
                <w:rFonts w:ascii="Tahoma" w:hAnsi="Tahoma" w:cs="Tahoma"/>
                <w:color w:val="0000FF"/>
                <w:sz w:val="16"/>
                <w:szCs w:val="16"/>
                <w:u w:val="single"/>
              </w:rPr>
              <w:t>Data Sources</w:t>
            </w:r>
            <w:r w:rsidRPr="0011039A">
              <w:rPr>
                <w:rFonts w:ascii="Tahoma" w:hAnsi="Tahoma" w:cs="Tahoma"/>
                <w:color w:val="0000FF"/>
                <w:sz w:val="16"/>
                <w:szCs w:val="16"/>
              </w:rPr>
              <w:t>: thru FFY 2017:  CT SWIS, Out</w:t>
            </w:r>
            <w:r w:rsidRPr="0011039A">
              <w:rPr>
                <w:rFonts w:ascii="Tahoma" w:hAnsi="Tahoma" w:cs="Tahoma"/>
                <w:color w:val="0000FF"/>
                <w:sz w:val="16"/>
                <w:szCs w:val="16"/>
              </w:rPr>
              <w:softHyphen/>
              <w:t>come Objective First Trimester Enrollment in WIC; quar-ter</w:t>
            </w:r>
            <w:r w:rsidRPr="0011039A">
              <w:rPr>
                <w:rFonts w:ascii="Tahoma" w:hAnsi="Tahoma" w:cs="Tahoma"/>
                <w:color w:val="0000FF"/>
                <w:sz w:val="16"/>
                <w:szCs w:val="16"/>
              </w:rPr>
              <w:softHyphen/>
              <w:t>ly reports, by federal fiscal year.</w:t>
            </w:r>
          </w:p>
          <w:p w:rsidR="001E66F0" w:rsidRPr="002F1E3E" w:rsidRDefault="001E66F0" w:rsidP="001E66F0">
            <w:pPr>
              <w:rPr>
                <w:rFonts w:ascii="Tahoma" w:hAnsi="Tahoma" w:cs="Tahoma"/>
                <w:color w:val="0000FF"/>
                <w:sz w:val="12"/>
                <w:szCs w:val="12"/>
              </w:rPr>
            </w:pPr>
          </w:p>
          <w:p w:rsidR="001E66F0" w:rsidRPr="007427DF" w:rsidRDefault="001E66F0" w:rsidP="001E66F0">
            <w:pPr>
              <w:rPr>
                <w:rFonts w:ascii="Tahoma" w:hAnsi="Tahoma" w:cs="Tahoma"/>
                <w:color w:val="000000"/>
                <w:sz w:val="20"/>
                <w:szCs w:val="20"/>
              </w:rPr>
            </w:pPr>
            <w:r w:rsidRPr="00CA2BAC">
              <w:rPr>
                <w:rFonts w:ascii="Tahoma" w:hAnsi="Tahoma" w:cs="Tahoma"/>
                <w:color w:val="0000FF"/>
                <w:sz w:val="16"/>
                <w:szCs w:val="16"/>
              </w:rPr>
              <w:lastRenderedPageBreak/>
              <w:t>F</w:t>
            </w:r>
            <w:r>
              <w:rPr>
                <w:rFonts w:ascii="Tahoma" w:hAnsi="Tahoma" w:cs="Tahoma"/>
                <w:color w:val="0000FF"/>
                <w:sz w:val="16"/>
                <w:szCs w:val="16"/>
              </w:rPr>
              <w:t xml:space="preserve">FY2018-2019:  CT-WIC MIS (Management </w:t>
            </w:r>
            <w:r w:rsidRPr="00CA2BAC">
              <w:rPr>
                <w:rFonts w:ascii="Tahoma" w:hAnsi="Tahoma" w:cs="Tahoma"/>
                <w:color w:val="0000FF"/>
                <w:sz w:val="16"/>
                <w:szCs w:val="16"/>
              </w:rPr>
              <w:t>In</w:t>
            </w:r>
            <w:r>
              <w:rPr>
                <w:rFonts w:ascii="Tahoma" w:hAnsi="Tahoma" w:cs="Tahoma"/>
                <w:color w:val="0000FF"/>
                <w:sz w:val="16"/>
                <w:szCs w:val="16"/>
              </w:rPr>
              <w:softHyphen/>
            </w:r>
            <w:r w:rsidRPr="00CA2BAC">
              <w:rPr>
                <w:rFonts w:ascii="Tahoma" w:hAnsi="Tahoma" w:cs="Tahoma"/>
                <w:color w:val="0000FF"/>
                <w:sz w:val="16"/>
                <w:szCs w:val="16"/>
              </w:rPr>
              <w:t>formation System).</w:t>
            </w:r>
          </w:p>
        </w:tc>
        <w:tc>
          <w:tcPr>
            <w:tcW w:w="2407" w:type="dxa"/>
            <w:tcBorders>
              <w:top w:val="single" w:sz="4" w:space="0" w:color="auto"/>
              <w:left w:val="single" w:sz="4" w:space="0" w:color="auto"/>
              <w:bottom w:val="single" w:sz="4" w:space="0" w:color="auto"/>
              <w:right w:val="single" w:sz="4" w:space="0" w:color="auto"/>
            </w:tcBorders>
          </w:tcPr>
          <w:p w:rsidR="001E66F0" w:rsidRPr="007427DF" w:rsidRDefault="001E66F0" w:rsidP="001E66F0">
            <w:pPr>
              <w:rPr>
                <w:rFonts w:ascii="Tahoma" w:hAnsi="Tahoma"/>
                <w:sz w:val="20"/>
                <w:lang w:val="x-none" w:eastAsia="x-none"/>
              </w:rPr>
            </w:pPr>
            <w:r w:rsidRPr="007427DF">
              <w:rPr>
                <w:rFonts w:ascii="Tahoma" w:hAnsi="Tahoma" w:cs="Tahoma"/>
                <w:sz w:val="20"/>
                <w:szCs w:val="20"/>
              </w:rPr>
              <w:lastRenderedPageBreak/>
              <w:t xml:space="preserve">CT-WIC Process Objective Report (FY </w:t>
            </w:r>
            <w:r>
              <w:rPr>
                <w:rFonts w:ascii="Tahoma" w:hAnsi="Tahoma" w:cs="Tahoma"/>
                <w:sz w:val="20"/>
                <w:szCs w:val="20"/>
              </w:rPr>
              <w:t>2018</w:t>
            </w:r>
            <w:r w:rsidRPr="007427DF">
              <w:rPr>
                <w:rFonts w:ascii="Tahoma" w:hAnsi="Tahoma" w:cs="Tahoma"/>
                <w:sz w:val="20"/>
                <w:szCs w:val="20"/>
              </w:rPr>
              <w:t xml:space="preserve">) </w:t>
            </w:r>
            <w:r w:rsidRPr="007427DF">
              <w:rPr>
                <w:rFonts w:ascii="Tahoma" w:hAnsi="Tahoma"/>
                <w:sz w:val="20"/>
                <w:lang w:val="x-none" w:eastAsia="x-none"/>
              </w:rPr>
              <w:t>1</w:t>
            </w:r>
            <w:r w:rsidRPr="007427DF">
              <w:rPr>
                <w:rFonts w:ascii="Tahoma" w:hAnsi="Tahoma"/>
                <w:sz w:val="20"/>
                <w:vertAlign w:val="superscript"/>
                <w:lang w:val="x-none" w:eastAsia="x-none"/>
              </w:rPr>
              <w:t>st</w:t>
            </w:r>
            <w:r w:rsidRPr="007427DF">
              <w:rPr>
                <w:rFonts w:ascii="Tahoma" w:hAnsi="Tahoma"/>
                <w:sz w:val="20"/>
                <w:lang w:val="x-none" w:eastAsia="x-none"/>
              </w:rPr>
              <w:t xml:space="preserve"> trimester enrollment of pregnant women is greater than or equal to </w:t>
            </w:r>
            <w:r>
              <w:rPr>
                <w:rFonts w:ascii="Tahoma" w:hAnsi="Tahoma"/>
                <w:sz w:val="20"/>
                <w:lang w:eastAsia="x-none"/>
              </w:rPr>
              <w:t>40</w:t>
            </w:r>
            <w:r w:rsidRPr="007427DF">
              <w:rPr>
                <w:rFonts w:ascii="Tahoma" w:hAnsi="Tahoma"/>
                <w:sz w:val="20"/>
                <w:lang w:val="x-none" w:eastAsia="x-none"/>
              </w:rPr>
              <w:t>%.</w:t>
            </w:r>
          </w:p>
          <w:p w:rsidR="001E66F0" w:rsidRPr="007427DF" w:rsidRDefault="001E66F0" w:rsidP="001E66F0">
            <w:pPr>
              <w:rPr>
                <w:rFonts w:ascii="Tahoma" w:hAnsi="Tahoma" w:cs="Tahoma"/>
                <w:sz w:val="20"/>
                <w:szCs w:val="20"/>
              </w:rPr>
            </w:pPr>
          </w:p>
          <w:p w:rsidR="001E66F0" w:rsidRPr="007427DF" w:rsidRDefault="001E66F0" w:rsidP="001E66F0">
            <w:pPr>
              <w:rPr>
                <w:rFonts w:ascii="Tahoma" w:hAnsi="Tahoma" w:cs="Tahoma"/>
                <w:sz w:val="20"/>
              </w:rPr>
            </w:pPr>
            <w:r w:rsidRPr="007427DF">
              <w:rPr>
                <w:rFonts w:ascii="Tahoma" w:hAnsi="Tahoma" w:cs="Tahoma"/>
                <w:sz w:val="20"/>
              </w:rPr>
              <w:t>DPH/DSS exchange data at least quarterly on co-enrollment between WIC &amp; HUSKY-A.</w:t>
            </w:r>
          </w:p>
          <w:p w:rsidR="001E66F0" w:rsidRPr="007427DF" w:rsidRDefault="001E66F0" w:rsidP="001E66F0">
            <w:pPr>
              <w:rPr>
                <w:rFonts w:ascii="Tahoma" w:hAnsi="Tahoma" w:cs="Tahoma"/>
                <w:sz w:val="20"/>
              </w:rPr>
            </w:pPr>
          </w:p>
          <w:p w:rsidR="001E66F0" w:rsidRPr="007427DF" w:rsidRDefault="001E66F0" w:rsidP="001E66F0">
            <w:pPr>
              <w:rPr>
                <w:rFonts w:ascii="Tahoma" w:hAnsi="Tahoma"/>
                <w:sz w:val="20"/>
                <w:lang w:eastAsia="x-none"/>
              </w:rPr>
            </w:pPr>
            <w:r w:rsidRPr="007427DF">
              <w:rPr>
                <w:rFonts w:ascii="Tahoma" w:hAnsi="Tahoma"/>
                <w:sz w:val="20"/>
                <w:lang w:eastAsia="x-none"/>
              </w:rPr>
              <w:t>100% of local agency plans will include measurable strategies to increase 1</w:t>
            </w:r>
            <w:r w:rsidRPr="007427DF">
              <w:rPr>
                <w:rFonts w:ascii="Tahoma" w:hAnsi="Tahoma"/>
                <w:sz w:val="20"/>
                <w:vertAlign w:val="superscript"/>
                <w:lang w:eastAsia="x-none"/>
              </w:rPr>
              <w:t>st</w:t>
            </w:r>
            <w:r w:rsidRPr="007427DF">
              <w:rPr>
                <w:rFonts w:ascii="Tahoma" w:hAnsi="Tahoma"/>
                <w:sz w:val="20"/>
                <w:lang w:eastAsia="x-none"/>
              </w:rPr>
              <w:t xml:space="preserve"> trimester enrollment. </w:t>
            </w:r>
          </w:p>
          <w:p w:rsidR="001E66F0" w:rsidRPr="007427DF" w:rsidRDefault="001E66F0" w:rsidP="001E66F0">
            <w:pPr>
              <w:rPr>
                <w:rFonts w:ascii="Tahoma" w:hAnsi="Tahoma" w:cs="Tahoma"/>
                <w:sz w:val="20"/>
              </w:rPr>
            </w:pPr>
          </w:p>
          <w:p w:rsidR="001E66F0" w:rsidRPr="007427DF" w:rsidRDefault="001E66F0" w:rsidP="001E66F0">
            <w:pPr>
              <w:rPr>
                <w:rFonts w:ascii="Tahoma" w:hAnsi="Tahoma" w:cs="Tahoma"/>
                <w:color w:val="000000"/>
                <w:sz w:val="20"/>
                <w:szCs w:val="20"/>
              </w:rPr>
            </w:pPr>
            <w:r>
              <w:rPr>
                <w:rFonts w:ascii="Tahoma" w:hAnsi="Tahoma" w:cs="Tahoma"/>
                <w:sz w:val="20"/>
              </w:rPr>
              <w:t xml:space="preserve"> </w:t>
            </w:r>
          </w:p>
        </w:tc>
        <w:tc>
          <w:tcPr>
            <w:tcW w:w="2903" w:type="dxa"/>
            <w:tcBorders>
              <w:top w:val="single" w:sz="4" w:space="0" w:color="auto"/>
              <w:left w:val="single" w:sz="4" w:space="0" w:color="auto"/>
              <w:bottom w:val="single" w:sz="4" w:space="0" w:color="auto"/>
              <w:right w:val="single" w:sz="4" w:space="0" w:color="auto"/>
            </w:tcBorders>
          </w:tcPr>
          <w:p w:rsidR="001E66F0" w:rsidRPr="007427DF" w:rsidRDefault="001E66F0" w:rsidP="001E66F0">
            <w:pPr>
              <w:rPr>
                <w:rFonts w:ascii="Tahoma" w:hAnsi="Tahoma" w:cs="Tahoma"/>
                <w:sz w:val="20"/>
                <w:szCs w:val="20"/>
              </w:rPr>
            </w:pPr>
            <w:r>
              <w:rPr>
                <w:rFonts w:ascii="Tahoma" w:hAnsi="Tahoma" w:cs="Tahoma"/>
                <w:sz w:val="20"/>
                <w:szCs w:val="20"/>
                <w:lang w:eastAsia="x-none"/>
              </w:rPr>
              <w:t xml:space="preserve">We did not meet our 2% increase.  This area continues to be a focus of most local agencies outreach plans.  Of note, some local agencies have developed key partnerships with Pregnancy Resource Centers to ensure early enrollment onto WIC.  Additionally, another local agency trained Program Assistants to determine trimester of participants calling to apply for WIC using a prenatal wheel and asking about LMP in order to more effectively schedule an initial WIC appointment.  Results will be reported in this year’s LAP due September 30, 2019.   </w:t>
            </w:r>
          </w:p>
          <w:p w:rsidR="001E66F0" w:rsidRPr="007427DF" w:rsidRDefault="001E66F0" w:rsidP="001E66F0">
            <w:pPr>
              <w:rPr>
                <w:rFonts w:ascii="Tahoma" w:hAnsi="Tahoma" w:cs="Tahoma"/>
                <w:sz w:val="20"/>
                <w:szCs w:val="20"/>
              </w:rPr>
            </w:pPr>
            <w:r w:rsidRPr="00175BDD">
              <w:rPr>
                <w:rFonts w:ascii="Tahoma" w:hAnsi="Tahoma" w:cs="Tahoma"/>
                <w:sz w:val="20"/>
                <w:szCs w:val="20"/>
              </w:rPr>
              <w:t>Two local agencies were identified as having progressive outreach efforts to increase 1</w:t>
            </w:r>
            <w:r w:rsidRPr="00175BDD">
              <w:rPr>
                <w:rFonts w:ascii="Tahoma" w:hAnsi="Tahoma" w:cs="Tahoma"/>
                <w:sz w:val="20"/>
                <w:szCs w:val="20"/>
                <w:vertAlign w:val="superscript"/>
              </w:rPr>
              <w:t>st</w:t>
            </w:r>
            <w:r w:rsidRPr="00175BDD">
              <w:rPr>
                <w:rFonts w:ascii="Tahoma" w:hAnsi="Tahoma" w:cs="Tahoma"/>
                <w:sz w:val="20"/>
                <w:szCs w:val="20"/>
              </w:rPr>
              <w:t xml:space="preserve"> trimester enrollment. Both agencies shared their success story at </w:t>
            </w:r>
            <w:r w:rsidRPr="00175BDD">
              <w:rPr>
                <w:rFonts w:ascii="Tahoma" w:hAnsi="Tahoma" w:cs="Tahoma"/>
                <w:sz w:val="20"/>
                <w:szCs w:val="20"/>
              </w:rPr>
              <w:lastRenderedPageBreak/>
              <w:t xml:space="preserve">the Program Nutritionist meeting on 6/2019.  </w:t>
            </w:r>
          </w:p>
        </w:tc>
      </w:tr>
      <w:tr w:rsidR="001E66F0" w:rsidRPr="007427DF" w:rsidTr="001E66F0">
        <w:trPr>
          <w:cantSplit/>
          <w:trHeight w:val="899"/>
        </w:trPr>
        <w:tc>
          <w:tcPr>
            <w:tcW w:w="2880" w:type="dxa"/>
            <w:tcBorders>
              <w:top w:val="single" w:sz="4" w:space="0" w:color="auto"/>
              <w:left w:val="single" w:sz="4" w:space="0" w:color="auto"/>
              <w:bottom w:val="single" w:sz="4" w:space="0" w:color="auto"/>
              <w:right w:val="single" w:sz="4" w:space="0" w:color="auto"/>
            </w:tcBorders>
          </w:tcPr>
          <w:p w:rsidR="001E66F0" w:rsidRPr="007427DF" w:rsidRDefault="001E66F0" w:rsidP="001E66F0">
            <w:pPr>
              <w:rPr>
                <w:rFonts w:ascii="Tahoma" w:hAnsi="Tahoma" w:cs="Tahoma"/>
                <w:b/>
                <w:bCs/>
                <w:sz w:val="20"/>
                <w:szCs w:val="20"/>
              </w:rPr>
            </w:pPr>
            <w:r w:rsidRPr="007427DF">
              <w:rPr>
                <w:rFonts w:ascii="Tahoma" w:hAnsi="Tahoma" w:cs="Tahoma"/>
                <w:b/>
                <w:bCs/>
                <w:sz w:val="20"/>
                <w:szCs w:val="20"/>
              </w:rPr>
              <w:lastRenderedPageBreak/>
              <w:t>6.2</w:t>
            </w:r>
          </w:p>
          <w:p w:rsidR="001E66F0" w:rsidRDefault="001E66F0" w:rsidP="001E66F0">
            <w:pPr>
              <w:rPr>
                <w:rFonts w:ascii="Tahoma" w:hAnsi="Tahoma" w:cs="Tahoma"/>
                <w:b/>
                <w:bCs/>
                <w:sz w:val="20"/>
                <w:szCs w:val="20"/>
              </w:rPr>
            </w:pPr>
            <w:r w:rsidRPr="007427DF">
              <w:rPr>
                <w:rFonts w:ascii="Tahoma" w:hAnsi="Tahoma" w:cs="Tahoma"/>
                <w:b/>
                <w:bCs/>
                <w:sz w:val="20"/>
                <w:szCs w:val="20"/>
              </w:rPr>
              <w:t xml:space="preserve">Determine baseline for child participation/retention </w:t>
            </w:r>
            <w:r>
              <w:rPr>
                <w:rFonts w:ascii="Tahoma" w:hAnsi="Tahoma" w:cs="Tahoma"/>
                <w:b/>
                <w:bCs/>
                <w:sz w:val="20"/>
                <w:szCs w:val="20"/>
              </w:rPr>
              <w:t xml:space="preserve">using 2017 and 2018 data. </w:t>
            </w:r>
            <w:r w:rsidRPr="007427DF">
              <w:rPr>
                <w:rFonts w:ascii="Tahoma" w:hAnsi="Tahoma" w:cs="Tahoma"/>
                <w:b/>
                <w:bCs/>
                <w:sz w:val="20"/>
                <w:szCs w:val="20"/>
              </w:rPr>
              <w:t xml:space="preserve">Based on baseline, develop target for improvement.  Monitor child participation rates in </w:t>
            </w:r>
            <w:r>
              <w:rPr>
                <w:rFonts w:ascii="Tahoma" w:hAnsi="Tahoma" w:cs="Tahoma"/>
                <w:b/>
                <w:bCs/>
                <w:sz w:val="20"/>
                <w:szCs w:val="20"/>
              </w:rPr>
              <w:t>seven</w:t>
            </w:r>
            <w:r w:rsidRPr="007427DF">
              <w:rPr>
                <w:rFonts w:ascii="Tahoma" w:hAnsi="Tahoma" w:cs="Tahoma"/>
                <w:b/>
                <w:bCs/>
                <w:sz w:val="20"/>
                <w:szCs w:val="20"/>
              </w:rPr>
              <w:t xml:space="preserve"> local agencies in </w:t>
            </w:r>
            <w:r>
              <w:rPr>
                <w:rFonts w:ascii="Tahoma" w:hAnsi="Tahoma" w:cs="Tahoma"/>
                <w:b/>
                <w:bCs/>
                <w:sz w:val="20"/>
                <w:szCs w:val="20"/>
              </w:rPr>
              <w:t>2019</w:t>
            </w:r>
            <w:r w:rsidRPr="007427DF">
              <w:rPr>
                <w:rFonts w:ascii="Tahoma" w:hAnsi="Tahoma" w:cs="Tahoma"/>
                <w:b/>
                <w:bCs/>
                <w:sz w:val="20"/>
                <w:szCs w:val="20"/>
              </w:rPr>
              <w:t>.</w:t>
            </w:r>
          </w:p>
          <w:p w:rsidR="001E66F0" w:rsidRDefault="001E66F0" w:rsidP="001E66F0">
            <w:pPr>
              <w:rPr>
                <w:rFonts w:ascii="Tahoma" w:hAnsi="Tahoma" w:cs="Tahoma"/>
                <w:b/>
                <w:bCs/>
                <w:sz w:val="20"/>
                <w:szCs w:val="20"/>
              </w:rPr>
            </w:pPr>
          </w:p>
          <w:p w:rsidR="001E66F0" w:rsidRDefault="001E66F0" w:rsidP="001E66F0">
            <w:pPr>
              <w:rPr>
                <w:rFonts w:ascii="Tahoma" w:hAnsi="Tahoma" w:cs="Tahoma"/>
                <w:b/>
                <w:bCs/>
                <w:sz w:val="20"/>
                <w:szCs w:val="20"/>
              </w:rPr>
            </w:pPr>
          </w:p>
          <w:p w:rsidR="001E66F0" w:rsidRPr="007427DF" w:rsidRDefault="001E66F0" w:rsidP="001E66F0">
            <w:pPr>
              <w:rPr>
                <w:rFonts w:ascii="Tahoma" w:hAnsi="Tahoma" w:cs="Tahoma"/>
                <w:b/>
                <w:bCs/>
                <w:sz w:val="20"/>
                <w:szCs w:val="20"/>
              </w:rPr>
            </w:pPr>
          </w:p>
        </w:tc>
        <w:tc>
          <w:tcPr>
            <w:tcW w:w="3060" w:type="dxa"/>
            <w:tcBorders>
              <w:top w:val="single" w:sz="4" w:space="0" w:color="auto"/>
              <w:left w:val="single" w:sz="4" w:space="0" w:color="auto"/>
              <w:bottom w:val="single" w:sz="4" w:space="0" w:color="auto"/>
              <w:right w:val="single" w:sz="4" w:space="0" w:color="auto"/>
            </w:tcBorders>
          </w:tcPr>
          <w:p w:rsidR="001E66F0" w:rsidRPr="007427DF" w:rsidRDefault="001E66F0" w:rsidP="001E66F0">
            <w:pPr>
              <w:rPr>
                <w:rFonts w:ascii="Tahoma" w:hAnsi="Tahoma" w:cs="Tahoma"/>
                <w:sz w:val="20"/>
              </w:rPr>
            </w:pPr>
            <w:r w:rsidRPr="007427DF">
              <w:rPr>
                <w:rFonts w:ascii="Tahoma" w:hAnsi="Tahoma" w:cs="Tahoma"/>
                <w:sz w:val="20"/>
              </w:rPr>
              <w:t xml:space="preserve">Investigate recent trends in child participation rate.  </w:t>
            </w:r>
          </w:p>
          <w:p w:rsidR="001E66F0" w:rsidRPr="007427DF" w:rsidRDefault="001E66F0" w:rsidP="001E66F0">
            <w:pPr>
              <w:rPr>
                <w:rFonts w:ascii="Tahoma" w:hAnsi="Tahoma" w:cs="Tahoma"/>
                <w:sz w:val="20"/>
              </w:rPr>
            </w:pPr>
          </w:p>
          <w:p w:rsidR="001E66F0" w:rsidRPr="007427DF" w:rsidRDefault="001E66F0" w:rsidP="001E66F0">
            <w:pPr>
              <w:rPr>
                <w:rFonts w:ascii="Tahoma" w:hAnsi="Tahoma" w:cs="Tahoma"/>
                <w:sz w:val="20"/>
              </w:rPr>
            </w:pPr>
            <w:r w:rsidRPr="007427DF">
              <w:rPr>
                <w:rFonts w:ascii="Tahoma" w:hAnsi="Tahoma" w:cs="Tahoma"/>
                <w:sz w:val="20"/>
              </w:rPr>
              <w:t>Work with Epi and IT on baseline or target for 3-5 year old child participation.</w:t>
            </w:r>
          </w:p>
          <w:p w:rsidR="001E66F0" w:rsidRPr="007427DF" w:rsidRDefault="001E66F0" w:rsidP="001E66F0">
            <w:pPr>
              <w:rPr>
                <w:rFonts w:ascii="Tahoma" w:hAnsi="Tahoma" w:cs="Tahoma"/>
                <w:sz w:val="20"/>
              </w:rPr>
            </w:pPr>
          </w:p>
          <w:p w:rsidR="001E66F0" w:rsidRPr="007427DF" w:rsidRDefault="001E66F0" w:rsidP="001E66F0">
            <w:pPr>
              <w:rPr>
                <w:rFonts w:ascii="Tahoma" w:hAnsi="Tahoma" w:cs="Tahoma"/>
                <w:sz w:val="20"/>
              </w:rPr>
            </w:pPr>
            <w:r>
              <w:rPr>
                <w:rFonts w:ascii="Tahoma" w:hAnsi="Tahoma" w:cs="Tahoma"/>
                <w:sz w:val="20"/>
              </w:rPr>
              <w:t>T</w:t>
            </w:r>
            <w:r w:rsidRPr="007427DF">
              <w:rPr>
                <w:rFonts w:ascii="Tahoma" w:hAnsi="Tahoma" w:cs="Tahoma"/>
                <w:sz w:val="20"/>
              </w:rPr>
              <w:t>rack child participation rates in six local agencies</w:t>
            </w:r>
            <w:r>
              <w:rPr>
                <w:rFonts w:ascii="Tahoma" w:hAnsi="Tahoma" w:cs="Tahoma"/>
                <w:sz w:val="20"/>
              </w:rPr>
              <w:t xml:space="preserve"> that participated in the WIC &amp; HS Better Together Project</w:t>
            </w:r>
            <w:r w:rsidRPr="007427DF">
              <w:rPr>
                <w:rFonts w:ascii="Tahoma" w:hAnsi="Tahoma" w:cs="Tahoma"/>
                <w:sz w:val="20"/>
              </w:rPr>
              <w:t>.</w:t>
            </w:r>
          </w:p>
          <w:p w:rsidR="001E66F0" w:rsidRPr="007427DF" w:rsidRDefault="001E66F0" w:rsidP="001E66F0">
            <w:pPr>
              <w:rPr>
                <w:rFonts w:ascii="Tahoma" w:hAnsi="Tahoma" w:cs="Tahoma"/>
                <w:sz w:val="20"/>
              </w:rPr>
            </w:pPr>
          </w:p>
        </w:tc>
        <w:tc>
          <w:tcPr>
            <w:tcW w:w="2790" w:type="dxa"/>
            <w:tcBorders>
              <w:top w:val="single" w:sz="4" w:space="0" w:color="auto"/>
              <w:left w:val="single" w:sz="4" w:space="0" w:color="auto"/>
              <w:bottom w:val="single" w:sz="4" w:space="0" w:color="auto"/>
              <w:right w:val="single" w:sz="4" w:space="0" w:color="auto"/>
            </w:tcBorders>
          </w:tcPr>
          <w:p w:rsidR="001E66F0" w:rsidRPr="007427DF" w:rsidRDefault="001E66F0" w:rsidP="001E66F0">
            <w:pPr>
              <w:rPr>
                <w:rFonts w:ascii="Tahoma" w:hAnsi="Tahoma" w:cs="Tahoma"/>
                <w:sz w:val="20"/>
              </w:rPr>
            </w:pPr>
            <w:r w:rsidRPr="007427DF">
              <w:rPr>
                <w:rFonts w:ascii="Tahoma" w:hAnsi="Tahoma" w:cs="Tahoma"/>
                <w:sz w:val="20"/>
              </w:rPr>
              <w:t>TBD</w:t>
            </w:r>
          </w:p>
        </w:tc>
        <w:tc>
          <w:tcPr>
            <w:tcW w:w="2407" w:type="dxa"/>
            <w:tcBorders>
              <w:top w:val="single" w:sz="4" w:space="0" w:color="auto"/>
              <w:left w:val="single" w:sz="4" w:space="0" w:color="auto"/>
              <w:bottom w:val="single" w:sz="4" w:space="0" w:color="auto"/>
              <w:right w:val="single" w:sz="4" w:space="0" w:color="auto"/>
            </w:tcBorders>
          </w:tcPr>
          <w:p w:rsidR="001E66F0" w:rsidRPr="007427DF" w:rsidRDefault="001E66F0" w:rsidP="001E66F0">
            <w:pPr>
              <w:rPr>
                <w:rFonts w:ascii="Tahoma" w:hAnsi="Tahoma" w:cs="Tahoma"/>
                <w:sz w:val="20"/>
              </w:rPr>
            </w:pPr>
            <w:r w:rsidRPr="007427DF">
              <w:rPr>
                <w:rFonts w:ascii="Tahoma" w:hAnsi="Tahoma" w:cs="Tahoma"/>
                <w:sz w:val="20"/>
              </w:rPr>
              <w:t xml:space="preserve">Child participation rate and/or baseline target is established. </w:t>
            </w:r>
          </w:p>
        </w:tc>
        <w:tc>
          <w:tcPr>
            <w:tcW w:w="2903" w:type="dxa"/>
            <w:tcBorders>
              <w:top w:val="single" w:sz="4" w:space="0" w:color="auto"/>
              <w:left w:val="single" w:sz="4" w:space="0" w:color="auto"/>
              <w:bottom w:val="single" w:sz="4" w:space="0" w:color="auto"/>
              <w:right w:val="single" w:sz="4" w:space="0" w:color="auto"/>
            </w:tcBorders>
          </w:tcPr>
          <w:p w:rsidR="001E66F0" w:rsidRPr="007427DF" w:rsidRDefault="001E66F0" w:rsidP="001E66F0">
            <w:pPr>
              <w:rPr>
                <w:rFonts w:ascii="Tahoma" w:hAnsi="Tahoma" w:cs="Tahoma"/>
                <w:sz w:val="20"/>
                <w:szCs w:val="20"/>
              </w:rPr>
            </w:pPr>
            <w:r>
              <w:rPr>
                <w:rFonts w:ascii="Tahoma" w:hAnsi="Tahoma" w:cs="Tahoma"/>
                <w:sz w:val="20"/>
                <w:szCs w:val="20"/>
              </w:rPr>
              <w:t xml:space="preserve">This was not accomplished and will be worked on in FY 2020. </w:t>
            </w:r>
          </w:p>
        </w:tc>
      </w:tr>
      <w:tr w:rsidR="001E66F0" w:rsidRPr="007427DF" w:rsidTr="001E66F0">
        <w:trPr>
          <w:cantSplit/>
          <w:trHeight w:val="899"/>
        </w:trPr>
        <w:tc>
          <w:tcPr>
            <w:tcW w:w="2880" w:type="dxa"/>
            <w:tcBorders>
              <w:top w:val="single" w:sz="4" w:space="0" w:color="auto"/>
              <w:left w:val="single" w:sz="4" w:space="0" w:color="auto"/>
              <w:bottom w:val="single" w:sz="4" w:space="0" w:color="auto"/>
              <w:right w:val="single" w:sz="4" w:space="0" w:color="auto"/>
            </w:tcBorders>
          </w:tcPr>
          <w:p w:rsidR="001E66F0" w:rsidRDefault="001E66F0" w:rsidP="001E66F0">
            <w:pPr>
              <w:rPr>
                <w:rFonts w:ascii="Tahoma" w:hAnsi="Tahoma" w:cs="Tahoma"/>
                <w:b/>
                <w:bCs/>
                <w:sz w:val="20"/>
                <w:szCs w:val="20"/>
              </w:rPr>
            </w:pPr>
            <w:r>
              <w:rPr>
                <w:rFonts w:ascii="Tahoma" w:hAnsi="Tahoma" w:cs="Tahoma"/>
                <w:b/>
                <w:bCs/>
                <w:sz w:val="20"/>
                <w:szCs w:val="20"/>
              </w:rPr>
              <w:t>6.3</w:t>
            </w:r>
          </w:p>
          <w:p w:rsidR="001E66F0" w:rsidRPr="007427DF" w:rsidRDefault="001E66F0" w:rsidP="001E66F0">
            <w:pPr>
              <w:rPr>
                <w:rFonts w:ascii="Tahoma" w:hAnsi="Tahoma" w:cs="Tahoma"/>
                <w:b/>
                <w:bCs/>
                <w:sz w:val="20"/>
                <w:szCs w:val="20"/>
              </w:rPr>
            </w:pPr>
            <w:r w:rsidRPr="00851BF1">
              <w:rPr>
                <w:rFonts w:ascii="Tahoma" w:hAnsi="Tahoma" w:cs="Tahoma"/>
                <w:b/>
                <w:bCs/>
                <w:sz w:val="20"/>
                <w:szCs w:val="20"/>
              </w:rPr>
              <w:t>100% of FY 201</w:t>
            </w:r>
            <w:r>
              <w:rPr>
                <w:rFonts w:ascii="Tahoma" w:hAnsi="Tahoma" w:cs="Tahoma"/>
                <w:b/>
                <w:bCs/>
                <w:sz w:val="20"/>
                <w:szCs w:val="20"/>
              </w:rPr>
              <w:t>9</w:t>
            </w:r>
            <w:r w:rsidRPr="00851BF1">
              <w:rPr>
                <w:rFonts w:ascii="Tahoma" w:hAnsi="Tahoma" w:cs="Tahoma"/>
                <w:b/>
                <w:bCs/>
                <w:sz w:val="20"/>
                <w:szCs w:val="20"/>
              </w:rPr>
              <w:t xml:space="preserve"> </w:t>
            </w:r>
            <w:r w:rsidRPr="00671DB4">
              <w:rPr>
                <w:rFonts w:ascii="Tahoma" w:hAnsi="Tahoma" w:cs="Tahoma"/>
                <w:b/>
                <w:bCs/>
                <w:sz w:val="20"/>
                <w:szCs w:val="20"/>
              </w:rPr>
              <w:t>Local Agency Plans (LAP’s) will include an Outreach Plan with measurable strategies.</w:t>
            </w:r>
          </w:p>
        </w:tc>
        <w:tc>
          <w:tcPr>
            <w:tcW w:w="3060" w:type="dxa"/>
            <w:tcBorders>
              <w:top w:val="single" w:sz="4" w:space="0" w:color="auto"/>
              <w:left w:val="single" w:sz="4" w:space="0" w:color="auto"/>
              <w:bottom w:val="single" w:sz="4" w:space="0" w:color="auto"/>
              <w:right w:val="single" w:sz="4" w:space="0" w:color="auto"/>
            </w:tcBorders>
          </w:tcPr>
          <w:p w:rsidR="001E66F0" w:rsidRDefault="001E66F0" w:rsidP="001E66F0">
            <w:pPr>
              <w:ind w:right="-85"/>
              <w:rPr>
                <w:rFonts w:ascii="Tahoma" w:hAnsi="Tahoma" w:cs="Tahoma"/>
                <w:sz w:val="20"/>
              </w:rPr>
            </w:pPr>
            <w:r>
              <w:rPr>
                <w:rFonts w:ascii="Tahoma" w:hAnsi="Tahoma"/>
                <w:bCs/>
                <w:sz w:val="20"/>
                <w:lang w:val="x-none" w:eastAsia="x-none"/>
              </w:rPr>
              <w:t xml:space="preserve">100% of </w:t>
            </w:r>
            <w:r>
              <w:rPr>
                <w:rFonts w:ascii="Tahoma" w:hAnsi="Tahoma"/>
                <w:bCs/>
                <w:sz w:val="20"/>
                <w:lang w:eastAsia="x-none"/>
              </w:rPr>
              <w:t xml:space="preserve">FY 2019 </w:t>
            </w:r>
            <w:r>
              <w:rPr>
                <w:rFonts w:ascii="Tahoma" w:hAnsi="Tahoma"/>
                <w:bCs/>
                <w:sz w:val="20"/>
                <w:lang w:val="x-none" w:eastAsia="x-none"/>
              </w:rPr>
              <w:t>LAP’</w:t>
            </w:r>
            <w:r>
              <w:rPr>
                <w:rFonts w:ascii="Tahoma" w:hAnsi="Tahoma"/>
                <w:bCs/>
                <w:sz w:val="20"/>
                <w:lang w:eastAsia="x-none"/>
              </w:rPr>
              <w:t>s</w:t>
            </w:r>
            <w:r>
              <w:rPr>
                <w:rFonts w:ascii="Tahoma" w:hAnsi="Tahoma"/>
                <w:bCs/>
                <w:sz w:val="20"/>
                <w:lang w:val="x-none" w:eastAsia="x-none"/>
              </w:rPr>
              <w:t xml:space="preserve"> will include </w:t>
            </w:r>
            <w:r>
              <w:rPr>
                <w:rFonts w:ascii="Tahoma" w:hAnsi="Tahoma" w:cs="Tahoma"/>
                <w:sz w:val="20"/>
              </w:rPr>
              <w:t xml:space="preserve">an </w:t>
            </w:r>
            <w:r w:rsidRPr="007427DF">
              <w:rPr>
                <w:rFonts w:ascii="Tahoma" w:hAnsi="Tahoma" w:cs="Tahoma"/>
                <w:sz w:val="20"/>
              </w:rPr>
              <w:t xml:space="preserve">evaluation of prior year’s outreach activities.  </w:t>
            </w:r>
          </w:p>
          <w:p w:rsidR="001E66F0" w:rsidRDefault="001E66F0" w:rsidP="001E66F0">
            <w:pPr>
              <w:rPr>
                <w:rFonts w:ascii="Tahoma" w:hAnsi="Tahoma" w:cs="Tahoma"/>
                <w:sz w:val="20"/>
              </w:rPr>
            </w:pPr>
          </w:p>
          <w:p w:rsidR="001E66F0" w:rsidRDefault="001E66F0" w:rsidP="001E66F0">
            <w:pPr>
              <w:rPr>
                <w:rFonts w:ascii="Tahoma" w:hAnsi="Tahoma" w:cs="Tahoma"/>
                <w:sz w:val="20"/>
              </w:rPr>
            </w:pPr>
            <w:r>
              <w:rPr>
                <w:rFonts w:ascii="Tahoma" w:hAnsi="Tahoma" w:cs="Tahoma"/>
                <w:sz w:val="20"/>
              </w:rPr>
              <w:t>Investigate to develop a baseline, the number of FY 2019 LAP’s that include a locally developed Outreach Plan that incorporate measurable recruitment and retention strategies and utilizes materials provided in the Outreach Toolkit.</w:t>
            </w:r>
          </w:p>
          <w:p w:rsidR="001E66F0" w:rsidRDefault="001E66F0" w:rsidP="001E66F0">
            <w:pPr>
              <w:rPr>
                <w:rFonts w:ascii="Tahoma" w:hAnsi="Tahoma" w:cs="Tahoma"/>
                <w:sz w:val="20"/>
              </w:rPr>
            </w:pPr>
          </w:p>
          <w:p w:rsidR="001E66F0" w:rsidRDefault="001E66F0" w:rsidP="001E66F0">
            <w:pPr>
              <w:widowControl w:val="0"/>
              <w:suppressAutoHyphens/>
              <w:spacing w:line="240" w:lineRule="exact"/>
              <w:rPr>
                <w:rFonts w:ascii="Tahoma" w:hAnsi="Tahoma" w:cs="Tahoma"/>
                <w:sz w:val="20"/>
                <w:szCs w:val="20"/>
                <w:lang w:eastAsia="x-none"/>
              </w:rPr>
            </w:pPr>
            <w:r>
              <w:rPr>
                <w:rFonts w:ascii="Tahoma" w:hAnsi="Tahoma" w:cs="Tahoma"/>
                <w:sz w:val="20"/>
                <w:szCs w:val="20"/>
                <w:lang w:eastAsia="x-none"/>
              </w:rPr>
              <w:t xml:space="preserve">During technical assistance visits, Local agency liaisons will discuss the development of a local Outreach Plan and measurable strategies.  </w:t>
            </w:r>
          </w:p>
          <w:p w:rsidR="001E66F0" w:rsidRPr="007427DF" w:rsidRDefault="001E66F0" w:rsidP="001E66F0">
            <w:pPr>
              <w:rPr>
                <w:rFonts w:ascii="Tahoma" w:hAnsi="Tahoma" w:cs="Tahoma"/>
                <w:sz w:val="20"/>
              </w:rPr>
            </w:pPr>
          </w:p>
        </w:tc>
        <w:tc>
          <w:tcPr>
            <w:tcW w:w="2790" w:type="dxa"/>
            <w:tcBorders>
              <w:top w:val="single" w:sz="4" w:space="0" w:color="auto"/>
              <w:left w:val="single" w:sz="4" w:space="0" w:color="auto"/>
              <w:bottom w:val="single" w:sz="4" w:space="0" w:color="auto"/>
              <w:right w:val="single" w:sz="4" w:space="0" w:color="auto"/>
            </w:tcBorders>
          </w:tcPr>
          <w:p w:rsidR="001E66F0" w:rsidRPr="007427DF" w:rsidRDefault="001E66F0" w:rsidP="001E66F0">
            <w:pPr>
              <w:rPr>
                <w:rFonts w:ascii="Tahoma" w:hAnsi="Tahoma" w:cs="Tahoma"/>
                <w:sz w:val="20"/>
              </w:rPr>
            </w:pPr>
            <w:r>
              <w:rPr>
                <w:rFonts w:ascii="Tahoma" w:hAnsi="Tahoma" w:cs="Tahoma"/>
                <w:sz w:val="20"/>
              </w:rPr>
              <w:t>TBD</w:t>
            </w:r>
          </w:p>
        </w:tc>
        <w:tc>
          <w:tcPr>
            <w:tcW w:w="2407" w:type="dxa"/>
            <w:tcBorders>
              <w:top w:val="single" w:sz="4" w:space="0" w:color="auto"/>
              <w:left w:val="single" w:sz="4" w:space="0" w:color="auto"/>
              <w:bottom w:val="single" w:sz="4" w:space="0" w:color="auto"/>
              <w:right w:val="single" w:sz="4" w:space="0" w:color="auto"/>
            </w:tcBorders>
          </w:tcPr>
          <w:p w:rsidR="001E66F0" w:rsidRDefault="001E66F0" w:rsidP="001E66F0">
            <w:pPr>
              <w:rPr>
                <w:rFonts w:ascii="Tahoma" w:hAnsi="Tahoma" w:cs="Tahoma"/>
                <w:sz w:val="20"/>
              </w:rPr>
            </w:pPr>
            <w:r>
              <w:rPr>
                <w:rFonts w:ascii="Tahoma" w:hAnsi="Tahoma" w:cs="Tahoma"/>
                <w:sz w:val="20"/>
              </w:rPr>
              <w:t>100% of LAP submissions will have a FY 2019 local agency Outreach Plan that includes measurable strategies.</w:t>
            </w:r>
          </w:p>
          <w:p w:rsidR="001E66F0" w:rsidRDefault="001E66F0" w:rsidP="001E66F0">
            <w:pPr>
              <w:rPr>
                <w:rFonts w:ascii="Tahoma" w:hAnsi="Tahoma" w:cs="Tahoma"/>
                <w:sz w:val="20"/>
              </w:rPr>
            </w:pPr>
          </w:p>
          <w:p w:rsidR="001E66F0" w:rsidRPr="007427DF" w:rsidRDefault="001E66F0" w:rsidP="001E66F0">
            <w:pPr>
              <w:rPr>
                <w:rFonts w:ascii="Tahoma" w:hAnsi="Tahoma" w:cs="Tahoma"/>
                <w:sz w:val="20"/>
              </w:rPr>
            </w:pPr>
            <w:r>
              <w:rPr>
                <w:rFonts w:ascii="Tahoma" w:hAnsi="Tahoma" w:cs="Tahoma"/>
                <w:sz w:val="20"/>
              </w:rPr>
              <w:t>75% of agencies reviewed in FY19 will have evidence that the WIC Outreach Toolkit was utilized in planning and measuring the effectiveness of outreach activities.</w:t>
            </w:r>
          </w:p>
        </w:tc>
        <w:tc>
          <w:tcPr>
            <w:tcW w:w="2903" w:type="dxa"/>
            <w:tcBorders>
              <w:top w:val="single" w:sz="4" w:space="0" w:color="auto"/>
              <w:left w:val="single" w:sz="4" w:space="0" w:color="auto"/>
              <w:bottom w:val="single" w:sz="4" w:space="0" w:color="auto"/>
              <w:right w:val="single" w:sz="4" w:space="0" w:color="auto"/>
            </w:tcBorders>
          </w:tcPr>
          <w:p w:rsidR="001E66F0" w:rsidRPr="00C73562" w:rsidRDefault="001E66F0" w:rsidP="001E66F0">
            <w:pPr>
              <w:rPr>
                <w:rFonts w:ascii="Tahoma" w:hAnsi="Tahoma" w:cs="Tahoma"/>
                <w:sz w:val="20"/>
                <w:szCs w:val="20"/>
              </w:rPr>
            </w:pPr>
            <w:r>
              <w:rPr>
                <w:rFonts w:ascii="Tahoma" w:hAnsi="Tahoma" w:cs="Tahoma"/>
                <w:sz w:val="20"/>
                <w:szCs w:val="20"/>
              </w:rPr>
              <w:t xml:space="preserve">Per the FY 2019 LAP Plan checklist, </w:t>
            </w:r>
            <w:r w:rsidRPr="00C73562">
              <w:rPr>
                <w:rFonts w:ascii="Tahoma" w:hAnsi="Tahoma" w:cs="Tahoma"/>
                <w:sz w:val="20"/>
                <w:szCs w:val="20"/>
              </w:rPr>
              <w:t>15% of Local Agency Plans submitted for FY19 included the local agency Outreach Plan with measurable strategies.</w:t>
            </w:r>
          </w:p>
          <w:p w:rsidR="001E66F0" w:rsidRPr="00C368D4" w:rsidRDefault="001E66F0" w:rsidP="001E66F0">
            <w:pPr>
              <w:rPr>
                <w:rFonts w:ascii="Tahoma" w:hAnsi="Tahoma" w:cs="Tahoma"/>
                <w:color w:val="2E74B5" w:themeColor="accent1" w:themeShade="BF"/>
                <w:sz w:val="20"/>
                <w:szCs w:val="20"/>
              </w:rPr>
            </w:pPr>
          </w:p>
          <w:p w:rsidR="001E66F0" w:rsidRPr="007427DF" w:rsidRDefault="001E66F0" w:rsidP="001E66F0">
            <w:pPr>
              <w:rPr>
                <w:rFonts w:ascii="Tahoma" w:hAnsi="Tahoma" w:cs="Tahoma"/>
                <w:sz w:val="20"/>
                <w:szCs w:val="20"/>
              </w:rPr>
            </w:pPr>
            <w:r w:rsidRPr="00CB7002">
              <w:rPr>
                <w:rFonts w:ascii="Tahoma" w:hAnsi="Tahoma" w:cs="Tahoma"/>
                <w:sz w:val="20"/>
                <w:szCs w:val="20"/>
              </w:rPr>
              <w:t>Of the 4 agencies monitored so far in 2019, only 2 agencies consistently utilize the WIC Outreach Toolkit</w:t>
            </w:r>
          </w:p>
        </w:tc>
      </w:tr>
      <w:tr w:rsidR="001E66F0" w:rsidRPr="007427DF" w:rsidTr="001E66F0">
        <w:trPr>
          <w:trHeight w:val="1547"/>
        </w:trPr>
        <w:tc>
          <w:tcPr>
            <w:tcW w:w="2880" w:type="dxa"/>
            <w:tcBorders>
              <w:top w:val="single" w:sz="4" w:space="0" w:color="auto"/>
              <w:left w:val="single" w:sz="4" w:space="0" w:color="auto"/>
              <w:bottom w:val="single" w:sz="4" w:space="0" w:color="auto"/>
              <w:right w:val="single" w:sz="4" w:space="0" w:color="auto"/>
            </w:tcBorders>
          </w:tcPr>
          <w:p w:rsidR="001E66F0" w:rsidRPr="007427DF" w:rsidRDefault="001E66F0" w:rsidP="001E66F0">
            <w:pPr>
              <w:rPr>
                <w:rFonts w:ascii="Tahoma" w:hAnsi="Tahoma" w:cs="Tahoma"/>
                <w:b/>
                <w:bCs/>
                <w:sz w:val="20"/>
              </w:rPr>
            </w:pPr>
            <w:r w:rsidRPr="007427DF">
              <w:rPr>
                <w:rFonts w:ascii="Tahoma" w:hAnsi="Tahoma" w:cs="Tahoma"/>
                <w:b/>
                <w:bCs/>
                <w:sz w:val="20"/>
              </w:rPr>
              <w:lastRenderedPageBreak/>
              <w:t>6.</w:t>
            </w:r>
            <w:r>
              <w:rPr>
                <w:rFonts w:ascii="Tahoma" w:hAnsi="Tahoma" w:cs="Tahoma"/>
                <w:b/>
                <w:bCs/>
                <w:sz w:val="20"/>
              </w:rPr>
              <w:t>4</w:t>
            </w:r>
            <w:r w:rsidRPr="007427DF">
              <w:rPr>
                <w:rFonts w:ascii="Tahoma" w:hAnsi="Tahoma" w:cs="Tahoma"/>
                <w:b/>
                <w:bCs/>
                <w:sz w:val="20"/>
              </w:rPr>
              <w:t xml:space="preserve">  </w:t>
            </w:r>
          </w:p>
          <w:p w:rsidR="001E66F0" w:rsidRPr="007427DF" w:rsidRDefault="001E66F0" w:rsidP="001E66F0">
            <w:pPr>
              <w:rPr>
                <w:rFonts w:ascii="Tahoma" w:hAnsi="Tahoma" w:cs="Tahoma"/>
                <w:sz w:val="20"/>
              </w:rPr>
            </w:pPr>
            <w:r>
              <w:rPr>
                <w:rFonts w:ascii="Tahoma" w:hAnsi="Tahoma" w:cs="Tahoma"/>
                <w:b/>
                <w:bCs/>
                <w:sz w:val="20"/>
                <w:szCs w:val="20"/>
              </w:rPr>
              <w:t xml:space="preserve">Investigate local agencies’ use of CT-WIC </w:t>
            </w:r>
            <w:r w:rsidRPr="00851BF1">
              <w:rPr>
                <w:rFonts w:ascii="Tahoma" w:hAnsi="Tahoma" w:cs="Tahoma"/>
                <w:b/>
                <w:bCs/>
                <w:sz w:val="20"/>
                <w:szCs w:val="20"/>
              </w:rPr>
              <w:t xml:space="preserve">no-show tracking </w:t>
            </w:r>
            <w:r>
              <w:rPr>
                <w:rFonts w:ascii="Tahoma" w:hAnsi="Tahoma" w:cs="Tahoma"/>
                <w:b/>
                <w:bCs/>
                <w:sz w:val="20"/>
                <w:szCs w:val="20"/>
              </w:rPr>
              <w:t>report to improve access to WIC services</w:t>
            </w:r>
            <w:r w:rsidRPr="00851BF1">
              <w:rPr>
                <w:rFonts w:ascii="Tahoma" w:hAnsi="Tahoma" w:cs="Tahoma"/>
                <w:b/>
                <w:bCs/>
                <w:sz w:val="20"/>
                <w:szCs w:val="20"/>
              </w:rPr>
              <w:t>. Establish baseline</w:t>
            </w:r>
            <w:r>
              <w:rPr>
                <w:rFonts w:ascii="Tahoma" w:hAnsi="Tahoma" w:cs="Tahoma"/>
                <w:b/>
                <w:bCs/>
                <w:sz w:val="20"/>
                <w:szCs w:val="20"/>
              </w:rPr>
              <w:t xml:space="preserve"> for State no-show rate </w:t>
            </w:r>
            <w:r w:rsidRPr="00851BF1">
              <w:rPr>
                <w:rFonts w:ascii="Tahoma" w:hAnsi="Tahoma" w:cs="Tahoma"/>
                <w:b/>
                <w:bCs/>
                <w:sz w:val="20"/>
                <w:szCs w:val="20"/>
              </w:rPr>
              <w:t xml:space="preserve">using information </w:t>
            </w:r>
            <w:r>
              <w:rPr>
                <w:rFonts w:ascii="Tahoma" w:hAnsi="Tahoma" w:cs="Tahoma"/>
                <w:b/>
                <w:bCs/>
                <w:sz w:val="20"/>
                <w:szCs w:val="20"/>
              </w:rPr>
              <w:t xml:space="preserve">from MER and </w:t>
            </w:r>
            <w:r w:rsidRPr="00851BF1">
              <w:rPr>
                <w:rFonts w:ascii="Tahoma" w:hAnsi="Tahoma" w:cs="Tahoma"/>
                <w:b/>
                <w:bCs/>
                <w:sz w:val="20"/>
                <w:szCs w:val="20"/>
              </w:rPr>
              <w:t>CT-WIC report.</w:t>
            </w:r>
            <w:r w:rsidRPr="007427DF">
              <w:rPr>
                <w:rFonts w:ascii="Tahoma" w:hAnsi="Tahoma" w:cs="Tahoma"/>
                <w:b/>
                <w:bCs/>
                <w:sz w:val="20"/>
                <w:szCs w:val="20"/>
              </w:rPr>
              <w:t xml:space="preserve">  </w:t>
            </w:r>
          </w:p>
        </w:tc>
        <w:tc>
          <w:tcPr>
            <w:tcW w:w="3060" w:type="dxa"/>
            <w:tcBorders>
              <w:top w:val="single" w:sz="4" w:space="0" w:color="auto"/>
              <w:left w:val="single" w:sz="4" w:space="0" w:color="auto"/>
              <w:bottom w:val="single" w:sz="4" w:space="0" w:color="auto"/>
              <w:right w:val="single" w:sz="4" w:space="0" w:color="auto"/>
            </w:tcBorders>
          </w:tcPr>
          <w:p w:rsidR="001E66F0" w:rsidRDefault="001E66F0" w:rsidP="001E66F0">
            <w:pPr>
              <w:rPr>
                <w:rFonts w:ascii="Tahoma" w:hAnsi="Tahoma" w:cs="Tahoma"/>
                <w:sz w:val="20"/>
                <w:szCs w:val="20"/>
              </w:rPr>
            </w:pPr>
            <w:r>
              <w:rPr>
                <w:rFonts w:ascii="Tahoma" w:hAnsi="Tahoma" w:cs="Tahoma"/>
                <w:sz w:val="20"/>
                <w:szCs w:val="20"/>
              </w:rPr>
              <w:t xml:space="preserve">Through State MER discussions with management staff, investigate number of local agencies reviewed during FY 2019 that report they review CT-WIC no-show reports on a </w:t>
            </w:r>
            <w:r w:rsidRPr="00435778">
              <w:rPr>
                <w:rFonts w:ascii="Tahoma" w:hAnsi="Tahoma" w:cs="Tahoma"/>
                <w:b/>
                <w:sz w:val="20"/>
                <w:szCs w:val="20"/>
              </w:rPr>
              <w:t>weekly basis</w:t>
            </w:r>
            <w:r>
              <w:rPr>
                <w:rFonts w:ascii="Tahoma" w:hAnsi="Tahoma" w:cs="Tahoma"/>
                <w:sz w:val="20"/>
                <w:szCs w:val="20"/>
              </w:rPr>
              <w:t xml:space="preserve"> and use the results to modify and/or improve future schedules and show rates.  </w:t>
            </w:r>
          </w:p>
          <w:p w:rsidR="001E66F0" w:rsidRDefault="001E66F0" w:rsidP="001E66F0">
            <w:pPr>
              <w:rPr>
                <w:rFonts w:ascii="Tahoma" w:hAnsi="Tahoma" w:cs="Tahoma"/>
                <w:sz w:val="20"/>
                <w:szCs w:val="20"/>
              </w:rPr>
            </w:pPr>
          </w:p>
          <w:p w:rsidR="001E66F0" w:rsidRPr="007427DF" w:rsidRDefault="001E66F0" w:rsidP="001E66F0">
            <w:pPr>
              <w:rPr>
                <w:rFonts w:ascii="Tahoma" w:hAnsi="Tahoma" w:cs="Tahoma"/>
                <w:sz w:val="20"/>
                <w:szCs w:val="20"/>
              </w:rPr>
            </w:pPr>
            <w:r w:rsidRPr="007427DF">
              <w:rPr>
                <w:rFonts w:ascii="Tahoma" w:hAnsi="Tahoma" w:cs="Tahoma"/>
                <w:sz w:val="20"/>
                <w:szCs w:val="20"/>
              </w:rPr>
              <w:t xml:space="preserve">During monitoring ensure local agencies are implementing proven strategies to reduce no-shows including </w:t>
            </w:r>
          </w:p>
          <w:p w:rsidR="001E66F0" w:rsidRDefault="001E66F0" w:rsidP="001E66F0">
            <w:pPr>
              <w:numPr>
                <w:ilvl w:val="0"/>
                <w:numId w:val="14"/>
              </w:numPr>
              <w:ind w:left="409" w:hanging="409"/>
              <w:rPr>
                <w:rFonts w:ascii="Tahoma" w:hAnsi="Tahoma" w:cs="Tahoma"/>
                <w:sz w:val="20"/>
                <w:szCs w:val="20"/>
              </w:rPr>
            </w:pPr>
            <w:r>
              <w:rPr>
                <w:rFonts w:ascii="Tahoma" w:hAnsi="Tahoma" w:cs="Tahoma"/>
                <w:sz w:val="20"/>
                <w:szCs w:val="20"/>
              </w:rPr>
              <w:t xml:space="preserve">Retrieve and Utilize </w:t>
            </w:r>
            <w:r w:rsidRPr="007427DF">
              <w:rPr>
                <w:rFonts w:ascii="Tahoma" w:hAnsi="Tahoma" w:cs="Tahoma"/>
                <w:sz w:val="20"/>
                <w:szCs w:val="20"/>
              </w:rPr>
              <w:t xml:space="preserve">One Call </w:t>
            </w:r>
            <w:r>
              <w:rPr>
                <w:rFonts w:ascii="Tahoma" w:hAnsi="Tahoma" w:cs="Tahoma"/>
                <w:sz w:val="20"/>
                <w:szCs w:val="20"/>
              </w:rPr>
              <w:t xml:space="preserve">report to manage clinic schedules and no show rates. </w:t>
            </w:r>
          </w:p>
          <w:p w:rsidR="001E66F0" w:rsidRPr="007427DF" w:rsidRDefault="001E66F0" w:rsidP="001E66F0">
            <w:pPr>
              <w:ind w:left="409"/>
              <w:rPr>
                <w:rFonts w:ascii="Tahoma" w:hAnsi="Tahoma" w:cs="Tahoma"/>
                <w:sz w:val="20"/>
                <w:szCs w:val="20"/>
              </w:rPr>
            </w:pPr>
          </w:p>
          <w:p w:rsidR="001E66F0" w:rsidRPr="007427DF" w:rsidRDefault="001E66F0" w:rsidP="001E66F0">
            <w:pPr>
              <w:rPr>
                <w:rFonts w:ascii="Tahoma" w:hAnsi="Tahoma"/>
                <w:sz w:val="20"/>
                <w:lang w:eastAsia="x-none"/>
              </w:rPr>
            </w:pPr>
            <w:r w:rsidRPr="007427DF">
              <w:rPr>
                <w:rFonts w:ascii="Tahoma" w:hAnsi="Tahoma"/>
                <w:sz w:val="20"/>
                <w:lang w:eastAsia="x-none"/>
              </w:rPr>
              <w:t>Based on</w:t>
            </w:r>
            <w:r>
              <w:rPr>
                <w:rFonts w:ascii="Tahoma" w:hAnsi="Tahoma"/>
                <w:sz w:val="20"/>
                <w:lang w:eastAsia="x-none"/>
              </w:rPr>
              <w:t xml:space="preserve"> 2019 MER results,</w:t>
            </w:r>
            <w:r w:rsidRPr="007427DF">
              <w:rPr>
                <w:rFonts w:ascii="Tahoma" w:hAnsi="Tahoma"/>
                <w:sz w:val="20"/>
                <w:lang w:eastAsia="x-none"/>
              </w:rPr>
              <w:t xml:space="preserve"> </w:t>
            </w:r>
            <w:r>
              <w:rPr>
                <w:rFonts w:ascii="Tahoma" w:hAnsi="Tahoma"/>
                <w:sz w:val="20"/>
                <w:lang w:eastAsia="x-none"/>
              </w:rPr>
              <w:t xml:space="preserve">the Program Operations Monitor will </w:t>
            </w:r>
            <w:r w:rsidRPr="007427DF">
              <w:rPr>
                <w:rFonts w:ascii="Tahoma" w:hAnsi="Tahoma"/>
                <w:sz w:val="20"/>
                <w:lang w:eastAsia="x-none"/>
              </w:rPr>
              <w:t xml:space="preserve">highlight at least 2 best practices for </w:t>
            </w:r>
            <w:r>
              <w:rPr>
                <w:rFonts w:ascii="Tahoma" w:hAnsi="Tahoma"/>
                <w:sz w:val="20"/>
                <w:lang w:eastAsia="x-none"/>
              </w:rPr>
              <w:t>decreasing</w:t>
            </w:r>
            <w:r w:rsidRPr="007427DF">
              <w:rPr>
                <w:rFonts w:ascii="Tahoma" w:hAnsi="Tahoma"/>
                <w:sz w:val="20"/>
                <w:lang w:eastAsia="x-none"/>
              </w:rPr>
              <w:t xml:space="preserve"> </w:t>
            </w:r>
            <w:r>
              <w:rPr>
                <w:rFonts w:ascii="Tahoma" w:hAnsi="Tahoma"/>
                <w:sz w:val="20"/>
                <w:lang w:eastAsia="x-none"/>
              </w:rPr>
              <w:t xml:space="preserve">no show rates </w:t>
            </w:r>
            <w:r w:rsidRPr="007427DF">
              <w:rPr>
                <w:rFonts w:ascii="Tahoma" w:hAnsi="Tahoma"/>
                <w:sz w:val="20"/>
                <w:lang w:eastAsia="x-none"/>
              </w:rPr>
              <w:t>at a Statewide meeting</w:t>
            </w:r>
            <w:r>
              <w:rPr>
                <w:rFonts w:ascii="Tahoma" w:hAnsi="Tahoma"/>
                <w:sz w:val="20"/>
                <w:lang w:eastAsia="x-none"/>
              </w:rPr>
              <w:t xml:space="preserve"> or other appropriate venue</w:t>
            </w:r>
            <w:r w:rsidRPr="007427DF">
              <w:rPr>
                <w:rFonts w:ascii="Tahoma" w:hAnsi="Tahoma"/>
                <w:sz w:val="20"/>
                <w:lang w:eastAsia="x-none"/>
              </w:rPr>
              <w:t xml:space="preserve"> in 201</w:t>
            </w:r>
            <w:r>
              <w:rPr>
                <w:rFonts w:ascii="Tahoma" w:hAnsi="Tahoma"/>
                <w:sz w:val="20"/>
                <w:lang w:eastAsia="x-none"/>
              </w:rPr>
              <w:t>9.</w:t>
            </w:r>
          </w:p>
          <w:p w:rsidR="001E66F0" w:rsidRPr="007427DF" w:rsidRDefault="001E66F0" w:rsidP="001E66F0">
            <w:pPr>
              <w:rPr>
                <w:rFonts w:ascii="Tahoma" w:hAnsi="Tahoma" w:cs="Tahoma"/>
                <w:sz w:val="20"/>
                <w:szCs w:val="20"/>
              </w:rPr>
            </w:pPr>
          </w:p>
          <w:p w:rsidR="001E66F0" w:rsidRPr="007427DF" w:rsidRDefault="001E66F0" w:rsidP="001E66F0">
            <w:pPr>
              <w:rPr>
                <w:rFonts w:ascii="Tahoma" w:hAnsi="Tahoma" w:cs="Tahoma"/>
                <w:sz w:val="20"/>
                <w:szCs w:val="20"/>
              </w:rPr>
            </w:pPr>
          </w:p>
          <w:p w:rsidR="001E66F0" w:rsidRPr="007427DF" w:rsidRDefault="001E66F0" w:rsidP="001E66F0">
            <w:pPr>
              <w:rPr>
                <w:rFonts w:ascii="Tahoma" w:hAnsi="Tahoma" w:cs="Tahoma"/>
                <w:sz w:val="20"/>
                <w:szCs w:val="20"/>
              </w:rPr>
            </w:pPr>
          </w:p>
        </w:tc>
        <w:tc>
          <w:tcPr>
            <w:tcW w:w="2790" w:type="dxa"/>
            <w:tcBorders>
              <w:top w:val="single" w:sz="4" w:space="0" w:color="auto"/>
              <w:left w:val="single" w:sz="4" w:space="0" w:color="auto"/>
              <w:bottom w:val="single" w:sz="4" w:space="0" w:color="auto"/>
              <w:right w:val="single" w:sz="4" w:space="0" w:color="auto"/>
            </w:tcBorders>
          </w:tcPr>
          <w:p w:rsidR="001E66F0" w:rsidRPr="007427DF" w:rsidRDefault="001E66F0" w:rsidP="001E66F0">
            <w:pPr>
              <w:rPr>
                <w:rFonts w:ascii="Tahoma" w:hAnsi="Tahoma" w:cs="Tahoma"/>
                <w:sz w:val="20"/>
              </w:rPr>
            </w:pPr>
            <w:r w:rsidRPr="007427DF">
              <w:rPr>
                <w:rFonts w:ascii="Tahoma" w:hAnsi="Tahoma" w:cs="Tahoma"/>
                <w:sz w:val="20"/>
              </w:rPr>
              <w:t xml:space="preserve">TBD </w:t>
            </w:r>
          </w:p>
          <w:p w:rsidR="001E66F0" w:rsidRPr="007427DF" w:rsidRDefault="001E66F0" w:rsidP="001E66F0">
            <w:pPr>
              <w:rPr>
                <w:rFonts w:ascii="Tahoma" w:hAnsi="Tahoma" w:cs="Tahoma"/>
                <w:color w:val="FF0000"/>
                <w:sz w:val="20"/>
              </w:rPr>
            </w:pPr>
          </w:p>
          <w:p w:rsidR="001E66F0" w:rsidRPr="007427DF" w:rsidRDefault="001E66F0" w:rsidP="001E66F0">
            <w:pPr>
              <w:rPr>
                <w:rFonts w:ascii="Tahoma" w:hAnsi="Tahoma" w:cs="Tahoma"/>
                <w:color w:val="FF0000"/>
                <w:sz w:val="20"/>
              </w:rPr>
            </w:pPr>
          </w:p>
          <w:p w:rsidR="001E66F0" w:rsidRPr="007427DF" w:rsidRDefault="001E66F0" w:rsidP="001E66F0">
            <w:pPr>
              <w:rPr>
                <w:rFonts w:ascii="Tahoma" w:hAnsi="Tahoma" w:cs="Tahoma"/>
                <w:color w:val="FF0000"/>
                <w:sz w:val="20"/>
              </w:rPr>
            </w:pPr>
          </w:p>
          <w:p w:rsidR="001E66F0" w:rsidRPr="007427DF" w:rsidRDefault="001E66F0" w:rsidP="001E66F0">
            <w:pPr>
              <w:rPr>
                <w:rFonts w:ascii="Tahoma" w:hAnsi="Tahoma" w:cs="Tahoma"/>
                <w:color w:val="FF0000"/>
                <w:sz w:val="20"/>
              </w:rPr>
            </w:pPr>
          </w:p>
          <w:p w:rsidR="001E66F0" w:rsidRPr="007427DF" w:rsidRDefault="001E66F0" w:rsidP="001E66F0">
            <w:pPr>
              <w:rPr>
                <w:rFonts w:ascii="Tahoma" w:hAnsi="Tahoma" w:cs="Tahoma"/>
                <w:color w:val="FF0000"/>
                <w:sz w:val="20"/>
              </w:rPr>
            </w:pPr>
          </w:p>
          <w:p w:rsidR="001E66F0" w:rsidRPr="007427DF" w:rsidRDefault="001E66F0" w:rsidP="001E66F0">
            <w:pPr>
              <w:rPr>
                <w:rFonts w:ascii="Tahoma" w:hAnsi="Tahoma" w:cs="Tahoma"/>
                <w:color w:val="FF0000"/>
                <w:sz w:val="20"/>
              </w:rPr>
            </w:pPr>
          </w:p>
          <w:p w:rsidR="001E66F0" w:rsidRPr="007427DF" w:rsidRDefault="001E66F0" w:rsidP="001E66F0">
            <w:pPr>
              <w:rPr>
                <w:rFonts w:ascii="Tahoma" w:hAnsi="Tahoma" w:cs="Tahoma"/>
                <w:color w:val="FF0000"/>
                <w:sz w:val="20"/>
              </w:rPr>
            </w:pPr>
          </w:p>
          <w:p w:rsidR="001E66F0" w:rsidRPr="007427DF" w:rsidRDefault="001E66F0" w:rsidP="001E66F0">
            <w:pPr>
              <w:rPr>
                <w:rFonts w:ascii="Tahoma" w:hAnsi="Tahoma" w:cs="Tahoma"/>
                <w:color w:val="FF0000"/>
                <w:sz w:val="20"/>
              </w:rPr>
            </w:pPr>
          </w:p>
          <w:p w:rsidR="001E66F0" w:rsidRPr="007427DF" w:rsidRDefault="001E66F0" w:rsidP="001E66F0">
            <w:pPr>
              <w:rPr>
                <w:rFonts w:ascii="Tahoma" w:hAnsi="Tahoma" w:cs="Tahoma"/>
                <w:color w:val="FF0000"/>
                <w:sz w:val="20"/>
              </w:rPr>
            </w:pPr>
          </w:p>
          <w:p w:rsidR="001E66F0" w:rsidRPr="007427DF" w:rsidRDefault="001E66F0" w:rsidP="001E66F0">
            <w:pPr>
              <w:rPr>
                <w:rFonts w:ascii="Tahoma" w:hAnsi="Tahoma" w:cs="Tahoma"/>
                <w:color w:val="FF0000"/>
                <w:sz w:val="20"/>
              </w:rPr>
            </w:pPr>
          </w:p>
          <w:p w:rsidR="001E66F0" w:rsidRPr="007427DF" w:rsidRDefault="001E66F0" w:rsidP="001E66F0">
            <w:pPr>
              <w:rPr>
                <w:rFonts w:ascii="Tahoma" w:hAnsi="Tahoma" w:cs="Tahoma"/>
                <w:color w:val="FF0000"/>
                <w:sz w:val="20"/>
              </w:rPr>
            </w:pPr>
          </w:p>
          <w:p w:rsidR="001E66F0" w:rsidRPr="007427DF" w:rsidRDefault="001E66F0" w:rsidP="001E66F0">
            <w:pPr>
              <w:rPr>
                <w:rFonts w:ascii="Tahoma" w:hAnsi="Tahoma" w:cs="Tahoma"/>
                <w:color w:val="FF0000"/>
                <w:sz w:val="20"/>
              </w:rPr>
            </w:pPr>
          </w:p>
        </w:tc>
        <w:tc>
          <w:tcPr>
            <w:tcW w:w="2407" w:type="dxa"/>
            <w:tcBorders>
              <w:top w:val="single" w:sz="4" w:space="0" w:color="auto"/>
              <w:left w:val="single" w:sz="4" w:space="0" w:color="auto"/>
              <w:bottom w:val="single" w:sz="4" w:space="0" w:color="auto"/>
              <w:right w:val="single" w:sz="4" w:space="0" w:color="auto"/>
            </w:tcBorders>
          </w:tcPr>
          <w:p w:rsidR="001E66F0" w:rsidRPr="007427DF" w:rsidRDefault="001E66F0" w:rsidP="001E66F0">
            <w:pPr>
              <w:rPr>
                <w:rFonts w:ascii="Tahoma" w:hAnsi="Tahoma" w:cs="Tahoma"/>
                <w:sz w:val="20"/>
              </w:rPr>
            </w:pPr>
            <w:r w:rsidRPr="007427DF">
              <w:rPr>
                <w:rFonts w:ascii="Tahoma" w:hAnsi="Tahoma" w:cs="Tahoma"/>
                <w:sz w:val="20"/>
              </w:rPr>
              <w:t>Verification that all local agencies are tracking, analyzing and implementing and effective strategies to reduce no-show rate.</w:t>
            </w:r>
          </w:p>
          <w:p w:rsidR="001E66F0" w:rsidRPr="007427DF" w:rsidRDefault="001E66F0" w:rsidP="001E66F0">
            <w:pPr>
              <w:rPr>
                <w:rFonts w:ascii="Tahoma" w:hAnsi="Tahoma" w:cs="Tahoma"/>
                <w:color w:val="FF0000"/>
                <w:sz w:val="20"/>
              </w:rPr>
            </w:pPr>
          </w:p>
          <w:p w:rsidR="001E66F0" w:rsidRPr="007427DF" w:rsidRDefault="001E66F0" w:rsidP="001E66F0">
            <w:pPr>
              <w:rPr>
                <w:rFonts w:ascii="Tahoma" w:hAnsi="Tahoma" w:cs="Tahoma"/>
                <w:color w:val="FF0000"/>
                <w:sz w:val="20"/>
              </w:rPr>
            </w:pPr>
          </w:p>
          <w:p w:rsidR="001E66F0" w:rsidRPr="007427DF" w:rsidRDefault="001E66F0" w:rsidP="001E66F0">
            <w:pPr>
              <w:rPr>
                <w:rFonts w:ascii="Tahoma" w:hAnsi="Tahoma" w:cs="Tahoma"/>
                <w:color w:val="FF0000"/>
                <w:sz w:val="20"/>
              </w:rPr>
            </w:pPr>
          </w:p>
          <w:p w:rsidR="001E66F0" w:rsidRPr="007427DF" w:rsidRDefault="001E66F0" w:rsidP="001E66F0">
            <w:pPr>
              <w:rPr>
                <w:rFonts w:ascii="Tahoma" w:hAnsi="Tahoma" w:cs="Tahoma"/>
                <w:color w:val="FF0000"/>
                <w:sz w:val="20"/>
              </w:rPr>
            </w:pPr>
          </w:p>
          <w:p w:rsidR="001E66F0" w:rsidRPr="007427DF" w:rsidRDefault="001E66F0" w:rsidP="001E66F0">
            <w:pPr>
              <w:rPr>
                <w:rFonts w:ascii="Tahoma" w:hAnsi="Tahoma" w:cs="Tahoma"/>
                <w:color w:val="FF0000"/>
                <w:sz w:val="20"/>
              </w:rPr>
            </w:pPr>
          </w:p>
        </w:tc>
        <w:tc>
          <w:tcPr>
            <w:tcW w:w="2903" w:type="dxa"/>
            <w:tcBorders>
              <w:top w:val="single" w:sz="4" w:space="0" w:color="auto"/>
              <w:left w:val="single" w:sz="4" w:space="0" w:color="auto"/>
              <w:bottom w:val="single" w:sz="4" w:space="0" w:color="auto"/>
              <w:right w:val="single" w:sz="4" w:space="0" w:color="auto"/>
            </w:tcBorders>
          </w:tcPr>
          <w:p w:rsidR="001E66F0" w:rsidRPr="00CB7002" w:rsidRDefault="001E66F0" w:rsidP="001E66F0">
            <w:pPr>
              <w:rPr>
                <w:rFonts w:ascii="Tahoma" w:hAnsi="Tahoma" w:cs="Tahoma"/>
                <w:sz w:val="20"/>
                <w:szCs w:val="20"/>
              </w:rPr>
            </w:pPr>
            <w:r w:rsidRPr="00CB7002">
              <w:rPr>
                <w:rFonts w:ascii="Tahoma" w:hAnsi="Tahoma" w:cs="Tahoma"/>
                <w:sz w:val="20"/>
                <w:szCs w:val="20"/>
              </w:rPr>
              <w:t xml:space="preserve">Of the 4 agencies reviewed so far in 2019, the show rate is </w:t>
            </w:r>
            <w:r>
              <w:rPr>
                <w:rFonts w:ascii="Tahoma" w:hAnsi="Tahoma" w:cs="Tahoma"/>
                <w:sz w:val="20"/>
                <w:szCs w:val="20"/>
              </w:rPr>
              <w:t>tracked</w:t>
            </w:r>
            <w:r w:rsidRPr="00CB7002">
              <w:rPr>
                <w:rFonts w:ascii="Tahoma" w:hAnsi="Tahoma" w:cs="Tahoma"/>
                <w:sz w:val="20"/>
                <w:szCs w:val="20"/>
              </w:rPr>
              <w:t xml:space="preserve"> by 3 agencies on different schedules. The 4</w:t>
            </w:r>
            <w:r w:rsidRPr="00CB7002">
              <w:rPr>
                <w:rFonts w:ascii="Tahoma" w:hAnsi="Tahoma" w:cs="Tahoma"/>
                <w:sz w:val="20"/>
                <w:szCs w:val="20"/>
                <w:vertAlign w:val="superscript"/>
              </w:rPr>
              <w:t>th</w:t>
            </w:r>
            <w:r w:rsidRPr="00CB7002">
              <w:rPr>
                <w:rFonts w:ascii="Tahoma" w:hAnsi="Tahoma" w:cs="Tahoma"/>
                <w:sz w:val="20"/>
                <w:szCs w:val="20"/>
              </w:rPr>
              <w:t xml:space="preserve"> agency was cited for not reviewing the agency’s show rate report.</w:t>
            </w:r>
          </w:p>
          <w:p w:rsidR="001E66F0" w:rsidRDefault="001E66F0" w:rsidP="001E66F0">
            <w:pPr>
              <w:rPr>
                <w:rFonts w:ascii="Tahoma" w:hAnsi="Tahoma" w:cs="Tahoma"/>
                <w:color w:val="2E74B5" w:themeColor="accent1" w:themeShade="BF"/>
                <w:sz w:val="20"/>
              </w:rPr>
            </w:pPr>
          </w:p>
          <w:p w:rsidR="001E66F0" w:rsidRDefault="001E66F0" w:rsidP="001E66F0">
            <w:pPr>
              <w:rPr>
                <w:rFonts w:ascii="Tahoma" w:hAnsi="Tahoma" w:cs="Tahoma"/>
                <w:color w:val="2E74B5" w:themeColor="accent1" w:themeShade="BF"/>
                <w:sz w:val="20"/>
              </w:rPr>
            </w:pPr>
          </w:p>
          <w:p w:rsidR="001E66F0" w:rsidRDefault="001E66F0" w:rsidP="001E66F0">
            <w:pPr>
              <w:rPr>
                <w:rFonts w:ascii="Tahoma" w:hAnsi="Tahoma" w:cs="Tahoma"/>
                <w:color w:val="2E74B5" w:themeColor="accent1" w:themeShade="BF"/>
                <w:sz w:val="20"/>
              </w:rPr>
            </w:pPr>
          </w:p>
          <w:p w:rsidR="001E66F0" w:rsidRDefault="001E66F0" w:rsidP="001E66F0">
            <w:pPr>
              <w:rPr>
                <w:rFonts w:ascii="Tahoma" w:hAnsi="Tahoma" w:cs="Tahoma"/>
                <w:color w:val="2E74B5" w:themeColor="accent1" w:themeShade="BF"/>
                <w:sz w:val="20"/>
              </w:rPr>
            </w:pPr>
          </w:p>
          <w:p w:rsidR="001E66F0" w:rsidRDefault="001E66F0" w:rsidP="001E66F0">
            <w:pPr>
              <w:rPr>
                <w:rFonts w:ascii="Tahoma" w:hAnsi="Tahoma" w:cs="Tahoma"/>
                <w:color w:val="2E74B5" w:themeColor="accent1" w:themeShade="BF"/>
                <w:sz w:val="20"/>
              </w:rPr>
            </w:pPr>
          </w:p>
          <w:p w:rsidR="001E66F0" w:rsidRDefault="001E66F0" w:rsidP="001E66F0">
            <w:pPr>
              <w:rPr>
                <w:rFonts w:ascii="Tahoma" w:hAnsi="Tahoma" w:cs="Tahoma"/>
                <w:color w:val="2E74B5" w:themeColor="accent1" w:themeShade="BF"/>
                <w:sz w:val="20"/>
              </w:rPr>
            </w:pPr>
          </w:p>
          <w:p w:rsidR="001E66F0" w:rsidRDefault="001E66F0" w:rsidP="001E66F0">
            <w:pPr>
              <w:rPr>
                <w:rFonts w:ascii="Tahoma" w:hAnsi="Tahoma" w:cs="Tahoma"/>
                <w:color w:val="2E74B5" w:themeColor="accent1" w:themeShade="BF"/>
                <w:sz w:val="20"/>
              </w:rPr>
            </w:pPr>
          </w:p>
          <w:p w:rsidR="001E66F0" w:rsidRDefault="001E66F0" w:rsidP="001E66F0">
            <w:pPr>
              <w:rPr>
                <w:rFonts w:ascii="Tahoma" w:hAnsi="Tahoma" w:cs="Tahoma"/>
                <w:color w:val="2E74B5" w:themeColor="accent1" w:themeShade="BF"/>
                <w:sz w:val="20"/>
              </w:rPr>
            </w:pPr>
          </w:p>
          <w:p w:rsidR="001E66F0" w:rsidRDefault="001E66F0" w:rsidP="001E66F0">
            <w:pPr>
              <w:rPr>
                <w:rFonts w:ascii="Tahoma" w:hAnsi="Tahoma" w:cs="Tahoma"/>
                <w:color w:val="2E74B5" w:themeColor="accent1" w:themeShade="BF"/>
                <w:sz w:val="20"/>
              </w:rPr>
            </w:pPr>
          </w:p>
          <w:p w:rsidR="001E66F0" w:rsidRDefault="001E66F0" w:rsidP="001E66F0">
            <w:pPr>
              <w:rPr>
                <w:rFonts w:ascii="Tahoma" w:hAnsi="Tahoma" w:cs="Tahoma"/>
                <w:color w:val="2E74B5" w:themeColor="accent1" w:themeShade="BF"/>
                <w:sz w:val="20"/>
              </w:rPr>
            </w:pPr>
          </w:p>
          <w:p w:rsidR="001E66F0" w:rsidRDefault="001E66F0" w:rsidP="001E66F0">
            <w:pPr>
              <w:rPr>
                <w:rFonts w:ascii="Tahoma" w:hAnsi="Tahoma" w:cs="Tahoma"/>
                <w:color w:val="2E74B5" w:themeColor="accent1" w:themeShade="BF"/>
                <w:sz w:val="20"/>
              </w:rPr>
            </w:pPr>
          </w:p>
          <w:p w:rsidR="001E66F0" w:rsidRDefault="001E66F0" w:rsidP="001E66F0">
            <w:pPr>
              <w:rPr>
                <w:rFonts w:ascii="Tahoma" w:hAnsi="Tahoma" w:cs="Tahoma"/>
                <w:color w:val="2E74B5" w:themeColor="accent1" w:themeShade="BF"/>
                <w:sz w:val="20"/>
              </w:rPr>
            </w:pPr>
          </w:p>
          <w:p w:rsidR="001E66F0" w:rsidRPr="007427DF" w:rsidRDefault="001E66F0" w:rsidP="001E66F0">
            <w:pPr>
              <w:rPr>
                <w:rFonts w:ascii="Tahoma" w:hAnsi="Tahoma" w:cs="Tahoma"/>
                <w:color w:val="FF0000"/>
                <w:sz w:val="20"/>
              </w:rPr>
            </w:pPr>
            <w:r w:rsidRPr="00175BDD">
              <w:rPr>
                <w:rFonts w:ascii="Tahoma" w:hAnsi="Tahoma" w:cs="Tahoma"/>
                <w:sz w:val="20"/>
              </w:rPr>
              <w:t xml:space="preserve">Although 3 of the 4 local agencies reviewed thus far are </w:t>
            </w:r>
            <w:r>
              <w:rPr>
                <w:rFonts w:ascii="Tahoma" w:hAnsi="Tahoma" w:cs="Tahoma"/>
                <w:sz w:val="20"/>
              </w:rPr>
              <w:t>monitoring t</w:t>
            </w:r>
            <w:r w:rsidRPr="00175BDD">
              <w:rPr>
                <w:rFonts w:ascii="Tahoma" w:hAnsi="Tahoma" w:cs="Tahoma"/>
                <w:sz w:val="20"/>
              </w:rPr>
              <w:t>heir show rate report, the monitor did not identify any best practices.</w:t>
            </w:r>
          </w:p>
        </w:tc>
      </w:tr>
    </w:tbl>
    <w:p w:rsidR="001E66F0" w:rsidRDefault="001E66F0" w:rsidP="009750FA">
      <w:pPr>
        <w:rPr>
          <w:b/>
          <w:bCs/>
          <w:sz w:val="20"/>
          <w:szCs w:val="20"/>
        </w:rPr>
      </w:pPr>
    </w:p>
    <w:p w:rsidR="001E66F0" w:rsidRDefault="001E66F0" w:rsidP="009750FA">
      <w:pPr>
        <w:rPr>
          <w:b/>
          <w:bCs/>
          <w:sz w:val="20"/>
          <w:szCs w:val="20"/>
        </w:rPr>
      </w:pPr>
    </w:p>
    <w:p w:rsidR="001E66F0" w:rsidRDefault="001E66F0" w:rsidP="009750FA">
      <w:pPr>
        <w:rPr>
          <w:b/>
          <w:bCs/>
          <w:sz w:val="20"/>
          <w:szCs w:val="20"/>
        </w:rPr>
      </w:pPr>
    </w:p>
    <w:p w:rsidR="001E66F0" w:rsidRDefault="001E66F0" w:rsidP="009750FA">
      <w:pPr>
        <w:rPr>
          <w:b/>
          <w:bCs/>
          <w:sz w:val="20"/>
          <w:szCs w:val="20"/>
        </w:rPr>
      </w:pPr>
    </w:p>
    <w:p w:rsidR="001E66F0" w:rsidRDefault="001E66F0" w:rsidP="009750FA">
      <w:pPr>
        <w:rPr>
          <w:b/>
          <w:bCs/>
          <w:sz w:val="20"/>
          <w:szCs w:val="20"/>
        </w:rPr>
      </w:pPr>
    </w:p>
    <w:p w:rsidR="001E66F0" w:rsidRDefault="001E66F0" w:rsidP="009750FA">
      <w:pPr>
        <w:rPr>
          <w:b/>
          <w:bCs/>
          <w:sz w:val="20"/>
          <w:szCs w:val="20"/>
        </w:rPr>
      </w:pPr>
    </w:p>
    <w:p w:rsidR="001E66F0" w:rsidRDefault="001E66F0" w:rsidP="009750FA">
      <w:pPr>
        <w:rPr>
          <w:b/>
          <w:bCs/>
          <w:sz w:val="20"/>
          <w:szCs w:val="20"/>
        </w:rPr>
      </w:pPr>
    </w:p>
    <w:p w:rsidR="001E66F0" w:rsidRDefault="001E66F0" w:rsidP="009750FA">
      <w:pPr>
        <w:rPr>
          <w:b/>
          <w:bCs/>
          <w:sz w:val="20"/>
          <w:szCs w:val="20"/>
        </w:rPr>
      </w:pPr>
    </w:p>
    <w:p w:rsidR="001E66F0" w:rsidRDefault="001E66F0" w:rsidP="009750FA">
      <w:pPr>
        <w:rPr>
          <w:b/>
          <w:bCs/>
          <w:sz w:val="20"/>
          <w:szCs w:val="20"/>
        </w:rPr>
      </w:pPr>
    </w:p>
    <w:p w:rsidR="001E66F0" w:rsidRPr="007427DF" w:rsidRDefault="001E66F0" w:rsidP="001E66F0">
      <w:pPr>
        <w:keepNext/>
        <w:ind w:hanging="720"/>
        <w:outlineLvl w:val="0"/>
        <w:rPr>
          <w:rFonts w:ascii="Tahoma" w:hAnsi="Tahoma"/>
          <w:b/>
          <w:bCs/>
          <w:sz w:val="20"/>
          <w:lang w:val="x-none" w:eastAsia="x-none"/>
        </w:rPr>
      </w:pPr>
      <w:r w:rsidRPr="007427DF">
        <w:rPr>
          <w:rFonts w:ascii="Tahoma" w:hAnsi="Tahoma"/>
          <w:b/>
          <w:bCs/>
          <w:lang w:val="x-none" w:eastAsia="x-none"/>
        </w:rPr>
        <w:lastRenderedPageBreak/>
        <w:t>Program Functional Area 7: Coordination of Services</w:t>
      </w:r>
    </w:p>
    <w:p w:rsidR="001E66F0" w:rsidRPr="007427DF" w:rsidRDefault="001E66F0" w:rsidP="001E66F0">
      <w:pPr>
        <w:pBdr>
          <w:top w:val="single" w:sz="12" w:space="1" w:color="auto"/>
          <w:bottom w:val="single" w:sz="12" w:space="1" w:color="auto"/>
        </w:pBdr>
        <w:tabs>
          <w:tab w:val="left" w:pos="90"/>
        </w:tabs>
        <w:ind w:left="90" w:hanging="810"/>
        <w:rPr>
          <w:rFonts w:ascii="Tahoma" w:hAnsi="Tahoma" w:cs="Tahoma"/>
          <w:b/>
          <w:bCs/>
          <w:sz w:val="20"/>
          <w:szCs w:val="20"/>
        </w:rPr>
      </w:pPr>
      <w:r w:rsidRPr="007427DF">
        <w:rPr>
          <w:rFonts w:ascii="Tahoma" w:hAnsi="Tahoma" w:cs="Tahoma"/>
          <w:b/>
          <w:bCs/>
          <w:sz w:val="20"/>
        </w:rPr>
        <w:t xml:space="preserve">Goal 7:  Strengthen coordination of information and resources with other Connecticut State Agencies to respond to the needs of the WIC clients.  </w:t>
      </w:r>
    </w:p>
    <w:p w:rsidR="001E66F0" w:rsidRPr="007427DF" w:rsidRDefault="001E66F0" w:rsidP="001E66F0">
      <w:pPr>
        <w:ind w:left="900" w:hanging="1620"/>
        <w:rPr>
          <w:rFonts w:ascii="Tahoma" w:hAnsi="Tahoma" w:cs="Tahoma"/>
          <w:b/>
          <w:bCs/>
          <w:sz w:val="20"/>
        </w:rPr>
      </w:pPr>
      <w:r>
        <w:rPr>
          <w:rFonts w:ascii="Tahoma" w:hAnsi="Tahoma" w:cs="Tahoma"/>
          <w:b/>
          <w:bCs/>
          <w:sz w:val="20"/>
        </w:rPr>
        <w:t>By September 30, 2019:</w:t>
      </w:r>
    </w:p>
    <w:p w:rsidR="001E66F0" w:rsidRPr="007427DF" w:rsidRDefault="001E66F0" w:rsidP="001E66F0">
      <w:pPr>
        <w:ind w:left="900" w:hanging="1620"/>
        <w:rPr>
          <w:rFonts w:ascii="Tahoma" w:hAnsi="Tahoma" w:cs="Tahoma"/>
          <w:b/>
          <w:bCs/>
          <w:sz w:val="20"/>
          <w:szCs w:val="20"/>
        </w:rPr>
      </w:pPr>
      <w:r w:rsidRPr="007427DF">
        <w:rPr>
          <w:rFonts w:ascii="Tahoma" w:hAnsi="Tahoma" w:cs="Tahoma"/>
          <w:b/>
          <w:bCs/>
          <w:sz w:val="20"/>
        </w:rPr>
        <w:t>Objective:</w:t>
      </w:r>
      <w:r w:rsidRPr="007427DF">
        <w:rPr>
          <w:rFonts w:ascii="Tahoma" w:hAnsi="Tahoma" w:cs="Tahoma"/>
          <w:b/>
          <w:bCs/>
          <w:sz w:val="20"/>
          <w:szCs w:val="20"/>
        </w:rPr>
        <w:t xml:space="preserve">   7.1 Maintain active coordination with at least 75% of identified key partners in 201</w:t>
      </w:r>
      <w:r>
        <w:rPr>
          <w:rFonts w:ascii="Tahoma" w:hAnsi="Tahoma" w:cs="Tahoma"/>
          <w:b/>
          <w:bCs/>
          <w:sz w:val="20"/>
          <w:szCs w:val="20"/>
        </w:rPr>
        <w:t>9</w:t>
      </w:r>
      <w:r w:rsidRPr="007427DF">
        <w:rPr>
          <w:rFonts w:ascii="Tahoma" w:hAnsi="Tahoma" w:cs="Tahoma"/>
          <w:b/>
          <w:bCs/>
          <w:sz w:val="20"/>
          <w:szCs w:val="20"/>
        </w:rPr>
        <w:t>.</w:t>
      </w:r>
    </w:p>
    <w:p w:rsidR="001E66F0" w:rsidRPr="007427DF" w:rsidRDefault="001E66F0" w:rsidP="001E66F0">
      <w:pPr>
        <w:ind w:left="900" w:hanging="1620"/>
        <w:rPr>
          <w:rFonts w:ascii="Tahoma" w:hAnsi="Tahoma" w:cs="Tahoma"/>
          <w:b/>
          <w:bCs/>
          <w:sz w:val="20"/>
          <w:szCs w:val="20"/>
        </w:rPr>
      </w:pPr>
      <w:r w:rsidRPr="007427DF">
        <w:rPr>
          <w:rFonts w:ascii="Tahoma" w:hAnsi="Tahoma" w:cs="Tahoma"/>
          <w:b/>
          <w:bCs/>
          <w:sz w:val="20"/>
          <w:szCs w:val="20"/>
        </w:rPr>
        <w:t xml:space="preserve">Objective:   7.2 90% of reviewed charts/clinic observations during monitoring visits have appropriate mandated and targeted referrals.  </w:t>
      </w:r>
    </w:p>
    <w:p w:rsidR="001E66F0" w:rsidRDefault="001E66F0" w:rsidP="009750FA">
      <w:pPr>
        <w:rPr>
          <w:b/>
          <w:bCs/>
          <w:sz w:val="20"/>
          <w:szCs w:val="20"/>
        </w:rPr>
      </w:pPr>
    </w:p>
    <w:tbl>
      <w:tblPr>
        <w:tblW w:w="14310" w:type="dxa"/>
        <w:tblInd w:w="-61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616"/>
        <w:gridCol w:w="4224"/>
        <w:gridCol w:w="2520"/>
        <w:gridCol w:w="2227"/>
        <w:gridCol w:w="2723"/>
      </w:tblGrid>
      <w:tr w:rsidR="001E66F0" w:rsidRPr="007427DF" w:rsidTr="001E66F0">
        <w:trPr>
          <w:tblHeader/>
        </w:trPr>
        <w:tc>
          <w:tcPr>
            <w:tcW w:w="2616" w:type="dxa"/>
            <w:tcBorders>
              <w:top w:val="single" w:sz="4" w:space="0" w:color="auto"/>
              <w:left w:val="single" w:sz="4" w:space="0" w:color="auto"/>
              <w:bottom w:val="single" w:sz="4" w:space="0" w:color="auto"/>
              <w:right w:val="single" w:sz="4" w:space="0" w:color="auto"/>
            </w:tcBorders>
            <w:shd w:val="clear" w:color="auto" w:fill="F2F2F2"/>
          </w:tcPr>
          <w:p w:rsidR="001E66F0" w:rsidRPr="007427DF" w:rsidRDefault="001E66F0" w:rsidP="001E66F0">
            <w:pPr>
              <w:jc w:val="center"/>
              <w:rPr>
                <w:rFonts w:ascii="Tahoma" w:hAnsi="Tahoma" w:cs="Tahoma"/>
                <w:b/>
                <w:bCs/>
                <w:sz w:val="20"/>
                <w:szCs w:val="20"/>
              </w:rPr>
            </w:pPr>
            <w:r w:rsidRPr="007427DF">
              <w:rPr>
                <w:rFonts w:ascii="Tahoma" w:hAnsi="Tahoma" w:cs="Tahoma"/>
                <w:b/>
                <w:bCs/>
                <w:sz w:val="20"/>
                <w:szCs w:val="20"/>
              </w:rPr>
              <w:t>Objective</w:t>
            </w:r>
          </w:p>
        </w:tc>
        <w:tc>
          <w:tcPr>
            <w:tcW w:w="4224" w:type="dxa"/>
            <w:tcBorders>
              <w:top w:val="single" w:sz="4" w:space="0" w:color="auto"/>
              <w:left w:val="single" w:sz="4" w:space="0" w:color="auto"/>
              <w:bottom w:val="single" w:sz="4" w:space="0" w:color="auto"/>
              <w:right w:val="single" w:sz="4" w:space="0" w:color="auto"/>
            </w:tcBorders>
            <w:shd w:val="clear" w:color="auto" w:fill="F2F2F2"/>
          </w:tcPr>
          <w:p w:rsidR="001E66F0" w:rsidRPr="007427DF" w:rsidRDefault="001E66F0" w:rsidP="001E66F0">
            <w:pPr>
              <w:jc w:val="both"/>
              <w:rPr>
                <w:rFonts w:ascii="Tahoma" w:hAnsi="Tahoma" w:cs="Tahoma"/>
                <w:b/>
                <w:bCs/>
                <w:sz w:val="20"/>
                <w:szCs w:val="20"/>
              </w:rPr>
            </w:pPr>
            <w:r w:rsidRPr="007427DF">
              <w:rPr>
                <w:rFonts w:ascii="Tahoma" w:hAnsi="Tahoma" w:cs="Tahoma"/>
                <w:b/>
                <w:bCs/>
                <w:sz w:val="20"/>
                <w:szCs w:val="20"/>
              </w:rPr>
              <w:t>Strategies/Activities</w:t>
            </w:r>
          </w:p>
        </w:tc>
        <w:tc>
          <w:tcPr>
            <w:tcW w:w="2520" w:type="dxa"/>
            <w:tcBorders>
              <w:top w:val="single" w:sz="4" w:space="0" w:color="auto"/>
              <w:left w:val="single" w:sz="4" w:space="0" w:color="auto"/>
              <w:bottom w:val="single" w:sz="4" w:space="0" w:color="auto"/>
              <w:right w:val="single" w:sz="4" w:space="0" w:color="auto"/>
            </w:tcBorders>
            <w:shd w:val="clear" w:color="auto" w:fill="F2F2F2"/>
          </w:tcPr>
          <w:p w:rsidR="001E66F0" w:rsidRPr="007427DF" w:rsidRDefault="001E66F0" w:rsidP="001E66F0">
            <w:pPr>
              <w:jc w:val="center"/>
              <w:rPr>
                <w:rFonts w:ascii="Tahoma" w:hAnsi="Tahoma" w:cs="Tahoma"/>
                <w:b/>
                <w:bCs/>
                <w:sz w:val="20"/>
                <w:szCs w:val="20"/>
              </w:rPr>
            </w:pPr>
            <w:r w:rsidRPr="007427DF">
              <w:rPr>
                <w:rFonts w:ascii="Tahoma" w:hAnsi="Tahoma" w:cs="Tahoma"/>
                <w:b/>
                <w:bCs/>
                <w:sz w:val="20"/>
                <w:szCs w:val="20"/>
              </w:rPr>
              <w:t>Baseline</w:t>
            </w:r>
          </w:p>
        </w:tc>
        <w:tc>
          <w:tcPr>
            <w:tcW w:w="2227" w:type="dxa"/>
            <w:tcBorders>
              <w:top w:val="single" w:sz="4" w:space="0" w:color="auto"/>
              <w:left w:val="single" w:sz="4" w:space="0" w:color="auto"/>
              <w:bottom w:val="single" w:sz="4" w:space="0" w:color="auto"/>
              <w:right w:val="single" w:sz="4" w:space="0" w:color="auto"/>
            </w:tcBorders>
            <w:shd w:val="clear" w:color="auto" w:fill="F2F2F2"/>
          </w:tcPr>
          <w:p w:rsidR="001E66F0" w:rsidRPr="007427DF" w:rsidRDefault="001E66F0" w:rsidP="001E66F0">
            <w:pPr>
              <w:jc w:val="center"/>
              <w:rPr>
                <w:rFonts w:ascii="Tahoma" w:hAnsi="Tahoma" w:cs="Tahoma"/>
                <w:b/>
                <w:bCs/>
                <w:sz w:val="20"/>
                <w:szCs w:val="20"/>
              </w:rPr>
            </w:pPr>
            <w:r w:rsidRPr="007427DF">
              <w:rPr>
                <w:rFonts w:ascii="Tahoma" w:hAnsi="Tahoma" w:cs="Tahoma"/>
                <w:b/>
                <w:bCs/>
                <w:sz w:val="20"/>
                <w:szCs w:val="20"/>
              </w:rPr>
              <w:t>Indicators</w:t>
            </w:r>
          </w:p>
        </w:tc>
        <w:tc>
          <w:tcPr>
            <w:tcW w:w="2723" w:type="dxa"/>
            <w:tcBorders>
              <w:top w:val="single" w:sz="4" w:space="0" w:color="auto"/>
              <w:left w:val="single" w:sz="4" w:space="0" w:color="auto"/>
              <w:bottom w:val="single" w:sz="4" w:space="0" w:color="auto"/>
              <w:right w:val="single" w:sz="4" w:space="0" w:color="auto"/>
            </w:tcBorders>
            <w:shd w:val="clear" w:color="auto" w:fill="F2F2F2"/>
          </w:tcPr>
          <w:p w:rsidR="001E66F0" w:rsidRPr="007427DF" w:rsidRDefault="001E66F0" w:rsidP="001E66F0">
            <w:pPr>
              <w:jc w:val="center"/>
              <w:rPr>
                <w:rFonts w:ascii="Tahoma" w:hAnsi="Tahoma" w:cs="Tahoma"/>
                <w:b/>
                <w:bCs/>
                <w:sz w:val="20"/>
                <w:szCs w:val="20"/>
              </w:rPr>
            </w:pPr>
            <w:r>
              <w:rPr>
                <w:rFonts w:ascii="Tahoma" w:hAnsi="Tahoma" w:cs="Tahoma"/>
                <w:b/>
                <w:bCs/>
                <w:sz w:val="20"/>
                <w:szCs w:val="20"/>
              </w:rPr>
              <w:t>Progress</w:t>
            </w:r>
          </w:p>
        </w:tc>
      </w:tr>
      <w:tr w:rsidR="001E66F0" w:rsidRPr="007427DF" w:rsidTr="001E66F0">
        <w:trPr>
          <w:trHeight w:val="6398"/>
        </w:trPr>
        <w:tc>
          <w:tcPr>
            <w:tcW w:w="2616" w:type="dxa"/>
            <w:tcBorders>
              <w:top w:val="single" w:sz="4" w:space="0" w:color="auto"/>
              <w:left w:val="single" w:sz="4" w:space="0" w:color="auto"/>
              <w:bottom w:val="single" w:sz="4" w:space="0" w:color="auto"/>
              <w:right w:val="single" w:sz="4" w:space="0" w:color="auto"/>
            </w:tcBorders>
          </w:tcPr>
          <w:p w:rsidR="001E66F0" w:rsidRPr="007427DF" w:rsidRDefault="001E66F0" w:rsidP="001E66F0">
            <w:pPr>
              <w:rPr>
                <w:rFonts w:ascii="Tahoma" w:hAnsi="Tahoma" w:cs="Tahoma"/>
                <w:b/>
                <w:bCs/>
                <w:sz w:val="20"/>
                <w:szCs w:val="20"/>
              </w:rPr>
            </w:pPr>
            <w:r w:rsidRPr="007427DF">
              <w:rPr>
                <w:rFonts w:ascii="Tahoma" w:hAnsi="Tahoma" w:cs="Tahoma"/>
                <w:b/>
                <w:bCs/>
                <w:sz w:val="20"/>
                <w:szCs w:val="20"/>
              </w:rPr>
              <w:t>7.1</w:t>
            </w:r>
          </w:p>
          <w:p w:rsidR="001E66F0" w:rsidRPr="007427DF" w:rsidRDefault="001E66F0" w:rsidP="001E66F0">
            <w:pPr>
              <w:rPr>
                <w:rFonts w:ascii="Tahoma" w:hAnsi="Tahoma" w:cs="Tahoma"/>
                <w:b/>
                <w:bCs/>
                <w:sz w:val="20"/>
                <w:szCs w:val="20"/>
              </w:rPr>
            </w:pPr>
            <w:r w:rsidRPr="007427DF">
              <w:rPr>
                <w:rFonts w:ascii="Tahoma" w:hAnsi="Tahoma" w:cs="Tahoma"/>
                <w:b/>
                <w:bCs/>
                <w:sz w:val="20"/>
                <w:szCs w:val="20"/>
              </w:rPr>
              <w:t>Mainta</w:t>
            </w:r>
            <w:r w:rsidRPr="007427DF">
              <w:rPr>
                <w:rFonts w:ascii="Tahoma" w:hAnsi="Tahoma" w:cs="Tahoma"/>
                <w:bCs/>
                <w:sz w:val="20"/>
                <w:szCs w:val="20"/>
              </w:rPr>
              <w:t>i</w:t>
            </w:r>
            <w:r w:rsidRPr="007427DF">
              <w:rPr>
                <w:rFonts w:ascii="Tahoma" w:hAnsi="Tahoma" w:cs="Tahoma"/>
                <w:b/>
                <w:bCs/>
                <w:sz w:val="20"/>
                <w:szCs w:val="20"/>
              </w:rPr>
              <w:t xml:space="preserve">n coordination with at least 75% of identified key partners. </w:t>
            </w:r>
          </w:p>
          <w:p w:rsidR="001E66F0" w:rsidRPr="007427DF" w:rsidRDefault="001E66F0" w:rsidP="001E66F0">
            <w:pPr>
              <w:rPr>
                <w:rFonts w:ascii="Tahoma" w:hAnsi="Tahoma" w:cs="Tahoma"/>
                <w:b/>
                <w:bCs/>
                <w:sz w:val="20"/>
                <w:szCs w:val="20"/>
              </w:rPr>
            </w:pPr>
          </w:p>
          <w:p w:rsidR="001E66F0" w:rsidRPr="007427DF" w:rsidRDefault="001E66F0" w:rsidP="001E66F0">
            <w:pPr>
              <w:rPr>
                <w:rFonts w:ascii="Tahoma" w:hAnsi="Tahoma" w:cs="Tahoma"/>
                <w:b/>
                <w:bCs/>
                <w:sz w:val="20"/>
                <w:szCs w:val="20"/>
              </w:rPr>
            </w:pPr>
          </w:p>
          <w:p w:rsidR="001E66F0" w:rsidRPr="007427DF" w:rsidRDefault="001E66F0" w:rsidP="001E66F0">
            <w:pPr>
              <w:rPr>
                <w:rFonts w:ascii="Tahoma" w:hAnsi="Tahoma" w:cs="Tahoma"/>
                <w:b/>
                <w:bCs/>
                <w:sz w:val="20"/>
                <w:szCs w:val="20"/>
              </w:rPr>
            </w:pPr>
          </w:p>
          <w:p w:rsidR="001E66F0" w:rsidRPr="007427DF" w:rsidRDefault="001E66F0" w:rsidP="001E66F0">
            <w:pPr>
              <w:rPr>
                <w:rFonts w:ascii="Tahoma" w:hAnsi="Tahoma" w:cs="Tahoma"/>
                <w:b/>
                <w:bCs/>
                <w:sz w:val="20"/>
                <w:szCs w:val="20"/>
              </w:rPr>
            </w:pPr>
          </w:p>
          <w:p w:rsidR="001E66F0" w:rsidRPr="007427DF" w:rsidRDefault="001E66F0" w:rsidP="001E66F0">
            <w:pPr>
              <w:rPr>
                <w:rFonts w:ascii="Tahoma" w:hAnsi="Tahoma" w:cs="Tahoma"/>
                <w:b/>
                <w:bCs/>
                <w:sz w:val="20"/>
                <w:szCs w:val="20"/>
              </w:rPr>
            </w:pPr>
          </w:p>
          <w:p w:rsidR="001E66F0" w:rsidRPr="007427DF" w:rsidRDefault="001E66F0" w:rsidP="001E66F0">
            <w:pPr>
              <w:rPr>
                <w:rFonts w:ascii="Tahoma" w:hAnsi="Tahoma" w:cs="Tahoma"/>
                <w:b/>
                <w:bCs/>
                <w:sz w:val="20"/>
                <w:szCs w:val="20"/>
              </w:rPr>
            </w:pPr>
          </w:p>
          <w:p w:rsidR="001E66F0" w:rsidRPr="007427DF" w:rsidRDefault="001E66F0" w:rsidP="001E66F0">
            <w:pPr>
              <w:rPr>
                <w:rFonts w:ascii="Tahoma" w:hAnsi="Tahoma" w:cs="Tahoma"/>
                <w:b/>
                <w:bCs/>
                <w:sz w:val="20"/>
                <w:szCs w:val="20"/>
              </w:rPr>
            </w:pPr>
          </w:p>
          <w:p w:rsidR="001E66F0" w:rsidRPr="007427DF" w:rsidRDefault="001E66F0" w:rsidP="001E66F0">
            <w:pPr>
              <w:rPr>
                <w:rFonts w:ascii="Tahoma" w:hAnsi="Tahoma" w:cs="Tahoma"/>
                <w:b/>
                <w:bCs/>
                <w:sz w:val="20"/>
                <w:szCs w:val="20"/>
              </w:rPr>
            </w:pPr>
          </w:p>
          <w:p w:rsidR="001E66F0" w:rsidRPr="007427DF" w:rsidRDefault="001E66F0" w:rsidP="001E66F0">
            <w:pPr>
              <w:rPr>
                <w:rFonts w:ascii="Tahoma" w:hAnsi="Tahoma" w:cs="Tahoma"/>
                <w:b/>
                <w:bCs/>
                <w:sz w:val="20"/>
                <w:szCs w:val="20"/>
              </w:rPr>
            </w:pPr>
          </w:p>
          <w:p w:rsidR="001E66F0" w:rsidRPr="007427DF" w:rsidRDefault="001E66F0" w:rsidP="001E66F0">
            <w:pPr>
              <w:rPr>
                <w:rFonts w:ascii="Tahoma" w:hAnsi="Tahoma" w:cs="Tahoma"/>
                <w:b/>
                <w:bCs/>
                <w:sz w:val="20"/>
                <w:szCs w:val="20"/>
              </w:rPr>
            </w:pPr>
          </w:p>
          <w:p w:rsidR="001E66F0" w:rsidRPr="007427DF" w:rsidRDefault="001E66F0" w:rsidP="001E66F0">
            <w:pPr>
              <w:rPr>
                <w:rFonts w:ascii="Tahoma" w:hAnsi="Tahoma" w:cs="Tahoma"/>
                <w:b/>
                <w:bCs/>
                <w:sz w:val="20"/>
                <w:szCs w:val="20"/>
              </w:rPr>
            </w:pPr>
          </w:p>
          <w:p w:rsidR="001E66F0" w:rsidRPr="007427DF" w:rsidRDefault="001E66F0" w:rsidP="001E66F0">
            <w:pPr>
              <w:rPr>
                <w:rFonts w:ascii="Tahoma" w:hAnsi="Tahoma" w:cs="Tahoma"/>
                <w:b/>
                <w:bCs/>
                <w:sz w:val="20"/>
                <w:szCs w:val="20"/>
              </w:rPr>
            </w:pPr>
          </w:p>
          <w:p w:rsidR="001E66F0" w:rsidRPr="007427DF" w:rsidRDefault="001E66F0" w:rsidP="001E66F0">
            <w:pPr>
              <w:rPr>
                <w:rFonts w:ascii="Tahoma" w:hAnsi="Tahoma" w:cs="Tahoma"/>
                <w:b/>
                <w:bCs/>
                <w:sz w:val="20"/>
                <w:szCs w:val="20"/>
              </w:rPr>
            </w:pPr>
          </w:p>
          <w:p w:rsidR="001E66F0" w:rsidRPr="007427DF" w:rsidRDefault="001E66F0" w:rsidP="001E66F0">
            <w:pPr>
              <w:rPr>
                <w:rFonts w:ascii="Tahoma" w:hAnsi="Tahoma" w:cs="Tahoma"/>
                <w:b/>
                <w:bCs/>
                <w:sz w:val="20"/>
                <w:szCs w:val="20"/>
              </w:rPr>
            </w:pPr>
          </w:p>
          <w:p w:rsidR="001E66F0" w:rsidRPr="007427DF" w:rsidRDefault="001E66F0" w:rsidP="001E66F0">
            <w:pPr>
              <w:rPr>
                <w:rFonts w:ascii="Tahoma" w:hAnsi="Tahoma" w:cs="Tahoma"/>
                <w:b/>
                <w:bCs/>
                <w:sz w:val="20"/>
                <w:szCs w:val="20"/>
              </w:rPr>
            </w:pPr>
          </w:p>
          <w:p w:rsidR="001E66F0" w:rsidRPr="007427DF" w:rsidRDefault="001E66F0" w:rsidP="001E66F0">
            <w:pPr>
              <w:rPr>
                <w:rFonts w:ascii="Tahoma" w:hAnsi="Tahoma" w:cs="Tahoma"/>
                <w:b/>
                <w:bCs/>
                <w:sz w:val="20"/>
                <w:szCs w:val="20"/>
              </w:rPr>
            </w:pPr>
          </w:p>
          <w:p w:rsidR="001E66F0" w:rsidRPr="007427DF" w:rsidRDefault="001E66F0" w:rsidP="001E66F0">
            <w:pPr>
              <w:rPr>
                <w:rFonts w:ascii="Tahoma" w:hAnsi="Tahoma" w:cs="Tahoma"/>
                <w:b/>
                <w:bCs/>
                <w:sz w:val="20"/>
                <w:szCs w:val="20"/>
              </w:rPr>
            </w:pPr>
          </w:p>
          <w:p w:rsidR="001E66F0" w:rsidRPr="007427DF" w:rsidRDefault="001E66F0" w:rsidP="001E66F0">
            <w:pPr>
              <w:rPr>
                <w:rFonts w:ascii="Tahoma" w:hAnsi="Tahoma" w:cs="Tahoma"/>
                <w:b/>
                <w:bCs/>
                <w:sz w:val="20"/>
                <w:szCs w:val="20"/>
              </w:rPr>
            </w:pPr>
          </w:p>
          <w:p w:rsidR="001E66F0" w:rsidRPr="007427DF" w:rsidRDefault="001E66F0" w:rsidP="001E66F0">
            <w:pPr>
              <w:rPr>
                <w:rFonts w:ascii="Tahoma" w:hAnsi="Tahoma" w:cs="Tahoma"/>
                <w:b/>
                <w:bCs/>
                <w:sz w:val="20"/>
                <w:szCs w:val="20"/>
              </w:rPr>
            </w:pPr>
          </w:p>
          <w:p w:rsidR="001E66F0" w:rsidRPr="007427DF" w:rsidRDefault="001E66F0" w:rsidP="001E66F0">
            <w:pPr>
              <w:rPr>
                <w:rFonts w:ascii="Tahoma" w:hAnsi="Tahoma" w:cs="Tahoma"/>
                <w:b/>
                <w:bCs/>
                <w:sz w:val="20"/>
                <w:szCs w:val="20"/>
              </w:rPr>
            </w:pPr>
          </w:p>
          <w:p w:rsidR="001E66F0" w:rsidRPr="007427DF" w:rsidRDefault="001E66F0" w:rsidP="001E66F0">
            <w:pPr>
              <w:rPr>
                <w:rFonts w:ascii="Tahoma" w:hAnsi="Tahoma" w:cs="Tahoma"/>
                <w:b/>
                <w:bCs/>
                <w:sz w:val="20"/>
                <w:szCs w:val="20"/>
              </w:rPr>
            </w:pPr>
          </w:p>
          <w:p w:rsidR="001E66F0" w:rsidRPr="007427DF" w:rsidRDefault="001E66F0" w:rsidP="001E66F0">
            <w:pPr>
              <w:rPr>
                <w:rFonts w:ascii="Tahoma" w:hAnsi="Tahoma" w:cs="Tahoma"/>
                <w:b/>
                <w:bCs/>
                <w:sz w:val="20"/>
                <w:szCs w:val="20"/>
              </w:rPr>
            </w:pPr>
          </w:p>
          <w:p w:rsidR="001E66F0" w:rsidRPr="007427DF" w:rsidRDefault="001E66F0" w:rsidP="001E66F0">
            <w:pPr>
              <w:rPr>
                <w:rFonts w:ascii="Tahoma" w:hAnsi="Tahoma" w:cs="Tahoma"/>
                <w:b/>
                <w:bCs/>
                <w:sz w:val="20"/>
                <w:szCs w:val="20"/>
              </w:rPr>
            </w:pPr>
          </w:p>
          <w:p w:rsidR="001E66F0" w:rsidRPr="007427DF" w:rsidRDefault="001E66F0" w:rsidP="001E66F0">
            <w:pPr>
              <w:rPr>
                <w:rFonts w:ascii="Tahoma" w:hAnsi="Tahoma" w:cs="Tahoma"/>
                <w:b/>
                <w:bCs/>
                <w:sz w:val="20"/>
                <w:szCs w:val="20"/>
              </w:rPr>
            </w:pPr>
          </w:p>
          <w:p w:rsidR="001E66F0" w:rsidRPr="007427DF" w:rsidRDefault="001E66F0" w:rsidP="001E66F0">
            <w:pPr>
              <w:rPr>
                <w:rFonts w:ascii="Tahoma" w:hAnsi="Tahoma" w:cs="Tahoma"/>
                <w:b/>
                <w:bCs/>
                <w:sz w:val="20"/>
                <w:szCs w:val="20"/>
              </w:rPr>
            </w:pPr>
          </w:p>
        </w:tc>
        <w:tc>
          <w:tcPr>
            <w:tcW w:w="4224" w:type="dxa"/>
            <w:tcBorders>
              <w:top w:val="single" w:sz="4" w:space="0" w:color="auto"/>
              <w:left w:val="single" w:sz="4" w:space="0" w:color="auto"/>
              <w:bottom w:val="single" w:sz="4" w:space="0" w:color="auto"/>
              <w:right w:val="single" w:sz="4" w:space="0" w:color="auto"/>
            </w:tcBorders>
          </w:tcPr>
          <w:p w:rsidR="001E66F0" w:rsidRPr="007427DF" w:rsidRDefault="001E66F0" w:rsidP="001E66F0">
            <w:pPr>
              <w:rPr>
                <w:rFonts w:ascii="Tahoma" w:hAnsi="Tahoma" w:cs="Tahoma"/>
                <w:sz w:val="20"/>
                <w:szCs w:val="20"/>
              </w:rPr>
            </w:pPr>
            <w:r w:rsidRPr="007427DF">
              <w:rPr>
                <w:rFonts w:ascii="Tahoma" w:hAnsi="Tahoma" w:cs="Tahoma"/>
                <w:sz w:val="20"/>
                <w:szCs w:val="20"/>
              </w:rPr>
              <w:t xml:space="preserve">Continue to actively participate in State level MCH Task Forces, Head Start, Oral Health, Lead Prevention/IZ programs, HUSKY (Medicaid Managed Care) and DSS. </w:t>
            </w:r>
          </w:p>
          <w:p w:rsidR="001E66F0" w:rsidRPr="007427DF" w:rsidRDefault="001E66F0" w:rsidP="001E66F0">
            <w:pPr>
              <w:ind w:left="426" w:hanging="360"/>
              <w:rPr>
                <w:rFonts w:ascii="Tahoma" w:hAnsi="Tahoma" w:cs="Tahoma"/>
                <w:sz w:val="20"/>
                <w:szCs w:val="20"/>
              </w:rPr>
            </w:pPr>
          </w:p>
          <w:p w:rsidR="001E66F0" w:rsidRDefault="001E66F0" w:rsidP="001E66F0">
            <w:pPr>
              <w:ind w:left="66"/>
              <w:rPr>
                <w:rFonts w:ascii="Tahoma" w:hAnsi="Tahoma" w:cs="Tahoma"/>
                <w:sz w:val="20"/>
                <w:szCs w:val="20"/>
              </w:rPr>
            </w:pPr>
          </w:p>
          <w:p w:rsidR="001E66F0" w:rsidRDefault="001E66F0" w:rsidP="001E66F0">
            <w:pPr>
              <w:ind w:left="66"/>
              <w:rPr>
                <w:rFonts w:ascii="Tahoma" w:hAnsi="Tahoma" w:cs="Tahoma"/>
                <w:sz w:val="20"/>
                <w:szCs w:val="20"/>
              </w:rPr>
            </w:pPr>
          </w:p>
          <w:p w:rsidR="001E66F0" w:rsidRDefault="001E66F0" w:rsidP="001E66F0">
            <w:pPr>
              <w:rPr>
                <w:rFonts w:ascii="Tahoma" w:hAnsi="Tahoma" w:cs="Tahoma"/>
                <w:sz w:val="20"/>
                <w:szCs w:val="20"/>
              </w:rPr>
            </w:pPr>
          </w:p>
          <w:p w:rsidR="001E66F0" w:rsidRDefault="001E66F0" w:rsidP="001E66F0">
            <w:pPr>
              <w:rPr>
                <w:rFonts w:ascii="Tahoma" w:hAnsi="Tahoma" w:cs="Tahoma"/>
                <w:sz w:val="20"/>
                <w:szCs w:val="20"/>
              </w:rPr>
            </w:pPr>
          </w:p>
          <w:p w:rsidR="001E66F0" w:rsidRDefault="001E66F0" w:rsidP="001E66F0">
            <w:pPr>
              <w:rPr>
                <w:rFonts w:ascii="Tahoma" w:hAnsi="Tahoma" w:cs="Tahoma"/>
                <w:sz w:val="20"/>
                <w:szCs w:val="20"/>
              </w:rPr>
            </w:pPr>
          </w:p>
          <w:p w:rsidR="001E66F0" w:rsidRDefault="001E66F0" w:rsidP="001E66F0">
            <w:pPr>
              <w:rPr>
                <w:rFonts w:ascii="Tahoma" w:hAnsi="Tahoma" w:cs="Tahoma"/>
                <w:sz w:val="20"/>
                <w:szCs w:val="20"/>
              </w:rPr>
            </w:pPr>
          </w:p>
          <w:p w:rsidR="001E66F0" w:rsidRDefault="001E66F0" w:rsidP="001E66F0">
            <w:pPr>
              <w:rPr>
                <w:rFonts w:ascii="Tahoma" w:hAnsi="Tahoma" w:cs="Tahoma"/>
                <w:sz w:val="20"/>
                <w:szCs w:val="20"/>
              </w:rPr>
            </w:pPr>
          </w:p>
          <w:p w:rsidR="001E66F0" w:rsidRDefault="001E66F0" w:rsidP="001E66F0">
            <w:pPr>
              <w:rPr>
                <w:rFonts w:ascii="Tahoma" w:hAnsi="Tahoma" w:cs="Tahoma"/>
                <w:sz w:val="20"/>
                <w:szCs w:val="20"/>
              </w:rPr>
            </w:pPr>
          </w:p>
          <w:p w:rsidR="001E66F0" w:rsidRDefault="001E66F0" w:rsidP="001E66F0">
            <w:pPr>
              <w:rPr>
                <w:rFonts w:ascii="Tahoma" w:hAnsi="Tahoma" w:cs="Tahoma"/>
                <w:sz w:val="20"/>
                <w:szCs w:val="20"/>
              </w:rPr>
            </w:pPr>
          </w:p>
          <w:p w:rsidR="001E66F0" w:rsidRDefault="001E66F0" w:rsidP="001E66F0">
            <w:pPr>
              <w:rPr>
                <w:rFonts w:ascii="Tahoma" w:hAnsi="Tahoma" w:cs="Tahoma"/>
                <w:sz w:val="20"/>
                <w:szCs w:val="20"/>
              </w:rPr>
            </w:pPr>
          </w:p>
          <w:p w:rsidR="001E66F0" w:rsidRDefault="001E66F0" w:rsidP="001E66F0">
            <w:pPr>
              <w:rPr>
                <w:rFonts w:ascii="Tahoma" w:hAnsi="Tahoma" w:cs="Tahoma"/>
                <w:sz w:val="20"/>
                <w:szCs w:val="20"/>
              </w:rPr>
            </w:pPr>
          </w:p>
          <w:p w:rsidR="001E66F0" w:rsidRDefault="001E66F0" w:rsidP="001E66F0">
            <w:pPr>
              <w:rPr>
                <w:rFonts w:ascii="Tahoma" w:hAnsi="Tahoma" w:cs="Tahoma"/>
                <w:sz w:val="20"/>
                <w:szCs w:val="20"/>
              </w:rPr>
            </w:pPr>
          </w:p>
          <w:p w:rsidR="001E66F0" w:rsidRDefault="001E66F0" w:rsidP="001E66F0">
            <w:pPr>
              <w:rPr>
                <w:rFonts w:ascii="Tahoma" w:hAnsi="Tahoma" w:cs="Tahoma"/>
                <w:sz w:val="20"/>
                <w:szCs w:val="20"/>
              </w:rPr>
            </w:pPr>
          </w:p>
          <w:p w:rsidR="001E66F0" w:rsidRDefault="001E66F0" w:rsidP="001E66F0">
            <w:pPr>
              <w:rPr>
                <w:rFonts w:ascii="Tahoma" w:hAnsi="Tahoma" w:cs="Tahoma"/>
                <w:sz w:val="20"/>
                <w:szCs w:val="20"/>
              </w:rPr>
            </w:pPr>
          </w:p>
          <w:p w:rsidR="001E66F0" w:rsidRDefault="001E66F0" w:rsidP="001E66F0">
            <w:pPr>
              <w:rPr>
                <w:rFonts w:ascii="Tahoma" w:hAnsi="Tahoma" w:cs="Tahoma"/>
                <w:sz w:val="20"/>
                <w:szCs w:val="20"/>
              </w:rPr>
            </w:pPr>
          </w:p>
          <w:p w:rsidR="001E66F0" w:rsidRDefault="001E66F0" w:rsidP="001E66F0">
            <w:pPr>
              <w:rPr>
                <w:rFonts w:ascii="Tahoma" w:hAnsi="Tahoma" w:cs="Tahoma"/>
                <w:sz w:val="20"/>
                <w:szCs w:val="20"/>
              </w:rPr>
            </w:pPr>
          </w:p>
          <w:p w:rsidR="001E66F0" w:rsidRDefault="001E66F0" w:rsidP="001E66F0">
            <w:pPr>
              <w:rPr>
                <w:rFonts w:ascii="Tahoma" w:hAnsi="Tahoma" w:cs="Tahoma"/>
                <w:sz w:val="20"/>
                <w:szCs w:val="20"/>
              </w:rPr>
            </w:pPr>
          </w:p>
          <w:p w:rsidR="001E66F0" w:rsidRDefault="001E66F0" w:rsidP="001E66F0">
            <w:pPr>
              <w:rPr>
                <w:rFonts w:ascii="Tahoma" w:hAnsi="Tahoma" w:cs="Tahoma"/>
                <w:sz w:val="20"/>
                <w:szCs w:val="20"/>
              </w:rPr>
            </w:pPr>
          </w:p>
          <w:p w:rsidR="001E66F0" w:rsidRDefault="001E66F0" w:rsidP="001E66F0">
            <w:pPr>
              <w:rPr>
                <w:rFonts w:ascii="Tahoma" w:hAnsi="Tahoma" w:cs="Tahoma"/>
                <w:sz w:val="20"/>
                <w:szCs w:val="20"/>
              </w:rPr>
            </w:pPr>
          </w:p>
          <w:p w:rsidR="001E66F0" w:rsidRDefault="001E66F0" w:rsidP="001E66F0">
            <w:pPr>
              <w:rPr>
                <w:rFonts w:ascii="Tahoma" w:hAnsi="Tahoma" w:cs="Tahoma"/>
                <w:sz w:val="20"/>
                <w:szCs w:val="20"/>
              </w:rPr>
            </w:pPr>
          </w:p>
          <w:p w:rsidR="001E66F0" w:rsidRPr="007427DF" w:rsidRDefault="001E66F0" w:rsidP="001E66F0">
            <w:pPr>
              <w:rPr>
                <w:rFonts w:ascii="Tahoma" w:hAnsi="Tahoma" w:cs="Tahoma"/>
                <w:sz w:val="20"/>
                <w:szCs w:val="20"/>
              </w:rPr>
            </w:pPr>
            <w:r w:rsidRPr="007427DF">
              <w:rPr>
                <w:rFonts w:ascii="Tahoma" w:hAnsi="Tahoma" w:cs="Tahoma"/>
                <w:sz w:val="20"/>
                <w:szCs w:val="20"/>
              </w:rPr>
              <w:t xml:space="preserve">Continue to coordinate with DPH Food Protection Program, Consumer Protection Agency, and DPH Environmental Epidemiology. </w:t>
            </w:r>
          </w:p>
          <w:p w:rsidR="001E66F0" w:rsidRPr="007427DF" w:rsidRDefault="001E66F0" w:rsidP="001E66F0">
            <w:pPr>
              <w:ind w:left="426" w:hanging="360"/>
              <w:jc w:val="center"/>
              <w:rPr>
                <w:rFonts w:ascii="Tahoma" w:hAnsi="Tahoma" w:cs="Tahoma"/>
                <w:sz w:val="20"/>
                <w:szCs w:val="20"/>
              </w:rPr>
            </w:pPr>
          </w:p>
          <w:p w:rsidR="001E66F0" w:rsidRDefault="001E66F0" w:rsidP="001E66F0">
            <w:pPr>
              <w:rPr>
                <w:rFonts w:ascii="Tahoma" w:hAnsi="Tahoma" w:cs="Tahoma"/>
                <w:sz w:val="20"/>
                <w:szCs w:val="20"/>
              </w:rPr>
            </w:pPr>
          </w:p>
          <w:p w:rsidR="001E66F0" w:rsidRDefault="001E66F0" w:rsidP="001E66F0">
            <w:pPr>
              <w:rPr>
                <w:rFonts w:ascii="Tahoma" w:hAnsi="Tahoma" w:cs="Tahoma"/>
                <w:sz w:val="20"/>
                <w:szCs w:val="20"/>
              </w:rPr>
            </w:pPr>
          </w:p>
          <w:p w:rsidR="001E66F0" w:rsidRDefault="001E66F0" w:rsidP="001E66F0">
            <w:pPr>
              <w:rPr>
                <w:rFonts w:ascii="Tahoma" w:hAnsi="Tahoma" w:cs="Tahoma"/>
                <w:sz w:val="20"/>
                <w:szCs w:val="20"/>
              </w:rPr>
            </w:pPr>
          </w:p>
          <w:p w:rsidR="001E66F0" w:rsidRDefault="001E66F0" w:rsidP="001E66F0">
            <w:pPr>
              <w:rPr>
                <w:rFonts w:ascii="Tahoma" w:hAnsi="Tahoma" w:cs="Tahoma"/>
                <w:sz w:val="20"/>
                <w:szCs w:val="20"/>
              </w:rPr>
            </w:pPr>
            <w:r>
              <w:rPr>
                <w:rFonts w:ascii="Tahoma" w:hAnsi="Tahoma" w:cs="Tahoma"/>
                <w:sz w:val="20"/>
                <w:szCs w:val="20"/>
              </w:rPr>
              <w:t xml:space="preserve">Continue to support WIC &amp; Head Start Better Together Collaboration at 8 local agencies in FY 2019 via continuation of FY 2015 WIC SPG no cost extension through 9/30/2019.  </w:t>
            </w:r>
          </w:p>
          <w:p w:rsidR="001E66F0" w:rsidRDefault="001E66F0" w:rsidP="001E66F0">
            <w:pPr>
              <w:rPr>
                <w:rFonts w:ascii="Tahoma" w:hAnsi="Tahoma" w:cs="Tahoma"/>
                <w:sz w:val="20"/>
                <w:szCs w:val="20"/>
              </w:rPr>
            </w:pPr>
            <w:r>
              <w:rPr>
                <w:rFonts w:ascii="Tahoma" w:hAnsi="Tahoma" w:cs="Tahoma"/>
                <w:sz w:val="20"/>
                <w:szCs w:val="20"/>
              </w:rPr>
              <w:t>Sustaining activities include:</w:t>
            </w:r>
          </w:p>
          <w:p w:rsidR="001E66F0" w:rsidRDefault="001E66F0" w:rsidP="001E66F0">
            <w:pPr>
              <w:rPr>
                <w:rFonts w:ascii="Tahoma" w:hAnsi="Tahoma" w:cs="Tahoma"/>
                <w:sz w:val="20"/>
                <w:szCs w:val="20"/>
              </w:rPr>
            </w:pPr>
            <w:r>
              <w:rPr>
                <w:rFonts w:ascii="Tahoma" w:hAnsi="Tahoma" w:cs="Tahoma"/>
                <w:sz w:val="20"/>
                <w:szCs w:val="20"/>
              </w:rPr>
              <w:t xml:space="preserve">Liaison visits, bi-annual survey, and inclusion of Better Together objectives in LAP Outreach Plans.   </w:t>
            </w:r>
          </w:p>
          <w:p w:rsidR="001E66F0" w:rsidRDefault="001E66F0" w:rsidP="001E66F0">
            <w:pPr>
              <w:rPr>
                <w:rFonts w:ascii="Tahoma" w:hAnsi="Tahoma" w:cs="Tahoma"/>
                <w:sz w:val="20"/>
                <w:szCs w:val="20"/>
              </w:rPr>
            </w:pPr>
          </w:p>
          <w:p w:rsidR="001E66F0" w:rsidRDefault="001E66F0" w:rsidP="001E66F0">
            <w:pPr>
              <w:rPr>
                <w:rFonts w:ascii="Tahoma" w:hAnsi="Tahoma" w:cs="Tahoma"/>
                <w:sz w:val="20"/>
                <w:szCs w:val="20"/>
              </w:rPr>
            </w:pPr>
            <w:r>
              <w:rPr>
                <w:rFonts w:ascii="Tahoma" w:hAnsi="Tahoma" w:cs="Tahoma"/>
                <w:sz w:val="20"/>
                <w:szCs w:val="20"/>
              </w:rPr>
              <w:t xml:space="preserve">Monitor and manage </w:t>
            </w:r>
            <w:r w:rsidRPr="007A7FAF">
              <w:rPr>
                <w:rFonts w:ascii="Tahoma" w:hAnsi="Tahoma" w:cs="Tahoma"/>
                <w:i/>
                <w:sz w:val="20"/>
                <w:szCs w:val="20"/>
              </w:rPr>
              <w:t>Better Together</w:t>
            </w:r>
            <w:r>
              <w:rPr>
                <w:rFonts w:ascii="Tahoma" w:hAnsi="Tahoma" w:cs="Tahoma"/>
                <w:sz w:val="20"/>
                <w:szCs w:val="20"/>
              </w:rPr>
              <w:t xml:space="preserve"> webpage as needed throughout 2019.  Work with USDA-FNS staff to upload files to WIC Works. </w:t>
            </w:r>
          </w:p>
          <w:p w:rsidR="001E66F0" w:rsidRDefault="001E66F0" w:rsidP="001E66F0">
            <w:pPr>
              <w:rPr>
                <w:rFonts w:ascii="Tahoma" w:hAnsi="Tahoma" w:cs="Tahoma"/>
                <w:sz w:val="20"/>
                <w:szCs w:val="20"/>
              </w:rPr>
            </w:pPr>
          </w:p>
          <w:p w:rsidR="001E66F0" w:rsidRPr="007427DF" w:rsidRDefault="001E66F0" w:rsidP="001E66F0">
            <w:pPr>
              <w:rPr>
                <w:rFonts w:ascii="Tahoma" w:hAnsi="Tahoma" w:cs="Tahoma"/>
                <w:sz w:val="20"/>
                <w:szCs w:val="20"/>
              </w:rPr>
            </w:pPr>
            <w:r>
              <w:rPr>
                <w:rFonts w:ascii="Tahoma" w:hAnsi="Tahoma" w:cs="Tahoma"/>
                <w:sz w:val="20"/>
                <w:szCs w:val="20"/>
              </w:rPr>
              <w:t xml:space="preserve">Work with IT to standardize retention data report.  Work with CT-WIC lead to develop WIC &amp; HS referral reports to facilitate follow-up.  </w:t>
            </w:r>
          </w:p>
          <w:p w:rsidR="001E66F0" w:rsidRPr="007427DF" w:rsidRDefault="001E66F0" w:rsidP="001E66F0">
            <w:pPr>
              <w:ind w:left="426" w:hanging="360"/>
              <w:rPr>
                <w:rFonts w:ascii="Tahoma" w:hAnsi="Tahoma" w:cs="Tahoma"/>
                <w:sz w:val="20"/>
                <w:szCs w:val="20"/>
              </w:rPr>
            </w:pPr>
          </w:p>
          <w:p w:rsidR="001E66F0" w:rsidRDefault="001E66F0" w:rsidP="001E66F0">
            <w:pPr>
              <w:ind w:left="66"/>
              <w:rPr>
                <w:rFonts w:ascii="Tahoma" w:hAnsi="Tahoma" w:cs="Tahoma"/>
                <w:sz w:val="20"/>
                <w:szCs w:val="20"/>
              </w:rPr>
            </w:pPr>
          </w:p>
          <w:p w:rsidR="001E66F0" w:rsidRDefault="001E66F0" w:rsidP="001E66F0">
            <w:pPr>
              <w:ind w:left="66"/>
              <w:rPr>
                <w:rFonts w:ascii="Tahoma" w:hAnsi="Tahoma" w:cs="Tahoma"/>
                <w:sz w:val="20"/>
                <w:szCs w:val="20"/>
              </w:rPr>
            </w:pPr>
          </w:p>
          <w:p w:rsidR="001E66F0" w:rsidRDefault="001E66F0" w:rsidP="001E66F0">
            <w:pPr>
              <w:ind w:left="66"/>
              <w:rPr>
                <w:rFonts w:ascii="Tahoma" w:hAnsi="Tahoma" w:cs="Tahoma"/>
                <w:sz w:val="20"/>
                <w:szCs w:val="20"/>
              </w:rPr>
            </w:pPr>
          </w:p>
          <w:p w:rsidR="001E66F0" w:rsidRDefault="001E66F0" w:rsidP="001E66F0">
            <w:pPr>
              <w:ind w:left="66"/>
              <w:rPr>
                <w:rFonts w:ascii="Tahoma" w:hAnsi="Tahoma" w:cs="Tahoma"/>
                <w:sz w:val="20"/>
                <w:szCs w:val="20"/>
              </w:rPr>
            </w:pPr>
          </w:p>
          <w:p w:rsidR="001E66F0" w:rsidRDefault="001E66F0" w:rsidP="001E66F0">
            <w:pPr>
              <w:ind w:left="66"/>
              <w:rPr>
                <w:rFonts w:ascii="Tahoma" w:hAnsi="Tahoma" w:cs="Tahoma"/>
                <w:sz w:val="20"/>
                <w:szCs w:val="20"/>
              </w:rPr>
            </w:pPr>
          </w:p>
          <w:p w:rsidR="001E66F0" w:rsidRDefault="001E66F0" w:rsidP="001E66F0">
            <w:pPr>
              <w:ind w:left="66"/>
              <w:rPr>
                <w:rFonts w:ascii="Tahoma" w:hAnsi="Tahoma" w:cs="Tahoma"/>
                <w:sz w:val="20"/>
                <w:szCs w:val="20"/>
              </w:rPr>
            </w:pPr>
          </w:p>
          <w:p w:rsidR="001E66F0" w:rsidRDefault="001E66F0" w:rsidP="001E66F0">
            <w:pPr>
              <w:ind w:left="66"/>
              <w:rPr>
                <w:rFonts w:ascii="Tahoma" w:hAnsi="Tahoma" w:cs="Tahoma"/>
                <w:sz w:val="20"/>
                <w:szCs w:val="20"/>
              </w:rPr>
            </w:pPr>
          </w:p>
          <w:p w:rsidR="001E66F0" w:rsidRDefault="001E66F0" w:rsidP="001E66F0">
            <w:pPr>
              <w:ind w:left="66"/>
              <w:rPr>
                <w:rFonts w:ascii="Tahoma" w:hAnsi="Tahoma" w:cs="Tahoma"/>
                <w:sz w:val="20"/>
                <w:szCs w:val="20"/>
              </w:rPr>
            </w:pPr>
          </w:p>
          <w:p w:rsidR="001E66F0" w:rsidRDefault="001E66F0" w:rsidP="001E66F0">
            <w:pPr>
              <w:ind w:left="66"/>
              <w:rPr>
                <w:rFonts w:ascii="Tahoma" w:hAnsi="Tahoma" w:cs="Tahoma"/>
                <w:sz w:val="20"/>
                <w:szCs w:val="20"/>
              </w:rPr>
            </w:pPr>
          </w:p>
          <w:p w:rsidR="001E66F0" w:rsidRDefault="001E66F0" w:rsidP="001E66F0">
            <w:pPr>
              <w:ind w:left="66"/>
              <w:rPr>
                <w:rFonts w:ascii="Tahoma" w:hAnsi="Tahoma" w:cs="Tahoma"/>
                <w:sz w:val="20"/>
                <w:szCs w:val="20"/>
              </w:rPr>
            </w:pPr>
          </w:p>
          <w:p w:rsidR="001E66F0" w:rsidRDefault="001E66F0" w:rsidP="001E66F0">
            <w:pPr>
              <w:ind w:left="66"/>
              <w:rPr>
                <w:rFonts w:ascii="Tahoma" w:hAnsi="Tahoma" w:cs="Tahoma"/>
                <w:sz w:val="20"/>
                <w:szCs w:val="20"/>
              </w:rPr>
            </w:pPr>
          </w:p>
          <w:p w:rsidR="001E66F0" w:rsidRDefault="001E66F0" w:rsidP="001E66F0">
            <w:pPr>
              <w:ind w:left="66"/>
              <w:rPr>
                <w:rFonts w:ascii="Tahoma" w:hAnsi="Tahoma" w:cs="Tahoma"/>
                <w:sz w:val="20"/>
                <w:szCs w:val="20"/>
              </w:rPr>
            </w:pPr>
          </w:p>
          <w:p w:rsidR="001E66F0" w:rsidRDefault="001E66F0" w:rsidP="001E66F0">
            <w:pPr>
              <w:ind w:left="66"/>
              <w:rPr>
                <w:rFonts w:ascii="Tahoma" w:hAnsi="Tahoma" w:cs="Tahoma"/>
                <w:sz w:val="20"/>
                <w:szCs w:val="20"/>
              </w:rPr>
            </w:pPr>
          </w:p>
          <w:p w:rsidR="001E66F0" w:rsidRDefault="001E66F0" w:rsidP="001E66F0">
            <w:pPr>
              <w:ind w:left="66"/>
              <w:rPr>
                <w:rFonts w:ascii="Tahoma" w:hAnsi="Tahoma" w:cs="Tahoma"/>
                <w:sz w:val="20"/>
                <w:szCs w:val="20"/>
              </w:rPr>
            </w:pPr>
          </w:p>
          <w:p w:rsidR="001E66F0" w:rsidRDefault="001E66F0" w:rsidP="001E66F0">
            <w:pPr>
              <w:ind w:left="66"/>
              <w:rPr>
                <w:rFonts w:ascii="Tahoma" w:hAnsi="Tahoma" w:cs="Tahoma"/>
                <w:sz w:val="20"/>
                <w:szCs w:val="20"/>
              </w:rPr>
            </w:pPr>
          </w:p>
          <w:p w:rsidR="001E66F0" w:rsidRPr="007427DF" w:rsidRDefault="001E66F0" w:rsidP="001E66F0">
            <w:pPr>
              <w:ind w:left="66"/>
              <w:rPr>
                <w:rFonts w:ascii="Tahoma" w:hAnsi="Tahoma" w:cs="Tahoma"/>
                <w:sz w:val="20"/>
                <w:szCs w:val="20"/>
              </w:rPr>
            </w:pPr>
            <w:r w:rsidRPr="007427DF">
              <w:rPr>
                <w:rFonts w:ascii="Tahoma" w:hAnsi="Tahoma" w:cs="Tahoma"/>
                <w:sz w:val="20"/>
                <w:szCs w:val="20"/>
              </w:rPr>
              <w:lastRenderedPageBreak/>
              <w:t xml:space="preserve">Dependent on funding, continue SNAP Ed/WIC Program Collaboration to compliment WIC nutrition education efforts. Coordinate with SNAP Ed as needed with local agency workshops that include taste testing and cooking demonstrations at selected sites.  Incorporate routine use of SNAP Ed recipes in WIC education/resources used. </w:t>
            </w:r>
          </w:p>
          <w:p w:rsidR="001E66F0" w:rsidRPr="007427DF" w:rsidRDefault="001E66F0" w:rsidP="001E66F0">
            <w:pPr>
              <w:ind w:left="720"/>
              <w:rPr>
                <w:rFonts w:ascii="Tahoma" w:hAnsi="Tahoma" w:cs="Tahoma"/>
                <w:sz w:val="20"/>
                <w:szCs w:val="20"/>
              </w:rPr>
            </w:pPr>
          </w:p>
          <w:p w:rsidR="001E66F0" w:rsidRDefault="001E66F0" w:rsidP="001E66F0">
            <w:pPr>
              <w:rPr>
                <w:rFonts w:ascii="Tahoma" w:hAnsi="Tahoma" w:cs="Tahoma"/>
                <w:sz w:val="20"/>
                <w:szCs w:val="20"/>
              </w:rPr>
            </w:pPr>
          </w:p>
          <w:p w:rsidR="001E66F0" w:rsidRPr="007427DF" w:rsidRDefault="001E66F0" w:rsidP="001E66F0">
            <w:pPr>
              <w:rPr>
                <w:rFonts w:ascii="Tahoma" w:hAnsi="Tahoma" w:cs="Tahoma"/>
                <w:sz w:val="20"/>
                <w:szCs w:val="20"/>
              </w:rPr>
            </w:pPr>
            <w:r w:rsidRPr="007427DF">
              <w:rPr>
                <w:rFonts w:ascii="Tahoma" w:hAnsi="Tahoma" w:cs="Tahoma"/>
                <w:sz w:val="20"/>
                <w:szCs w:val="20"/>
              </w:rPr>
              <w:t xml:space="preserve">Continue quarterly participation in Connecticut Perinatal Quality Collaborative (CPQC) to facilitate the group’s understanding of WIC Breastfeeding initiation and duration data and promotion and support strategies.  Work with the CPQC to better coordinate hospital and community messaging about breastfeeding. </w:t>
            </w:r>
          </w:p>
          <w:p w:rsidR="001E66F0" w:rsidRPr="007427DF" w:rsidRDefault="001E66F0" w:rsidP="001E66F0">
            <w:pPr>
              <w:ind w:left="426" w:hanging="360"/>
              <w:rPr>
                <w:rFonts w:ascii="Tahoma" w:hAnsi="Tahoma" w:cs="Tahoma"/>
                <w:sz w:val="20"/>
                <w:szCs w:val="20"/>
              </w:rPr>
            </w:pPr>
          </w:p>
          <w:p w:rsidR="001E66F0" w:rsidRDefault="001E66F0" w:rsidP="001E66F0">
            <w:pPr>
              <w:rPr>
                <w:rFonts w:ascii="Tahoma" w:hAnsi="Tahoma" w:cs="Tahoma"/>
                <w:sz w:val="20"/>
                <w:szCs w:val="20"/>
              </w:rPr>
            </w:pPr>
            <w:r w:rsidRPr="007427DF">
              <w:rPr>
                <w:rFonts w:ascii="Tahoma" w:hAnsi="Tahoma" w:cs="Tahoma"/>
                <w:sz w:val="20"/>
                <w:szCs w:val="20"/>
              </w:rPr>
              <w:t xml:space="preserve">Maintain partnership with CT Alliance on Perinatal Mental Health via implementation </w:t>
            </w:r>
            <w:r>
              <w:rPr>
                <w:rFonts w:ascii="Tahoma" w:hAnsi="Tahoma" w:cs="Tahoma"/>
                <w:sz w:val="20"/>
                <w:szCs w:val="20"/>
              </w:rPr>
              <w:t xml:space="preserve">and sustainability </w:t>
            </w:r>
            <w:r w:rsidRPr="007427DF">
              <w:rPr>
                <w:rFonts w:ascii="Tahoma" w:hAnsi="Tahoma" w:cs="Tahoma"/>
                <w:sz w:val="20"/>
                <w:szCs w:val="20"/>
              </w:rPr>
              <w:t>of a</w:t>
            </w:r>
            <w:r>
              <w:rPr>
                <w:rFonts w:ascii="Tahoma" w:hAnsi="Tahoma" w:cs="Tahoma"/>
                <w:sz w:val="20"/>
                <w:szCs w:val="20"/>
              </w:rPr>
              <w:t xml:space="preserve">n annual </w:t>
            </w:r>
            <w:r w:rsidRPr="007427DF">
              <w:rPr>
                <w:rFonts w:ascii="Tahoma" w:hAnsi="Tahoma" w:cs="Tahoma"/>
                <w:sz w:val="20"/>
                <w:szCs w:val="20"/>
              </w:rPr>
              <w:t>PMAD related training</w:t>
            </w:r>
            <w:r>
              <w:rPr>
                <w:rFonts w:ascii="Tahoma" w:hAnsi="Tahoma" w:cs="Tahoma"/>
                <w:sz w:val="20"/>
                <w:szCs w:val="20"/>
              </w:rPr>
              <w:t>.</w:t>
            </w:r>
            <w:r w:rsidRPr="007427DF">
              <w:rPr>
                <w:rFonts w:ascii="Tahoma" w:hAnsi="Tahoma" w:cs="Tahoma"/>
                <w:sz w:val="20"/>
                <w:szCs w:val="20"/>
              </w:rPr>
              <w:t xml:space="preserve"> Provide feedback to Alliance re: community mental health resources identified through local agency networking.</w:t>
            </w:r>
          </w:p>
          <w:p w:rsidR="001E66F0" w:rsidRDefault="001E66F0" w:rsidP="001E66F0">
            <w:pPr>
              <w:rPr>
                <w:rFonts w:ascii="Tahoma" w:hAnsi="Tahoma" w:cs="Tahoma"/>
                <w:sz w:val="20"/>
                <w:szCs w:val="20"/>
              </w:rPr>
            </w:pPr>
          </w:p>
          <w:p w:rsidR="001E66F0" w:rsidRPr="007427DF" w:rsidRDefault="001E66F0" w:rsidP="001E66F0">
            <w:pPr>
              <w:rPr>
                <w:rFonts w:ascii="Tahoma" w:hAnsi="Tahoma" w:cs="Tahoma"/>
                <w:sz w:val="20"/>
                <w:szCs w:val="20"/>
              </w:rPr>
            </w:pPr>
            <w:r>
              <w:rPr>
                <w:rFonts w:ascii="Tahoma" w:hAnsi="Tahoma" w:cs="Tahoma"/>
                <w:sz w:val="20"/>
                <w:szCs w:val="20"/>
              </w:rPr>
              <w:t xml:space="preserve">Determine report parameters for PMAD.  Implement reports to monitor PMAD screening by September 2019.  </w:t>
            </w:r>
          </w:p>
          <w:p w:rsidR="001E66F0" w:rsidRPr="007427DF" w:rsidRDefault="001E66F0" w:rsidP="001E66F0">
            <w:pPr>
              <w:ind w:left="720"/>
              <w:rPr>
                <w:rFonts w:ascii="Tahoma" w:hAnsi="Tahoma" w:cs="Tahoma"/>
                <w:sz w:val="20"/>
                <w:szCs w:val="20"/>
              </w:rPr>
            </w:pPr>
          </w:p>
        </w:tc>
        <w:tc>
          <w:tcPr>
            <w:tcW w:w="2520" w:type="dxa"/>
            <w:tcBorders>
              <w:top w:val="single" w:sz="4" w:space="0" w:color="auto"/>
              <w:left w:val="single" w:sz="4" w:space="0" w:color="auto"/>
              <w:bottom w:val="single" w:sz="4" w:space="0" w:color="auto"/>
              <w:right w:val="single" w:sz="4" w:space="0" w:color="auto"/>
            </w:tcBorders>
          </w:tcPr>
          <w:p w:rsidR="001E66F0" w:rsidRPr="007427DF" w:rsidRDefault="001E66F0" w:rsidP="001E66F0">
            <w:pPr>
              <w:rPr>
                <w:rFonts w:ascii="Tahoma" w:hAnsi="Tahoma" w:cs="Tahoma"/>
                <w:sz w:val="20"/>
              </w:rPr>
            </w:pPr>
            <w:r w:rsidRPr="007427DF">
              <w:rPr>
                <w:rFonts w:ascii="Tahoma" w:hAnsi="Tahoma" w:cs="Tahoma"/>
                <w:sz w:val="20"/>
              </w:rPr>
              <w:lastRenderedPageBreak/>
              <w:t>Letters of agreement or MOU’s with Medicaid Managed Care (HUSKY), Immunization, SNAP-Ed, Child Enforcement Agency and TANF.</w:t>
            </w:r>
          </w:p>
          <w:p w:rsidR="001E66F0" w:rsidRPr="007427DF" w:rsidRDefault="001E66F0" w:rsidP="001E66F0">
            <w:pPr>
              <w:rPr>
                <w:rFonts w:ascii="Tahoma" w:hAnsi="Tahoma" w:cs="Tahoma"/>
                <w:sz w:val="20"/>
              </w:rPr>
            </w:pPr>
          </w:p>
          <w:p w:rsidR="001E66F0" w:rsidRPr="007427DF" w:rsidRDefault="001E66F0" w:rsidP="001E66F0">
            <w:pPr>
              <w:rPr>
                <w:rFonts w:ascii="Tahoma" w:hAnsi="Tahoma" w:cs="Tahoma"/>
                <w:sz w:val="20"/>
              </w:rPr>
            </w:pPr>
            <w:r w:rsidRPr="007427DF">
              <w:rPr>
                <w:rFonts w:ascii="Tahoma" w:hAnsi="Tahoma" w:cs="Tahoma"/>
                <w:sz w:val="20"/>
              </w:rPr>
              <w:t>Revise as needed policy and procedures on formula safety and recall.</w:t>
            </w:r>
          </w:p>
          <w:p w:rsidR="001E66F0" w:rsidRPr="007427DF" w:rsidRDefault="001E66F0" w:rsidP="001E66F0">
            <w:pPr>
              <w:rPr>
                <w:rFonts w:ascii="Tahoma" w:hAnsi="Tahoma" w:cs="Tahoma"/>
                <w:sz w:val="20"/>
              </w:rPr>
            </w:pPr>
          </w:p>
          <w:p w:rsidR="001E66F0" w:rsidRDefault="001E66F0" w:rsidP="001E66F0">
            <w:pPr>
              <w:rPr>
                <w:rFonts w:ascii="Tahoma" w:hAnsi="Tahoma" w:cs="Tahoma"/>
                <w:sz w:val="20"/>
              </w:rPr>
            </w:pPr>
          </w:p>
          <w:p w:rsidR="001E66F0" w:rsidRDefault="001E66F0" w:rsidP="001E66F0">
            <w:pPr>
              <w:rPr>
                <w:rFonts w:ascii="Tahoma" w:hAnsi="Tahoma" w:cs="Tahoma"/>
                <w:sz w:val="20"/>
              </w:rPr>
            </w:pPr>
          </w:p>
          <w:p w:rsidR="001E66F0" w:rsidRDefault="001E66F0" w:rsidP="001E66F0">
            <w:pPr>
              <w:rPr>
                <w:rFonts w:ascii="Tahoma" w:hAnsi="Tahoma" w:cs="Tahoma"/>
                <w:sz w:val="20"/>
              </w:rPr>
            </w:pPr>
          </w:p>
          <w:p w:rsidR="001E66F0" w:rsidRDefault="001E66F0" w:rsidP="001E66F0">
            <w:pPr>
              <w:rPr>
                <w:rFonts w:ascii="Tahoma" w:hAnsi="Tahoma" w:cs="Tahoma"/>
                <w:sz w:val="20"/>
              </w:rPr>
            </w:pPr>
            <w:r>
              <w:rPr>
                <w:rFonts w:ascii="Tahoma" w:hAnsi="Tahoma" w:cs="Tahoma"/>
                <w:sz w:val="20"/>
              </w:rPr>
              <w:t xml:space="preserve">Executed MOU with OEC, CT-Head Start Association and 9 local grantees.  </w:t>
            </w:r>
          </w:p>
          <w:p w:rsidR="001E66F0" w:rsidRPr="007427DF" w:rsidRDefault="001E66F0" w:rsidP="001E66F0">
            <w:pPr>
              <w:rPr>
                <w:rFonts w:ascii="Tahoma" w:hAnsi="Tahoma" w:cs="Tahoma"/>
                <w:sz w:val="20"/>
              </w:rPr>
            </w:pPr>
          </w:p>
        </w:tc>
        <w:tc>
          <w:tcPr>
            <w:tcW w:w="2227" w:type="dxa"/>
            <w:tcBorders>
              <w:top w:val="single" w:sz="4" w:space="0" w:color="auto"/>
              <w:left w:val="single" w:sz="4" w:space="0" w:color="auto"/>
              <w:bottom w:val="single" w:sz="4" w:space="0" w:color="auto"/>
              <w:right w:val="single" w:sz="4" w:space="0" w:color="auto"/>
            </w:tcBorders>
          </w:tcPr>
          <w:p w:rsidR="001E66F0" w:rsidRPr="007427DF" w:rsidRDefault="001E66F0" w:rsidP="001E66F0">
            <w:pPr>
              <w:rPr>
                <w:rFonts w:ascii="Tahoma" w:hAnsi="Tahoma" w:cs="Tahoma"/>
                <w:sz w:val="20"/>
              </w:rPr>
            </w:pPr>
            <w:r w:rsidRPr="007427DF">
              <w:rPr>
                <w:rFonts w:ascii="Tahoma" w:hAnsi="Tahoma" w:cs="Tahoma"/>
                <w:sz w:val="20"/>
              </w:rPr>
              <w:t>Improvement of service delivery to mutual clients.</w:t>
            </w:r>
          </w:p>
          <w:p w:rsidR="001E66F0" w:rsidRPr="007427DF" w:rsidRDefault="001E66F0" w:rsidP="001E66F0">
            <w:pPr>
              <w:rPr>
                <w:rFonts w:ascii="Tahoma" w:hAnsi="Tahoma" w:cs="Tahoma"/>
                <w:sz w:val="20"/>
              </w:rPr>
            </w:pPr>
            <w:r w:rsidRPr="007427DF">
              <w:rPr>
                <w:rFonts w:ascii="Tahoma" w:hAnsi="Tahoma" w:cs="Tahoma"/>
                <w:sz w:val="20"/>
              </w:rPr>
              <w:t xml:space="preserve">  </w:t>
            </w:r>
          </w:p>
          <w:p w:rsidR="001E66F0" w:rsidRDefault="001E66F0" w:rsidP="001E66F0">
            <w:pPr>
              <w:rPr>
                <w:rFonts w:ascii="Tahoma" w:hAnsi="Tahoma" w:cs="Tahoma"/>
                <w:sz w:val="20"/>
              </w:rPr>
            </w:pPr>
          </w:p>
          <w:p w:rsidR="001E66F0" w:rsidRDefault="001E66F0" w:rsidP="001E66F0">
            <w:pPr>
              <w:rPr>
                <w:rFonts w:ascii="Tahoma" w:hAnsi="Tahoma" w:cs="Tahoma"/>
                <w:sz w:val="20"/>
              </w:rPr>
            </w:pPr>
          </w:p>
          <w:p w:rsidR="001E66F0" w:rsidRDefault="001E66F0" w:rsidP="001E66F0">
            <w:pPr>
              <w:rPr>
                <w:rFonts w:ascii="Tahoma" w:hAnsi="Tahoma" w:cs="Tahoma"/>
                <w:sz w:val="20"/>
              </w:rPr>
            </w:pPr>
          </w:p>
          <w:p w:rsidR="001E66F0" w:rsidRDefault="001E66F0" w:rsidP="001E66F0">
            <w:pPr>
              <w:rPr>
                <w:rFonts w:ascii="Tahoma" w:hAnsi="Tahoma" w:cs="Tahoma"/>
                <w:sz w:val="20"/>
              </w:rPr>
            </w:pPr>
          </w:p>
          <w:p w:rsidR="001E66F0" w:rsidRPr="007427DF" w:rsidRDefault="001E66F0" w:rsidP="001E66F0">
            <w:pPr>
              <w:rPr>
                <w:rFonts w:ascii="Tahoma" w:hAnsi="Tahoma" w:cs="Tahoma"/>
                <w:sz w:val="20"/>
              </w:rPr>
            </w:pPr>
            <w:r w:rsidRPr="007427DF">
              <w:rPr>
                <w:rFonts w:ascii="Tahoma" w:hAnsi="Tahoma" w:cs="Tahoma"/>
                <w:sz w:val="20"/>
              </w:rPr>
              <w:t xml:space="preserve">Ensure safety of food/formula provided to WIC participants.  Current recommendations or guidelines relevant to WIC participants are sent to local WIC agencies.  </w:t>
            </w:r>
          </w:p>
          <w:p w:rsidR="001E66F0" w:rsidRPr="007427DF" w:rsidRDefault="001E66F0" w:rsidP="001E66F0">
            <w:pPr>
              <w:rPr>
                <w:rFonts w:ascii="Tahoma" w:hAnsi="Tahoma" w:cs="Tahoma"/>
                <w:sz w:val="20"/>
              </w:rPr>
            </w:pPr>
          </w:p>
          <w:p w:rsidR="001E66F0" w:rsidRPr="007427DF" w:rsidRDefault="001E66F0" w:rsidP="001E66F0">
            <w:pPr>
              <w:rPr>
                <w:rFonts w:ascii="Tahoma" w:hAnsi="Tahoma" w:cs="Tahoma"/>
                <w:sz w:val="20"/>
              </w:rPr>
            </w:pPr>
            <w:r w:rsidRPr="007427DF">
              <w:rPr>
                <w:rFonts w:ascii="Tahoma" w:hAnsi="Tahoma" w:cs="Tahoma"/>
                <w:sz w:val="20"/>
              </w:rPr>
              <w:t>Final WIC SPG Deliverables are approved by FNS.</w:t>
            </w:r>
          </w:p>
          <w:p w:rsidR="001E66F0" w:rsidRPr="007427DF" w:rsidRDefault="001E66F0" w:rsidP="001E66F0">
            <w:pPr>
              <w:rPr>
                <w:rFonts w:ascii="Tahoma" w:hAnsi="Tahoma" w:cs="Tahoma"/>
                <w:sz w:val="20"/>
              </w:rPr>
            </w:pPr>
          </w:p>
          <w:p w:rsidR="001E66F0" w:rsidRDefault="001E66F0" w:rsidP="001E66F0">
            <w:pPr>
              <w:rPr>
                <w:rFonts w:ascii="Tahoma" w:hAnsi="Tahoma" w:cs="Tahoma"/>
                <w:sz w:val="20"/>
              </w:rPr>
            </w:pPr>
          </w:p>
          <w:p w:rsidR="001E66F0" w:rsidRDefault="001E66F0" w:rsidP="001E66F0">
            <w:pPr>
              <w:rPr>
                <w:rFonts w:ascii="Tahoma" w:hAnsi="Tahoma" w:cs="Tahoma"/>
                <w:sz w:val="20"/>
              </w:rPr>
            </w:pPr>
          </w:p>
          <w:p w:rsidR="001E66F0" w:rsidRDefault="001E66F0" w:rsidP="001E66F0">
            <w:pPr>
              <w:rPr>
                <w:rFonts w:ascii="Tahoma" w:hAnsi="Tahoma" w:cs="Tahoma"/>
                <w:sz w:val="20"/>
              </w:rPr>
            </w:pPr>
          </w:p>
          <w:p w:rsidR="001E66F0" w:rsidRDefault="001E66F0" w:rsidP="001E66F0">
            <w:pPr>
              <w:rPr>
                <w:rFonts w:ascii="Tahoma" w:hAnsi="Tahoma" w:cs="Tahoma"/>
                <w:sz w:val="20"/>
              </w:rPr>
            </w:pPr>
          </w:p>
          <w:p w:rsidR="001E66F0" w:rsidRDefault="001E66F0" w:rsidP="001E66F0">
            <w:pPr>
              <w:rPr>
                <w:rFonts w:ascii="Tahoma" w:hAnsi="Tahoma" w:cs="Tahoma"/>
                <w:sz w:val="20"/>
              </w:rPr>
            </w:pPr>
          </w:p>
          <w:p w:rsidR="001E66F0" w:rsidRDefault="001E66F0" w:rsidP="001E66F0">
            <w:pPr>
              <w:rPr>
                <w:rFonts w:ascii="Tahoma" w:hAnsi="Tahoma" w:cs="Tahoma"/>
                <w:sz w:val="20"/>
              </w:rPr>
            </w:pPr>
          </w:p>
          <w:p w:rsidR="001E66F0" w:rsidRDefault="001E66F0" w:rsidP="001E66F0">
            <w:pPr>
              <w:rPr>
                <w:rFonts w:ascii="Tahoma" w:hAnsi="Tahoma" w:cs="Tahoma"/>
                <w:sz w:val="20"/>
              </w:rPr>
            </w:pPr>
          </w:p>
          <w:p w:rsidR="001E66F0" w:rsidRDefault="001E66F0" w:rsidP="001E66F0">
            <w:pPr>
              <w:rPr>
                <w:rFonts w:ascii="Tahoma" w:hAnsi="Tahoma" w:cs="Tahoma"/>
                <w:sz w:val="20"/>
              </w:rPr>
            </w:pPr>
          </w:p>
          <w:p w:rsidR="001E66F0" w:rsidRDefault="001E66F0" w:rsidP="001E66F0">
            <w:pPr>
              <w:rPr>
                <w:rFonts w:ascii="Tahoma" w:hAnsi="Tahoma" w:cs="Tahoma"/>
                <w:sz w:val="20"/>
              </w:rPr>
            </w:pPr>
          </w:p>
          <w:p w:rsidR="001E66F0" w:rsidRDefault="001E66F0" w:rsidP="001E66F0">
            <w:pPr>
              <w:rPr>
                <w:rFonts w:ascii="Tahoma" w:hAnsi="Tahoma" w:cs="Tahoma"/>
                <w:sz w:val="20"/>
              </w:rPr>
            </w:pPr>
          </w:p>
          <w:p w:rsidR="001E66F0" w:rsidRDefault="001E66F0" w:rsidP="001E66F0">
            <w:pPr>
              <w:rPr>
                <w:rFonts w:ascii="Tahoma" w:hAnsi="Tahoma" w:cs="Tahoma"/>
                <w:sz w:val="20"/>
              </w:rPr>
            </w:pPr>
          </w:p>
          <w:p w:rsidR="001E66F0" w:rsidRDefault="001E66F0" w:rsidP="001E66F0">
            <w:pPr>
              <w:rPr>
                <w:rFonts w:ascii="Tahoma" w:hAnsi="Tahoma" w:cs="Tahoma"/>
                <w:sz w:val="20"/>
              </w:rPr>
            </w:pPr>
          </w:p>
          <w:p w:rsidR="001E66F0" w:rsidRDefault="001E66F0" w:rsidP="001E66F0">
            <w:pPr>
              <w:rPr>
                <w:rFonts w:ascii="Tahoma" w:hAnsi="Tahoma" w:cs="Tahoma"/>
                <w:sz w:val="20"/>
              </w:rPr>
            </w:pPr>
          </w:p>
          <w:p w:rsidR="001E66F0" w:rsidRDefault="001E66F0" w:rsidP="001E66F0">
            <w:pPr>
              <w:rPr>
                <w:rFonts w:ascii="Tahoma" w:hAnsi="Tahoma" w:cs="Tahoma"/>
                <w:sz w:val="20"/>
              </w:rPr>
            </w:pPr>
          </w:p>
          <w:p w:rsidR="001E66F0" w:rsidRDefault="001E66F0" w:rsidP="001E66F0">
            <w:pPr>
              <w:rPr>
                <w:rFonts w:ascii="Tahoma" w:hAnsi="Tahoma" w:cs="Tahoma"/>
                <w:sz w:val="20"/>
              </w:rPr>
            </w:pPr>
          </w:p>
          <w:p w:rsidR="001E66F0" w:rsidRDefault="001E66F0" w:rsidP="001E66F0">
            <w:pPr>
              <w:rPr>
                <w:rFonts w:ascii="Tahoma" w:hAnsi="Tahoma" w:cs="Tahoma"/>
                <w:sz w:val="20"/>
              </w:rPr>
            </w:pPr>
          </w:p>
          <w:p w:rsidR="001E66F0" w:rsidRDefault="001E66F0" w:rsidP="001E66F0">
            <w:pPr>
              <w:rPr>
                <w:rFonts w:ascii="Tahoma" w:hAnsi="Tahoma" w:cs="Tahoma"/>
                <w:sz w:val="20"/>
              </w:rPr>
            </w:pPr>
          </w:p>
          <w:p w:rsidR="001E66F0" w:rsidRDefault="001E66F0" w:rsidP="001E66F0">
            <w:pPr>
              <w:rPr>
                <w:rFonts w:ascii="Tahoma" w:hAnsi="Tahoma" w:cs="Tahoma"/>
                <w:sz w:val="20"/>
              </w:rPr>
            </w:pPr>
          </w:p>
          <w:p w:rsidR="001E66F0" w:rsidRDefault="001E66F0" w:rsidP="001E66F0">
            <w:pPr>
              <w:rPr>
                <w:rFonts w:ascii="Tahoma" w:hAnsi="Tahoma" w:cs="Tahoma"/>
                <w:sz w:val="20"/>
              </w:rPr>
            </w:pPr>
          </w:p>
          <w:p w:rsidR="001E66F0" w:rsidRDefault="001E66F0" w:rsidP="001E66F0">
            <w:pPr>
              <w:rPr>
                <w:rFonts w:ascii="Tahoma" w:hAnsi="Tahoma" w:cs="Tahoma"/>
                <w:sz w:val="20"/>
              </w:rPr>
            </w:pPr>
          </w:p>
          <w:p w:rsidR="001E66F0" w:rsidRDefault="001E66F0" w:rsidP="001E66F0">
            <w:pPr>
              <w:rPr>
                <w:rFonts w:ascii="Tahoma" w:hAnsi="Tahoma" w:cs="Tahoma"/>
                <w:sz w:val="20"/>
              </w:rPr>
            </w:pPr>
          </w:p>
          <w:p w:rsidR="001E66F0" w:rsidRDefault="001E66F0" w:rsidP="001E66F0">
            <w:pPr>
              <w:rPr>
                <w:rFonts w:ascii="Tahoma" w:hAnsi="Tahoma" w:cs="Tahoma"/>
                <w:sz w:val="20"/>
              </w:rPr>
            </w:pPr>
          </w:p>
          <w:p w:rsidR="001E66F0" w:rsidRDefault="001E66F0" w:rsidP="001E66F0">
            <w:pPr>
              <w:rPr>
                <w:rFonts w:ascii="Tahoma" w:hAnsi="Tahoma" w:cs="Tahoma"/>
                <w:sz w:val="20"/>
              </w:rPr>
            </w:pPr>
          </w:p>
          <w:p w:rsidR="001E66F0" w:rsidRDefault="001E66F0" w:rsidP="001E66F0">
            <w:pPr>
              <w:rPr>
                <w:rFonts w:ascii="Tahoma" w:hAnsi="Tahoma" w:cs="Tahoma"/>
                <w:sz w:val="20"/>
              </w:rPr>
            </w:pPr>
          </w:p>
          <w:p w:rsidR="001E66F0" w:rsidRDefault="001E66F0" w:rsidP="001E66F0">
            <w:pPr>
              <w:rPr>
                <w:rFonts w:ascii="Tahoma" w:hAnsi="Tahoma" w:cs="Tahoma"/>
                <w:sz w:val="20"/>
              </w:rPr>
            </w:pPr>
          </w:p>
          <w:p w:rsidR="001E66F0" w:rsidRDefault="001E66F0" w:rsidP="001E66F0">
            <w:pPr>
              <w:rPr>
                <w:rFonts w:ascii="Tahoma" w:hAnsi="Tahoma" w:cs="Tahoma"/>
                <w:sz w:val="20"/>
              </w:rPr>
            </w:pPr>
          </w:p>
          <w:p w:rsidR="001E66F0" w:rsidRDefault="001E66F0" w:rsidP="001E66F0">
            <w:pPr>
              <w:rPr>
                <w:rFonts w:ascii="Tahoma" w:hAnsi="Tahoma" w:cs="Tahoma"/>
                <w:sz w:val="20"/>
              </w:rPr>
            </w:pPr>
          </w:p>
          <w:p w:rsidR="001E66F0" w:rsidRDefault="001E66F0" w:rsidP="001E66F0">
            <w:pPr>
              <w:rPr>
                <w:rFonts w:ascii="Tahoma" w:hAnsi="Tahoma" w:cs="Tahoma"/>
                <w:sz w:val="20"/>
              </w:rPr>
            </w:pPr>
          </w:p>
          <w:p w:rsidR="001E66F0" w:rsidRDefault="001E66F0" w:rsidP="001E66F0">
            <w:pPr>
              <w:rPr>
                <w:rFonts w:ascii="Tahoma" w:hAnsi="Tahoma" w:cs="Tahoma"/>
                <w:sz w:val="20"/>
              </w:rPr>
            </w:pPr>
          </w:p>
          <w:p w:rsidR="001E66F0" w:rsidRDefault="001E66F0" w:rsidP="001E66F0">
            <w:pPr>
              <w:rPr>
                <w:rFonts w:ascii="Tahoma" w:hAnsi="Tahoma" w:cs="Tahoma"/>
                <w:sz w:val="20"/>
              </w:rPr>
            </w:pPr>
          </w:p>
          <w:p w:rsidR="001E66F0" w:rsidRPr="007427DF" w:rsidRDefault="001E66F0" w:rsidP="001E66F0">
            <w:pPr>
              <w:rPr>
                <w:rFonts w:ascii="Tahoma" w:hAnsi="Tahoma" w:cs="Tahoma"/>
                <w:sz w:val="20"/>
              </w:rPr>
            </w:pPr>
            <w:r w:rsidRPr="007427DF">
              <w:rPr>
                <w:rFonts w:ascii="Tahoma" w:hAnsi="Tahoma" w:cs="Tahoma"/>
                <w:sz w:val="20"/>
              </w:rPr>
              <w:t>Successful SNAP Ed workshops/displays at local agencies based on evaluations and feedback from SNAP Ed/local agencies/students</w:t>
            </w:r>
          </w:p>
          <w:p w:rsidR="001E66F0" w:rsidRPr="007427DF" w:rsidRDefault="001E66F0" w:rsidP="001E66F0">
            <w:pPr>
              <w:rPr>
                <w:rFonts w:ascii="Tahoma" w:hAnsi="Tahoma" w:cs="Tahoma"/>
                <w:sz w:val="20"/>
              </w:rPr>
            </w:pPr>
            <w:r w:rsidRPr="007427DF">
              <w:rPr>
                <w:rFonts w:ascii="Tahoma" w:hAnsi="Tahoma" w:cs="Tahoma"/>
                <w:sz w:val="20"/>
              </w:rPr>
              <w:t xml:space="preserve">SNAP-Ed Recipes utilized at local WIC agencies. </w:t>
            </w:r>
          </w:p>
          <w:p w:rsidR="001E66F0" w:rsidRDefault="001E66F0" w:rsidP="001E66F0">
            <w:pPr>
              <w:rPr>
                <w:rFonts w:ascii="Tahoma" w:hAnsi="Tahoma" w:cs="Tahoma"/>
                <w:sz w:val="20"/>
              </w:rPr>
            </w:pPr>
          </w:p>
          <w:p w:rsidR="001E66F0" w:rsidRDefault="001E66F0" w:rsidP="001E66F0">
            <w:pPr>
              <w:rPr>
                <w:rFonts w:ascii="Tahoma" w:hAnsi="Tahoma" w:cs="Tahoma"/>
                <w:sz w:val="20"/>
              </w:rPr>
            </w:pPr>
          </w:p>
          <w:p w:rsidR="001E66F0" w:rsidRDefault="001E66F0" w:rsidP="001E66F0">
            <w:pPr>
              <w:rPr>
                <w:rFonts w:ascii="Tahoma" w:hAnsi="Tahoma" w:cs="Tahoma"/>
                <w:sz w:val="20"/>
              </w:rPr>
            </w:pPr>
          </w:p>
          <w:p w:rsidR="001E66F0" w:rsidRDefault="001E66F0" w:rsidP="001E66F0">
            <w:pPr>
              <w:rPr>
                <w:rFonts w:ascii="Tahoma" w:hAnsi="Tahoma" w:cs="Tahoma"/>
                <w:sz w:val="20"/>
              </w:rPr>
            </w:pPr>
          </w:p>
          <w:p w:rsidR="001E66F0" w:rsidRDefault="001E66F0" w:rsidP="001E66F0">
            <w:pPr>
              <w:rPr>
                <w:rFonts w:ascii="Tahoma" w:hAnsi="Tahoma" w:cs="Tahoma"/>
                <w:sz w:val="20"/>
              </w:rPr>
            </w:pPr>
          </w:p>
          <w:p w:rsidR="001E66F0" w:rsidRDefault="001E66F0" w:rsidP="001E66F0">
            <w:pPr>
              <w:rPr>
                <w:rFonts w:ascii="Tahoma" w:hAnsi="Tahoma" w:cs="Tahoma"/>
                <w:sz w:val="20"/>
              </w:rPr>
            </w:pPr>
          </w:p>
          <w:p w:rsidR="001E66F0" w:rsidRDefault="001E66F0" w:rsidP="001E66F0">
            <w:pPr>
              <w:rPr>
                <w:rFonts w:ascii="Tahoma" w:hAnsi="Tahoma" w:cs="Tahoma"/>
                <w:sz w:val="20"/>
              </w:rPr>
            </w:pPr>
          </w:p>
          <w:p w:rsidR="001E66F0" w:rsidRDefault="001E66F0" w:rsidP="001E66F0">
            <w:pPr>
              <w:rPr>
                <w:rFonts w:ascii="Tahoma" w:hAnsi="Tahoma" w:cs="Tahoma"/>
                <w:sz w:val="20"/>
              </w:rPr>
            </w:pPr>
          </w:p>
          <w:p w:rsidR="001E66F0" w:rsidRDefault="001E66F0" w:rsidP="001E66F0">
            <w:pPr>
              <w:rPr>
                <w:rFonts w:ascii="Tahoma" w:hAnsi="Tahoma" w:cs="Tahoma"/>
                <w:sz w:val="20"/>
              </w:rPr>
            </w:pPr>
          </w:p>
          <w:p w:rsidR="001E66F0" w:rsidRDefault="001E66F0" w:rsidP="001E66F0">
            <w:pPr>
              <w:rPr>
                <w:rFonts w:ascii="Tahoma" w:hAnsi="Tahoma" w:cs="Tahoma"/>
                <w:sz w:val="20"/>
              </w:rPr>
            </w:pPr>
          </w:p>
          <w:p w:rsidR="001E66F0" w:rsidRDefault="001E66F0" w:rsidP="001E66F0">
            <w:pPr>
              <w:rPr>
                <w:rFonts w:ascii="Tahoma" w:hAnsi="Tahoma" w:cs="Tahoma"/>
                <w:sz w:val="20"/>
              </w:rPr>
            </w:pPr>
          </w:p>
          <w:p w:rsidR="001E66F0" w:rsidRDefault="001E66F0" w:rsidP="001E66F0">
            <w:pPr>
              <w:rPr>
                <w:rFonts w:ascii="Tahoma" w:hAnsi="Tahoma" w:cs="Tahoma"/>
                <w:sz w:val="20"/>
              </w:rPr>
            </w:pPr>
          </w:p>
          <w:p w:rsidR="001E66F0" w:rsidRDefault="001E66F0" w:rsidP="001E66F0">
            <w:pPr>
              <w:rPr>
                <w:rFonts w:ascii="Tahoma" w:hAnsi="Tahoma" w:cs="Tahoma"/>
                <w:sz w:val="20"/>
              </w:rPr>
            </w:pPr>
          </w:p>
          <w:p w:rsidR="001E66F0" w:rsidRDefault="001E66F0" w:rsidP="001E66F0">
            <w:pPr>
              <w:rPr>
                <w:rFonts w:ascii="Tahoma" w:hAnsi="Tahoma" w:cs="Tahoma"/>
                <w:sz w:val="20"/>
              </w:rPr>
            </w:pPr>
          </w:p>
          <w:p w:rsidR="001E66F0" w:rsidRDefault="001E66F0" w:rsidP="001E66F0">
            <w:pPr>
              <w:rPr>
                <w:rFonts w:ascii="Tahoma" w:hAnsi="Tahoma" w:cs="Tahoma"/>
                <w:sz w:val="20"/>
              </w:rPr>
            </w:pPr>
          </w:p>
          <w:p w:rsidR="001E66F0" w:rsidRDefault="001E66F0" w:rsidP="001E66F0">
            <w:pPr>
              <w:rPr>
                <w:rFonts w:ascii="Tahoma" w:hAnsi="Tahoma" w:cs="Tahoma"/>
                <w:sz w:val="20"/>
              </w:rPr>
            </w:pPr>
          </w:p>
          <w:p w:rsidR="001E66F0" w:rsidRPr="007427DF" w:rsidRDefault="001E66F0" w:rsidP="001E66F0">
            <w:pPr>
              <w:rPr>
                <w:rFonts w:ascii="Tahoma" w:hAnsi="Tahoma" w:cs="Tahoma"/>
                <w:sz w:val="20"/>
              </w:rPr>
            </w:pPr>
            <w:r w:rsidRPr="007427DF">
              <w:rPr>
                <w:rFonts w:ascii="Tahoma" w:hAnsi="Tahoma" w:cs="Tahoma"/>
                <w:sz w:val="20"/>
              </w:rPr>
              <w:t>Record of CPQC meetings.</w:t>
            </w:r>
          </w:p>
          <w:p w:rsidR="001E66F0" w:rsidRPr="007427DF" w:rsidRDefault="001E66F0" w:rsidP="001E66F0">
            <w:pPr>
              <w:rPr>
                <w:rFonts w:ascii="Tahoma" w:hAnsi="Tahoma" w:cs="Tahoma"/>
                <w:sz w:val="20"/>
              </w:rPr>
            </w:pPr>
          </w:p>
          <w:p w:rsidR="001E66F0" w:rsidRDefault="001E66F0" w:rsidP="001E66F0">
            <w:pPr>
              <w:rPr>
                <w:rFonts w:ascii="Tahoma" w:hAnsi="Tahoma" w:cs="Tahoma"/>
                <w:sz w:val="20"/>
              </w:rPr>
            </w:pPr>
          </w:p>
          <w:p w:rsidR="001E66F0" w:rsidRDefault="001E66F0" w:rsidP="001E66F0">
            <w:pPr>
              <w:rPr>
                <w:rFonts w:ascii="Tahoma" w:hAnsi="Tahoma" w:cs="Tahoma"/>
                <w:sz w:val="20"/>
              </w:rPr>
            </w:pPr>
          </w:p>
          <w:p w:rsidR="001E66F0" w:rsidRDefault="001E66F0" w:rsidP="001E66F0">
            <w:pPr>
              <w:rPr>
                <w:rFonts w:ascii="Tahoma" w:hAnsi="Tahoma" w:cs="Tahoma"/>
                <w:sz w:val="20"/>
              </w:rPr>
            </w:pPr>
          </w:p>
          <w:p w:rsidR="001E66F0" w:rsidRDefault="001E66F0" w:rsidP="001E66F0">
            <w:pPr>
              <w:rPr>
                <w:rFonts w:ascii="Tahoma" w:hAnsi="Tahoma" w:cs="Tahoma"/>
                <w:sz w:val="20"/>
              </w:rPr>
            </w:pPr>
          </w:p>
          <w:p w:rsidR="001E66F0" w:rsidRDefault="001E66F0" w:rsidP="001E66F0">
            <w:pPr>
              <w:rPr>
                <w:rFonts w:ascii="Tahoma" w:hAnsi="Tahoma" w:cs="Tahoma"/>
                <w:sz w:val="20"/>
              </w:rPr>
            </w:pPr>
          </w:p>
          <w:p w:rsidR="001E66F0" w:rsidRDefault="001E66F0" w:rsidP="001E66F0">
            <w:pPr>
              <w:rPr>
                <w:rFonts w:ascii="Tahoma" w:hAnsi="Tahoma" w:cs="Tahoma"/>
                <w:sz w:val="20"/>
              </w:rPr>
            </w:pPr>
          </w:p>
          <w:p w:rsidR="001E66F0" w:rsidRDefault="001E66F0" w:rsidP="001E66F0">
            <w:pPr>
              <w:rPr>
                <w:rFonts w:ascii="Tahoma" w:hAnsi="Tahoma" w:cs="Tahoma"/>
                <w:sz w:val="20"/>
              </w:rPr>
            </w:pPr>
          </w:p>
          <w:p w:rsidR="001E66F0" w:rsidRPr="007427DF" w:rsidRDefault="001E66F0" w:rsidP="001E66F0">
            <w:pPr>
              <w:rPr>
                <w:rFonts w:ascii="Tahoma" w:hAnsi="Tahoma" w:cs="Tahoma"/>
                <w:sz w:val="20"/>
              </w:rPr>
            </w:pPr>
            <w:r>
              <w:rPr>
                <w:rFonts w:ascii="Tahoma" w:hAnsi="Tahoma" w:cs="Tahoma"/>
                <w:sz w:val="20"/>
              </w:rPr>
              <w:t>Ongoing i</w:t>
            </w:r>
            <w:r w:rsidRPr="007427DF">
              <w:rPr>
                <w:rFonts w:ascii="Tahoma" w:hAnsi="Tahoma" w:cs="Tahoma"/>
                <w:sz w:val="20"/>
              </w:rPr>
              <w:t>mplementation of WIC PMAD Screening Protocol.</w:t>
            </w:r>
          </w:p>
          <w:p w:rsidR="001E66F0" w:rsidRPr="007427DF" w:rsidRDefault="001E66F0" w:rsidP="001E66F0">
            <w:pPr>
              <w:rPr>
                <w:rFonts w:ascii="Tahoma" w:hAnsi="Tahoma" w:cs="Tahoma"/>
                <w:sz w:val="20"/>
              </w:rPr>
            </w:pPr>
          </w:p>
          <w:p w:rsidR="001E66F0" w:rsidRPr="007427DF" w:rsidRDefault="001E66F0" w:rsidP="001E66F0">
            <w:pPr>
              <w:rPr>
                <w:rFonts w:ascii="Tahoma" w:hAnsi="Tahoma" w:cs="Tahoma"/>
                <w:sz w:val="20"/>
              </w:rPr>
            </w:pPr>
          </w:p>
          <w:p w:rsidR="001E66F0" w:rsidRPr="007427DF" w:rsidRDefault="001E66F0" w:rsidP="001E66F0">
            <w:pPr>
              <w:rPr>
                <w:rFonts w:ascii="Tahoma" w:hAnsi="Tahoma" w:cs="Tahoma"/>
                <w:sz w:val="20"/>
              </w:rPr>
            </w:pPr>
          </w:p>
        </w:tc>
        <w:tc>
          <w:tcPr>
            <w:tcW w:w="2723" w:type="dxa"/>
            <w:tcBorders>
              <w:top w:val="single" w:sz="4" w:space="0" w:color="auto"/>
              <w:left w:val="single" w:sz="4" w:space="0" w:color="auto"/>
              <w:bottom w:val="single" w:sz="4" w:space="0" w:color="auto"/>
              <w:right w:val="single" w:sz="4" w:space="0" w:color="auto"/>
            </w:tcBorders>
          </w:tcPr>
          <w:p w:rsidR="001E66F0" w:rsidRDefault="001E66F0" w:rsidP="001E66F0">
            <w:pPr>
              <w:rPr>
                <w:rFonts w:ascii="Tahoma" w:hAnsi="Tahoma" w:cs="Tahoma"/>
                <w:sz w:val="20"/>
              </w:rPr>
            </w:pPr>
            <w:r>
              <w:rPr>
                <w:rFonts w:ascii="Tahoma" w:hAnsi="Tahoma" w:cs="Tahoma"/>
                <w:sz w:val="20"/>
              </w:rPr>
              <w:lastRenderedPageBreak/>
              <w:t xml:space="preserve">The State maintains partnerships with MCH, Immunizations and Lead Prevention programs.  Presentations from IZ Program occurred at the March Statewide meeting and the NSU worked with the Lead Program to add a presentation to its Nutrition Assistant II training in 2019. </w:t>
            </w:r>
          </w:p>
          <w:p w:rsidR="001E66F0" w:rsidRDefault="001E66F0" w:rsidP="001E66F0">
            <w:pPr>
              <w:rPr>
                <w:rFonts w:ascii="Tahoma" w:hAnsi="Tahoma" w:cs="Tahoma"/>
                <w:sz w:val="20"/>
              </w:rPr>
            </w:pPr>
            <w:r>
              <w:rPr>
                <w:rFonts w:ascii="Tahoma" w:hAnsi="Tahoma" w:cs="Tahoma"/>
                <w:sz w:val="20"/>
              </w:rPr>
              <w:t xml:space="preserve">Several connections and presentations were conducted in FY 2019 specific to the CHN-CT Intensive Care Management Program.  A pilot collaboration between the Optimus local agency and the local CHN-CT community engagement unit occurred in FY 2019.  We plan to evaluate and expand this program based on feedback in FY 2020. </w:t>
            </w:r>
          </w:p>
          <w:p w:rsidR="001E66F0" w:rsidRDefault="001E66F0" w:rsidP="001E66F0">
            <w:pPr>
              <w:rPr>
                <w:rFonts w:ascii="Tahoma" w:hAnsi="Tahoma" w:cs="Tahoma"/>
                <w:sz w:val="20"/>
              </w:rPr>
            </w:pPr>
          </w:p>
          <w:p w:rsidR="001E66F0" w:rsidRPr="007427DF" w:rsidRDefault="001E66F0" w:rsidP="001E66F0">
            <w:pPr>
              <w:rPr>
                <w:rFonts w:ascii="Tahoma" w:hAnsi="Tahoma" w:cs="Tahoma"/>
                <w:sz w:val="20"/>
                <w:szCs w:val="20"/>
              </w:rPr>
            </w:pPr>
            <w:r>
              <w:rPr>
                <w:rFonts w:ascii="Tahoma" w:hAnsi="Tahoma" w:cs="Tahoma"/>
                <w:sz w:val="20"/>
              </w:rPr>
              <w:t xml:space="preserve">The State agency works as needed with </w:t>
            </w:r>
            <w:r w:rsidRPr="007427DF">
              <w:rPr>
                <w:rFonts w:ascii="Tahoma" w:hAnsi="Tahoma" w:cs="Tahoma"/>
                <w:sz w:val="20"/>
                <w:szCs w:val="20"/>
              </w:rPr>
              <w:t xml:space="preserve">DPH Food Protection Program, Consumer Protection </w:t>
            </w:r>
            <w:r w:rsidRPr="007427DF">
              <w:rPr>
                <w:rFonts w:ascii="Tahoma" w:hAnsi="Tahoma" w:cs="Tahoma"/>
                <w:sz w:val="20"/>
                <w:szCs w:val="20"/>
              </w:rPr>
              <w:lastRenderedPageBreak/>
              <w:t xml:space="preserve">Agency, and DPH Environmental Epidemiology. </w:t>
            </w:r>
          </w:p>
          <w:p w:rsidR="001E66F0" w:rsidRDefault="001E66F0" w:rsidP="001E66F0">
            <w:pPr>
              <w:rPr>
                <w:rFonts w:ascii="Tahoma" w:hAnsi="Tahoma" w:cs="Tahoma"/>
                <w:sz w:val="20"/>
              </w:rPr>
            </w:pPr>
            <w:r>
              <w:rPr>
                <w:rFonts w:ascii="Tahoma" w:hAnsi="Tahoma" w:cs="Tahoma"/>
                <w:sz w:val="20"/>
              </w:rPr>
              <w:t xml:space="preserve"> </w:t>
            </w:r>
          </w:p>
          <w:p w:rsidR="001E66F0" w:rsidRDefault="001E66F0" w:rsidP="001E66F0">
            <w:pPr>
              <w:rPr>
                <w:rFonts w:ascii="Tahoma" w:hAnsi="Tahoma" w:cs="Tahoma"/>
                <w:sz w:val="20"/>
              </w:rPr>
            </w:pPr>
            <w:r>
              <w:rPr>
                <w:rFonts w:ascii="Tahoma" w:hAnsi="Tahoma" w:cs="Tahoma"/>
                <w:sz w:val="20"/>
              </w:rPr>
              <w:t xml:space="preserve">The WIC &amp; Head Start Better Together Collaboration continues in all 11 local agencies.  All agencies received funds to support collaboration activities and/or begin implementation this year.  Due to high staff turnover at the local agency Program Coordinator level in 2019, review of the collaboration is needed in FY 2020.  </w:t>
            </w:r>
          </w:p>
          <w:p w:rsidR="001E66F0" w:rsidRDefault="001E66F0" w:rsidP="001E66F0">
            <w:pPr>
              <w:rPr>
                <w:rFonts w:ascii="Tahoma" w:hAnsi="Tahoma" w:cs="Tahoma"/>
                <w:sz w:val="20"/>
              </w:rPr>
            </w:pPr>
          </w:p>
          <w:p w:rsidR="001E66F0" w:rsidRDefault="001E66F0" w:rsidP="001E66F0">
            <w:pPr>
              <w:rPr>
                <w:rFonts w:ascii="Tahoma" w:hAnsi="Tahoma" w:cs="Tahoma"/>
                <w:sz w:val="20"/>
              </w:rPr>
            </w:pPr>
            <w:r>
              <w:rPr>
                <w:rFonts w:ascii="Tahoma" w:hAnsi="Tahoma" w:cs="Tahoma"/>
                <w:sz w:val="20"/>
              </w:rPr>
              <w:t>Due to other program priorities, updates to the webpage were not made in FY 2019 but are intended in FY 2020.  Project Co-Coordinator received several inquiries about the project resources.  State agency staff attended the March 22</w:t>
            </w:r>
            <w:r w:rsidRPr="000159E8">
              <w:rPr>
                <w:rFonts w:ascii="Tahoma" w:hAnsi="Tahoma" w:cs="Tahoma"/>
                <w:sz w:val="20"/>
                <w:vertAlign w:val="superscript"/>
              </w:rPr>
              <w:t>nd</w:t>
            </w:r>
            <w:r>
              <w:rPr>
                <w:rFonts w:ascii="Tahoma" w:hAnsi="Tahoma" w:cs="Tahoma"/>
                <w:sz w:val="20"/>
              </w:rPr>
              <w:t xml:space="preserve"> Head Start Health Managers Network to promote and update on collaboration activities.  </w:t>
            </w:r>
          </w:p>
          <w:p w:rsidR="001E66F0" w:rsidRDefault="001E66F0" w:rsidP="001E66F0">
            <w:pPr>
              <w:rPr>
                <w:rFonts w:ascii="Tahoma" w:hAnsi="Tahoma" w:cs="Tahoma"/>
                <w:sz w:val="20"/>
              </w:rPr>
            </w:pPr>
          </w:p>
          <w:p w:rsidR="001E66F0" w:rsidRDefault="001E66F0" w:rsidP="001E66F0">
            <w:pPr>
              <w:rPr>
                <w:rFonts w:ascii="Tahoma" w:hAnsi="Tahoma" w:cs="Tahoma"/>
                <w:sz w:val="20"/>
              </w:rPr>
            </w:pPr>
            <w:r>
              <w:rPr>
                <w:rFonts w:ascii="Tahoma" w:hAnsi="Tahoma" w:cs="Tahoma"/>
                <w:sz w:val="20"/>
              </w:rPr>
              <w:t xml:space="preserve">Retention data report is being finalized and hope to implement in FY 2020.  </w:t>
            </w:r>
          </w:p>
          <w:p w:rsidR="001E66F0" w:rsidRDefault="001E66F0" w:rsidP="001E66F0">
            <w:pPr>
              <w:rPr>
                <w:rFonts w:ascii="Tahoma" w:hAnsi="Tahoma" w:cs="Tahoma"/>
                <w:sz w:val="20"/>
              </w:rPr>
            </w:pPr>
          </w:p>
          <w:p w:rsidR="001E66F0" w:rsidRDefault="001E66F0" w:rsidP="001E66F0">
            <w:pPr>
              <w:rPr>
                <w:rFonts w:ascii="Tahoma" w:hAnsi="Tahoma" w:cs="Tahoma"/>
                <w:sz w:val="20"/>
              </w:rPr>
            </w:pPr>
          </w:p>
          <w:p w:rsidR="001E66F0" w:rsidRDefault="001E66F0" w:rsidP="001E66F0">
            <w:pPr>
              <w:rPr>
                <w:rFonts w:ascii="Tahoma" w:hAnsi="Tahoma" w:cs="Tahoma"/>
                <w:sz w:val="20"/>
              </w:rPr>
            </w:pPr>
          </w:p>
          <w:p w:rsidR="001E66F0" w:rsidRDefault="001E66F0" w:rsidP="001E66F0">
            <w:pPr>
              <w:rPr>
                <w:rFonts w:ascii="Tahoma" w:hAnsi="Tahoma" w:cs="Tahoma"/>
                <w:sz w:val="20"/>
              </w:rPr>
            </w:pPr>
          </w:p>
          <w:p w:rsidR="001E66F0" w:rsidRDefault="001E66F0" w:rsidP="001E66F0">
            <w:pPr>
              <w:rPr>
                <w:rFonts w:ascii="Tahoma" w:hAnsi="Tahoma" w:cs="Tahoma"/>
                <w:sz w:val="20"/>
              </w:rPr>
            </w:pPr>
            <w:r>
              <w:rPr>
                <w:rFonts w:ascii="Tahoma" w:hAnsi="Tahoma" w:cs="Tahoma"/>
                <w:sz w:val="20"/>
              </w:rPr>
              <w:t xml:space="preserve">See attached report. </w:t>
            </w:r>
          </w:p>
          <w:p w:rsidR="001E66F0" w:rsidRDefault="001E66F0" w:rsidP="001E66F0">
            <w:pPr>
              <w:rPr>
                <w:rFonts w:ascii="Tahoma" w:hAnsi="Tahoma" w:cs="Tahoma"/>
                <w:sz w:val="20"/>
              </w:rPr>
            </w:pPr>
          </w:p>
          <w:p w:rsidR="001E66F0" w:rsidRDefault="001E66F0" w:rsidP="001E66F0">
            <w:pPr>
              <w:rPr>
                <w:rFonts w:ascii="Tahoma" w:hAnsi="Tahoma" w:cs="Tahoma"/>
                <w:sz w:val="20"/>
              </w:rPr>
            </w:pPr>
          </w:p>
          <w:p w:rsidR="001E66F0" w:rsidRDefault="001E66F0" w:rsidP="001E66F0">
            <w:pPr>
              <w:rPr>
                <w:rFonts w:ascii="Tahoma" w:hAnsi="Tahoma" w:cs="Tahoma"/>
                <w:sz w:val="20"/>
              </w:rPr>
            </w:pPr>
          </w:p>
          <w:p w:rsidR="001E66F0" w:rsidRDefault="001E66F0" w:rsidP="001E66F0">
            <w:pPr>
              <w:rPr>
                <w:rFonts w:ascii="Tahoma" w:hAnsi="Tahoma" w:cs="Tahoma"/>
                <w:sz w:val="20"/>
              </w:rPr>
            </w:pPr>
          </w:p>
          <w:p w:rsidR="001E66F0" w:rsidRDefault="001E66F0" w:rsidP="001E66F0">
            <w:pPr>
              <w:rPr>
                <w:rFonts w:ascii="Tahoma" w:hAnsi="Tahoma" w:cs="Tahoma"/>
                <w:sz w:val="20"/>
              </w:rPr>
            </w:pPr>
          </w:p>
          <w:p w:rsidR="001E66F0" w:rsidRDefault="001E66F0" w:rsidP="001E66F0">
            <w:pPr>
              <w:rPr>
                <w:rFonts w:ascii="Tahoma" w:hAnsi="Tahoma" w:cs="Tahoma"/>
                <w:sz w:val="20"/>
              </w:rPr>
            </w:pPr>
          </w:p>
          <w:p w:rsidR="001E66F0" w:rsidRDefault="001E66F0" w:rsidP="001E66F0">
            <w:pPr>
              <w:rPr>
                <w:rFonts w:ascii="Tahoma" w:hAnsi="Tahoma" w:cs="Tahoma"/>
                <w:sz w:val="20"/>
              </w:rPr>
            </w:pPr>
          </w:p>
          <w:p w:rsidR="001E66F0" w:rsidRDefault="001E66F0" w:rsidP="001E66F0">
            <w:pPr>
              <w:rPr>
                <w:rFonts w:ascii="Tahoma" w:hAnsi="Tahoma" w:cs="Tahoma"/>
                <w:sz w:val="20"/>
              </w:rPr>
            </w:pPr>
          </w:p>
          <w:p w:rsidR="001E66F0" w:rsidRDefault="001E66F0" w:rsidP="001E66F0">
            <w:pPr>
              <w:rPr>
                <w:rFonts w:ascii="Tahoma" w:hAnsi="Tahoma" w:cs="Tahoma"/>
                <w:sz w:val="20"/>
              </w:rPr>
            </w:pPr>
          </w:p>
          <w:p w:rsidR="001E66F0" w:rsidRDefault="001E66F0" w:rsidP="001E66F0">
            <w:pPr>
              <w:rPr>
                <w:rFonts w:ascii="Tahoma" w:hAnsi="Tahoma" w:cs="Tahoma"/>
                <w:sz w:val="20"/>
              </w:rPr>
            </w:pPr>
            <w:r>
              <w:rPr>
                <w:rFonts w:ascii="Tahoma" w:hAnsi="Tahoma" w:cs="Tahoma"/>
                <w:sz w:val="20"/>
              </w:rPr>
              <w:t xml:space="preserve">CPQC meetings were attended selectively in FY 2019. May have additional focus in FY 2020 based on new partnership with DMHAS and consistency re: Medication Assisted Treatment (MAT) for new mothers. </w:t>
            </w:r>
          </w:p>
          <w:p w:rsidR="001E66F0" w:rsidRDefault="001E66F0" w:rsidP="001E66F0">
            <w:pPr>
              <w:rPr>
                <w:rFonts w:ascii="Tahoma" w:hAnsi="Tahoma" w:cs="Tahoma"/>
                <w:sz w:val="20"/>
              </w:rPr>
            </w:pPr>
          </w:p>
          <w:p w:rsidR="001E66F0" w:rsidRDefault="001E66F0" w:rsidP="001E66F0">
            <w:pPr>
              <w:rPr>
                <w:rFonts w:ascii="Tahoma" w:hAnsi="Tahoma" w:cs="Tahoma"/>
                <w:sz w:val="20"/>
              </w:rPr>
            </w:pPr>
            <w:r>
              <w:rPr>
                <w:rFonts w:ascii="Tahoma" w:hAnsi="Tahoma" w:cs="Tahoma"/>
                <w:sz w:val="20"/>
              </w:rPr>
              <w:t xml:space="preserve">Worked with PRAMS section to schedule FY 2020 training dates for reporting of PMAD data related to WIC participants.  </w:t>
            </w:r>
          </w:p>
          <w:p w:rsidR="001E66F0" w:rsidRDefault="001E66F0" w:rsidP="001E66F0">
            <w:pPr>
              <w:rPr>
                <w:rFonts w:ascii="Tahoma" w:hAnsi="Tahoma" w:cs="Tahoma"/>
                <w:sz w:val="20"/>
              </w:rPr>
            </w:pPr>
          </w:p>
          <w:p w:rsidR="001E66F0" w:rsidRDefault="001E66F0" w:rsidP="001E66F0">
            <w:pPr>
              <w:rPr>
                <w:rFonts w:ascii="Tahoma" w:hAnsi="Tahoma" w:cs="Tahoma"/>
                <w:sz w:val="20"/>
              </w:rPr>
            </w:pPr>
          </w:p>
          <w:p w:rsidR="001E66F0" w:rsidRPr="007427DF" w:rsidRDefault="001E66F0" w:rsidP="001E66F0">
            <w:pPr>
              <w:rPr>
                <w:rFonts w:ascii="Tahoma" w:hAnsi="Tahoma" w:cs="Tahoma"/>
                <w:sz w:val="20"/>
              </w:rPr>
            </w:pPr>
            <w:r>
              <w:rPr>
                <w:rFonts w:ascii="Tahoma" w:hAnsi="Tahoma" w:cs="Tahoma"/>
                <w:sz w:val="20"/>
              </w:rPr>
              <w:t xml:space="preserve">PMAD reports are in process and should be finalized by FY 2020.  The MER has PMAD screening as an indicator.  See Functional Area 2.  </w:t>
            </w:r>
          </w:p>
        </w:tc>
      </w:tr>
      <w:tr w:rsidR="001E66F0" w:rsidRPr="007427DF" w:rsidTr="001E66F0">
        <w:trPr>
          <w:trHeight w:val="1640"/>
        </w:trPr>
        <w:tc>
          <w:tcPr>
            <w:tcW w:w="2616" w:type="dxa"/>
            <w:tcBorders>
              <w:top w:val="single" w:sz="4" w:space="0" w:color="auto"/>
              <w:left w:val="single" w:sz="4" w:space="0" w:color="auto"/>
              <w:bottom w:val="single" w:sz="4" w:space="0" w:color="auto"/>
              <w:right w:val="single" w:sz="4" w:space="0" w:color="auto"/>
            </w:tcBorders>
          </w:tcPr>
          <w:p w:rsidR="001E66F0" w:rsidRPr="007427DF" w:rsidRDefault="001E66F0" w:rsidP="001E66F0">
            <w:pPr>
              <w:rPr>
                <w:rFonts w:ascii="Tahoma" w:hAnsi="Tahoma" w:cs="Tahoma"/>
                <w:b/>
                <w:bCs/>
                <w:sz w:val="20"/>
                <w:szCs w:val="20"/>
              </w:rPr>
            </w:pPr>
            <w:r w:rsidRPr="007427DF">
              <w:rPr>
                <w:rFonts w:ascii="Tahoma" w:hAnsi="Tahoma" w:cs="Tahoma"/>
                <w:b/>
                <w:bCs/>
                <w:sz w:val="20"/>
                <w:szCs w:val="20"/>
              </w:rPr>
              <w:lastRenderedPageBreak/>
              <w:t>7.2</w:t>
            </w:r>
          </w:p>
          <w:p w:rsidR="001E66F0" w:rsidRPr="007427DF" w:rsidRDefault="001E66F0" w:rsidP="001E66F0">
            <w:pPr>
              <w:widowControl w:val="0"/>
              <w:tabs>
                <w:tab w:val="left" w:pos="-432"/>
                <w:tab w:val="left" w:pos="576"/>
                <w:tab w:val="left" w:pos="1440"/>
                <w:tab w:val="left" w:pos="2160"/>
                <w:tab w:val="left" w:pos="2790"/>
                <w:tab w:val="left" w:pos="3168"/>
                <w:tab w:val="left" w:pos="4032"/>
              </w:tabs>
              <w:suppressAutoHyphens/>
              <w:spacing w:line="240" w:lineRule="exact"/>
              <w:rPr>
                <w:rFonts w:ascii="Tahoma" w:hAnsi="Tahoma" w:cs="Tahoma"/>
                <w:b/>
                <w:bCs/>
                <w:sz w:val="20"/>
                <w:szCs w:val="20"/>
                <w:lang w:val="x-none" w:eastAsia="x-none"/>
              </w:rPr>
            </w:pPr>
            <w:r w:rsidRPr="007427DF">
              <w:rPr>
                <w:rFonts w:ascii="Tahoma" w:hAnsi="Tahoma" w:cs="Tahoma"/>
                <w:b/>
                <w:bCs/>
                <w:sz w:val="20"/>
                <w:szCs w:val="20"/>
                <w:lang w:val="x-none" w:eastAsia="x-none"/>
              </w:rPr>
              <w:t xml:space="preserve">90% of reviewed charts/observations during monitoring visits </w:t>
            </w:r>
            <w:r w:rsidRPr="007427DF">
              <w:rPr>
                <w:rFonts w:ascii="Tahoma" w:hAnsi="Tahoma" w:cs="Tahoma"/>
                <w:b/>
                <w:bCs/>
                <w:sz w:val="20"/>
                <w:szCs w:val="20"/>
                <w:lang w:eastAsia="x-none"/>
              </w:rPr>
              <w:t xml:space="preserve">have </w:t>
            </w:r>
            <w:r w:rsidRPr="007427DF">
              <w:rPr>
                <w:rFonts w:ascii="Tahoma" w:hAnsi="Tahoma" w:cs="Tahoma"/>
                <w:b/>
                <w:bCs/>
                <w:sz w:val="20"/>
                <w:szCs w:val="20"/>
                <w:lang w:val="x-none" w:eastAsia="x-none"/>
              </w:rPr>
              <w:t xml:space="preserve">appropriate mandated and targeted referrals.  </w:t>
            </w:r>
          </w:p>
          <w:p w:rsidR="001E66F0" w:rsidRPr="007427DF" w:rsidRDefault="001E66F0" w:rsidP="001E66F0">
            <w:pPr>
              <w:rPr>
                <w:rFonts w:ascii="Tahoma" w:hAnsi="Tahoma" w:cs="Tahoma"/>
                <w:b/>
                <w:bCs/>
                <w:sz w:val="20"/>
                <w:szCs w:val="20"/>
              </w:rPr>
            </w:pPr>
          </w:p>
          <w:p w:rsidR="001E66F0" w:rsidRPr="007427DF" w:rsidRDefault="001E66F0" w:rsidP="001E66F0">
            <w:pPr>
              <w:rPr>
                <w:rFonts w:ascii="Tahoma" w:hAnsi="Tahoma" w:cs="Tahoma"/>
                <w:b/>
                <w:bCs/>
                <w:sz w:val="20"/>
                <w:szCs w:val="20"/>
              </w:rPr>
            </w:pPr>
          </w:p>
        </w:tc>
        <w:tc>
          <w:tcPr>
            <w:tcW w:w="4224" w:type="dxa"/>
            <w:tcBorders>
              <w:top w:val="single" w:sz="4" w:space="0" w:color="auto"/>
              <w:left w:val="single" w:sz="4" w:space="0" w:color="auto"/>
              <w:bottom w:val="single" w:sz="4" w:space="0" w:color="auto"/>
              <w:right w:val="single" w:sz="4" w:space="0" w:color="auto"/>
            </w:tcBorders>
          </w:tcPr>
          <w:p w:rsidR="001E66F0" w:rsidRPr="007427DF" w:rsidRDefault="001E66F0" w:rsidP="001E66F0">
            <w:pPr>
              <w:rPr>
                <w:rFonts w:ascii="Tahoma" w:hAnsi="Tahoma" w:cs="Tahoma"/>
                <w:sz w:val="20"/>
                <w:szCs w:val="20"/>
              </w:rPr>
            </w:pPr>
            <w:r>
              <w:rPr>
                <w:rFonts w:ascii="Tahoma" w:hAnsi="Tahoma" w:cs="Tahoma"/>
                <w:sz w:val="20"/>
                <w:szCs w:val="20"/>
              </w:rPr>
              <w:t xml:space="preserve">Through State MER observations and chart audits 90% of local agency staff will document appropriate referrals per </w:t>
            </w:r>
            <w:r w:rsidRPr="007427DF">
              <w:rPr>
                <w:rFonts w:ascii="Tahoma" w:hAnsi="Tahoma" w:cs="Tahoma"/>
                <w:sz w:val="20"/>
                <w:szCs w:val="20"/>
              </w:rPr>
              <w:t>revised referral codes and referral policy and procedures.</w:t>
            </w:r>
          </w:p>
          <w:p w:rsidR="001E66F0" w:rsidRDefault="001E66F0" w:rsidP="001E66F0">
            <w:pPr>
              <w:widowControl w:val="0"/>
              <w:suppressAutoHyphens/>
              <w:spacing w:line="240" w:lineRule="exact"/>
              <w:rPr>
                <w:rFonts w:ascii="Tahoma" w:hAnsi="Tahoma" w:cs="Tahoma"/>
                <w:sz w:val="20"/>
                <w:szCs w:val="20"/>
                <w:lang w:eastAsia="x-none"/>
              </w:rPr>
            </w:pPr>
          </w:p>
          <w:p w:rsidR="001E66F0" w:rsidRDefault="001E66F0" w:rsidP="001E66F0">
            <w:pPr>
              <w:widowControl w:val="0"/>
              <w:suppressAutoHyphens/>
              <w:spacing w:line="240" w:lineRule="exact"/>
              <w:rPr>
                <w:rFonts w:ascii="Tahoma" w:hAnsi="Tahoma" w:cs="Tahoma"/>
                <w:sz w:val="20"/>
                <w:szCs w:val="20"/>
                <w:lang w:eastAsia="x-none"/>
              </w:rPr>
            </w:pPr>
            <w:r>
              <w:rPr>
                <w:rFonts w:ascii="Tahoma" w:hAnsi="Tahoma" w:cs="Tahoma"/>
                <w:sz w:val="20"/>
                <w:szCs w:val="20"/>
                <w:lang w:eastAsia="x-none"/>
              </w:rPr>
              <w:t xml:space="preserve">During technical assistance visits, Local agency liaisons will discuss the development of measurable strategies to improve provision and documentation of referrals addressing:   </w:t>
            </w:r>
          </w:p>
          <w:p w:rsidR="001E66F0" w:rsidRPr="00861025" w:rsidRDefault="001E66F0" w:rsidP="001E66F0">
            <w:pPr>
              <w:numPr>
                <w:ilvl w:val="0"/>
                <w:numId w:val="14"/>
              </w:numPr>
              <w:ind w:left="187" w:hanging="187"/>
              <w:rPr>
                <w:rFonts w:ascii="Tahoma" w:hAnsi="Tahoma" w:cs="Tahoma"/>
                <w:sz w:val="20"/>
              </w:rPr>
            </w:pPr>
            <w:r w:rsidRPr="007427DF">
              <w:rPr>
                <w:rFonts w:ascii="Tahoma" w:hAnsi="Tahoma" w:cs="Tahoma"/>
                <w:sz w:val="20"/>
                <w:szCs w:val="20"/>
              </w:rPr>
              <w:t xml:space="preserve">Improved documentation on provision of referrals &amp; follow up. </w:t>
            </w:r>
          </w:p>
          <w:p w:rsidR="001E66F0" w:rsidRPr="007427DF" w:rsidRDefault="001E66F0" w:rsidP="001E66F0">
            <w:pPr>
              <w:numPr>
                <w:ilvl w:val="0"/>
                <w:numId w:val="14"/>
              </w:numPr>
              <w:ind w:left="187" w:hanging="187"/>
              <w:rPr>
                <w:rFonts w:ascii="Tahoma" w:hAnsi="Tahoma" w:cs="Tahoma"/>
                <w:sz w:val="20"/>
              </w:rPr>
            </w:pPr>
            <w:r w:rsidRPr="007427DF">
              <w:rPr>
                <w:rFonts w:ascii="Tahoma" w:hAnsi="Tahoma" w:cs="Tahoma"/>
                <w:sz w:val="20"/>
              </w:rPr>
              <w:t xml:space="preserve">Improved consistency </w:t>
            </w:r>
            <w:r>
              <w:rPr>
                <w:rFonts w:ascii="Tahoma" w:hAnsi="Tahoma" w:cs="Tahoma"/>
                <w:sz w:val="20"/>
              </w:rPr>
              <w:t>of use of referral codes</w:t>
            </w:r>
            <w:r w:rsidRPr="007427DF">
              <w:rPr>
                <w:rFonts w:ascii="Tahoma" w:hAnsi="Tahoma" w:cs="Tahoma"/>
                <w:sz w:val="20"/>
              </w:rPr>
              <w:t xml:space="preserve">. </w:t>
            </w:r>
          </w:p>
          <w:p w:rsidR="001E66F0" w:rsidRDefault="001E66F0" w:rsidP="001E66F0">
            <w:pPr>
              <w:numPr>
                <w:ilvl w:val="0"/>
                <w:numId w:val="14"/>
              </w:numPr>
              <w:ind w:left="187" w:hanging="187"/>
              <w:rPr>
                <w:rFonts w:ascii="Tahoma" w:hAnsi="Tahoma" w:cs="Tahoma"/>
                <w:sz w:val="20"/>
              </w:rPr>
            </w:pPr>
            <w:r w:rsidRPr="007427DF">
              <w:rPr>
                <w:rFonts w:ascii="Tahoma" w:hAnsi="Tahoma" w:cs="Tahoma"/>
                <w:sz w:val="20"/>
              </w:rPr>
              <w:t xml:space="preserve">LA’s develop internal process for tracking referrals (providing and following up). </w:t>
            </w:r>
          </w:p>
          <w:p w:rsidR="001E66F0" w:rsidRPr="00861025" w:rsidRDefault="001E66F0" w:rsidP="001E66F0">
            <w:pPr>
              <w:numPr>
                <w:ilvl w:val="0"/>
                <w:numId w:val="14"/>
              </w:numPr>
              <w:ind w:left="187" w:hanging="187"/>
              <w:rPr>
                <w:rFonts w:ascii="Tahoma" w:hAnsi="Tahoma" w:cs="Tahoma"/>
                <w:sz w:val="20"/>
              </w:rPr>
            </w:pPr>
            <w:r w:rsidRPr="00861025">
              <w:rPr>
                <w:rFonts w:ascii="Tahoma" w:hAnsi="Tahoma" w:cs="Tahoma"/>
                <w:sz w:val="20"/>
              </w:rPr>
              <w:t>Reduction in review findings related to referrals</w:t>
            </w:r>
          </w:p>
          <w:p w:rsidR="001E66F0" w:rsidRPr="007427DF" w:rsidRDefault="001E66F0" w:rsidP="001E66F0">
            <w:pPr>
              <w:rPr>
                <w:rFonts w:ascii="Tahoma" w:hAnsi="Tahoma" w:cs="Tahoma"/>
                <w:sz w:val="20"/>
                <w:szCs w:val="20"/>
              </w:rPr>
            </w:pPr>
          </w:p>
        </w:tc>
        <w:tc>
          <w:tcPr>
            <w:tcW w:w="2520" w:type="dxa"/>
            <w:tcBorders>
              <w:top w:val="single" w:sz="4" w:space="0" w:color="auto"/>
              <w:left w:val="single" w:sz="4" w:space="0" w:color="auto"/>
              <w:bottom w:val="single" w:sz="4" w:space="0" w:color="auto"/>
              <w:right w:val="single" w:sz="4" w:space="0" w:color="auto"/>
            </w:tcBorders>
          </w:tcPr>
          <w:p w:rsidR="001E66F0" w:rsidRPr="007427DF" w:rsidRDefault="001E66F0" w:rsidP="001E66F0">
            <w:pPr>
              <w:rPr>
                <w:rFonts w:ascii="Tahoma" w:hAnsi="Tahoma" w:cs="Tahoma"/>
                <w:sz w:val="20"/>
                <w:szCs w:val="20"/>
              </w:rPr>
            </w:pPr>
            <w:r w:rsidRPr="007427DF">
              <w:rPr>
                <w:rFonts w:ascii="Tahoma" w:hAnsi="Tahoma" w:cs="Tahoma"/>
                <w:sz w:val="20"/>
                <w:szCs w:val="20"/>
              </w:rPr>
              <w:t>N/A</w:t>
            </w:r>
          </w:p>
        </w:tc>
        <w:tc>
          <w:tcPr>
            <w:tcW w:w="2227" w:type="dxa"/>
            <w:tcBorders>
              <w:top w:val="single" w:sz="4" w:space="0" w:color="auto"/>
              <w:left w:val="single" w:sz="4" w:space="0" w:color="auto"/>
              <w:bottom w:val="single" w:sz="4" w:space="0" w:color="auto"/>
              <w:right w:val="single" w:sz="4" w:space="0" w:color="auto"/>
            </w:tcBorders>
          </w:tcPr>
          <w:p w:rsidR="001E66F0" w:rsidRPr="007427DF" w:rsidRDefault="001E66F0" w:rsidP="001E66F0">
            <w:pPr>
              <w:numPr>
                <w:ilvl w:val="0"/>
                <w:numId w:val="14"/>
              </w:numPr>
              <w:ind w:left="187" w:hanging="187"/>
              <w:rPr>
                <w:rFonts w:ascii="Tahoma" w:hAnsi="Tahoma" w:cs="Tahoma"/>
                <w:sz w:val="20"/>
                <w:szCs w:val="20"/>
              </w:rPr>
            </w:pPr>
            <w:r w:rsidRPr="007427DF">
              <w:rPr>
                <w:rFonts w:ascii="Tahoma" w:hAnsi="Tahoma" w:cs="Tahoma"/>
                <w:sz w:val="20"/>
                <w:szCs w:val="20"/>
              </w:rPr>
              <w:t>Improved local level coordination with staff regarding referrals.</w:t>
            </w:r>
          </w:p>
          <w:p w:rsidR="001E66F0" w:rsidRPr="007427DF" w:rsidRDefault="001E66F0" w:rsidP="001E66F0">
            <w:pPr>
              <w:numPr>
                <w:ilvl w:val="0"/>
                <w:numId w:val="14"/>
              </w:numPr>
              <w:ind w:left="187" w:hanging="187"/>
              <w:rPr>
                <w:rFonts w:ascii="Tahoma" w:hAnsi="Tahoma" w:cs="Tahoma"/>
                <w:sz w:val="20"/>
                <w:szCs w:val="20"/>
              </w:rPr>
            </w:pPr>
            <w:r w:rsidRPr="007427DF">
              <w:rPr>
                <w:rFonts w:ascii="Tahoma" w:hAnsi="Tahoma" w:cs="Tahoma"/>
                <w:sz w:val="20"/>
                <w:szCs w:val="20"/>
              </w:rPr>
              <w:t xml:space="preserve">All local agencies will utilize a Local Community Resource Guide on a regular basis. </w:t>
            </w:r>
          </w:p>
          <w:p w:rsidR="001E66F0" w:rsidRPr="007427DF" w:rsidRDefault="001E66F0" w:rsidP="001E66F0">
            <w:pPr>
              <w:numPr>
                <w:ilvl w:val="0"/>
                <w:numId w:val="14"/>
              </w:numPr>
              <w:ind w:left="187" w:hanging="187"/>
              <w:rPr>
                <w:rFonts w:ascii="Tahoma" w:hAnsi="Tahoma" w:cs="Tahoma"/>
                <w:sz w:val="20"/>
              </w:rPr>
            </w:pPr>
            <w:r w:rsidRPr="007427DF">
              <w:rPr>
                <w:rFonts w:ascii="Tahoma" w:hAnsi="Tahoma" w:cs="Tahoma"/>
                <w:sz w:val="20"/>
                <w:szCs w:val="20"/>
              </w:rPr>
              <w:t xml:space="preserve">Improved documentation on provision of referrals &amp; follow up. </w:t>
            </w:r>
            <w:r w:rsidRPr="007427DF">
              <w:rPr>
                <w:rFonts w:ascii="Tahoma" w:hAnsi="Tahoma" w:cs="Tahoma"/>
                <w:sz w:val="20"/>
              </w:rPr>
              <w:t xml:space="preserve">Improved consistency of use of referral codes by LA’s. </w:t>
            </w:r>
          </w:p>
          <w:p w:rsidR="001E66F0" w:rsidRPr="007427DF" w:rsidRDefault="001E66F0" w:rsidP="001E66F0">
            <w:pPr>
              <w:numPr>
                <w:ilvl w:val="0"/>
                <w:numId w:val="14"/>
              </w:numPr>
              <w:ind w:left="187" w:hanging="187"/>
              <w:rPr>
                <w:rFonts w:ascii="Tahoma" w:hAnsi="Tahoma" w:cs="Tahoma"/>
                <w:sz w:val="20"/>
              </w:rPr>
            </w:pPr>
            <w:r w:rsidRPr="007427DF">
              <w:rPr>
                <w:rFonts w:ascii="Tahoma" w:hAnsi="Tahoma" w:cs="Tahoma"/>
                <w:sz w:val="20"/>
              </w:rPr>
              <w:t xml:space="preserve">LA’s develop internal process for tracking referrals (providing and following up). </w:t>
            </w:r>
          </w:p>
          <w:p w:rsidR="001E66F0" w:rsidRPr="007427DF" w:rsidRDefault="001E66F0" w:rsidP="001E66F0">
            <w:pPr>
              <w:numPr>
                <w:ilvl w:val="0"/>
                <w:numId w:val="14"/>
              </w:numPr>
              <w:ind w:left="187" w:hanging="187"/>
              <w:rPr>
                <w:rFonts w:ascii="Tahoma" w:hAnsi="Tahoma" w:cs="Tahoma"/>
                <w:sz w:val="20"/>
                <w:szCs w:val="20"/>
              </w:rPr>
            </w:pPr>
            <w:r w:rsidRPr="007427DF">
              <w:rPr>
                <w:rFonts w:ascii="Tahoma" w:hAnsi="Tahoma" w:cs="Tahoma"/>
                <w:sz w:val="20"/>
              </w:rPr>
              <w:t>Reduction in review findings related to referrals.</w:t>
            </w:r>
          </w:p>
        </w:tc>
        <w:tc>
          <w:tcPr>
            <w:tcW w:w="2723" w:type="dxa"/>
            <w:tcBorders>
              <w:top w:val="single" w:sz="4" w:space="0" w:color="auto"/>
              <w:left w:val="single" w:sz="4" w:space="0" w:color="auto"/>
              <w:bottom w:val="single" w:sz="4" w:space="0" w:color="auto"/>
              <w:right w:val="single" w:sz="4" w:space="0" w:color="auto"/>
            </w:tcBorders>
          </w:tcPr>
          <w:p w:rsidR="001E66F0" w:rsidRDefault="001E66F0" w:rsidP="001E66F0">
            <w:pPr>
              <w:rPr>
                <w:rFonts w:ascii="Tahoma" w:hAnsi="Tahoma" w:cs="Tahoma"/>
                <w:sz w:val="20"/>
                <w:szCs w:val="20"/>
              </w:rPr>
            </w:pPr>
            <w:r>
              <w:rPr>
                <w:rFonts w:ascii="Tahoma" w:hAnsi="Tahoma" w:cs="Tahoma"/>
                <w:sz w:val="20"/>
                <w:szCs w:val="20"/>
              </w:rPr>
              <w:t xml:space="preserve">75% of charts audited had appropriate documentation of mandated referrals. </w:t>
            </w:r>
          </w:p>
          <w:p w:rsidR="001E66F0" w:rsidRDefault="001E66F0" w:rsidP="001E66F0">
            <w:pPr>
              <w:rPr>
                <w:rFonts w:ascii="Tahoma" w:hAnsi="Tahoma" w:cs="Tahoma"/>
                <w:sz w:val="20"/>
                <w:szCs w:val="20"/>
              </w:rPr>
            </w:pPr>
          </w:p>
          <w:p w:rsidR="001E66F0" w:rsidRDefault="001E66F0" w:rsidP="001E66F0">
            <w:pPr>
              <w:rPr>
                <w:rFonts w:ascii="Tahoma" w:hAnsi="Tahoma" w:cs="Tahoma"/>
                <w:sz w:val="20"/>
                <w:szCs w:val="20"/>
              </w:rPr>
            </w:pPr>
            <w:r>
              <w:rPr>
                <w:rFonts w:ascii="Tahoma" w:hAnsi="Tahoma" w:cs="Tahoma"/>
                <w:sz w:val="20"/>
                <w:szCs w:val="20"/>
              </w:rPr>
              <w:t xml:space="preserve">FY19 monitoring revealed that 3 of the 4 agencies reviewed would benefit from improved communication of referrals from front end staff to Nutritionists. In addition, follow up to targeted referrals occurred 50% of the time. </w:t>
            </w:r>
          </w:p>
          <w:p w:rsidR="001E66F0" w:rsidRDefault="001E66F0" w:rsidP="001E66F0">
            <w:pPr>
              <w:rPr>
                <w:rFonts w:ascii="Tahoma" w:hAnsi="Tahoma" w:cs="Tahoma"/>
                <w:sz w:val="20"/>
                <w:szCs w:val="20"/>
              </w:rPr>
            </w:pPr>
          </w:p>
          <w:p w:rsidR="001E66F0" w:rsidRDefault="001E66F0" w:rsidP="001E66F0">
            <w:pPr>
              <w:rPr>
                <w:rFonts w:ascii="Tahoma" w:hAnsi="Tahoma" w:cs="Tahoma"/>
                <w:sz w:val="20"/>
                <w:szCs w:val="20"/>
              </w:rPr>
            </w:pPr>
            <w:r>
              <w:rPr>
                <w:rFonts w:ascii="Tahoma" w:hAnsi="Tahoma" w:cs="Tahoma"/>
                <w:sz w:val="20"/>
                <w:szCs w:val="20"/>
              </w:rPr>
              <w:t xml:space="preserve">100% </w:t>
            </w:r>
            <w:r w:rsidRPr="00D22919">
              <w:rPr>
                <w:rFonts w:ascii="Tahoma" w:hAnsi="Tahoma" w:cs="Tahoma"/>
                <w:sz w:val="20"/>
                <w:szCs w:val="20"/>
              </w:rPr>
              <w:t>of the</w:t>
            </w:r>
            <w:r>
              <w:rPr>
                <w:rFonts w:ascii="Tahoma" w:hAnsi="Tahoma" w:cs="Tahoma"/>
                <w:sz w:val="20"/>
                <w:szCs w:val="20"/>
              </w:rPr>
              <w:t xml:space="preserve"> local agencies reviewed in FY18</w:t>
            </w:r>
            <w:r w:rsidRPr="00D22919">
              <w:rPr>
                <w:rFonts w:ascii="Tahoma" w:hAnsi="Tahoma" w:cs="Tahoma"/>
                <w:sz w:val="20"/>
                <w:szCs w:val="20"/>
              </w:rPr>
              <w:t xml:space="preserve"> utilize a local resource guide</w:t>
            </w:r>
          </w:p>
          <w:p w:rsidR="001E66F0" w:rsidRPr="007427DF" w:rsidRDefault="001E66F0" w:rsidP="001E66F0">
            <w:pPr>
              <w:rPr>
                <w:rFonts w:ascii="Tahoma" w:hAnsi="Tahoma" w:cs="Tahoma"/>
                <w:sz w:val="20"/>
                <w:szCs w:val="20"/>
              </w:rPr>
            </w:pPr>
          </w:p>
        </w:tc>
      </w:tr>
    </w:tbl>
    <w:p w:rsidR="001E66F0" w:rsidRDefault="001E66F0" w:rsidP="009750FA">
      <w:pPr>
        <w:rPr>
          <w:b/>
          <w:bCs/>
          <w:sz w:val="20"/>
          <w:szCs w:val="20"/>
        </w:rPr>
      </w:pPr>
    </w:p>
    <w:p w:rsidR="001E66F0" w:rsidRDefault="001E66F0" w:rsidP="009750FA">
      <w:pPr>
        <w:rPr>
          <w:b/>
          <w:bCs/>
          <w:sz w:val="20"/>
          <w:szCs w:val="20"/>
        </w:rPr>
      </w:pPr>
    </w:p>
    <w:p w:rsidR="001E66F0" w:rsidRDefault="001E66F0" w:rsidP="009750FA">
      <w:pPr>
        <w:rPr>
          <w:b/>
          <w:bCs/>
          <w:sz w:val="20"/>
          <w:szCs w:val="20"/>
        </w:rPr>
      </w:pPr>
    </w:p>
    <w:p w:rsidR="001E66F0" w:rsidRDefault="001E66F0" w:rsidP="009750FA">
      <w:pPr>
        <w:rPr>
          <w:b/>
          <w:bCs/>
          <w:sz w:val="20"/>
          <w:szCs w:val="20"/>
        </w:rPr>
      </w:pPr>
    </w:p>
    <w:p w:rsidR="001E66F0" w:rsidRDefault="001E66F0" w:rsidP="009750FA">
      <w:pPr>
        <w:rPr>
          <w:b/>
          <w:bCs/>
          <w:sz w:val="20"/>
          <w:szCs w:val="20"/>
        </w:rPr>
      </w:pPr>
    </w:p>
    <w:p w:rsidR="001E66F0" w:rsidRDefault="001E66F0" w:rsidP="009750FA">
      <w:pPr>
        <w:rPr>
          <w:b/>
          <w:bCs/>
          <w:sz w:val="20"/>
          <w:szCs w:val="20"/>
        </w:rPr>
      </w:pPr>
    </w:p>
    <w:p w:rsidR="001E66F0" w:rsidRDefault="001E66F0" w:rsidP="009750FA">
      <w:pPr>
        <w:rPr>
          <w:b/>
          <w:bCs/>
          <w:sz w:val="20"/>
          <w:szCs w:val="20"/>
        </w:rPr>
      </w:pPr>
    </w:p>
    <w:p w:rsidR="001E66F0" w:rsidRDefault="001E66F0" w:rsidP="009750FA">
      <w:pPr>
        <w:rPr>
          <w:b/>
          <w:bCs/>
          <w:sz w:val="20"/>
          <w:szCs w:val="20"/>
        </w:rPr>
      </w:pPr>
    </w:p>
    <w:p w:rsidR="001E66F0" w:rsidRDefault="001E66F0" w:rsidP="009750FA">
      <w:pPr>
        <w:rPr>
          <w:b/>
          <w:bCs/>
          <w:sz w:val="20"/>
          <w:szCs w:val="20"/>
        </w:rPr>
      </w:pPr>
    </w:p>
    <w:p w:rsidR="001E66F0" w:rsidRDefault="001E66F0" w:rsidP="009750FA">
      <w:pPr>
        <w:rPr>
          <w:b/>
          <w:bCs/>
          <w:sz w:val="20"/>
          <w:szCs w:val="20"/>
        </w:rPr>
      </w:pPr>
    </w:p>
    <w:p w:rsidR="001E66F0" w:rsidRDefault="001E66F0" w:rsidP="009750FA">
      <w:pPr>
        <w:rPr>
          <w:b/>
          <w:bCs/>
          <w:sz w:val="20"/>
          <w:szCs w:val="20"/>
        </w:rPr>
      </w:pPr>
    </w:p>
    <w:p w:rsidR="001E66F0" w:rsidRDefault="001E66F0" w:rsidP="009750FA">
      <w:pPr>
        <w:rPr>
          <w:b/>
          <w:bCs/>
          <w:sz w:val="20"/>
          <w:szCs w:val="20"/>
        </w:rPr>
      </w:pPr>
    </w:p>
    <w:p w:rsidR="001E66F0" w:rsidRDefault="001E66F0" w:rsidP="009750FA">
      <w:pPr>
        <w:rPr>
          <w:b/>
          <w:bCs/>
          <w:sz w:val="20"/>
          <w:szCs w:val="20"/>
        </w:rPr>
      </w:pPr>
    </w:p>
    <w:p w:rsidR="001E66F0" w:rsidRPr="007427DF" w:rsidRDefault="001E66F0" w:rsidP="001E66F0">
      <w:pPr>
        <w:ind w:hanging="720"/>
        <w:jc w:val="both"/>
        <w:rPr>
          <w:rFonts w:ascii="Tahoma" w:hAnsi="Tahoma" w:cs="Tahoma"/>
          <w:b/>
        </w:rPr>
      </w:pPr>
      <w:r w:rsidRPr="007427DF">
        <w:rPr>
          <w:rFonts w:ascii="Tahoma" w:hAnsi="Tahoma" w:cs="Tahoma"/>
          <w:b/>
        </w:rPr>
        <w:lastRenderedPageBreak/>
        <w:t>Program Functional Area 8: Civil Rights</w:t>
      </w:r>
    </w:p>
    <w:p w:rsidR="001E66F0" w:rsidRPr="007427DF" w:rsidRDefault="001E66F0" w:rsidP="001E66F0">
      <w:pPr>
        <w:pBdr>
          <w:top w:val="single" w:sz="12" w:space="1" w:color="auto"/>
          <w:bottom w:val="single" w:sz="12" w:space="1" w:color="auto"/>
        </w:pBdr>
        <w:ind w:left="90" w:hanging="810"/>
        <w:rPr>
          <w:rFonts w:ascii="Tahoma" w:hAnsi="Tahoma" w:cs="Tahoma"/>
          <w:b/>
          <w:sz w:val="20"/>
        </w:rPr>
      </w:pPr>
      <w:r w:rsidRPr="007427DF">
        <w:rPr>
          <w:rFonts w:ascii="Tahoma" w:hAnsi="Tahoma" w:cs="Tahoma"/>
          <w:b/>
          <w:sz w:val="20"/>
        </w:rPr>
        <w:t>Goal 8:  Establish and administer policies and procedures that ensure client-oriented customer friendly service environment for all applicants and participants and comply with Racial/Ethnic Federal mandate to ensure uniformity and comparability in the collection and use of data as required by OMB standards.</w:t>
      </w:r>
    </w:p>
    <w:p w:rsidR="001E66F0" w:rsidRPr="007427DF" w:rsidRDefault="001E66F0" w:rsidP="001E66F0">
      <w:pPr>
        <w:ind w:left="900" w:hanging="1620"/>
        <w:rPr>
          <w:rFonts w:ascii="Tahoma" w:hAnsi="Tahoma" w:cs="Tahoma"/>
          <w:b/>
          <w:sz w:val="20"/>
        </w:rPr>
      </w:pPr>
      <w:r>
        <w:rPr>
          <w:rFonts w:ascii="Tahoma" w:hAnsi="Tahoma" w:cs="Tahoma"/>
          <w:b/>
          <w:sz w:val="20"/>
        </w:rPr>
        <w:t>By September 30, 2019</w:t>
      </w:r>
      <w:r w:rsidRPr="007427DF">
        <w:rPr>
          <w:rFonts w:ascii="Tahoma" w:hAnsi="Tahoma" w:cs="Tahoma"/>
          <w:b/>
          <w:sz w:val="20"/>
        </w:rPr>
        <w:t xml:space="preserve">: </w:t>
      </w:r>
    </w:p>
    <w:p w:rsidR="001E66F0" w:rsidRPr="007427DF" w:rsidRDefault="001E66F0" w:rsidP="001E66F0">
      <w:pPr>
        <w:ind w:left="900" w:hanging="1620"/>
        <w:rPr>
          <w:rFonts w:ascii="Tahoma" w:hAnsi="Tahoma" w:cs="Tahoma"/>
          <w:b/>
          <w:sz w:val="20"/>
        </w:rPr>
      </w:pPr>
      <w:r w:rsidRPr="007427DF">
        <w:rPr>
          <w:rFonts w:ascii="Tahoma" w:hAnsi="Tahoma" w:cs="Tahoma"/>
          <w:b/>
          <w:sz w:val="20"/>
        </w:rPr>
        <w:t xml:space="preserve">Objective: 8.1 </w:t>
      </w:r>
      <w:r w:rsidRPr="007427DF">
        <w:rPr>
          <w:rFonts w:ascii="Tahoma" w:hAnsi="Tahoma" w:cs="Tahoma"/>
          <w:b/>
          <w:sz w:val="20"/>
        </w:rPr>
        <w:tab/>
        <w:t xml:space="preserve">Verify 100% of local agencies are in compliance with </w:t>
      </w:r>
      <w:r w:rsidRPr="007427DF">
        <w:rPr>
          <w:rFonts w:ascii="Tahoma" w:hAnsi="Tahoma" w:cs="Tahoma"/>
          <w:b/>
          <w:bCs/>
          <w:sz w:val="20"/>
        </w:rPr>
        <w:t xml:space="preserve">use of revised nondiscrimination statement requirements and </w:t>
      </w:r>
      <w:r w:rsidRPr="007427DF">
        <w:rPr>
          <w:rFonts w:ascii="Tahoma" w:hAnsi="Tahoma" w:cs="Tahoma"/>
          <w:b/>
          <w:sz w:val="20"/>
        </w:rPr>
        <w:t>OMB racial/ethnic data collection standards.</w:t>
      </w:r>
    </w:p>
    <w:p w:rsidR="001E66F0" w:rsidRPr="007427DF" w:rsidRDefault="001E66F0" w:rsidP="001E66F0">
      <w:pPr>
        <w:ind w:left="900" w:hanging="1620"/>
        <w:rPr>
          <w:rFonts w:ascii="Tahoma" w:hAnsi="Tahoma" w:cs="Tahoma"/>
          <w:b/>
          <w:sz w:val="20"/>
        </w:rPr>
      </w:pPr>
      <w:r w:rsidRPr="007427DF">
        <w:rPr>
          <w:rFonts w:ascii="Tahoma" w:hAnsi="Tahoma" w:cs="Tahoma"/>
          <w:b/>
          <w:sz w:val="20"/>
        </w:rPr>
        <w:t xml:space="preserve">Objective: 8.2 </w:t>
      </w:r>
      <w:r w:rsidRPr="007427DF">
        <w:rPr>
          <w:rFonts w:ascii="Tahoma" w:hAnsi="Tahoma" w:cs="Tahoma"/>
          <w:b/>
          <w:sz w:val="20"/>
        </w:rPr>
        <w:tab/>
        <w:t>Conduct annual civil rights training for state and local agency staff</w:t>
      </w:r>
    </w:p>
    <w:p w:rsidR="001E66F0" w:rsidRPr="007427DF" w:rsidRDefault="001E66F0" w:rsidP="001E66F0">
      <w:pPr>
        <w:ind w:left="900" w:hanging="1620"/>
        <w:rPr>
          <w:rFonts w:ascii="Tahoma" w:hAnsi="Tahoma" w:cs="Tahoma"/>
          <w:b/>
          <w:sz w:val="20"/>
        </w:rPr>
      </w:pPr>
    </w:p>
    <w:tbl>
      <w:tblPr>
        <w:tblW w:w="14040" w:type="dxa"/>
        <w:tblInd w:w="-61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240"/>
        <w:gridCol w:w="3870"/>
        <w:gridCol w:w="1530"/>
        <w:gridCol w:w="2767"/>
        <w:gridCol w:w="2633"/>
      </w:tblGrid>
      <w:tr w:rsidR="001E66F0" w:rsidRPr="007427DF" w:rsidTr="001E66F0">
        <w:tc>
          <w:tcPr>
            <w:tcW w:w="3240" w:type="dxa"/>
            <w:tcBorders>
              <w:top w:val="single" w:sz="4" w:space="0" w:color="auto"/>
              <w:left w:val="single" w:sz="4" w:space="0" w:color="auto"/>
              <w:bottom w:val="single" w:sz="4" w:space="0" w:color="auto"/>
              <w:right w:val="single" w:sz="4" w:space="0" w:color="auto"/>
            </w:tcBorders>
            <w:shd w:val="clear" w:color="auto" w:fill="F2F2F2"/>
          </w:tcPr>
          <w:p w:rsidR="001E66F0" w:rsidRPr="007427DF" w:rsidRDefault="001E66F0" w:rsidP="001E66F0">
            <w:pPr>
              <w:jc w:val="center"/>
              <w:rPr>
                <w:rFonts w:ascii="Tahoma" w:hAnsi="Tahoma" w:cs="Tahoma"/>
                <w:b/>
                <w:sz w:val="20"/>
                <w:szCs w:val="20"/>
              </w:rPr>
            </w:pPr>
            <w:r w:rsidRPr="007427DF">
              <w:rPr>
                <w:rFonts w:ascii="Tahoma" w:hAnsi="Tahoma" w:cs="Tahoma"/>
                <w:b/>
                <w:sz w:val="20"/>
                <w:szCs w:val="20"/>
              </w:rPr>
              <w:t>Objective</w:t>
            </w:r>
          </w:p>
        </w:tc>
        <w:tc>
          <w:tcPr>
            <w:tcW w:w="3870" w:type="dxa"/>
            <w:tcBorders>
              <w:top w:val="single" w:sz="4" w:space="0" w:color="auto"/>
              <w:left w:val="single" w:sz="4" w:space="0" w:color="auto"/>
              <w:bottom w:val="single" w:sz="4" w:space="0" w:color="auto"/>
              <w:right w:val="single" w:sz="4" w:space="0" w:color="auto"/>
            </w:tcBorders>
            <w:shd w:val="clear" w:color="auto" w:fill="F2F2F2"/>
          </w:tcPr>
          <w:p w:rsidR="001E66F0" w:rsidRPr="007427DF" w:rsidRDefault="001E66F0" w:rsidP="001E66F0">
            <w:pPr>
              <w:jc w:val="center"/>
              <w:rPr>
                <w:rFonts w:ascii="Tahoma" w:hAnsi="Tahoma" w:cs="Tahoma"/>
                <w:b/>
                <w:sz w:val="20"/>
                <w:szCs w:val="20"/>
              </w:rPr>
            </w:pPr>
            <w:r w:rsidRPr="007427DF">
              <w:rPr>
                <w:rFonts w:ascii="Tahoma" w:hAnsi="Tahoma" w:cs="Tahoma"/>
                <w:b/>
                <w:sz w:val="20"/>
                <w:szCs w:val="20"/>
              </w:rPr>
              <w:t>Strategies/Activities</w:t>
            </w:r>
          </w:p>
        </w:tc>
        <w:tc>
          <w:tcPr>
            <w:tcW w:w="1530" w:type="dxa"/>
            <w:tcBorders>
              <w:top w:val="single" w:sz="4" w:space="0" w:color="auto"/>
              <w:left w:val="single" w:sz="4" w:space="0" w:color="auto"/>
              <w:bottom w:val="single" w:sz="4" w:space="0" w:color="auto"/>
              <w:right w:val="single" w:sz="4" w:space="0" w:color="auto"/>
            </w:tcBorders>
            <w:shd w:val="clear" w:color="auto" w:fill="F2F2F2"/>
          </w:tcPr>
          <w:p w:rsidR="001E66F0" w:rsidRPr="007427DF" w:rsidRDefault="001E66F0" w:rsidP="001E66F0">
            <w:pPr>
              <w:jc w:val="center"/>
              <w:rPr>
                <w:rFonts w:ascii="Tahoma" w:hAnsi="Tahoma" w:cs="Tahoma"/>
                <w:b/>
                <w:sz w:val="20"/>
                <w:szCs w:val="20"/>
              </w:rPr>
            </w:pPr>
            <w:r w:rsidRPr="007427DF">
              <w:rPr>
                <w:rFonts w:ascii="Tahoma" w:hAnsi="Tahoma" w:cs="Tahoma"/>
                <w:b/>
                <w:sz w:val="20"/>
                <w:szCs w:val="20"/>
              </w:rPr>
              <w:t>Baseline</w:t>
            </w:r>
          </w:p>
        </w:tc>
        <w:tc>
          <w:tcPr>
            <w:tcW w:w="2767" w:type="dxa"/>
            <w:tcBorders>
              <w:top w:val="single" w:sz="4" w:space="0" w:color="auto"/>
              <w:left w:val="single" w:sz="4" w:space="0" w:color="auto"/>
              <w:bottom w:val="single" w:sz="4" w:space="0" w:color="auto"/>
              <w:right w:val="single" w:sz="4" w:space="0" w:color="auto"/>
            </w:tcBorders>
            <w:shd w:val="clear" w:color="auto" w:fill="F2F2F2"/>
          </w:tcPr>
          <w:p w:rsidR="001E66F0" w:rsidRPr="007427DF" w:rsidRDefault="001E66F0" w:rsidP="001E66F0">
            <w:pPr>
              <w:jc w:val="center"/>
              <w:rPr>
                <w:rFonts w:ascii="Tahoma" w:hAnsi="Tahoma" w:cs="Tahoma"/>
                <w:b/>
                <w:sz w:val="20"/>
                <w:szCs w:val="20"/>
              </w:rPr>
            </w:pPr>
            <w:r w:rsidRPr="007427DF">
              <w:rPr>
                <w:rFonts w:ascii="Tahoma" w:hAnsi="Tahoma" w:cs="Tahoma"/>
                <w:b/>
                <w:sz w:val="20"/>
                <w:szCs w:val="20"/>
              </w:rPr>
              <w:t>Indicators</w:t>
            </w:r>
          </w:p>
        </w:tc>
        <w:tc>
          <w:tcPr>
            <w:tcW w:w="2633" w:type="dxa"/>
            <w:tcBorders>
              <w:top w:val="single" w:sz="4" w:space="0" w:color="auto"/>
              <w:left w:val="single" w:sz="4" w:space="0" w:color="auto"/>
              <w:bottom w:val="single" w:sz="4" w:space="0" w:color="auto"/>
              <w:right w:val="single" w:sz="4" w:space="0" w:color="auto"/>
            </w:tcBorders>
            <w:shd w:val="clear" w:color="auto" w:fill="F2F2F2"/>
          </w:tcPr>
          <w:p w:rsidR="001E66F0" w:rsidRPr="007427DF" w:rsidRDefault="001E66F0" w:rsidP="001E66F0">
            <w:pPr>
              <w:jc w:val="center"/>
              <w:rPr>
                <w:rFonts w:ascii="Tahoma" w:hAnsi="Tahoma" w:cs="Tahoma"/>
                <w:b/>
                <w:sz w:val="20"/>
                <w:szCs w:val="20"/>
              </w:rPr>
            </w:pPr>
            <w:r>
              <w:rPr>
                <w:rFonts w:ascii="Tahoma" w:hAnsi="Tahoma" w:cs="Tahoma"/>
                <w:b/>
                <w:sz w:val="20"/>
                <w:szCs w:val="20"/>
              </w:rPr>
              <w:t>Progress</w:t>
            </w:r>
          </w:p>
        </w:tc>
      </w:tr>
      <w:tr w:rsidR="001E66F0" w:rsidRPr="007427DF" w:rsidTr="001E66F0">
        <w:trPr>
          <w:cantSplit/>
          <w:trHeight w:val="2024"/>
        </w:trPr>
        <w:tc>
          <w:tcPr>
            <w:tcW w:w="3240" w:type="dxa"/>
            <w:tcBorders>
              <w:top w:val="single" w:sz="4" w:space="0" w:color="auto"/>
              <w:left w:val="single" w:sz="4" w:space="0" w:color="auto"/>
              <w:bottom w:val="single" w:sz="4" w:space="0" w:color="auto"/>
              <w:right w:val="single" w:sz="4" w:space="0" w:color="auto"/>
            </w:tcBorders>
          </w:tcPr>
          <w:p w:rsidR="001E66F0" w:rsidRPr="007427DF" w:rsidRDefault="001E66F0" w:rsidP="001E66F0">
            <w:pPr>
              <w:rPr>
                <w:rFonts w:ascii="Tahoma" w:hAnsi="Tahoma" w:cs="Tahoma"/>
                <w:b/>
                <w:bCs/>
                <w:sz w:val="20"/>
                <w:szCs w:val="20"/>
              </w:rPr>
            </w:pPr>
            <w:r w:rsidRPr="007427DF">
              <w:rPr>
                <w:rFonts w:ascii="Tahoma" w:hAnsi="Tahoma" w:cs="Tahoma"/>
                <w:b/>
                <w:bCs/>
                <w:sz w:val="20"/>
                <w:szCs w:val="20"/>
              </w:rPr>
              <w:t>8.1</w:t>
            </w:r>
          </w:p>
          <w:p w:rsidR="001E66F0" w:rsidRPr="007427DF" w:rsidRDefault="001E66F0" w:rsidP="001E66F0">
            <w:pPr>
              <w:rPr>
                <w:rFonts w:ascii="Tahoma" w:hAnsi="Tahoma" w:cs="Tahoma"/>
                <w:b/>
                <w:bCs/>
                <w:sz w:val="20"/>
                <w:szCs w:val="20"/>
              </w:rPr>
            </w:pPr>
            <w:r w:rsidRPr="007427DF">
              <w:rPr>
                <w:rFonts w:ascii="Tahoma" w:hAnsi="Tahoma" w:cs="Tahoma"/>
                <w:b/>
                <w:bCs/>
                <w:sz w:val="20"/>
                <w:szCs w:val="20"/>
              </w:rPr>
              <w:t xml:space="preserve">Verify 100% of local agencies are in compliance with use of non-discrimination statement requirements and OMB racial/ethnic data collection standards. </w:t>
            </w:r>
          </w:p>
        </w:tc>
        <w:tc>
          <w:tcPr>
            <w:tcW w:w="3870" w:type="dxa"/>
            <w:tcBorders>
              <w:top w:val="single" w:sz="4" w:space="0" w:color="auto"/>
              <w:left w:val="single" w:sz="4" w:space="0" w:color="auto"/>
              <w:bottom w:val="single" w:sz="4" w:space="0" w:color="auto"/>
              <w:right w:val="single" w:sz="4" w:space="0" w:color="auto"/>
            </w:tcBorders>
          </w:tcPr>
          <w:p w:rsidR="001E66F0" w:rsidRPr="007427DF" w:rsidRDefault="001E66F0" w:rsidP="001E66F0">
            <w:pPr>
              <w:rPr>
                <w:rFonts w:ascii="Tahoma" w:hAnsi="Tahoma" w:cs="Tahoma"/>
                <w:sz w:val="20"/>
              </w:rPr>
            </w:pPr>
            <w:r w:rsidRPr="007427DF">
              <w:rPr>
                <w:rFonts w:ascii="Tahoma" w:hAnsi="Tahoma" w:cs="Tahoma"/>
                <w:sz w:val="20"/>
              </w:rPr>
              <w:t>During monitoring, request copies of LA developed brochures, handbooks, and/or other publications</w:t>
            </w:r>
            <w:r>
              <w:rPr>
                <w:rFonts w:ascii="Tahoma" w:hAnsi="Tahoma" w:cs="Tahoma"/>
                <w:sz w:val="20"/>
              </w:rPr>
              <w:t>, webpages or social media accounts</w:t>
            </w:r>
            <w:r w:rsidRPr="007427DF">
              <w:rPr>
                <w:rFonts w:ascii="Tahoma" w:hAnsi="Tahoma" w:cs="Tahoma"/>
                <w:sz w:val="20"/>
              </w:rPr>
              <w:t xml:space="preserve"> and review for proper usage of the nondiscrimination statement.</w:t>
            </w:r>
          </w:p>
          <w:p w:rsidR="001E66F0" w:rsidRPr="007427DF" w:rsidRDefault="001E66F0" w:rsidP="001E66F0">
            <w:pPr>
              <w:rPr>
                <w:rFonts w:ascii="Tahoma" w:hAnsi="Tahoma" w:cs="Tahoma"/>
                <w:sz w:val="20"/>
              </w:rPr>
            </w:pPr>
          </w:p>
          <w:p w:rsidR="001E66F0" w:rsidRPr="007427DF" w:rsidRDefault="001E66F0" w:rsidP="001E66F0">
            <w:pPr>
              <w:rPr>
                <w:rFonts w:ascii="Tahoma" w:hAnsi="Tahoma" w:cs="Tahoma"/>
                <w:sz w:val="20"/>
                <w:szCs w:val="20"/>
              </w:rPr>
            </w:pPr>
            <w:r w:rsidRPr="007427DF">
              <w:rPr>
                <w:rFonts w:ascii="Tahoma" w:hAnsi="Tahoma" w:cs="Tahoma"/>
                <w:bCs/>
                <w:sz w:val="20"/>
                <w:szCs w:val="20"/>
              </w:rPr>
              <w:t xml:space="preserve">Monitor to verify that Racial/Ethnic Data Collection procedures </w:t>
            </w:r>
            <w:r>
              <w:rPr>
                <w:rFonts w:ascii="Tahoma" w:hAnsi="Tahoma" w:cs="Tahoma"/>
                <w:bCs/>
                <w:sz w:val="20"/>
                <w:szCs w:val="20"/>
              </w:rPr>
              <w:t xml:space="preserve">are </w:t>
            </w:r>
            <w:r w:rsidRPr="007427DF">
              <w:rPr>
                <w:rFonts w:ascii="Tahoma" w:hAnsi="Tahoma" w:cs="Tahoma"/>
                <w:bCs/>
                <w:sz w:val="20"/>
                <w:szCs w:val="20"/>
              </w:rPr>
              <w:t>followed at local agencies during FY 201</w:t>
            </w:r>
            <w:r>
              <w:rPr>
                <w:rFonts w:ascii="Tahoma" w:hAnsi="Tahoma" w:cs="Tahoma"/>
                <w:bCs/>
                <w:sz w:val="20"/>
                <w:szCs w:val="20"/>
              </w:rPr>
              <w:t>9</w:t>
            </w:r>
            <w:r w:rsidRPr="007427DF">
              <w:rPr>
                <w:rFonts w:ascii="Tahoma" w:hAnsi="Tahoma" w:cs="Tahoma"/>
                <w:bCs/>
                <w:sz w:val="20"/>
                <w:szCs w:val="20"/>
              </w:rPr>
              <w:t xml:space="preserve"> reviews.</w:t>
            </w:r>
          </w:p>
        </w:tc>
        <w:tc>
          <w:tcPr>
            <w:tcW w:w="1530" w:type="dxa"/>
            <w:tcBorders>
              <w:top w:val="single" w:sz="4" w:space="0" w:color="auto"/>
              <w:left w:val="single" w:sz="4" w:space="0" w:color="auto"/>
              <w:bottom w:val="single" w:sz="4" w:space="0" w:color="auto"/>
              <w:right w:val="single" w:sz="4" w:space="0" w:color="auto"/>
            </w:tcBorders>
          </w:tcPr>
          <w:p w:rsidR="001E66F0" w:rsidRPr="007427DF" w:rsidRDefault="001E66F0" w:rsidP="001E66F0">
            <w:pPr>
              <w:rPr>
                <w:rFonts w:ascii="Tahoma" w:hAnsi="Tahoma" w:cs="Tahoma"/>
                <w:sz w:val="20"/>
              </w:rPr>
            </w:pPr>
            <w:r w:rsidRPr="007427DF">
              <w:rPr>
                <w:rFonts w:ascii="Tahoma" w:hAnsi="Tahoma" w:cs="Tahoma"/>
                <w:sz w:val="20"/>
              </w:rPr>
              <w:t>Ongoing</w:t>
            </w:r>
          </w:p>
        </w:tc>
        <w:tc>
          <w:tcPr>
            <w:tcW w:w="2767" w:type="dxa"/>
            <w:tcBorders>
              <w:top w:val="single" w:sz="4" w:space="0" w:color="auto"/>
              <w:left w:val="single" w:sz="4" w:space="0" w:color="auto"/>
              <w:bottom w:val="single" w:sz="4" w:space="0" w:color="auto"/>
              <w:right w:val="single" w:sz="4" w:space="0" w:color="auto"/>
            </w:tcBorders>
          </w:tcPr>
          <w:p w:rsidR="001E66F0" w:rsidRPr="007427DF" w:rsidRDefault="001E66F0" w:rsidP="001E66F0">
            <w:pPr>
              <w:rPr>
                <w:rFonts w:ascii="Tahoma" w:hAnsi="Tahoma" w:cs="Tahoma"/>
                <w:sz w:val="20"/>
              </w:rPr>
            </w:pPr>
            <w:r w:rsidRPr="007427DF">
              <w:rPr>
                <w:rFonts w:ascii="Tahoma" w:hAnsi="Tahoma" w:cs="Tahoma"/>
                <w:sz w:val="20"/>
              </w:rPr>
              <w:t>Each brochure and handout</w:t>
            </w:r>
            <w:r>
              <w:rPr>
                <w:rFonts w:ascii="Tahoma" w:hAnsi="Tahoma" w:cs="Tahoma"/>
                <w:sz w:val="20"/>
              </w:rPr>
              <w:t xml:space="preserve"> and webpage</w:t>
            </w:r>
            <w:r w:rsidRPr="007427DF">
              <w:rPr>
                <w:rFonts w:ascii="Tahoma" w:hAnsi="Tahoma" w:cs="Tahoma"/>
                <w:sz w:val="20"/>
              </w:rPr>
              <w:t xml:space="preserve"> will contain the current USDA </w:t>
            </w:r>
            <w:r>
              <w:rPr>
                <w:rFonts w:ascii="Tahoma" w:hAnsi="Tahoma" w:cs="Tahoma"/>
                <w:sz w:val="20"/>
              </w:rPr>
              <w:t>n</w:t>
            </w:r>
            <w:r w:rsidRPr="007427DF">
              <w:rPr>
                <w:rFonts w:ascii="Tahoma" w:hAnsi="Tahoma" w:cs="Tahoma"/>
                <w:sz w:val="20"/>
              </w:rPr>
              <w:t>on-discrimination statement</w:t>
            </w:r>
            <w:r>
              <w:rPr>
                <w:rFonts w:ascii="Tahoma" w:hAnsi="Tahoma" w:cs="Tahoma"/>
                <w:sz w:val="20"/>
              </w:rPr>
              <w:t xml:space="preserve"> (NDS)</w:t>
            </w:r>
            <w:r w:rsidRPr="007427DF">
              <w:rPr>
                <w:rFonts w:ascii="Tahoma" w:hAnsi="Tahoma" w:cs="Tahoma"/>
                <w:sz w:val="20"/>
              </w:rPr>
              <w:t>.</w:t>
            </w:r>
          </w:p>
          <w:p w:rsidR="001E66F0" w:rsidRPr="007427DF" w:rsidRDefault="001E66F0" w:rsidP="001E66F0">
            <w:pPr>
              <w:rPr>
                <w:rFonts w:ascii="Tahoma" w:hAnsi="Tahoma" w:cs="Tahoma"/>
                <w:sz w:val="20"/>
              </w:rPr>
            </w:pPr>
          </w:p>
          <w:p w:rsidR="001E66F0" w:rsidRPr="007427DF" w:rsidRDefault="001E66F0" w:rsidP="001E66F0">
            <w:pPr>
              <w:rPr>
                <w:rFonts w:ascii="Tahoma" w:hAnsi="Tahoma" w:cs="Tahoma"/>
                <w:sz w:val="20"/>
                <w:szCs w:val="20"/>
              </w:rPr>
            </w:pPr>
          </w:p>
          <w:p w:rsidR="001E66F0" w:rsidRPr="007427DF" w:rsidRDefault="001E66F0" w:rsidP="001E66F0">
            <w:pPr>
              <w:rPr>
                <w:rFonts w:ascii="Tahoma" w:hAnsi="Tahoma" w:cs="Tahoma"/>
                <w:sz w:val="20"/>
                <w:szCs w:val="20"/>
              </w:rPr>
            </w:pPr>
          </w:p>
          <w:p w:rsidR="001E66F0" w:rsidRPr="007427DF" w:rsidRDefault="001E66F0" w:rsidP="001E66F0">
            <w:pPr>
              <w:rPr>
                <w:rFonts w:ascii="Tahoma" w:hAnsi="Tahoma" w:cs="Tahoma"/>
                <w:sz w:val="20"/>
              </w:rPr>
            </w:pPr>
            <w:r w:rsidRPr="007427DF">
              <w:rPr>
                <w:rFonts w:ascii="Tahoma" w:hAnsi="Tahoma" w:cs="Tahoma"/>
                <w:sz w:val="20"/>
                <w:szCs w:val="20"/>
              </w:rPr>
              <w:t>Regulatory compliance as evidenced in monitoring reports.</w:t>
            </w:r>
          </w:p>
        </w:tc>
        <w:tc>
          <w:tcPr>
            <w:tcW w:w="2633" w:type="dxa"/>
            <w:tcBorders>
              <w:top w:val="single" w:sz="4" w:space="0" w:color="auto"/>
              <w:left w:val="single" w:sz="4" w:space="0" w:color="auto"/>
              <w:bottom w:val="single" w:sz="4" w:space="0" w:color="auto"/>
              <w:right w:val="single" w:sz="4" w:space="0" w:color="auto"/>
            </w:tcBorders>
          </w:tcPr>
          <w:p w:rsidR="001E66F0" w:rsidRPr="00CB7002" w:rsidRDefault="001E66F0" w:rsidP="001E66F0">
            <w:pPr>
              <w:rPr>
                <w:rFonts w:ascii="Tahoma" w:hAnsi="Tahoma" w:cs="Tahoma"/>
                <w:sz w:val="20"/>
              </w:rPr>
            </w:pPr>
            <w:r w:rsidRPr="00CB7002">
              <w:rPr>
                <w:rFonts w:ascii="Tahoma" w:hAnsi="Tahoma" w:cs="Tahoma"/>
                <w:sz w:val="20"/>
              </w:rPr>
              <w:t>Local agencies are monitored for compliance with the non-discrimination statement requirements on all local agency publications, websites and social media accounts. Whenever findings exits, a corrective action is required by the local agency.</w:t>
            </w:r>
          </w:p>
          <w:p w:rsidR="001E66F0" w:rsidRPr="00CB7002" w:rsidRDefault="001E66F0" w:rsidP="001E66F0">
            <w:pPr>
              <w:rPr>
                <w:rFonts w:ascii="Tahoma" w:hAnsi="Tahoma" w:cs="Tahoma"/>
                <w:sz w:val="20"/>
              </w:rPr>
            </w:pPr>
          </w:p>
          <w:p w:rsidR="001E66F0" w:rsidRPr="00CB7002" w:rsidRDefault="001E66F0" w:rsidP="001E66F0">
            <w:pPr>
              <w:rPr>
                <w:rFonts w:ascii="Tahoma" w:hAnsi="Tahoma" w:cs="Tahoma"/>
                <w:sz w:val="20"/>
              </w:rPr>
            </w:pPr>
            <w:r w:rsidRPr="00CB7002">
              <w:rPr>
                <w:rFonts w:ascii="Tahoma" w:hAnsi="Tahoma" w:cs="Tahoma"/>
                <w:sz w:val="20"/>
              </w:rPr>
              <w:t xml:space="preserve">Monitoring results show that 3 of 4 local agencies monitored thus far in FY19 are in compliance with the use of the non-discrimination statement requirements. </w:t>
            </w:r>
          </w:p>
          <w:p w:rsidR="001E66F0" w:rsidRPr="00CB7002" w:rsidRDefault="001E66F0" w:rsidP="001E66F0">
            <w:pPr>
              <w:rPr>
                <w:rFonts w:ascii="Tahoma" w:hAnsi="Tahoma" w:cs="Tahoma"/>
                <w:sz w:val="20"/>
              </w:rPr>
            </w:pPr>
          </w:p>
          <w:p w:rsidR="001E66F0" w:rsidRPr="00CB7002" w:rsidRDefault="001E66F0" w:rsidP="001E66F0">
            <w:pPr>
              <w:rPr>
                <w:rFonts w:ascii="Tahoma" w:hAnsi="Tahoma" w:cs="Tahoma"/>
                <w:sz w:val="20"/>
              </w:rPr>
            </w:pPr>
            <w:r w:rsidRPr="00CB7002">
              <w:rPr>
                <w:rFonts w:ascii="Tahoma" w:hAnsi="Tahoma" w:cs="Tahoma"/>
                <w:sz w:val="20"/>
              </w:rPr>
              <w:t>Results also show that 100% of the agencies monitored thus far in FY 19 adhere to the OMB racial/ethnic data collection standards.</w:t>
            </w:r>
          </w:p>
          <w:p w:rsidR="001E66F0" w:rsidRPr="007427DF" w:rsidRDefault="001E66F0" w:rsidP="001E66F0">
            <w:pPr>
              <w:rPr>
                <w:rFonts w:ascii="Tahoma" w:hAnsi="Tahoma" w:cs="Tahoma"/>
                <w:sz w:val="20"/>
              </w:rPr>
            </w:pPr>
          </w:p>
        </w:tc>
      </w:tr>
      <w:tr w:rsidR="001E66F0" w:rsidRPr="007427DF" w:rsidTr="001E66F0">
        <w:trPr>
          <w:cantSplit/>
          <w:trHeight w:val="683"/>
        </w:trPr>
        <w:tc>
          <w:tcPr>
            <w:tcW w:w="3240" w:type="dxa"/>
            <w:tcBorders>
              <w:top w:val="single" w:sz="4" w:space="0" w:color="auto"/>
              <w:left w:val="single" w:sz="4" w:space="0" w:color="auto"/>
              <w:bottom w:val="single" w:sz="4" w:space="0" w:color="auto"/>
              <w:right w:val="single" w:sz="4" w:space="0" w:color="auto"/>
            </w:tcBorders>
          </w:tcPr>
          <w:p w:rsidR="001E66F0" w:rsidRPr="007427DF" w:rsidRDefault="001E66F0" w:rsidP="001E66F0">
            <w:pPr>
              <w:rPr>
                <w:rFonts w:ascii="Tahoma" w:hAnsi="Tahoma" w:cs="Tahoma"/>
                <w:b/>
                <w:bCs/>
                <w:sz w:val="20"/>
                <w:szCs w:val="20"/>
              </w:rPr>
            </w:pPr>
            <w:r w:rsidRPr="007427DF">
              <w:rPr>
                <w:rFonts w:ascii="Tahoma" w:hAnsi="Tahoma" w:cs="Tahoma"/>
                <w:b/>
                <w:bCs/>
                <w:sz w:val="20"/>
                <w:szCs w:val="20"/>
              </w:rPr>
              <w:lastRenderedPageBreak/>
              <w:t>8.2</w:t>
            </w:r>
          </w:p>
          <w:p w:rsidR="001E66F0" w:rsidRPr="007427DF" w:rsidRDefault="001E66F0" w:rsidP="001E66F0">
            <w:pPr>
              <w:rPr>
                <w:rFonts w:ascii="Tahoma" w:hAnsi="Tahoma" w:cs="Tahoma"/>
                <w:b/>
                <w:bCs/>
                <w:sz w:val="20"/>
              </w:rPr>
            </w:pPr>
            <w:r w:rsidRPr="007427DF">
              <w:rPr>
                <w:rFonts w:ascii="Tahoma" w:hAnsi="Tahoma" w:cs="Tahoma"/>
                <w:b/>
                <w:bCs/>
                <w:sz w:val="20"/>
              </w:rPr>
              <w:t>Conduct annual civil rights training for local agency staff.</w:t>
            </w:r>
          </w:p>
          <w:p w:rsidR="001E66F0" w:rsidRPr="007427DF" w:rsidRDefault="001E66F0" w:rsidP="001E66F0">
            <w:pPr>
              <w:rPr>
                <w:rFonts w:ascii="Tahoma" w:hAnsi="Tahoma" w:cs="Tahoma"/>
                <w:bCs/>
                <w:sz w:val="20"/>
              </w:rPr>
            </w:pPr>
          </w:p>
          <w:p w:rsidR="001E66F0" w:rsidRPr="007427DF" w:rsidRDefault="001E66F0" w:rsidP="001E66F0">
            <w:pPr>
              <w:rPr>
                <w:rFonts w:ascii="Tahoma" w:hAnsi="Tahoma" w:cs="Tahoma"/>
                <w:bCs/>
                <w:sz w:val="20"/>
              </w:rPr>
            </w:pPr>
          </w:p>
          <w:p w:rsidR="001E66F0" w:rsidRPr="007427DF" w:rsidRDefault="001E66F0" w:rsidP="001E66F0">
            <w:pPr>
              <w:rPr>
                <w:rFonts w:ascii="Tahoma" w:hAnsi="Tahoma" w:cs="Tahoma"/>
                <w:bCs/>
                <w:sz w:val="20"/>
              </w:rPr>
            </w:pPr>
          </w:p>
          <w:p w:rsidR="001E66F0" w:rsidRPr="007427DF" w:rsidRDefault="001E66F0" w:rsidP="001E66F0">
            <w:pPr>
              <w:rPr>
                <w:rFonts w:ascii="Tahoma" w:hAnsi="Tahoma" w:cs="Tahoma"/>
                <w:bCs/>
                <w:sz w:val="20"/>
              </w:rPr>
            </w:pPr>
          </w:p>
          <w:p w:rsidR="001E66F0" w:rsidRPr="007427DF" w:rsidRDefault="001E66F0" w:rsidP="001E66F0">
            <w:pPr>
              <w:rPr>
                <w:rFonts w:ascii="Tahoma" w:hAnsi="Tahoma" w:cs="Tahoma"/>
                <w:bCs/>
                <w:sz w:val="20"/>
              </w:rPr>
            </w:pPr>
          </w:p>
          <w:p w:rsidR="001E66F0" w:rsidRPr="007427DF" w:rsidRDefault="001E66F0" w:rsidP="001E66F0">
            <w:pPr>
              <w:rPr>
                <w:rFonts w:ascii="Tahoma" w:hAnsi="Tahoma" w:cs="Tahoma"/>
                <w:bCs/>
                <w:sz w:val="20"/>
              </w:rPr>
            </w:pPr>
          </w:p>
          <w:p w:rsidR="001E66F0" w:rsidRPr="007427DF" w:rsidRDefault="001E66F0" w:rsidP="001E66F0">
            <w:pPr>
              <w:rPr>
                <w:rFonts w:ascii="Tahoma" w:hAnsi="Tahoma" w:cs="Tahoma"/>
                <w:b/>
                <w:bCs/>
                <w:sz w:val="20"/>
                <w:szCs w:val="20"/>
              </w:rPr>
            </w:pPr>
          </w:p>
        </w:tc>
        <w:tc>
          <w:tcPr>
            <w:tcW w:w="3870" w:type="dxa"/>
            <w:tcBorders>
              <w:top w:val="single" w:sz="4" w:space="0" w:color="auto"/>
              <w:left w:val="single" w:sz="4" w:space="0" w:color="auto"/>
              <w:bottom w:val="single" w:sz="4" w:space="0" w:color="auto"/>
              <w:right w:val="single" w:sz="4" w:space="0" w:color="auto"/>
            </w:tcBorders>
          </w:tcPr>
          <w:p w:rsidR="001E66F0" w:rsidRPr="007427DF" w:rsidRDefault="001E66F0" w:rsidP="001E66F0">
            <w:pPr>
              <w:tabs>
                <w:tab w:val="left" w:pos="252"/>
              </w:tabs>
              <w:rPr>
                <w:rFonts w:ascii="Tahoma" w:hAnsi="Tahoma"/>
                <w:sz w:val="20"/>
                <w:lang w:val="x-none" w:eastAsia="x-none"/>
              </w:rPr>
            </w:pPr>
            <w:r>
              <w:rPr>
                <w:rFonts w:ascii="Tahoma" w:hAnsi="Tahoma"/>
                <w:sz w:val="20"/>
                <w:lang w:eastAsia="x-none"/>
              </w:rPr>
              <w:t xml:space="preserve">Annually, </w:t>
            </w:r>
            <w:r>
              <w:rPr>
                <w:rFonts w:ascii="Tahoma" w:hAnsi="Tahoma"/>
                <w:sz w:val="20"/>
                <w:lang w:val="x-none" w:eastAsia="x-none"/>
              </w:rPr>
              <w:t>u</w:t>
            </w:r>
            <w:r w:rsidRPr="007427DF">
              <w:rPr>
                <w:rFonts w:ascii="Tahoma" w:hAnsi="Tahoma"/>
                <w:sz w:val="20"/>
                <w:lang w:val="x-none" w:eastAsia="x-none"/>
              </w:rPr>
              <w:t xml:space="preserve">pdate and train all State and local staff on revised nondiscrimination complaint procedures and forms. </w:t>
            </w:r>
          </w:p>
          <w:p w:rsidR="001E66F0" w:rsidRPr="007427DF" w:rsidRDefault="001E66F0" w:rsidP="001E66F0">
            <w:pPr>
              <w:tabs>
                <w:tab w:val="left" w:pos="252"/>
              </w:tabs>
              <w:rPr>
                <w:rFonts w:ascii="Tahoma" w:hAnsi="Tahoma"/>
                <w:sz w:val="20"/>
                <w:lang w:val="x-none" w:eastAsia="x-none"/>
              </w:rPr>
            </w:pPr>
          </w:p>
          <w:p w:rsidR="001E66F0" w:rsidRPr="00522C6E" w:rsidRDefault="001E66F0" w:rsidP="001E66F0">
            <w:pPr>
              <w:tabs>
                <w:tab w:val="left" w:pos="252"/>
              </w:tabs>
              <w:rPr>
                <w:rFonts w:ascii="Tahoma" w:hAnsi="Tahoma"/>
                <w:sz w:val="20"/>
                <w:lang w:eastAsia="x-none"/>
              </w:rPr>
            </w:pPr>
            <w:r>
              <w:rPr>
                <w:rFonts w:ascii="Tahoma" w:hAnsi="Tahoma"/>
                <w:sz w:val="20"/>
                <w:lang w:eastAsia="x-none"/>
              </w:rPr>
              <w:t xml:space="preserve">Monitor for </w:t>
            </w:r>
            <w:r w:rsidRPr="007427DF">
              <w:rPr>
                <w:rFonts w:ascii="Tahoma" w:hAnsi="Tahoma"/>
                <w:sz w:val="20"/>
                <w:lang w:eastAsia="x-none"/>
              </w:rPr>
              <w:t xml:space="preserve">use of </w:t>
            </w:r>
            <w:r w:rsidRPr="007427DF">
              <w:rPr>
                <w:rFonts w:ascii="Tahoma" w:hAnsi="Tahoma"/>
                <w:sz w:val="20"/>
                <w:lang w:val="x-none" w:eastAsia="x-none"/>
              </w:rPr>
              <w:t xml:space="preserve">basic </w:t>
            </w:r>
            <w:r w:rsidRPr="007427DF">
              <w:rPr>
                <w:rFonts w:ascii="Tahoma" w:hAnsi="Tahoma"/>
                <w:sz w:val="20"/>
                <w:lang w:eastAsia="x-none"/>
              </w:rPr>
              <w:t xml:space="preserve">self-paced </w:t>
            </w:r>
            <w:r w:rsidRPr="007427DF">
              <w:rPr>
                <w:rFonts w:ascii="Tahoma" w:hAnsi="Tahoma"/>
                <w:sz w:val="20"/>
                <w:lang w:val="x-none" w:eastAsia="x-none"/>
              </w:rPr>
              <w:t xml:space="preserve">Civil Rights training into standardized WIC staff </w:t>
            </w:r>
            <w:r w:rsidRPr="007427DF">
              <w:rPr>
                <w:rFonts w:ascii="Tahoma" w:hAnsi="Tahoma"/>
                <w:sz w:val="20"/>
                <w:lang w:eastAsia="x-none"/>
              </w:rPr>
              <w:t xml:space="preserve">training </w:t>
            </w:r>
            <w:r w:rsidRPr="007427DF">
              <w:rPr>
                <w:rFonts w:ascii="Tahoma" w:hAnsi="Tahoma"/>
                <w:sz w:val="20"/>
                <w:lang w:val="x-none" w:eastAsia="x-none"/>
              </w:rPr>
              <w:t>expectations</w:t>
            </w:r>
            <w:r w:rsidRPr="007427DF">
              <w:rPr>
                <w:rFonts w:ascii="Tahoma" w:hAnsi="Tahoma"/>
                <w:sz w:val="20"/>
                <w:lang w:eastAsia="x-none"/>
              </w:rPr>
              <w:t xml:space="preserve"> and competencies</w:t>
            </w:r>
            <w:r w:rsidRPr="007427DF">
              <w:rPr>
                <w:rFonts w:ascii="Tahoma" w:hAnsi="Tahoma"/>
                <w:sz w:val="20"/>
                <w:lang w:val="x-none" w:eastAsia="x-none"/>
              </w:rPr>
              <w:t xml:space="preserve">. (ReNEW 2.0 training subcommittee). </w:t>
            </w:r>
            <w:r>
              <w:rPr>
                <w:rFonts w:ascii="Tahoma" w:hAnsi="Tahoma"/>
                <w:sz w:val="20"/>
                <w:lang w:eastAsia="x-none"/>
              </w:rPr>
              <w:t xml:space="preserve"> Implement a self-paced annual Civil Rights training for all local agency staff.  Provide short interactive session at Statewide Meeting (or webinar) to review CR concepts and application in clinic setting. </w:t>
            </w:r>
          </w:p>
          <w:p w:rsidR="001E66F0" w:rsidRPr="007427DF" w:rsidRDefault="001E66F0" w:rsidP="001E66F0">
            <w:pPr>
              <w:tabs>
                <w:tab w:val="left" w:pos="252"/>
              </w:tabs>
              <w:rPr>
                <w:rFonts w:ascii="Tahoma" w:hAnsi="Tahoma"/>
                <w:sz w:val="20"/>
                <w:lang w:val="x-none" w:eastAsia="x-none"/>
              </w:rPr>
            </w:pPr>
          </w:p>
          <w:p w:rsidR="001E66F0" w:rsidRPr="007427DF" w:rsidRDefault="001E66F0" w:rsidP="001E66F0">
            <w:pPr>
              <w:tabs>
                <w:tab w:val="left" w:pos="252"/>
              </w:tabs>
              <w:ind w:left="720"/>
              <w:rPr>
                <w:rFonts w:ascii="Tahoma" w:hAnsi="Tahoma"/>
                <w:sz w:val="20"/>
                <w:lang w:val="x-none" w:eastAsia="x-none"/>
              </w:rPr>
            </w:pPr>
          </w:p>
        </w:tc>
        <w:tc>
          <w:tcPr>
            <w:tcW w:w="1530" w:type="dxa"/>
            <w:tcBorders>
              <w:top w:val="single" w:sz="4" w:space="0" w:color="auto"/>
              <w:left w:val="single" w:sz="4" w:space="0" w:color="auto"/>
              <w:bottom w:val="single" w:sz="4" w:space="0" w:color="auto"/>
              <w:right w:val="single" w:sz="4" w:space="0" w:color="auto"/>
            </w:tcBorders>
          </w:tcPr>
          <w:p w:rsidR="001E66F0" w:rsidRPr="007427DF" w:rsidRDefault="001E66F0" w:rsidP="001E66F0">
            <w:pPr>
              <w:rPr>
                <w:rFonts w:ascii="Tahoma" w:hAnsi="Tahoma" w:cs="Tahoma"/>
                <w:sz w:val="20"/>
              </w:rPr>
            </w:pPr>
          </w:p>
          <w:p w:rsidR="001E66F0" w:rsidRPr="007427DF" w:rsidRDefault="001E66F0" w:rsidP="001E66F0">
            <w:pPr>
              <w:rPr>
                <w:rFonts w:ascii="Tahoma" w:hAnsi="Tahoma" w:cs="Tahoma"/>
                <w:sz w:val="20"/>
              </w:rPr>
            </w:pPr>
          </w:p>
          <w:p w:rsidR="001E66F0" w:rsidRPr="007427DF" w:rsidRDefault="001E66F0" w:rsidP="001E66F0">
            <w:pPr>
              <w:rPr>
                <w:rFonts w:ascii="Tahoma" w:hAnsi="Tahoma" w:cs="Tahoma"/>
                <w:sz w:val="20"/>
              </w:rPr>
            </w:pPr>
          </w:p>
          <w:p w:rsidR="001E66F0" w:rsidRPr="007427DF" w:rsidRDefault="001E66F0" w:rsidP="001E66F0">
            <w:pPr>
              <w:rPr>
                <w:rFonts w:ascii="Tahoma" w:hAnsi="Tahoma" w:cs="Tahoma"/>
                <w:sz w:val="20"/>
              </w:rPr>
            </w:pPr>
          </w:p>
          <w:p w:rsidR="001E66F0" w:rsidRPr="007427DF" w:rsidRDefault="001E66F0" w:rsidP="001E66F0">
            <w:pPr>
              <w:rPr>
                <w:rFonts w:ascii="Tahoma" w:hAnsi="Tahoma" w:cs="Tahoma"/>
                <w:sz w:val="20"/>
              </w:rPr>
            </w:pPr>
          </w:p>
          <w:p w:rsidR="001E66F0" w:rsidRPr="007427DF" w:rsidRDefault="001E66F0" w:rsidP="001E66F0">
            <w:pPr>
              <w:rPr>
                <w:rFonts w:ascii="Tahoma" w:hAnsi="Tahoma" w:cs="Tahoma"/>
                <w:sz w:val="20"/>
              </w:rPr>
            </w:pPr>
          </w:p>
          <w:p w:rsidR="001E66F0" w:rsidRPr="007427DF" w:rsidRDefault="001E66F0" w:rsidP="001E66F0">
            <w:pPr>
              <w:rPr>
                <w:rFonts w:ascii="Tahoma" w:hAnsi="Tahoma" w:cs="Tahoma"/>
                <w:sz w:val="20"/>
              </w:rPr>
            </w:pPr>
          </w:p>
          <w:p w:rsidR="001E66F0" w:rsidRPr="007427DF" w:rsidRDefault="001E66F0" w:rsidP="001E66F0">
            <w:pPr>
              <w:rPr>
                <w:rFonts w:ascii="Tahoma" w:hAnsi="Tahoma" w:cs="Tahoma"/>
                <w:sz w:val="20"/>
              </w:rPr>
            </w:pPr>
          </w:p>
          <w:p w:rsidR="001E66F0" w:rsidRPr="007427DF" w:rsidRDefault="001E66F0" w:rsidP="001E66F0">
            <w:pPr>
              <w:rPr>
                <w:rFonts w:ascii="Tahoma" w:hAnsi="Tahoma" w:cs="Tahoma"/>
                <w:sz w:val="20"/>
              </w:rPr>
            </w:pPr>
          </w:p>
          <w:p w:rsidR="001E66F0" w:rsidRPr="007427DF" w:rsidRDefault="001E66F0" w:rsidP="001E66F0">
            <w:pPr>
              <w:rPr>
                <w:rFonts w:ascii="Tahoma" w:hAnsi="Tahoma" w:cs="Tahoma"/>
                <w:sz w:val="20"/>
              </w:rPr>
            </w:pPr>
          </w:p>
          <w:p w:rsidR="001E66F0" w:rsidRPr="007427DF" w:rsidRDefault="001E66F0" w:rsidP="001E66F0">
            <w:pPr>
              <w:rPr>
                <w:rFonts w:ascii="Tahoma" w:hAnsi="Tahoma" w:cs="Tahoma"/>
                <w:sz w:val="20"/>
              </w:rPr>
            </w:pPr>
          </w:p>
        </w:tc>
        <w:tc>
          <w:tcPr>
            <w:tcW w:w="2767" w:type="dxa"/>
            <w:tcBorders>
              <w:top w:val="single" w:sz="4" w:space="0" w:color="auto"/>
              <w:left w:val="single" w:sz="4" w:space="0" w:color="auto"/>
              <w:bottom w:val="single" w:sz="4" w:space="0" w:color="auto"/>
              <w:right w:val="single" w:sz="4" w:space="0" w:color="auto"/>
            </w:tcBorders>
          </w:tcPr>
          <w:p w:rsidR="001E66F0" w:rsidRPr="007427DF" w:rsidRDefault="001E66F0" w:rsidP="001E66F0">
            <w:pPr>
              <w:rPr>
                <w:rFonts w:ascii="Tahoma" w:hAnsi="Tahoma" w:cs="Tahoma"/>
                <w:sz w:val="20"/>
              </w:rPr>
            </w:pPr>
            <w:r w:rsidRPr="007427DF">
              <w:rPr>
                <w:rFonts w:ascii="Tahoma" w:hAnsi="Tahoma" w:cs="Tahoma"/>
                <w:sz w:val="20"/>
              </w:rPr>
              <w:t xml:space="preserve">Initial self-paced Civil Rights training is implemented statewide. </w:t>
            </w:r>
          </w:p>
          <w:p w:rsidR="001E66F0" w:rsidRPr="007427DF" w:rsidRDefault="001E66F0" w:rsidP="001E66F0">
            <w:pPr>
              <w:rPr>
                <w:rFonts w:ascii="Tahoma" w:hAnsi="Tahoma" w:cs="Tahoma"/>
                <w:sz w:val="20"/>
              </w:rPr>
            </w:pPr>
          </w:p>
          <w:p w:rsidR="001E66F0" w:rsidRPr="007427DF" w:rsidRDefault="001E66F0" w:rsidP="001E66F0">
            <w:pPr>
              <w:rPr>
                <w:rFonts w:ascii="Tahoma" w:hAnsi="Tahoma" w:cs="Tahoma"/>
                <w:sz w:val="20"/>
              </w:rPr>
            </w:pPr>
            <w:r w:rsidRPr="007427DF">
              <w:rPr>
                <w:rFonts w:ascii="Tahoma" w:hAnsi="Tahoma" w:cs="Tahoma"/>
                <w:sz w:val="20"/>
              </w:rPr>
              <w:t>Annual interactive Civil Rights applied session is incorporated into Statewide Meeting annually.</w:t>
            </w:r>
          </w:p>
          <w:p w:rsidR="001E66F0" w:rsidRPr="007427DF" w:rsidRDefault="001E66F0" w:rsidP="001E66F0">
            <w:pPr>
              <w:rPr>
                <w:rFonts w:ascii="Tahoma" w:hAnsi="Tahoma" w:cs="Tahoma"/>
                <w:sz w:val="20"/>
              </w:rPr>
            </w:pPr>
          </w:p>
          <w:p w:rsidR="001E66F0" w:rsidRPr="007427DF" w:rsidRDefault="001E66F0" w:rsidP="001E66F0">
            <w:pPr>
              <w:rPr>
                <w:rFonts w:ascii="Tahoma" w:hAnsi="Tahoma" w:cs="Tahoma"/>
                <w:sz w:val="20"/>
              </w:rPr>
            </w:pPr>
          </w:p>
          <w:p w:rsidR="001E66F0" w:rsidRPr="007427DF" w:rsidRDefault="001E66F0" w:rsidP="001E66F0">
            <w:pPr>
              <w:rPr>
                <w:rFonts w:ascii="Tahoma" w:hAnsi="Tahoma" w:cs="Tahoma"/>
                <w:sz w:val="20"/>
              </w:rPr>
            </w:pPr>
          </w:p>
          <w:p w:rsidR="001E66F0" w:rsidRPr="007427DF" w:rsidRDefault="001E66F0" w:rsidP="001E66F0">
            <w:pPr>
              <w:rPr>
                <w:rFonts w:ascii="Tahoma" w:hAnsi="Tahoma" w:cs="Tahoma"/>
                <w:sz w:val="20"/>
              </w:rPr>
            </w:pPr>
          </w:p>
          <w:p w:rsidR="001E66F0" w:rsidRPr="007427DF" w:rsidRDefault="001E66F0" w:rsidP="001E66F0">
            <w:pPr>
              <w:rPr>
                <w:rFonts w:ascii="Tahoma" w:hAnsi="Tahoma" w:cs="Tahoma"/>
                <w:sz w:val="20"/>
              </w:rPr>
            </w:pPr>
          </w:p>
          <w:p w:rsidR="001E66F0" w:rsidRPr="007427DF" w:rsidRDefault="001E66F0" w:rsidP="001E66F0">
            <w:pPr>
              <w:rPr>
                <w:rFonts w:ascii="Tahoma" w:hAnsi="Tahoma" w:cs="Tahoma"/>
                <w:sz w:val="20"/>
              </w:rPr>
            </w:pPr>
          </w:p>
        </w:tc>
        <w:tc>
          <w:tcPr>
            <w:tcW w:w="2633" w:type="dxa"/>
            <w:tcBorders>
              <w:top w:val="single" w:sz="4" w:space="0" w:color="auto"/>
              <w:left w:val="single" w:sz="4" w:space="0" w:color="auto"/>
              <w:bottom w:val="single" w:sz="4" w:space="0" w:color="auto"/>
              <w:right w:val="single" w:sz="4" w:space="0" w:color="auto"/>
            </w:tcBorders>
          </w:tcPr>
          <w:p w:rsidR="001E66F0" w:rsidRPr="00175BDD" w:rsidRDefault="001E66F0" w:rsidP="001E66F0">
            <w:pPr>
              <w:rPr>
                <w:rFonts w:ascii="Tahoma" w:hAnsi="Tahoma" w:cs="Tahoma"/>
                <w:sz w:val="20"/>
                <w:szCs w:val="20"/>
              </w:rPr>
            </w:pPr>
            <w:r w:rsidRPr="00175BDD">
              <w:rPr>
                <w:rFonts w:ascii="Tahoma" w:hAnsi="Tahoma" w:cs="Tahoma"/>
                <w:sz w:val="20"/>
              </w:rPr>
              <w:t>On September 13</w:t>
            </w:r>
            <w:r w:rsidRPr="00175BDD">
              <w:rPr>
                <w:rFonts w:ascii="Tahoma" w:hAnsi="Tahoma" w:cs="Tahoma"/>
                <w:sz w:val="20"/>
                <w:vertAlign w:val="superscript"/>
              </w:rPr>
              <w:t>th</w:t>
            </w:r>
            <w:r w:rsidRPr="00175BDD">
              <w:rPr>
                <w:rFonts w:ascii="Tahoma" w:hAnsi="Tahoma" w:cs="Tahoma"/>
                <w:sz w:val="20"/>
              </w:rPr>
              <w:t xml:space="preserve"> and 27</w:t>
            </w:r>
            <w:r w:rsidRPr="00175BDD">
              <w:rPr>
                <w:rFonts w:ascii="Tahoma" w:hAnsi="Tahoma" w:cs="Tahoma"/>
                <w:sz w:val="20"/>
                <w:vertAlign w:val="superscript"/>
              </w:rPr>
              <w:t>th</w:t>
            </w:r>
            <w:r w:rsidRPr="00175BDD">
              <w:rPr>
                <w:rFonts w:ascii="Tahoma" w:hAnsi="Tahoma" w:cs="Tahoma"/>
                <w:sz w:val="20"/>
              </w:rPr>
              <w:t>, 2018, all state and local agency staff were trained on the correct procedure for handling complaints alleging discrimination and/or civil rights; the LEP and public notification policy</w:t>
            </w:r>
            <w:r w:rsidRPr="00175BDD">
              <w:rPr>
                <w:rFonts w:ascii="Tahoma" w:hAnsi="Tahoma" w:cs="Tahoma"/>
                <w:sz w:val="20"/>
                <w:szCs w:val="20"/>
              </w:rPr>
              <w:t>.</w:t>
            </w:r>
          </w:p>
          <w:p w:rsidR="001E66F0" w:rsidRPr="00175BDD" w:rsidRDefault="001E66F0" w:rsidP="001E66F0">
            <w:pPr>
              <w:rPr>
                <w:rFonts w:ascii="Tahoma" w:hAnsi="Tahoma" w:cs="Tahoma"/>
                <w:sz w:val="20"/>
                <w:szCs w:val="20"/>
              </w:rPr>
            </w:pPr>
            <w:r w:rsidRPr="00175BDD">
              <w:rPr>
                <w:rFonts w:ascii="Tahoma" w:hAnsi="Tahoma" w:cs="Tahoma"/>
                <w:sz w:val="20"/>
                <w:szCs w:val="20"/>
              </w:rPr>
              <w:t>The training was conducted by NERO.</w:t>
            </w:r>
          </w:p>
          <w:p w:rsidR="001E66F0" w:rsidRPr="00AD0F93" w:rsidRDefault="001E66F0" w:rsidP="001E66F0">
            <w:pPr>
              <w:rPr>
                <w:rFonts w:ascii="Tahoma" w:hAnsi="Tahoma" w:cs="Tahoma"/>
                <w:sz w:val="20"/>
                <w:szCs w:val="20"/>
              </w:rPr>
            </w:pPr>
            <w:r w:rsidRPr="00AD0F93">
              <w:rPr>
                <w:rFonts w:ascii="Tahoma" w:hAnsi="Tahoma" w:cs="Tahoma"/>
                <w:sz w:val="20"/>
                <w:szCs w:val="20"/>
              </w:rPr>
              <w:t>The Statewide annual Civil Rights training for Connecticut is scheduled for August 26, 2019  and on September 5, 2019</w:t>
            </w:r>
          </w:p>
          <w:p w:rsidR="001E66F0" w:rsidRPr="007427DF" w:rsidRDefault="001E66F0" w:rsidP="001E66F0">
            <w:pPr>
              <w:rPr>
                <w:rFonts w:ascii="Tahoma" w:hAnsi="Tahoma" w:cs="Tahoma"/>
                <w:sz w:val="20"/>
                <w:szCs w:val="20"/>
              </w:rPr>
            </w:pPr>
          </w:p>
        </w:tc>
      </w:tr>
    </w:tbl>
    <w:p w:rsidR="001E66F0" w:rsidRDefault="001E66F0" w:rsidP="009750FA">
      <w:pPr>
        <w:rPr>
          <w:b/>
          <w:bCs/>
          <w:sz w:val="20"/>
          <w:szCs w:val="20"/>
        </w:rPr>
      </w:pPr>
    </w:p>
    <w:p w:rsidR="001E66F0" w:rsidRDefault="001E66F0" w:rsidP="009750FA">
      <w:pPr>
        <w:rPr>
          <w:b/>
          <w:bCs/>
          <w:sz w:val="20"/>
          <w:szCs w:val="20"/>
        </w:rPr>
      </w:pPr>
    </w:p>
    <w:p w:rsidR="001E66F0" w:rsidRDefault="001E66F0" w:rsidP="009750FA">
      <w:pPr>
        <w:rPr>
          <w:b/>
          <w:bCs/>
          <w:sz w:val="20"/>
          <w:szCs w:val="20"/>
        </w:rPr>
      </w:pPr>
    </w:p>
    <w:p w:rsidR="001E66F0" w:rsidRDefault="001E66F0" w:rsidP="009750FA">
      <w:pPr>
        <w:rPr>
          <w:b/>
          <w:bCs/>
          <w:sz w:val="20"/>
          <w:szCs w:val="20"/>
        </w:rPr>
      </w:pPr>
    </w:p>
    <w:p w:rsidR="001E66F0" w:rsidRDefault="001E66F0" w:rsidP="009750FA">
      <w:pPr>
        <w:rPr>
          <w:b/>
          <w:bCs/>
          <w:sz w:val="20"/>
          <w:szCs w:val="20"/>
        </w:rPr>
      </w:pPr>
    </w:p>
    <w:p w:rsidR="001E66F0" w:rsidRDefault="001E66F0" w:rsidP="009750FA">
      <w:pPr>
        <w:rPr>
          <w:b/>
          <w:bCs/>
          <w:sz w:val="20"/>
          <w:szCs w:val="20"/>
        </w:rPr>
      </w:pPr>
    </w:p>
    <w:p w:rsidR="001E66F0" w:rsidRDefault="001E66F0" w:rsidP="009750FA">
      <w:pPr>
        <w:rPr>
          <w:b/>
          <w:bCs/>
          <w:sz w:val="20"/>
          <w:szCs w:val="20"/>
        </w:rPr>
      </w:pPr>
    </w:p>
    <w:p w:rsidR="001E66F0" w:rsidRDefault="001E66F0" w:rsidP="009750FA">
      <w:pPr>
        <w:rPr>
          <w:b/>
          <w:bCs/>
          <w:sz w:val="20"/>
          <w:szCs w:val="20"/>
        </w:rPr>
      </w:pPr>
    </w:p>
    <w:p w:rsidR="001E66F0" w:rsidRDefault="001E66F0" w:rsidP="009750FA">
      <w:pPr>
        <w:rPr>
          <w:b/>
          <w:bCs/>
          <w:sz w:val="20"/>
          <w:szCs w:val="20"/>
        </w:rPr>
      </w:pPr>
    </w:p>
    <w:p w:rsidR="001E66F0" w:rsidRDefault="001E66F0" w:rsidP="009750FA">
      <w:pPr>
        <w:rPr>
          <w:b/>
          <w:bCs/>
          <w:sz w:val="20"/>
          <w:szCs w:val="20"/>
        </w:rPr>
      </w:pPr>
    </w:p>
    <w:p w:rsidR="001E66F0" w:rsidRDefault="001E66F0" w:rsidP="009750FA">
      <w:pPr>
        <w:rPr>
          <w:b/>
          <w:bCs/>
          <w:sz w:val="20"/>
          <w:szCs w:val="20"/>
        </w:rPr>
      </w:pPr>
    </w:p>
    <w:p w:rsidR="001E66F0" w:rsidRDefault="001E66F0" w:rsidP="009750FA">
      <w:pPr>
        <w:rPr>
          <w:b/>
          <w:bCs/>
          <w:sz w:val="20"/>
          <w:szCs w:val="20"/>
        </w:rPr>
      </w:pPr>
    </w:p>
    <w:p w:rsidR="001E66F0" w:rsidRDefault="001E66F0" w:rsidP="009750FA">
      <w:pPr>
        <w:rPr>
          <w:b/>
          <w:bCs/>
          <w:sz w:val="20"/>
          <w:szCs w:val="20"/>
        </w:rPr>
      </w:pPr>
    </w:p>
    <w:p w:rsidR="001E66F0" w:rsidRDefault="001E66F0" w:rsidP="009750FA">
      <w:pPr>
        <w:rPr>
          <w:b/>
          <w:bCs/>
          <w:sz w:val="20"/>
          <w:szCs w:val="20"/>
        </w:rPr>
      </w:pPr>
    </w:p>
    <w:p w:rsidR="001E66F0" w:rsidRDefault="001E66F0" w:rsidP="009750FA">
      <w:pPr>
        <w:rPr>
          <w:b/>
          <w:bCs/>
          <w:sz w:val="20"/>
          <w:szCs w:val="20"/>
        </w:rPr>
      </w:pPr>
    </w:p>
    <w:p w:rsidR="001E66F0" w:rsidRDefault="001E66F0" w:rsidP="009750FA">
      <w:pPr>
        <w:rPr>
          <w:b/>
          <w:bCs/>
          <w:sz w:val="20"/>
          <w:szCs w:val="20"/>
        </w:rPr>
      </w:pPr>
    </w:p>
    <w:p w:rsidR="001E66F0" w:rsidRDefault="001E66F0" w:rsidP="009750FA">
      <w:pPr>
        <w:rPr>
          <w:b/>
          <w:bCs/>
          <w:sz w:val="20"/>
          <w:szCs w:val="20"/>
        </w:rPr>
      </w:pPr>
    </w:p>
    <w:p w:rsidR="001E66F0" w:rsidRDefault="001E66F0" w:rsidP="009750FA">
      <w:pPr>
        <w:rPr>
          <w:b/>
          <w:bCs/>
          <w:sz w:val="20"/>
          <w:szCs w:val="20"/>
        </w:rPr>
      </w:pPr>
    </w:p>
    <w:p w:rsidR="001E66F0" w:rsidRDefault="001E66F0" w:rsidP="009750FA">
      <w:pPr>
        <w:rPr>
          <w:b/>
          <w:bCs/>
          <w:sz w:val="20"/>
          <w:szCs w:val="20"/>
        </w:rPr>
      </w:pPr>
    </w:p>
    <w:p w:rsidR="001E66F0" w:rsidRDefault="001E66F0" w:rsidP="009750FA">
      <w:pPr>
        <w:rPr>
          <w:b/>
          <w:bCs/>
          <w:sz w:val="20"/>
          <w:szCs w:val="20"/>
        </w:rPr>
      </w:pPr>
    </w:p>
    <w:p w:rsidR="001E66F0" w:rsidRDefault="001E66F0" w:rsidP="009750FA">
      <w:pPr>
        <w:rPr>
          <w:b/>
          <w:bCs/>
          <w:sz w:val="20"/>
          <w:szCs w:val="20"/>
        </w:rPr>
      </w:pPr>
    </w:p>
    <w:p w:rsidR="001E66F0" w:rsidRDefault="001E66F0" w:rsidP="009750FA">
      <w:pPr>
        <w:rPr>
          <w:b/>
          <w:bCs/>
          <w:sz w:val="20"/>
          <w:szCs w:val="20"/>
        </w:rPr>
      </w:pPr>
    </w:p>
    <w:p w:rsidR="001E66F0" w:rsidRPr="007427DF" w:rsidRDefault="001E66F0" w:rsidP="001E66F0">
      <w:pPr>
        <w:ind w:hanging="720"/>
        <w:rPr>
          <w:rFonts w:ascii="Tahoma" w:hAnsi="Tahoma" w:cs="Tahoma"/>
          <w:b/>
          <w:bCs/>
        </w:rPr>
      </w:pPr>
      <w:r w:rsidRPr="007427DF">
        <w:rPr>
          <w:rFonts w:ascii="Tahoma" w:hAnsi="Tahoma" w:cs="Tahoma"/>
          <w:b/>
          <w:bCs/>
        </w:rPr>
        <w:lastRenderedPageBreak/>
        <w:t>Program Functional Area 9: Certification &amp; Eligibility</w:t>
      </w:r>
    </w:p>
    <w:p w:rsidR="001E66F0" w:rsidRPr="007427DF" w:rsidRDefault="001E66F0" w:rsidP="001E66F0">
      <w:pPr>
        <w:pBdr>
          <w:top w:val="single" w:sz="12" w:space="1" w:color="auto"/>
          <w:bottom w:val="single" w:sz="12" w:space="1" w:color="auto"/>
        </w:pBdr>
        <w:ind w:hanging="720"/>
        <w:rPr>
          <w:rFonts w:ascii="Tahoma" w:hAnsi="Tahoma" w:cs="Tahoma"/>
          <w:b/>
          <w:bCs/>
          <w:sz w:val="20"/>
        </w:rPr>
      </w:pPr>
      <w:r w:rsidRPr="007427DF">
        <w:rPr>
          <w:rFonts w:ascii="Tahoma" w:hAnsi="Tahoma" w:cs="Tahoma"/>
          <w:b/>
          <w:bCs/>
          <w:sz w:val="20"/>
        </w:rPr>
        <w:t xml:space="preserve">Goal 9: Improve and maintain program integrity in the areas of certification and eligibility.  </w:t>
      </w:r>
    </w:p>
    <w:p w:rsidR="001E66F0" w:rsidRPr="007427DF" w:rsidRDefault="001E66F0" w:rsidP="001E66F0">
      <w:pPr>
        <w:ind w:hanging="720"/>
        <w:rPr>
          <w:rFonts w:ascii="Tahoma" w:hAnsi="Tahoma" w:cs="Tahoma"/>
          <w:b/>
          <w:bCs/>
          <w:sz w:val="20"/>
        </w:rPr>
      </w:pPr>
      <w:r>
        <w:rPr>
          <w:rFonts w:ascii="Tahoma" w:hAnsi="Tahoma" w:cs="Tahoma"/>
          <w:b/>
          <w:bCs/>
          <w:sz w:val="20"/>
        </w:rPr>
        <w:t>By September 30, 2019</w:t>
      </w:r>
      <w:r w:rsidRPr="007427DF">
        <w:rPr>
          <w:rFonts w:ascii="Tahoma" w:hAnsi="Tahoma" w:cs="Tahoma"/>
          <w:b/>
          <w:bCs/>
          <w:sz w:val="20"/>
        </w:rPr>
        <w:t xml:space="preserve">: </w:t>
      </w:r>
    </w:p>
    <w:p w:rsidR="001E66F0" w:rsidRDefault="001E66F0" w:rsidP="001E66F0">
      <w:pPr>
        <w:ind w:hanging="720"/>
        <w:rPr>
          <w:rFonts w:ascii="Tahoma" w:hAnsi="Tahoma" w:cs="Tahoma"/>
          <w:b/>
          <w:sz w:val="20"/>
          <w:szCs w:val="20"/>
        </w:rPr>
      </w:pPr>
      <w:r w:rsidRPr="005242AD">
        <w:rPr>
          <w:rFonts w:ascii="Tahoma" w:hAnsi="Tahoma" w:cs="Tahoma"/>
          <w:b/>
          <w:bCs/>
          <w:sz w:val="20"/>
        </w:rPr>
        <w:t>Objective:</w:t>
      </w:r>
      <w:r w:rsidRPr="005242AD">
        <w:rPr>
          <w:rFonts w:ascii="Tahoma" w:hAnsi="Tahoma" w:cs="Tahoma"/>
          <w:b/>
          <w:bCs/>
          <w:sz w:val="20"/>
          <w:szCs w:val="20"/>
        </w:rPr>
        <w:t xml:space="preserve"> 9.1 </w:t>
      </w:r>
      <w:r w:rsidRPr="00962D88">
        <w:rPr>
          <w:rFonts w:ascii="Tahoma" w:hAnsi="Tahoma" w:cs="Tahoma"/>
          <w:b/>
          <w:sz w:val="20"/>
          <w:szCs w:val="20"/>
        </w:rPr>
        <w:t xml:space="preserve">Investigate during </w:t>
      </w:r>
      <w:r>
        <w:rPr>
          <w:rFonts w:ascii="Tahoma" w:hAnsi="Tahoma" w:cs="Tahoma"/>
          <w:b/>
          <w:sz w:val="20"/>
          <w:szCs w:val="20"/>
        </w:rPr>
        <w:t>MER</w:t>
      </w:r>
      <w:r w:rsidRPr="00962D88">
        <w:rPr>
          <w:rFonts w:ascii="Tahoma" w:hAnsi="Tahoma" w:cs="Tahoma"/>
          <w:b/>
          <w:sz w:val="20"/>
          <w:szCs w:val="20"/>
        </w:rPr>
        <w:t xml:space="preserve"> </w:t>
      </w:r>
      <w:r>
        <w:rPr>
          <w:rFonts w:ascii="Tahoma" w:hAnsi="Tahoma" w:cs="Tahoma"/>
          <w:b/>
          <w:sz w:val="20"/>
          <w:szCs w:val="20"/>
        </w:rPr>
        <w:t xml:space="preserve">(Nutrition Monitor) </w:t>
      </w:r>
      <w:r w:rsidRPr="00962D88">
        <w:rPr>
          <w:rFonts w:ascii="Tahoma" w:hAnsi="Tahoma" w:cs="Tahoma"/>
          <w:b/>
          <w:sz w:val="20"/>
          <w:szCs w:val="20"/>
        </w:rPr>
        <w:t xml:space="preserve">and State audits </w:t>
      </w:r>
      <w:r>
        <w:rPr>
          <w:rFonts w:ascii="Tahoma" w:hAnsi="Tahoma" w:cs="Tahoma"/>
          <w:b/>
          <w:sz w:val="20"/>
          <w:szCs w:val="20"/>
        </w:rPr>
        <w:t>(</w:t>
      </w:r>
      <w:r w:rsidRPr="00962D88">
        <w:rPr>
          <w:rFonts w:ascii="Tahoma" w:hAnsi="Tahoma" w:cs="Tahoma"/>
          <w:b/>
          <w:sz w:val="20"/>
          <w:szCs w:val="20"/>
        </w:rPr>
        <w:t>Nutritionist Consultant Formula Lead</w:t>
      </w:r>
      <w:r>
        <w:rPr>
          <w:rFonts w:ascii="Tahoma" w:hAnsi="Tahoma" w:cs="Tahoma"/>
          <w:b/>
          <w:sz w:val="20"/>
          <w:szCs w:val="20"/>
        </w:rPr>
        <w:t xml:space="preserve"> (NCFL))</w:t>
      </w:r>
      <w:r w:rsidRPr="00962D88">
        <w:rPr>
          <w:rFonts w:ascii="Tahoma" w:hAnsi="Tahoma" w:cs="Tahoma"/>
          <w:b/>
          <w:sz w:val="20"/>
          <w:szCs w:val="20"/>
        </w:rPr>
        <w:t xml:space="preserve">, </w:t>
      </w:r>
      <w:r>
        <w:rPr>
          <w:rFonts w:ascii="Tahoma" w:hAnsi="Tahoma" w:cs="Tahoma"/>
          <w:b/>
          <w:sz w:val="20"/>
          <w:szCs w:val="20"/>
        </w:rPr>
        <w:t>local</w:t>
      </w:r>
    </w:p>
    <w:p w:rsidR="001E66F0" w:rsidRPr="00962D88" w:rsidRDefault="001E66F0" w:rsidP="001E66F0">
      <w:pPr>
        <w:ind w:firstLine="720"/>
        <w:rPr>
          <w:rFonts w:ascii="Tahoma" w:hAnsi="Tahoma" w:cs="Tahoma"/>
          <w:b/>
          <w:sz w:val="20"/>
          <w:szCs w:val="20"/>
        </w:rPr>
      </w:pPr>
      <w:r>
        <w:rPr>
          <w:rFonts w:ascii="Tahoma" w:hAnsi="Tahoma" w:cs="Tahoma"/>
          <w:b/>
          <w:sz w:val="20"/>
          <w:szCs w:val="20"/>
        </w:rPr>
        <w:t xml:space="preserve"> </w:t>
      </w:r>
      <w:proofErr w:type="gramStart"/>
      <w:r>
        <w:rPr>
          <w:rFonts w:ascii="Tahoma" w:hAnsi="Tahoma" w:cs="Tahoma"/>
          <w:b/>
          <w:sz w:val="20"/>
          <w:szCs w:val="20"/>
        </w:rPr>
        <w:t>agency</w:t>
      </w:r>
      <w:proofErr w:type="gramEnd"/>
      <w:r>
        <w:rPr>
          <w:rFonts w:ascii="Tahoma" w:hAnsi="Tahoma" w:cs="Tahoma"/>
          <w:b/>
          <w:sz w:val="20"/>
          <w:szCs w:val="20"/>
        </w:rPr>
        <w:t xml:space="preserve"> compliance with State WIC Special Formula and Eligible N</w:t>
      </w:r>
      <w:r w:rsidRPr="00962D88">
        <w:rPr>
          <w:rFonts w:ascii="Tahoma" w:hAnsi="Tahoma" w:cs="Tahoma"/>
          <w:b/>
          <w:sz w:val="20"/>
          <w:szCs w:val="20"/>
        </w:rPr>
        <w:t xml:space="preserve">utritionals’ </w:t>
      </w:r>
      <w:r>
        <w:rPr>
          <w:rFonts w:ascii="Tahoma" w:hAnsi="Tahoma" w:cs="Tahoma"/>
          <w:b/>
          <w:sz w:val="20"/>
          <w:szCs w:val="20"/>
        </w:rPr>
        <w:t xml:space="preserve">policies. </w:t>
      </w:r>
      <w:r>
        <w:t xml:space="preserve">  </w:t>
      </w:r>
    </w:p>
    <w:p w:rsidR="001E66F0" w:rsidRPr="005242AD" w:rsidRDefault="001E66F0" w:rsidP="001E66F0">
      <w:pPr>
        <w:ind w:hanging="720"/>
        <w:rPr>
          <w:rFonts w:ascii="Tahoma" w:hAnsi="Tahoma" w:cs="Tahoma"/>
          <w:b/>
          <w:bCs/>
          <w:sz w:val="20"/>
          <w:szCs w:val="20"/>
        </w:rPr>
      </w:pPr>
      <w:r w:rsidRPr="005242AD">
        <w:rPr>
          <w:rFonts w:ascii="Tahoma" w:hAnsi="Tahoma" w:cs="Tahoma"/>
          <w:b/>
          <w:bCs/>
          <w:sz w:val="20"/>
        </w:rPr>
        <w:t xml:space="preserve">Objective: </w:t>
      </w:r>
      <w:r w:rsidRPr="005242AD">
        <w:rPr>
          <w:rFonts w:ascii="Tahoma" w:hAnsi="Tahoma" w:cs="Tahoma"/>
          <w:b/>
          <w:bCs/>
          <w:sz w:val="20"/>
          <w:szCs w:val="20"/>
        </w:rPr>
        <w:t>9.2 Monitor local agency implementation</w:t>
      </w:r>
      <w:r>
        <w:rPr>
          <w:rFonts w:ascii="Tahoma" w:hAnsi="Tahoma" w:cs="Tahoma"/>
          <w:b/>
          <w:bCs/>
          <w:sz w:val="20"/>
          <w:szCs w:val="20"/>
        </w:rPr>
        <w:t xml:space="preserve"> of</w:t>
      </w:r>
      <w:r w:rsidRPr="005242AD">
        <w:rPr>
          <w:rFonts w:ascii="Tahoma" w:hAnsi="Tahoma" w:cs="Tahoma"/>
          <w:b/>
          <w:bCs/>
          <w:sz w:val="20"/>
          <w:szCs w:val="20"/>
        </w:rPr>
        <w:t xml:space="preserve"> updated risk criteria. </w:t>
      </w:r>
    </w:p>
    <w:p w:rsidR="001E66F0" w:rsidRDefault="001E66F0" w:rsidP="001E66F0">
      <w:pPr>
        <w:ind w:hanging="720"/>
        <w:rPr>
          <w:rFonts w:ascii="Tahoma" w:hAnsi="Tahoma" w:cs="Tahoma"/>
          <w:b/>
          <w:bCs/>
          <w:sz w:val="20"/>
          <w:szCs w:val="20"/>
        </w:rPr>
      </w:pPr>
      <w:r w:rsidRPr="005242AD">
        <w:rPr>
          <w:rFonts w:ascii="Tahoma" w:hAnsi="Tahoma" w:cs="Tahoma"/>
          <w:b/>
          <w:bCs/>
          <w:sz w:val="20"/>
          <w:szCs w:val="20"/>
        </w:rPr>
        <w:t>Objective: 9:3 100% of participants rec</w:t>
      </w:r>
      <w:r>
        <w:rPr>
          <w:rFonts w:ascii="Tahoma" w:hAnsi="Tahoma" w:cs="Tahoma"/>
          <w:b/>
          <w:bCs/>
          <w:sz w:val="20"/>
          <w:szCs w:val="20"/>
        </w:rPr>
        <w:t xml:space="preserve">eive targeted exit counseling. </w:t>
      </w:r>
    </w:p>
    <w:p w:rsidR="001E66F0" w:rsidRPr="007427DF" w:rsidRDefault="001E66F0" w:rsidP="001E66F0">
      <w:pPr>
        <w:ind w:left="720" w:hanging="1440"/>
        <w:rPr>
          <w:rFonts w:ascii="Tahoma" w:hAnsi="Tahoma" w:cs="Tahoma"/>
          <w:sz w:val="20"/>
        </w:rPr>
      </w:pPr>
      <w:r w:rsidRPr="005242AD">
        <w:rPr>
          <w:rFonts w:ascii="Tahoma" w:hAnsi="Tahoma" w:cs="Tahoma"/>
          <w:b/>
          <w:bCs/>
          <w:sz w:val="20"/>
          <w:szCs w:val="20"/>
        </w:rPr>
        <w:t>Objective: 9.4 Monitor implementation</w:t>
      </w:r>
      <w:r w:rsidRPr="001E66F0">
        <w:rPr>
          <w:rFonts w:ascii="Tahoma" w:hAnsi="Tahoma" w:cs="Tahoma"/>
          <w:b/>
          <w:bCs/>
          <w:sz w:val="20"/>
          <w:szCs w:val="20"/>
        </w:rPr>
        <w:t xml:space="preserve"> </w:t>
      </w:r>
      <w:r w:rsidRPr="005242AD">
        <w:rPr>
          <w:rFonts w:ascii="Tahoma" w:hAnsi="Tahoma" w:cs="Tahoma"/>
          <w:b/>
          <w:bCs/>
          <w:sz w:val="20"/>
          <w:szCs w:val="20"/>
        </w:rPr>
        <w:t>of mid-certification for breastfeeding women.  80% of monitored agencies will implement correct procedures.</w:t>
      </w:r>
    </w:p>
    <w:p w:rsidR="001E66F0" w:rsidRDefault="001E66F0" w:rsidP="001E66F0">
      <w:pPr>
        <w:ind w:hanging="720"/>
        <w:rPr>
          <w:rFonts w:ascii="Tahoma" w:hAnsi="Tahoma" w:cs="Tahoma"/>
          <w:b/>
          <w:bCs/>
          <w:sz w:val="20"/>
          <w:szCs w:val="20"/>
        </w:rPr>
      </w:pPr>
    </w:p>
    <w:p w:rsidR="001E66F0" w:rsidRPr="001E66F0" w:rsidRDefault="001E66F0" w:rsidP="001E66F0">
      <w:pPr>
        <w:ind w:hanging="720"/>
        <w:rPr>
          <w:rFonts w:ascii="Tahoma" w:hAnsi="Tahoma" w:cs="Tahoma"/>
          <w:b/>
          <w:bCs/>
          <w:sz w:val="20"/>
          <w:szCs w:val="20"/>
        </w:rPr>
      </w:pPr>
      <w:r>
        <w:rPr>
          <w:rFonts w:ascii="Tahoma" w:hAnsi="Tahoma" w:cs="Tahoma"/>
          <w:b/>
          <w:bCs/>
          <w:sz w:val="20"/>
          <w:szCs w:val="20"/>
        </w:rPr>
        <w:t xml:space="preserve"> </w:t>
      </w:r>
    </w:p>
    <w:tbl>
      <w:tblPr>
        <w:tblW w:w="142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4860"/>
        <w:gridCol w:w="1800"/>
        <w:gridCol w:w="2137"/>
        <w:gridCol w:w="2903"/>
      </w:tblGrid>
      <w:tr w:rsidR="001E66F0" w:rsidRPr="007427DF" w:rsidTr="001E66F0">
        <w:trPr>
          <w:tblHeader/>
        </w:trPr>
        <w:tc>
          <w:tcPr>
            <w:tcW w:w="2520" w:type="dxa"/>
            <w:shd w:val="clear" w:color="auto" w:fill="F2F2F2"/>
          </w:tcPr>
          <w:p w:rsidR="001E66F0" w:rsidRPr="007427DF" w:rsidRDefault="001E66F0" w:rsidP="001E66F0">
            <w:pPr>
              <w:jc w:val="center"/>
              <w:rPr>
                <w:rFonts w:ascii="Tahoma" w:hAnsi="Tahoma" w:cs="Tahoma"/>
                <w:sz w:val="20"/>
              </w:rPr>
            </w:pPr>
            <w:r w:rsidRPr="007427DF">
              <w:rPr>
                <w:rFonts w:ascii="Tahoma" w:hAnsi="Tahoma" w:cs="Tahoma"/>
                <w:b/>
                <w:bCs/>
                <w:sz w:val="20"/>
                <w:szCs w:val="20"/>
              </w:rPr>
              <w:t>Objective</w:t>
            </w:r>
          </w:p>
        </w:tc>
        <w:tc>
          <w:tcPr>
            <w:tcW w:w="4860" w:type="dxa"/>
            <w:shd w:val="clear" w:color="auto" w:fill="F2F2F2"/>
          </w:tcPr>
          <w:p w:rsidR="001E66F0" w:rsidRPr="007427DF" w:rsidRDefault="001E66F0" w:rsidP="001E66F0">
            <w:pPr>
              <w:jc w:val="center"/>
              <w:rPr>
                <w:rFonts w:ascii="Tahoma" w:hAnsi="Tahoma" w:cs="Tahoma"/>
                <w:sz w:val="20"/>
              </w:rPr>
            </w:pPr>
            <w:r w:rsidRPr="007427DF">
              <w:rPr>
                <w:rFonts w:ascii="Tahoma" w:hAnsi="Tahoma" w:cs="Tahoma"/>
                <w:b/>
                <w:bCs/>
                <w:sz w:val="20"/>
                <w:szCs w:val="20"/>
              </w:rPr>
              <w:t>Strategies/Activities</w:t>
            </w:r>
          </w:p>
        </w:tc>
        <w:tc>
          <w:tcPr>
            <w:tcW w:w="1800" w:type="dxa"/>
            <w:shd w:val="clear" w:color="auto" w:fill="F2F2F2"/>
          </w:tcPr>
          <w:p w:rsidR="001E66F0" w:rsidRPr="007427DF" w:rsidRDefault="001E66F0" w:rsidP="001E66F0">
            <w:pPr>
              <w:jc w:val="center"/>
              <w:rPr>
                <w:rFonts w:ascii="Tahoma" w:hAnsi="Tahoma" w:cs="Tahoma"/>
                <w:sz w:val="20"/>
              </w:rPr>
            </w:pPr>
            <w:r w:rsidRPr="007427DF">
              <w:rPr>
                <w:rFonts w:ascii="Tahoma" w:hAnsi="Tahoma" w:cs="Tahoma"/>
                <w:b/>
                <w:bCs/>
                <w:sz w:val="20"/>
                <w:szCs w:val="20"/>
              </w:rPr>
              <w:t>Baseline</w:t>
            </w:r>
          </w:p>
        </w:tc>
        <w:tc>
          <w:tcPr>
            <w:tcW w:w="2137" w:type="dxa"/>
            <w:shd w:val="clear" w:color="auto" w:fill="F2F2F2"/>
          </w:tcPr>
          <w:p w:rsidR="001E66F0" w:rsidRPr="007427DF" w:rsidRDefault="001E66F0" w:rsidP="001E66F0">
            <w:pPr>
              <w:jc w:val="center"/>
              <w:rPr>
                <w:rFonts w:ascii="Tahoma" w:hAnsi="Tahoma" w:cs="Tahoma"/>
                <w:sz w:val="20"/>
              </w:rPr>
            </w:pPr>
            <w:r w:rsidRPr="007427DF">
              <w:rPr>
                <w:rFonts w:ascii="Tahoma" w:hAnsi="Tahoma" w:cs="Tahoma"/>
                <w:b/>
                <w:bCs/>
                <w:sz w:val="20"/>
                <w:szCs w:val="20"/>
              </w:rPr>
              <w:t>Indicators</w:t>
            </w:r>
          </w:p>
        </w:tc>
        <w:tc>
          <w:tcPr>
            <w:tcW w:w="2903" w:type="dxa"/>
            <w:shd w:val="clear" w:color="auto" w:fill="F2F2F2"/>
          </w:tcPr>
          <w:p w:rsidR="001E66F0" w:rsidRPr="007427DF" w:rsidRDefault="001E66F0" w:rsidP="001E66F0">
            <w:pPr>
              <w:jc w:val="center"/>
              <w:rPr>
                <w:rFonts w:ascii="Tahoma" w:hAnsi="Tahoma" w:cs="Tahoma"/>
                <w:sz w:val="20"/>
              </w:rPr>
            </w:pPr>
            <w:r>
              <w:rPr>
                <w:rFonts w:ascii="Tahoma" w:hAnsi="Tahoma" w:cs="Tahoma"/>
                <w:b/>
                <w:bCs/>
                <w:sz w:val="20"/>
                <w:szCs w:val="20"/>
              </w:rPr>
              <w:t>Progress</w:t>
            </w:r>
          </w:p>
        </w:tc>
      </w:tr>
      <w:tr w:rsidR="001E66F0" w:rsidRPr="007427DF" w:rsidTr="001E66F0">
        <w:trPr>
          <w:trHeight w:val="548"/>
        </w:trPr>
        <w:tc>
          <w:tcPr>
            <w:tcW w:w="2520" w:type="dxa"/>
          </w:tcPr>
          <w:p w:rsidR="001E66F0" w:rsidRPr="007427DF" w:rsidRDefault="001E66F0" w:rsidP="001E66F0">
            <w:pPr>
              <w:rPr>
                <w:rFonts w:ascii="Tahoma" w:hAnsi="Tahoma" w:cs="Tahoma"/>
                <w:b/>
                <w:bCs/>
                <w:sz w:val="20"/>
              </w:rPr>
            </w:pPr>
            <w:r w:rsidRPr="007427DF">
              <w:rPr>
                <w:rFonts w:ascii="Tahoma" w:hAnsi="Tahoma" w:cs="Tahoma"/>
                <w:b/>
                <w:bCs/>
                <w:sz w:val="20"/>
              </w:rPr>
              <w:t>9.1</w:t>
            </w:r>
          </w:p>
          <w:p w:rsidR="001E66F0" w:rsidRPr="00962D88" w:rsidRDefault="001E66F0" w:rsidP="001E66F0">
            <w:pPr>
              <w:rPr>
                <w:rFonts w:ascii="Tahoma" w:hAnsi="Tahoma" w:cs="Tahoma"/>
                <w:b/>
                <w:sz w:val="20"/>
                <w:szCs w:val="20"/>
              </w:rPr>
            </w:pPr>
            <w:r w:rsidRPr="00962D88">
              <w:rPr>
                <w:rFonts w:ascii="Tahoma" w:hAnsi="Tahoma" w:cs="Tahoma"/>
                <w:b/>
                <w:sz w:val="20"/>
                <w:szCs w:val="20"/>
              </w:rPr>
              <w:t>Inve</w:t>
            </w:r>
            <w:r>
              <w:rPr>
                <w:rFonts w:ascii="Tahoma" w:hAnsi="Tahoma" w:cs="Tahoma"/>
                <w:b/>
                <w:sz w:val="20"/>
                <w:szCs w:val="20"/>
              </w:rPr>
              <w:t xml:space="preserve">stigate </w:t>
            </w:r>
            <w:r w:rsidRPr="00962D88">
              <w:rPr>
                <w:rFonts w:ascii="Tahoma" w:hAnsi="Tahoma" w:cs="Tahoma"/>
                <w:b/>
                <w:sz w:val="20"/>
                <w:szCs w:val="20"/>
              </w:rPr>
              <w:t xml:space="preserve">during </w:t>
            </w:r>
            <w:r>
              <w:rPr>
                <w:rFonts w:ascii="Tahoma" w:hAnsi="Tahoma" w:cs="Tahoma"/>
                <w:b/>
                <w:sz w:val="20"/>
                <w:szCs w:val="20"/>
              </w:rPr>
              <w:t>MER</w:t>
            </w:r>
            <w:r w:rsidRPr="00962D88">
              <w:rPr>
                <w:rFonts w:ascii="Tahoma" w:hAnsi="Tahoma" w:cs="Tahoma"/>
                <w:b/>
                <w:sz w:val="20"/>
                <w:szCs w:val="20"/>
              </w:rPr>
              <w:t xml:space="preserve"> </w:t>
            </w:r>
            <w:r>
              <w:rPr>
                <w:rFonts w:ascii="Tahoma" w:hAnsi="Tahoma" w:cs="Tahoma"/>
                <w:b/>
                <w:sz w:val="20"/>
                <w:szCs w:val="20"/>
              </w:rPr>
              <w:t xml:space="preserve">(Nutrition Monitor) </w:t>
            </w:r>
            <w:r w:rsidRPr="00962D88">
              <w:rPr>
                <w:rFonts w:ascii="Tahoma" w:hAnsi="Tahoma" w:cs="Tahoma"/>
                <w:b/>
                <w:sz w:val="20"/>
                <w:szCs w:val="20"/>
              </w:rPr>
              <w:t xml:space="preserve">and State audits </w:t>
            </w:r>
            <w:r>
              <w:rPr>
                <w:rFonts w:ascii="Tahoma" w:hAnsi="Tahoma" w:cs="Tahoma"/>
                <w:b/>
                <w:sz w:val="20"/>
                <w:szCs w:val="20"/>
              </w:rPr>
              <w:t>(</w:t>
            </w:r>
            <w:r w:rsidRPr="00962D88">
              <w:rPr>
                <w:rFonts w:ascii="Tahoma" w:hAnsi="Tahoma" w:cs="Tahoma"/>
                <w:b/>
                <w:sz w:val="20"/>
                <w:szCs w:val="20"/>
              </w:rPr>
              <w:t>Nutritionist Consultant Formula Lead</w:t>
            </w:r>
            <w:r>
              <w:rPr>
                <w:rFonts w:ascii="Tahoma" w:hAnsi="Tahoma" w:cs="Tahoma"/>
                <w:b/>
                <w:sz w:val="20"/>
                <w:szCs w:val="20"/>
              </w:rPr>
              <w:t xml:space="preserve"> (NCFL))</w:t>
            </w:r>
            <w:r w:rsidRPr="00962D88">
              <w:rPr>
                <w:rFonts w:ascii="Tahoma" w:hAnsi="Tahoma" w:cs="Tahoma"/>
                <w:b/>
                <w:sz w:val="20"/>
                <w:szCs w:val="20"/>
              </w:rPr>
              <w:t xml:space="preserve">, </w:t>
            </w:r>
            <w:r>
              <w:rPr>
                <w:rFonts w:ascii="Tahoma" w:hAnsi="Tahoma" w:cs="Tahoma"/>
                <w:b/>
                <w:sz w:val="20"/>
                <w:szCs w:val="20"/>
              </w:rPr>
              <w:t>local agency compliance with State WIC Special Formula and Eligible N</w:t>
            </w:r>
            <w:r w:rsidRPr="00962D88">
              <w:rPr>
                <w:rFonts w:ascii="Tahoma" w:hAnsi="Tahoma" w:cs="Tahoma"/>
                <w:b/>
                <w:sz w:val="20"/>
                <w:szCs w:val="20"/>
              </w:rPr>
              <w:t xml:space="preserve">utritionals’ </w:t>
            </w:r>
            <w:r>
              <w:rPr>
                <w:rFonts w:ascii="Tahoma" w:hAnsi="Tahoma" w:cs="Tahoma"/>
                <w:b/>
                <w:sz w:val="20"/>
                <w:szCs w:val="20"/>
              </w:rPr>
              <w:t xml:space="preserve">policies. </w:t>
            </w:r>
            <w:r>
              <w:t xml:space="preserve">  </w:t>
            </w:r>
          </w:p>
          <w:p w:rsidR="001E66F0" w:rsidRPr="007427DF" w:rsidRDefault="001E66F0" w:rsidP="001E66F0">
            <w:pPr>
              <w:rPr>
                <w:rFonts w:ascii="Tahoma" w:hAnsi="Tahoma" w:cs="Tahoma"/>
                <w:bCs/>
                <w:sz w:val="20"/>
                <w:szCs w:val="20"/>
              </w:rPr>
            </w:pPr>
            <w:r w:rsidRPr="007427DF">
              <w:rPr>
                <w:rFonts w:ascii="Tahoma" w:hAnsi="Tahoma" w:cs="Tahoma"/>
                <w:bCs/>
                <w:sz w:val="20"/>
                <w:szCs w:val="20"/>
              </w:rPr>
              <w:t>(See Objective 3.3)</w:t>
            </w:r>
          </w:p>
          <w:p w:rsidR="001E66F0" w:rsidRPr="007427DF" w:rsidRDefault="001E66F0" w:rsidP="001E66F0">
            <w:pPr>
              <w:rPr>
                <w:rFonts w:ascii="Tahoma" w:hAnsi="Tahoma" w:cs="Tahoma"/>
                <w:b/>
                <w:bCs/>
                <w:sz w:val="20"/>
                <w:szCs w:val="20"/>
              </w:rPr>
            </w:pPr>
          </w:p>
          <w:p w:rsidR="001E66F0" w:rsidRPr="007427DF" w:rsidRDefault="001E66F0" w:rsidP="001E66F0">
            <w:pPr>
              <w:rPr>
                <w:rFonts w:ascii="Tahoma" w:hAnsi="Tahoma" w:cs="Tahoma"/>
                <w:b/>
                <w:bCs/>
                <w:sz w:val="20"/>
                <w:szCs w:val="20"/>
              </w:rPr>
            </w:pPr>
          </w:p>
          <w:p w:rsidR="001E66F0" w:rsidRPr="007427DF" w:rsidRDefault="001E66F0" w:rsidP="001E66F0">
            <w:pPr>
              <w:rPr>
                <w:rFonts w:ascii="Tahoma" w:hAnsi="Tahoma" w:cs="Tahoma"/>
                <w:b/>
                <w:bCs/>
                <w:sz w:val="20"/>
                <w:szCs w:val="20"/>
              </w:rPr>
            </w:pPr>
          </w:p>
          <w:p w:rsidR="001E66F0" w:rsidRPr="007427DF" w:rsidRDefault="001E66F0" w:rsidP="001E66F0">
            <w:pPr>
              <w:rPr>
                <w:rFonts w:ascii="Tahoma" w:hAnsi="Tahoma" w:cs="Tahoma"/>
                <w:b/>
                <w:bCs/>
                <w:sz w:val="20"/>
                <w:szCs w:val="20"/>
              </w:rPr>
            </w:pPr>
          </w:p>
          <w:p w:rsidR="001E66F0" w:rsidRPr="007427DF" w:rsidRDefault="001E66F0" w:rsidP="001E66F0">
            <w:pPr>
              <w:rPr>
                <w:rFonts w:ascii="Tahoma" w:hAnsi="Tahoma" w:cs="Tahoma"/>
                <w:b/>
                <w:bCs/>
                <w:sz w:val="20"/>
                <w:szCs w:val="20"/>
              </w:rPr>
            </w:pPr>
          </w:p>
          <w:p w:rsidR="001E66F0" w:rsidRPr="007427DF" w:rsidRDefault="001E66F0" w:rsidP="001E66F0">
            <w:pPr>
              <w:rPr>
                <w:rFonts w:ascii="Tahoma" w:hAnsi="Tahoma" w:cs="Tahoma"/>
                <w:b/>
                <w:bCs/>
                <w:sz w:val="20"/>
                <w:szCs w:val="20"/>
              </w:rPr>
            </w:pPr>
          </w:p>
          <w:p w:rsidR="001E66F0" w:rsidRPr="007427DF" w:rsidRDefault="001E66F0" w:rsidP="001E66F0">
            <w:pPr>
              <w:rPr>
                <w:rFonts w:ascii="Tahoma" w:hAnsi="Tahoma" w:cs="Tahoma"/>
                <w:b/>
                <w:bCs/>
                <w:sz w:val="20"/>
                <w:szCs w:val="20"/>
              </w:rPr>
            </w:pPr>
          </w:p>
          <w:p w:rsidR="001E66F0" w:rsidRPr="007427DF" w:rsidRDefault="001E66F0" w:rsidP="001E66F0">
            <w:pPr>
              <w:rPr>
                <w:rFonts w:ascii="Tahoma" w:hAnsi="Tahoma" w:cs="Tahoma"/>
                <w:b/>
                <w:bCs/>
                <w:sz w:val="20"/>
                <w:szCs w:val="20"/>
              </w:rPr>
            </w:pPr>
          </w:p>
          <w:p w:rsidR="001E66F0" w:rsidRPr="007427DF" w:rsidRDefault="001E66F0" w:rsidP="001E66F0">
            <w:pPr>
              <w:rPr>
                <w:rFonts w:ascii="Tahoma" w:hAnsi="Tahoma" w:cs="Tahoma"/>
                <w:b/>
                <w:bCs/>
                <w:sz w:val="20"/>
                <w:szCs w:val="20"/>
              </w:rPr>
            </w:pPr>
          </w:p>
          <w:p w:rsidR="001E66F0" w:rsidRPr="007427DF" w:rsidRDefault="001E66F0" w:rsidP="001E66F0">
            <w:pPr>
              <w:rPr>
                <w:rFonts w:ascii="Tahoma" w:hAnsi="Tahoma" w:cs="Tahoma"/>
                <w:b/>
                <w:bCs/>
                <w:sz w:val="20"/>
                <w:szCs w:val="20"/>
              </w:rPr>
            </w:pPr>
          </w:p>
          <w:p w:rsidR="001E66F0" w:rsidRPr="007427DF" w:rsidRDefault="001E66F0" w:rsidP="001E66F0">
            <w:pPr>
              <w:rPr>
                <w:rFonts w:ascii="Tahoma" w:hAnsi="Tahoma" w:cs="Tahoma"/>
                <w:b/>
                <w:bCs/>
                <w:sz w:val="20"/>
                <w:szCs w:val="20"/>
              </w:rPr>
            </w:pPr>
          </w:p>
          <w:p w:rsidR="001E66F0" w:rsidRPr="007427DF" w:rsidRDefault="001E66F0" w:rsidP="001E66F0">
            <w:pPr>
              <w:rPr>
                <w:rFonts w:ascii="Tahoma" w:hAnsi="Tahoma" w:cs="Tahoma"/>
                <w:b/>
                <w:bCs/>
                <w:sz w:val="20"/>
                <w:szCs w:val="20"/>
              </w:rPr>
            </w:pPr>
          </w:p>
          <w:p w:rsidR="001E66F0" w:rsidRPr="007427DF" w:rsidRDefault="001E66F0" w:rsidP="001E66F0">
            <w:pPr>
              <w:rPr>
                <w:rFonts w:ascii="Tahoma" w:hAnsi="Tahoma" w:cs="Tahoma"/>
                <w:b/>
                <w:bCs/>
                <w:sz w:val="20"/>
                <w:szCs w:val="20"/>
              </w:rPr>
            </w:pPr>
          </w:p>
          <w:p w:rsidR="001E66F0" w:rsidRPr="007427DF" w:rsidRDefault="001E66F0" w:rsidP="001E66F0">
            <w:pPr>
              <w:rPr>
                <w:rFonts w:ascii="Tahoma" w:hAnsi="Tahoma" w:cs="Tahoma"/>
                <w:b/>
                <w:bCs/>
                <w:sz w:val="20"/>
                <w:szCs w:val="20"/>
              </w:rPr>
            </w:pPr>
          </w:p>
          <w:p w:rsidR="001E66F0" w:rsidRPr="007427DF" w:rsidRDefault="001E66F0" w:rsidP="001E66F0">
            <w:pPr>
              <w:rPr>
                <w:rFonts w:ascii="Tahoma" w:hAnsi="Tahoma" w:cs="Tahoma"/>
                <w:b/>
                <w:bCs/>
                <w:sz w:val="20"/>
                <w:szCs w:val="20"/>
              </w:rPr>
            </w:pPr>
          </w:p>
          <w:p w:rsidR="001E66F0" w:rsidRPr="007427DF" w:rsidRDefault="001E66F0" w:rsidP="001E66F0">
            <w:pPr>
              <w:rPr>
                <w:rFonts w:ascii="Tahoma" w:hAnsi="Tahoma" w:cs="Tahoma"/>
                <w:b/>
                <w:bCs/>
                <w:sz w:val="20"/>
                <w:szCs w:val="20"/>
              </w:rPr>
            </w:pPr>
          </w:p>
          <w:p w:rsidR="001E66F0" w:rsidRPr="007427DF" w:rsidRDefault="001E66F0" w:rsidP="001E66F0">
            <w:pPr>
              <w:rPr>
                <w:rFonts w:ascii="Tahoma" w:hAnsi="Tahoma" w:cs="Tahoma"/>
                <w:b/>
                <w:bCs/>
                <w:sz w:val="20"/>
                <w:szCs w:val="20"/>
              </w:rPr>
            </w:pPr>
          </w:p>
          <w:p w:rsidR="001E66F0" w:rsidRPr="007427DF" w:rsidRDefault="001E66F0" w:rsidP="001E66F0">
            <w:pPr>
              <w:rPr>
                <w:rFonts w:ascii="Tahoma" w:hAnsi="Tahoma" w:cs="Tahoma"/>
                <w:b/>
                <w:bCs/>
                <w:sz w:val="20"/>
                <w:szCs w:val="20"/>
              </w:rPr>
            </w:pPr>
          </w:p>
          <w:p w:rsidR="001E66F0" w:rsidRPr="007427DF" w:rsidRDefault="001E66F0" w:rsidP="001E66F0">
            <w:pPr>
              <w:rPr>
                <w:rFonts w:ascii="Tahoma" w:hAnsi="Tahoma" w:cs="Tahoma"/>
                <w:b/>
                <w:bCs/>
                <w:sz w:val="20"/>
                <w:szCs w:val="20"/>
              </w:rPr>
            </w:pPr>
          </w:p>
          <w:p w:rsidR="001E66F0" w:rsidRPr="007427DF" w:rsidRDefault="001E66F0" w:rsidP="001E66F0">
            <w:pPr>
              <w:rPr>
                <w:rFonts w:ascii="Tahoma" w:hAnsi="Tahoma" w:cs="Tahoma"/>
                <w:b/>
                <w:bCs/>
                <w:sz w:val="20"/>
                <w:szCs w:val="20"/>
              </w:rPr>
            </w:pPr>
          </w:p>
          <w:p w:rsidR="001E66F0" w:rsidRPr="007427DF" w:rsidRDefault="001E66F0" w:rsidP="001E66F0">
            <w:pPr>
              <w:rPr>
                <w:rFonts w:ascii="Tahoma" w:hAnsi="Tahoma" w:cs="Tahoma"/>
                <w:b/>
                <w:bCs/>
                <w:sz w:val="20"/>
                <w:szCs w:val="20"/>
              </w:rPr>
            </w:pPr>
          </w:p>
          <w:p w:rsidR="001E66F0" w:rsidRPr="007427DF" w:rsidRDefault="001E66F0" w:rsidP="001E66F0">
            <w:pPr>
              <w:rPr>
                <w:rFonts w:ascii="Tahoma" w:hAnsi="Tahoma" w:cs="Tahoma"/>
                <w:b/>
                <w:bCs/>
                <w:sz w:val="20"/>
                <w:szCs w:val="20"/>
              </w:rPr>
            </w:pPr>
          </w:p>
          <w:p w:rsidR="001E66F0" w:rsidRPr="007427DF" w:rsidRDefault="001E66F0" w:rsidP="001E66F0">
            <w:pPr>
              <w:rPr>
                <w:rFonts w:ascii="Tahoma" w:hAnsi="Tahoma" w:cs="Tahoma"/>
                <w:b/>
                <w:bCs/>
                <w:sz w:val="20"/>
                <w:szCs w:val="20"/>
              </w:rPr>
            </w:pPr>
          </w:p>
          <w:p w:rsidR="001E66F0" w:rsidRPr="007427DF" w:rsidRDefault="001E66F0" w:rsidP="001E66F0">
            <w:pPr>
              <w:rPr>
                <w:rFonts w:ascii="Tahoma" w:hAnsi="Tahoma" w:cs="Tahoma"/>
                <w:b/>
                <w:bCs/>
                <w:sz w:val="20"/>
                <w:szCs w:val="20"/>
              </w:rPr>
            </w:pPr>
          </w:p>
          <w:p w:rsidR="001E66F0" w:rsidRPr="007427DF" w:rsidRDefault="001E66F0" w:rsidP="001E66F0">
            <w:pPr>
              <w:rPr>
                <w:rFonts w:ascii="Tahoma" w:hAnsi="Tahoma" w:cs="Tahoma"/>
                <w:b/>
                <w:sz w:val="20"/>
              </w:rPr>
            </w:pPr>
            <w:r w:rsidRPr="007427DF">
              <w:rPr>
                <w:rFonts w:ascii="Tahoma" w:hAnsi="Tahoma" w:cs="Tahoma"/>
                <w:b/>
                <w:bCs/>
                <w:sz w:val="20"/>
                <w:szCs w:val="20"/>
              </w:rPr>
              <w:t xml:space="preserve"> </w:t>
            </w:r>
          </w:p>
        </w:tc>
        <w:tc>
          <w:tcPr>
            <w:tcW w:w="4860" w:type="dxa"/>
          </w:tcPr>
          <w:p w:rsidR="001E66F0" w:rsidRDefault="001E66F0" w:rsidP="001E66F0">
            <w:pPr>
              <w:tabs>
                <w:tab w:val="num" w:pos="0"/>
              </w:tabs>
              <w:rPr>
                <w:rFonts w:ascii="Tahoma" w:hAnsi="Tahoma" w:cs="Tahoma"/>
                <w:sz w:val="20"/>
              </w:rPr>
            </w:pPr>
            <w:r>
              <w:rPr>
                <w:rFonts w:ascii="Tahoma" w:hAnsi="Tahoma" w:cs="Tahoma"/>
                <w:sz w:val="20"/>
              </w:rPr>
              <w:lastRenderedPageBreak/>
              <w:t>For local agencies with MER scheduled, the Nutrition Monitor will u</w:t>
            </w:r>
            <w:r w:rsidRPr="00984FC8">
              <w:rPr>
                <w:rFonts w:ascii="Tahoma" w:hAnsi="Tahoma" w:cs="Tahoma"/>
                <w:sz w:val="20"/>
              </w:rPr>
              <w:t>se the CT WIC Program Special Formula Review Form</w:t>
            </w:r>
            <w:r w:rsidRPr="007427DF">
              <w:rPr>
                <w:rFonts w:ascii="Tahoma" w:hAnsi="Tahoma" w:cs="Tahoma"/>
                <w:sz w:val="20"/>
              </w:rPr>
              <w:t xml:space="preserve"> </w:t>
            </w:r>
            <w:r>
              <w:rPr>
                <w:rFonts w:ascii="Tahoma" w:hAnsi="Tahoma" w:cs="Tahoma"/>
                <w:sz w:val="20"/>
              </w:rPr>
              <w:t xml:space="preserve">to determine if 80% of agencies reviewed are in </w:t>
            </w:r>
            <w:r w:rsidRPr="007427DF">
              <w:rPr>
                <w:rFonts w:ascii="Tahoma" w:hAnsi="Tahoma" w:cs="Tahoma"/>
                <w:sz w:val="20"/>
              </w:rPr>
              <w:t xml:space="preserve">compliance with special formula procedures </w:t>
            </w:r>
          </w:p>
          <w:p w:rsidR="001E66F0" w:rsidRPr="005242AD" w:rsidRDefault="001E66F0" w:rsidP="001E66F0">
            <w:pPr>
              <w:pStyle w:val="ListParagraph"/>
              <w:numPr>
                <w:ilvl w:val="0"/>
                <w:numId w:val="15"/>
              </w:numPr>
              <w:rPr>
                <w:rFonts w:ascii="Tahoma" w:hAnsi="Tahoma" w:cs="Tahoma"/>
                <w:sz w:val="20"/>
              </w:rPr>
            </w:pPr>
            <w:r w:rsidRPr="005242AD">
              <w:rPr>
                <w:rFonts w:ascii="Tahoma" w:hAnsi="Tahoma" w:cs="Tahoma"/>
                <w:sz w:val="20"/>
              </w:rPr>
              <w:t xml:space="preserve">Select 5 (per permanent site) participant records with </w:t>
            </w:r>
            <w:r>
              <w:rPr>
                <w:rFonts w:ascii="Tahoma" w:hAnsi="Tahoma" w:cs="Tahoma"/>
                <w:sz w:val="20"/>
              </w:rPr>
              <w:t>WIC M</w:t>
            </w:r>
            <w:r w:rsidRPr="005242AD">
              <w:rPr>
                <w:rFonts w:ascii="Tahoma" w:hAnsi="Tahoma" w:cs="Tahoma"/>
                <w:sz w:val="20"/>
              </w:rPr>
              <w:t xml:space="preserve">edical </w:t>
            </w:r>
            <w:r>
              <w:rPr>
                <w:rFonts w:ascii="Tahoma" w:hAnsi="Tahoma" w:cs="Tahoma"/>
                <w:sz w:val="20"/>
              </w:rPr>
              <w:t>D</w:t>
            </w:r>
            <w:r w:rsidRPr="005242AD">
              <w:rPr>
                <w:rFonts w:ascii="Tahoma" w:hAnsi="Tahoma" w:cs="Tahoma"/>
                <w:sz w:val="20"/>
              </w:rPr>
              <w:t>ocumentation forms to determine frequency of insufficient “medical rationale”</w:t>
            </w:r>
          </w:p>
          <w:p w:rsidR="001E66F0" w:rsidRPr="007427DF" w:rsidRDefault="001E66F0" w:rsidP="001E66F0">
            <w:pPr>
              <w:numPr>
                <w:ilvl w:val="0"/>
                <w:numId w:val="15"/>
              </w:numPr>
              <w:rPr>
                <w:rFonts w:ascii="Tahoma" w:hAnsi="Tahoma" w:cs="Tahoma"/>
                <w:sz w:val="20"/>
              </w:rPr>
            </w:pPr>
            <w:r w:rsidRPr="007427DF">
              <w:rPr>
                <w:rFonts w:ascii="Tahoma" w:hAnsi="Tahoma" w:cs="Tahoma"/>
                <w:sz w:val="20"/>
              </w:rPr>
              <w:t xml:space="preserve">Based monitoring results, determine areas for improvement in staff training, and clarify WIC formula policies and procedures and provide technical assistance as needed. </w:t>
            </w:r>
          </w:p>
          <w:p w:rsidR="001E66F0" w:rsidRDefault="001E66F0" w:rsidP="001E66F0">
            <w:pPr>
              <w:tabs>
                <w:tab w:val="left" w:pos="-18"/>
              </w:tabs>
              <w:rPr>
                <w:rFonts w:ascii="Tahoma" w:hAnsi="Tahoma" w:cs="Tahoma"/>
                <w:sz w:val="20"/>
              </w:rPr>
            </w:pPr>
          </w:p>
          <w:p w:rsidR="001E66F0" w:rsidRPr="00984FC8" w:rsidRDefault="001E66F0" w:rsidP="001E66F0">
            <w:pPr>
              <w:tabs>
                <w:tab w:val="left" w:pos="-18"/>
              </w:tabs>
              <w:rPr>
                <w:rFonts w:ascii="Tahoma" w:hAnsi="Tahoma" w:cs="Tahoma"/>
                <w:sz w:val="20"/>
              </w:rPr>
            </w:pPr>
            <w:r>
              <w:rPr>
                <w:rFonts w:ascii="Tahoma" w:hAnsi="Tahoma" w:cs="Tahoma"/>
                <w:sz w:val="20"/>
              </w:rPr>
              <w:t xml:space="preserve">For local agencies conducting an Off-Year Self Evaluation, the </w:t>
            </w:r>
            <w:r w:rsidRPr="00984FC8">
              <w:rPr>
                <w:rFonts w:ascii="Tahoma" w:hAnsi="Tahoma" w:cs="Tahoma"/>
                <w:sz w:val="20"/>
              </w:rPr>
              <w:t xml:space="preserve">Nutrition Consultant Formula Lead </w:t>
            </w:r>
            <w:r>
              <w:rPr>
                <w:rFonts w:ascii="Tahoma" w:hAnsi="Tahoma" w:cs="Tahoma"/>
                <w:sz w:val="20"/>
              </w:rPr>
              <w:t>(</w:t>
            </w:r>
            <w:r w:rsidRPr="00984FC8">
              <w:rPr>
                <w:rFonts w:ascii="Tahoma" w:hAnsi="Tahoma" w:cs="Tahoma"/>
                <w:sz w:val="20"/>
              </w:rPr>
              <w:t>NCFL</w:t>
            </w:r>
            <w:r>
              <w:rPr>
                <w:rFonts w:ascii="Tahoma" w:hAnsi="Tahoma" w:cs="Tahoma"/>
                <w:sz w:val="20"/>
              </w:rPr>
              <w:t>)</w:t>
            </w:r>
            <w:r w:rsidRPr="00984FC8">
              <w:rPr>
                <w:rFonts w:ascii="Tahoma" w:hAnsi="Tahoma" w:cs="Tahoma"/>
                <w:sz w:val="20"/>
              </w:rPr>
              <w:t xml:space="preserve"> </w:t>
            </w:r>
            <w:r>
              <w:rPr>
                <w:rFonts w:ascii="Tahoma" w:hAnsi="Tahoma" w:cs="Tahoma"/>
                <w:sz w:val="20"/>
              </w:rPr>
              <w:t xml:space="preserve">will use </w:t>
            </w:r>
            <w:r w:rsidRPr="00984FC8">
              <w:rPr>
                <w:rFonts w:ascii="Tahoma" w:hAnsi="Tahoma" w:cs="Tahoma"/>
                <w:sz w:val="20"/>
              </w:rPr>
              <w:t xml:space="preserve">the CT WIC Program Special Formula Review Form to conduct 5 chart audits per </w:t>
            </w:r>
            <w:r>
              <w:rPr>
                <w:rFonts w:ascii="Tahoma" w:hAnsi="Tahoma" w:cs="Tahoma"/>
                <w:sz w:val="20"/>
              </w:rPr>
              <w:t xml:space="preserve">LA permanent </w:t>
            </w:r>
            <w:r w:rsidRPr="00984FC8">
              <w:rPr>
                <w:rFonts w:ascii="Tahoma" w:hAnsi="Tahoma" w:cs="Tahoma"/>
                <w:sz w:val="20"/>
              </w:rPr>
              <w:t>site</w:t>
            </w:r>
            <w:r>
              <w:rPr>
                <w:rFonts w:ascii="Tahoma" w:hAnsi="Tahoma" w:cs="Tahoma"/>
                <w:sz w:val="20"/>
              </w:rPr>
              <w:t xml:space="preserve"> two times per year: December, and April.</w:t>
            </w:r>
          </w:p>
          <w:p w:rsidR="001E66F0" w:rsidRDefault="001E66F0" w:rsidP="001E66F0">
            <w:pPr>
              <w:tabs>
                <w:tab w:val="left" w:pos="-18"/>
              </w:tabs>
              <w:rPr>
                <w:rFonts w:ascii="Tahoma" w:hAnsi="Tahoma" w:cs="Tahoma"/>
                <w:sz w:val="20"/>
              </w:rPr>
            </w:pPr>
          </w:p>
          <w:p w:rsidR="001E66F0" w:rsidRDefault="001E66F0" w:rsidP="001E66F0">
            <w:pPr>
              <w:tabs>
                <w:tab w:val="left" w:pos="-18"/>
              </w:tabs>
              <w:rPr>
                <w:rFonts w:ascii="Tahoma" w:hAnsi="Tahoma" w:cs="Tahoma"/>
                <w:sz w:val="20"/>
              </w:rPr>
            </w:pPr>
            <w:r w:rsidRPr="00984FC8">
              <w:rPr>
                <w:rFonts w:ascii="Tahoma" w:hAnsi="Tahoma" w:cs="Tahoma"/>
                <w:sz w:val="20"/>
              </w:rPr>
              <w:t xml:space="preserve">A total of 50 charts </w:t>
            </w:r>
            <w:r>
              <w:rPr>
                <w:rFonts w:ascii="Tahoma" w:hAnsi="Tahoma" w:cs="Tahoma"/>
                <w:sz w:val="20"/>
              </w:rPr>
              <w:t>per year</w:t>
            </w:r>
            <w:r w:rsidRPr="00984FC8">
              <w:rPr>
                <w:rFonts w:ascii="Tahoma" w:hAnsi="Tahoma" w:cs="Tahoma"/>
                <w:sz w:val="20"/>
              </w:rPr>
              <w:t xml:space="preserve"> will be evaluated by the NCFL. </w:t>
            </w:r>
            <w:r>
              <w:rPr>
                <w:rFonts w:ascii="Tahoma" w:hAnsi="Tahoma" w:cs="Tahoma"/>
                <w:sz w:val="20"/>
              </w:rPr>
              <w:t xml:space="preserve">See indicators column, for performance standards for WIC Special Formula and Eligible Nutritionals issuance. </w:t>
            </w:r>
          </w:p>
          <w:p w:rsidR="001E66F0" w:rsidRPr="00984FC8" w:rsidRDefault="001E66F0" w:rsidP="001E66F0">
            <w:pPr>
              <w:tabs>
                <w:tab w:val="left" w:pos="-18"/>
              </w:tabs>
              <w:rPr>
                <w:rFonts w:ascii="Tahoma" w:hAnsi="Tahoma" w:cs="Tahoma"/>
                <w:sz w:val="20"/>
              </w:rPr>
            </w:pPr>
          </w:p>
          <w:p w:rsidR="001E66F0" w:rsidRDefault="001E66F0" w:rsidP="001E66F0">
            <w:pPr>
              <w:tabs>
                <w:tab w:val="left" w:pos="-18"/>
              </w:tabs>
              <w:rPr>
                <w:rFonts w:ascii="Tahoma" w:hAnsi="Tahoma" w:cs="Tahoma"/>
                <w:sz w:val="20"/>
              </w:rPr>
            </w:pPr>
          </w:p>
          <w:p w:rsidR="001E66F0" w:rsidRDefault="001E66F0" w:rsidP="001E66F0">
            <w:pPr>
              <w:tabs>
                <w:tab w:val="left" w:pos="-18"/>
              </w:tabs>
              <w:rPr>
                <w:rFonts w:ascii="Tahoma" w:hAnsi="Tahoma" w:cs="Tahoma"/>
                <w:sz w:val="20"/>
              </w:rPr>
            </w:pPr>
          </w:p>
          <w:p w:rsidR="001E66F0" w:rsidRDefault="001E66F0" w:rsidP="001E66F0">
            <w:pPr>
              <w:tabs>
                <w:tab w:val="left" w:pos="-18"/>
              </w:tabs>
              <w:rPr>
                <w:rFonts w:ascii="Tahoma" w:hAnsi="Tahoma" w:cs="Tahoma"/>
                <w:sz w:val="20"/>
              </w:rPr>
            </w:pPr>
          </w:p>
          <w:p w:rsidR="001E66F0" w:rsidRDefault="001E66F0" w:rsidP="001E66F0">
            <w:pPr>
              <w:tabs>
                <w:tab w:val="left" w:pos="-18"/>
              </w:tabs>
              <w:rPr>
                <w:rFonts w:ascii="Tahoma" w:hAnsi="Tahoma" w:cs="Tahoma"/>
                <w:sz w:val="20"/>
              </w:rPr>
            </w:pPr>
          </w:p>
          <w:p w:rsidR="001E66F0" w:rsidRDefault="001E66F0" w:rsidP="001E66F0">
            <w:pPr>
              <w:tabs>
                <w:tab w:val="left" w:pos="-18"/>
              </w:tabs>
              <w:rPr>
                <w:rFonts w:ascii="Tahoma" w:hAnsi="Tahoma" w:cs="Tahoma"/>
                <w:sz w:val="20"/>
              </w:rPr>
            </w:pPr>
          </w:p>
          <w:p w:rsidR="001E66F0" w:rsidRDefault="001E66F0" w:rsidP="001E66F0">
            <w:pPr>
              <w:tabs>
                <w:tab w:val="left" w:pos="-18"/>
              </w:tabs>
              <w:rPr>
                <w:rFonts w:ascii="Tahoma" w:hAnsi="Tahoma" w:cs="Tahoma"/>
                <w:sz w:val="20"/>
              </w:rPr>
            </w:pPr>
          </w:p>
          <w:p w:rsidR="001E66F0" w:rsidRDefault="001E66F0" w:rsidP="001E66F0">
            <w:pPr>
              <w:tabs>
                <w:tab w:val="left" w:pos="-18"/>
              </w:tabs>
              <w:rPr>
                <w:rFonts w:ascii="Tahoma" w:hAnsi="Tahoma" w:cs="Tahoma"/>
                <w:sz w:val="20"/>
              </w:rPr>
            </w:pPr>
          </w:p>
          <w:p w:rsidR="001E66F0" w:rsidRDefault="001E66F0" w:rsidP="001E66F0">
            <w:pPr>
              <w:tabs>
                <w:tab w:val="left" w:pos="-18"/>
              </w:tabs>
              <w:rPr>
                <w:rFonts w:ascii="Tahoma" w:hAnsi="Tahoma" w:cs="Tahoma"/>
                <w:sz w:val="20"/>
              </w:rPr>
            </w:pPr>
          </w:p>
          <w:p w:rsidR="001E66F0" w:rsidRDefault="001E66F0" w:rsidP="001E66F0">
            <w:pPr>
              <w:tabs>
                <w:tab w:val="left" w:pos="-18"/>
              </w:tabs>
              <w:rPr>
                <w:rFonts w:ascii="Tahoma" w:hAnsi="Tahoma" w:cs="Tahoma"/>
                <w:sz w:val="20"/>
              </w:rPr>
            </w:pPr>
          </w:p>
          <w:p w:rsidR="001E66F0" w:rsidRDefault="001E66F0" w:rsidP="001E66F0">
            <w:pPr>
              <w:rPr>
                <w:rFonts w:ascii="Tahoma" w:hAnsi="Tahoma" w:cs="Tahoma"/>
                <w:sz w:val="20"/>
                <w:szCs w:val="20"/>
              </w:rPr>
            </w:pPr>
          </w:p>
          <w:p w:rsidR="001E66F0" w:rsidRDefault="001E66F0" w:rsidP="001E66F0">
            <w:pPr>
              <w:rPr>
                <w:rFonts w:ascii="Tahoma" w:hAnsi="Tahoma" w:cs="Tahoma"/>
                <w:sz w:val="20"/>
                <w:szCs w:val="20"/>
              </w:rPr>
            </w:pPr>
          </w:p>
          <w:p w:rsidR="001E66F0" w:rsidRDefault="001E66F0" w:rsidP="001E66F0">
            <w:pPr>
              <w:rPr>
                <w:rFonts w:ascii="Tahoma" w:hAnsi="Tahoma" w:cs="Tahoma"/>
                <w:sz w:val="20"/>
                <w:szCs w:val="20"/>
              </w:rPr>
            </w:pPr>
          </w:p>
          <w:p w:rsidR="001E66F0" w:rsidRPr="00FE2C65" w:rsidRDefault="001E66F0" w:rsidP="001E66F0">
            <w:pPr>
              <w:rPr>
                <w:rFonts w:ascii="Tahoma" w:hAnsi="Tahoma" w:cs="Tahoma"/>
                <w:sz w:val="20"/>
                <w:szCs w:val="20"/>
              </w:rPr>
            </w:pPr>
            <w:r w:rsidRPr="00C1589C">
              <w:rPr>
                <w:rFonts w:ascii="Tahoma" w:hAnsi="Tahoma" w:cs="Tahoma"/>
                <w:sz w:val="20"/>
                <w:szCs w:val="20"/>
              </w:rPr>
              <w:t xml:space="preserve">The results of chart audits will be discussed during State Nutrition Unit Meetings to discuss areas for improvement. </w:t>
            </w:r>
            <w:r w:rsidRPr="00FE2C65">
              <w:rPr>
                <w:rFonts w:ascii="Tahoma" w:hAnsi="Tahoma" w:cs="Tahoma"/>
                <w:sz w:val="20"/>
                <w:szCs w:val="20"/>
              </w:rPr>
              <w:t xml:space="preserve">Outstanding formula issues identified will be topic for discussion during training sessions at staff meetings and or statewide meetings. </w:t>
            </w:r>
          </w:p>
          <w:p w:rsidR="001E66F0" w:rsidRPr="00FE2C65" w:rsidRDefault="001E66F0" w:rsidP="001E66F0">
            <w:pPr>
              <w:tabs>
                <w:tab w:val="num" w:pos="252"/>
              </w:tabs>
              <w:rPr>
                <w:rFonts w:ascii="Tahoma" w:hAnsi="Tahoma" w:cs="Tahoma"/>
                <w:sz w:val="20"/>
              </w:rPr>
            </w:pPr>
          </w:p>
          <w:p w:rsidR="001E66F0" w:rsidRPr="00C1589C" w:rsidRDefault="001E66F0" w:rsidP="001E66F0">
            <w:pPr>
              <w:rPr>
                <w:rFonts w:ascii="Tahoma" w:hAnsi="Tahoma" w:cs="Tahoma"/>
                <w:sz w:val="20"/>
                <w:szCs w:val="20"/>
              </w:rPr>
            </w:pPr>
          </w:p>
          <w:p w:rsidR="001E66F0" w:rsidRDefault="001E66F0" w:rsidP="001E66F0">
            <w:pPr>
              <w:tabs>
                <w:tab w:val="left" w:pos="-18"/>
              </w:tabs>
              <w:rPr>
                <w:rFonts w:ascii="Tahoma" w:hAnsi="Tahoma" w:cs="Tahoma"/>
                <w:sz w:val="20"/>
              </w:rPr>
            </w:pPr>
          </w:p>
          <w:p w:rsidR="001E66F0" w:rsidRDefault="001E66F0" w:rsidP="001E66F0">
            <w:pPr>
              <w:tabs>
                <w:tab w:val="left" w:pos="-18"/>
              </w:tabs>
              <w:rPr>
                <w:rFonts w:ascii="Tahoma" w:hAnsi="Tahoma" w:cs="Tahoma"/>
                <w:sz w:val="20"/>
              </w:rPr>
            </w:pPr>
          </w:p>
          <w:p w:rsidR="001E66F0" w:rsidRDefault="001E66F0" w:rsidP="001E66F0">
            <w:pPr>
              <w:tabs>
                <w:tab w:val="left" w:pos="-18"/>
              </w:tabs>
              <w:rPr>
                <w:rFonts w:ascii="Tahoma" w:hAnsi="Tahoma" w:cs="Tahoma"/>
                <w:sz w:val="20"/>
              </w:rPr>
            </w:pPr>
          </w:p>
          <w:p w:rsidR="001E66F0" w:rsidRDefault="001E66F0" w:rsidP="001E66F0">
            <w:pPr>
              <w:tabs>
                <w:tab w:val="left" w:pos="-18"/>
              </w:tabs>
              <w:rPr>
                <w:rFonts w:ascii="Tahoma" w:hAnsi="Tahoma" w:cs="Tahoma"/>
                <w:sz w:val="20"/>
              </w:rPr>
            </w:pPr>
          </w:p>
          <w:p w:rsidR="001E66F0" w:rsidRDefault="001E66F0" w:rsidP="001E66F0">
            <w:pPr>
              <w:tabs>
                <w:tab w:val="left" w:pos="-18"/>
              </w:tabs>
              <w:rPr>
                <w:rFonts w:ascii="Tahoma" w:hAnsi="Tahoma" w:cs="Tahoma"/>
                <w:sz w:val="20"/>
              </w:rPr>
            </w:pPr>
          </w:p>
          <w:p w:rsidR="001E66F0" w:rsidRDefault="001E66F0" w:rsidP="001E66F0">
            <w:pPr>
              <w:tabs>
                <w:tab w:val="left" w:pos="-18"/>
              </w:tabs>
              <w:rPr>
                <w:rFonts w:ascii="Tahoma" w:hAnsi="Tahoma" w:cs="Tahoma"/>
                <w:sz w:val="20"/>
              </w:rPr>
            </w:pPr>
          </w:p>
          <w:p w:rsidR="001E66F0" w:rsidRDefault="001E66F0" w:rsidP="001E66F0">
            <w:pPr>
              <w:tabs>
                <w:tab w:val="left" w:pos="-18"/>
              </w:tabs>
              <w:rPr>
                <w:rFonts w:ascii="Tahoma" w:hAnsi="Tahoma" w:cs="Tahoma"/>
                <w:sz w:val="20"/>
              </w:rPr>
            </w:pPr>
          </w:p>
          <w:p w:rsidR="001E66F0" w:rsidRDefault="001E66F0" w:rsidP="001E66F0">
            <w:pPr>
              <w:tabs>
                <w:tab w:val="left" w:pos="-18"/>
              </w:tabs>
              <w:rPr>
                <w:rFonts w:ascii="Tahoma" w:hAnsi="Tahoma" w:cs="Tahoma"/>
                <w:sz w:val="20"/>
              </w:rPr>
            </w:pPr>
          </w:p>
          <w:p w:rsidR="001E66F0" w:rsidRDefault="001E66F0" w:rsidP="001E66F0">
            <w:pPr>
              <w:tabs>
                <w:tab w:val="left" w:pos="-18"/>
              </w:tabs>
              <w:rPr>
                <w:rFonts w:ascii="Tahoma" w:hAnsi="Tahoma" w:cs="Tahoma"/>
                <w:sz w:val="20"/>
              </w:rPr>
            </w:pPr>
          </w:p>
          <w:p w:rsidR="001E66F0" w:rsidRDefault="001E66F0" w:rsidP="001E66F0">
            <w:pPr>
              <w:tabs>
                <w:tab w:val="left" w:pos="-18"/>
              </w:tabs>
              <w:rPr>
                <w:rFonts w:ascii="Tahoma" w:hAnsi="Tahoma" w:cs="Tahoma"/>
                <w:sz w:val="20"/>
              </w:rPr>
            </w:pPr>
          </w:p>
          <w:p w:rsidR="001E66F0" w:rsidRPr="00C1589C" w:rsidRDefault="001E66F0" w:rsidP="001E66F0">
            <w:pPr>
              <w:tabs>
                <w:tab w:val="left" w:pos="-18"/>
              </w:tabs>
              <w:rPr>
                <w:rFonts w:ascii="Tahoma" w:hAnsi="Tahoma" w:cs="Tahoma"/>
                <w:sz w:val="20"/>
              </w:rPr>
            </w:pPr>
            <w:r w:rsidRPr="00C1589C">
              <w:rPr>
                <w:rFonts w:ascii="Tahoma" w:hAnsi="Tahoma" w:cs="Tahoma"/>
                <w:sz w:val="20"/>
              </w:rPr>
              <w:t>In first quarter of FY 201</w:t>
            </w:r>
            <w:r>
              <w:rPr>
                <w:rFonts w:ascii="Tahoma" w:hAnsi="Tahoma" w:cs="Tahoma"/>
                <w:sz w:val="20"/>
              </w:rPr>
              <w:t>9</w:t>
            </w:r>
            <w:r w:rsidRPr="00C1589C">
              <w:rPr>
                <w:rFonts w:ascii="Tahoma" w:hAnsi="Tahoma" w:cs="Tahoma"/>
                <w:sz w:val="20"/>
              </w:rPr>
              <w:t xml:space="preserve">, NCFL will </w:t>
            </w:r>
            <w:r>
              <w:rPr>
                <w:rFonts w:ascii="Tahoma" w:hAnsi="Tahoma" w:cs="Tahoma"/>
                <w:sz w:val="20"/>
              </w:rPr>
              <w:t xml:space="preserve">follow-up with the vendor unit on the progress of the </w:t>
            </w:r>
            <w:r w:rsidRPr="00C1589C">
              <w:rPr>
                <w:rFonts w:ascii="Tahoma" w:hAnsi="Tahoma" w:cs="Tahoma"/>
                <w:sz w:val="20"/>
              </w:rPr>
              <w:t xml:space="preserve">updated data entry policy for WIC Special Formulas and Eligible Nutritionals.  At a minimum, </w:t>
            </w:r>
            <w:r>
              <w:rPr>
                <w:rFonts w:ascii="Tahoma" w:hAnsi="Tahoma" w:cs="Tahoma"/>
                <w:sz w:val="20"/>
              </w:rPr>
              <w:t xml:space="preserve">review policy </w:t>
            </w:r>
            <w:r w:rsidRPr="00C1589C">
              <w:rPr>
                <w:rFonts w:ascii="Tahoma" w:hAnsi="Tahoma" w:cs="Tahoma"/>
                <w:sz w:val="20"/>
              </w:rPr>
              <w:t>bi-annually.  Update list in 1</w:t>
            </w:r>
            <w:r w:rsidRPr="00C1589C">
              <w:rPr>
                <w:rFonts w:ascii="Tahoma" w:hAnsi="Tahoma" w:cs="Tahoma"/>
                <w:sz w:val="20"/>
                <w:vertAlign w:val="superscript"/>
              </w:rPr>
              <w:t>st</w:t>
            </w:r>
            <w:r w:rsidRPr="00C1589C">
              <w:rPr>
                <w:rFonts w:ascii="Tahoma" w:hAnsi="Tahoma" w:cs="Tahoma"/>
                <w:sz w:val="20"/>
              </w:rPr>
              <w:t xml:space="preserve"> quarter of FY 201</w:t>
            </w:r>
            <w:r>
              <w:rPr>
                <w:rFonts w:ascii="Tahoma" w:hAnsi="Tahoma" w:cs="Tahoma"/>
                <w:sz w:val="20"/>
              </w:rPr>
              <w:t>9</w:t>
            </w:r>
            <w:r w:rsidRPr="00C1589C">
              <w:rPr>
                <w:rFonts w:ascii="Tahoma" w:hAnsi="Tahoma" w:cs="Tahoma"/>
                <w:sz w:val="20"/>
              </w:rPr>
              <w:t xml:space="preserve">. </w:t>
            </w:r>
          </w:p>
          <w:p w:rsidR="001E66F0" w:rsidRDefault="001E66F0" w:rsidP="001E66F0">
            <w:pPr>
              <w:tabs>
                <w:tab w:val="left" w:pos="-18"/>
              </w:tabs>
              <w:rPr>
                <w:rFonts w:ascii="Tahoma" w:hAnsi="Tahoma" w:cs="Tahoma"/>
                <w:sz w:val="20"/>
              </w:rPr>
            </w:pPr>
          </w:p>
          <w:p w:rsidR="001E66F0" w:rsidRDefault="001E66F0" w:rsidP="001E66F0">
            <w:pPr>
              <w:tabs>
                <w:tab w:val="left" w:pos="-18"/>
              </w:tabs>
              <w:rPr>
                <w:rFonts w:ascii="Tahoma" w:hAnsi="Tahoma" w:cs="Tahoma"/>
                <w:sz w:val="20"/>
              </w:rPr>
            </w:pPr>
          </w:p>
          <w:p w:rsidR="001E66F0" w:rsidRPr="00C1589C" w:rsidRDefault="001E66F0" w:rsidP="001E66F0">
            <w:pPr>
              <w:tabs>
                <w:tab w:val="left" w:pos="-18"/>
              </w:tabs>
              <w:rPr>
                <w:rFonts w:ascii="Tahoma" w:hAnsi="Tahoma" w:cs="Tahoma"/>
                <w:sz w:val="20"/>
              </w:rPr>
            </w:pPr>
            <w:r w:rsidRPr="00C1589C">
              <w:rPr>
                <w:rFonts w:ascii="Tahoma" w:hAnsi="Tahoma" w:cs="Tahoma"/>
                <w:sz w:val="20"/>
              </w:rPr>
              <w:lastRenderedPageBreak/>
              <w:t xml:space="preserve">At beginning of FY </w:t>
            </w:r>
            <w:r>
              <w:rPr>
                <w:rFonts w:ascii="Tahoma" w:hAnsi="Tahoma" w:cs="Tahoma"/>
                <w:sz w:val="20"/>
              </w:rPr>
              <w:t>2019</w:t>
            </w:r>
            <w:r w:rsidRPr="00C1589C">
              <w:rPr>
                <w:rFonts w:ascii="Tahoma" w:hAnsi="Tahoma" w:cs="Tahoma"/>
                <w:sz w:val="20"/>
              </w:rPr>
              <w:t xml:space="preserve"> coordinate with Vendor Unit to develop Vendor Bulletin related to updated WIC Special Formulas and Eligible Nutritionals listing.</w:t>
            </w:r>
          </w:p>
          <w:p w:rsidR="001E66F0" w:rsidRDefault="001E66F0" w:rsidP="001E66F0">
            <w:pPr>
              <w:tabs>
                <w:tab w:val="left" w:pos="-18"/>
              </w:tabs>
              <w:rPr>
                <w:rFonts w:ascii="Tahoma" w:hAnsi="Tahoma" w:cs="Tahoma"/>
                <w:sz w:val="20"/>
              </w:rPr>
            </w:pPr>
          </w:p>
          <w:p w:rsidR="001E66F0" w:rsidRDefault="001E66F0" w:rsidP="001E66F0">
            <w:pPr>
              <w:tabs>
                <w:tab w:val="num" w:pos="252"/>
              </w:tabs>
              <w:rPr>
                <w:rFonts w:ascii="Tahoma" w:hAnsi="Tahoma" w:cs="Tahoma"/>
                <w:sz w:val="20"/>
              </w:rPr>
            </w:pPr>
          </w:p>
          <w:p w:rsidR="001E66F0" w:rsidRDefault="001E66F0" w:rsidP="001E66F0">
            <w:pPr>
              <w:tabs>
                <w:tab w:val="num" w:pos="252"/>
              </w:tabs>
              <w:rPr>
                <w:rFonts w:ascii="Tahoma" w:hAnsi="Tahoma" w:cs="Tahoma"/>
                <w:sz w:val="20"/>
              </w:rPr>
            </w:pPr>
          </w:p>
          <w:p w:rsidR="001E66F0" w:rsidRDefault="001E66F0" w:rsidP="001E66F0">
            <w:pPr>
              <w:tabs>
                <w:tab w:val="num" w:pos="252"/>
              </w:tabs>
              <w:rPr>
                <w:rFonts w:ascii="Tahoma" w:hAnsi="Tahoma" w:cs="Tahoma"/>
                <w:sz w:val="20"/>
              </w:rPr>
            </w:pPr>
          </w:p>
          <w:p w:rsidR="001E66F0" w:rsidRDefault="001E66F0" w:rsidP="001E66F0">
            <w:pPr>
              <w:tabs>
                <w:tab w:val="num" w:pos="252"/>
              </w:tabs>
              <w:rPr>
                <w:rFonts w:ascii="Tahoma" w:hAnsi="Tahoma" w:cs="Tahoma"/>
                <w:sz w:val="20"/>
              </w:rPr>
            </w:pPr>
          </w:p>
          <w:p w:rsidR="001E66F0" w:rsidRDefault="001E66F0" w:rsidP="001E66F0">
            <w:pPr>
              <w:tabs>
                <w:tab w:val="num" w:pos="252"/>
              </w:tabs>
              <w:rPr>
                <w:rFonts w:ascii="Tahoma" w:hAnsi="Tahoma" w:cs="Tahoma"/>
                <w:sz w:val="20"/>
              </w:rPr>
            </w:pPr>
          </w:p>
          <w:p w:rsidR="001E66F0" w:rsidRPr="00FE2C65" w:rsidRDefault="001E66F0" w:rsidP="001E66F0">
            <w:pPr>
              <w:tabs>
                <w:tab w:val="num" w:pos="252"/>
              </w:tabs>
              <w:rPr>
                <w:rFonts w:ascii="Tahoma" w:hAnsi="Tahoma" w:cs="Tahoma"/>
                <w:sz w:val="20"/>
              </w:rPr>
            </w:pPr>
            <w:r w:rsidRPr="00C1589C">
              <w:rPr>
                <w:rFonts w:ascii="Tahoma" w:hAnsi="Tahoma" w:cs="Tahoma"/>
                <w:sz w:val="20"/>
              </w:rPr>
              <w:t xml:space="preserve">Review CT-WIC Quarterly reports of Issuance and Redemption of WIC Special Formulas and Eligible Nutritionals. </w:t>
            </w:r>
            <w:r>
              <w:rPr>
                <w:rFonts w:ascii="Tahoma" w:hAnsi="Tahoma" w:cs="Tahoma"/>
                <w:sz w:val="20"/>
                <w:szCs w:val="20"/>
              </w:rPr>
              <w:t xml:space="preserve">Based on results, local agency </w:t>
            </w:r>
            <w:r w:rsidRPr="00FE2C65">
              <w:rPr>
                <w:rFonts w:ascii="Tahoma" w:hAnsi="Tahoma" w:cs="Tahoma"/>
                <w:sz w:val="20"/>
                <w:szCs w:val="20"/>
              </w:rPr>
              <w:t>liaison</w:t>
            </w:r>
            <w:r>
              <w:rPr>
                <w:rFonts w:ascii="Tahoma" w:hAnsi="Tahoma" w:cs="Tahoma"/>
                <w:sz w:val="20"/>
                <w:szCs w:val="20"/>
              </w:rPr>
              <w:t>s</w:t>
            </w:r>
            <w:r w:rsidRPr="00FE2C65">
              <w:rPr>
                <w:rFonts w:ascii="Tahoma" w:hAnsi="Tahoma" w:cs="Tahoma"/>
                <w:sz w:val="20"/>
                <w:szCs w:val="20"/>
              </w:rPr>
              <w:t xml:space="preserve"> </w:t>
            </w:r>
            <w:r>
              <w:rPr>
                <w:rFonts w:ascii="Tahoma" w:hAnsi="Tahoma" w:cs="Tahoma"/>
                <w:sz w:val="20"/>
                <w:szCs w:val="20"/>
              </w:rPr>
              <w:t xml:space="preserve">will discuss areas for improvement </w:t>
            </w:r>
            <w:r>
              <w:rPr>
                <w:rFonts w:ascii="Tahoma" w:hAnsi="Tahoma" w:cs="Tahoma"/>
                <w:sz w:val="20"/>
              </w:rPr>
              <w:t xml:space="preserve">and address questions or concerns </w:t>
            </w:r>
            <w:r w:rsidRPr="00FE2C65">
              <w:rPr>
                <w:rFonts w:ascii="Tahoma" w:hAnsi="Tahoma" w:cs="Tahoma"/>
                <w:sz w:val="20"/>
                <w:szCs w:val="20"/>
              </w:rPr>
              <w:t>during local agency</w:t>
            </w:r>
            <w:r>
              <w:rPr>
                <w:rFonts w:ascii="Tahoma" w:hAnsi="Tahoma" w:cs="Tahoma"/>
                <w:sz w:val="20"/>
                <w:szCs w:val="20"/>
              </w:rPr>
              <w:t xml:space="preserve"> TA visits</w:t>
            </w:r>
            <w:r w:rsidRPr="00FE2C65">
              <w:rPr>
                <w:rFonts w:ascii="Tahoma" w:hAnsi="Tahoma" w:cs="Tahoma"/>
                <w:sz w:val="20"/>
                <w:szCs w:val="20"/>
              </w:rPr>
              <w:t xml:space="preserve">. </w:t>
            </w:r>
          </w:p>
          <w:p w:rsidR="001E66F0" w:rsidRPr="00C1589C" w:rsidRDefault="001E66F0" w:rsidP="001E66F0">
            <w:pPr>
              <w:tabs>
                <w:tab w:val="left" w:pos="-18"/>
              </w:tabs>
              <w:rPr>
                <w:rFonts w:ascii="Tahoma" w:hAnsi="Tahoma" w:cs="Tahoma"/>
                <w:sz w:val="20"/>
              </w:rPr>
            </w:pPr>
          </w:p>
          <w:p w:rsidR="001E66F0" w:rsidRPr="00984FC8" w:rsidRDefault="001E66F0" w:rsidP="001E66F0">
            <w:pPr>
              <w:tabs>
                <w:tab w:val="left" w:pos="-18"/>
              </w:tabs>
              <w:rPr>
                <w:rFonts w:ascii="Tahoma" w:hAnsi="Tahoma" w:cs="Tahoma"/>
                <w:sz w:val="20"/>
              </w:rPr>
            </w:pPr>
          </w:p>
          <w:p w:rsidR="001E66F0" w:rsidRDefault="001E66F0" w:rsidP="001E66F0">
            <w:pPr>
              <w:tabs>
                <w:tab w:val="num" w:pos="252"/>
              </w:tabs>
              <w:rPr>
                <w:rFonts w:ascii="Tahoma" w:hAnsi="Tahoma" w:cs="Tahoma"/>
                <w:sz w:val="20"/>
                <w:szCs w:val="20"/>
              </w:rPr>
            </w:pPr>
          </w:p>
          <w:p w:rsidR="001E66F0" w:rsidRDefault="001E66F0" w:rsidP="001E66F0">
            <w:pPr>
              <w:rPr>
                <w:rFonts w:ascii="Tahoma" w:hAnsi="Tahoma" w:cs="Tahoma"/>
                <w:sz w:val="20"/>
                <w:szCs w:val="20"/>
              </w:rPr>
            </w:pPr>
          </w:p>
          <w:p w:rsidR="001E66F0" w:rsidRPr="00FE2C65" w:rsidRDefault="001E66F0" w:rsidP="001E66F0">
            <w:pPr>
              <w:tabs>
                <w:tab w:val="num" w:pos="252"/>
              </w:tabs>
              <w:rPr>
                <w:rFonts w:ascii="Tahoma" w:hAnsi="Tahoma" w:cs="Tahoma"/>
                <w:sz w:val="20"/>
              </w:rPr>
            </w:pPr>
          </w:p>
          <w:p w:rsidR="001E66F0" w:rsidRPr="007427DF" w:rsidRDefault="001E66F0" w:rsidP="001E66F0">
            <w:pPr>
              <w:tabs>
                <w:tab w:val="num" w:pos="252"/>
              </w:tabs>
              <w:rPr>
                <w:rFonts w:ascii="Tahoma" w:hAnsi="Tahoma" w:cs="Tahoma"/>
                <w:sz w:val="20"/>
              </w:rPr>
            </w:pPr>
            <w:r w:rsidRPr="007427DF">
              <w:rPr>
                <w:rFonts w:ascii="Tahoma" w:hAnsi="Tahoma" w:cs="Tahoma"/>
                <w:sz w:val="20"/>
              </w:rPr>
              <w:t>Provide two (2) in-service trainings to identified stakeholders about WIC formula policies and procedures by September 30, 201</w:t>
            </w:r>
            <w:r>
              <w:rPr>
                <w:rFonts w:ascii="Tahoma" w:hAnsi="Tahoma" w:cs="Tahoma"/>
                <w:sz w:val="20"/>
              </w:rPr>
              <w:t xml:space="preserve">9.  </w:t>
            </w:r>
            <w:r w:rsidRPr="007427DF">
              <w:rPr>
                <w:rFonts w:ascii="Tahoma" w:hAnsi="Tahoma" w:cs="Tahoma"/>
                <w:sz w:val="20"/>
              </w:rPr>
              <w:t>Assist local agencies in providing in-service presentations as appropriate.</w:t>
            </w:r>
          </w:p>
          <w:p w:rsidR="001E66F0" w:rsidRPr="007427DF" w:rsidRDefault="001E66F0" w:rsidP="001E66F0">
            <w:pPr>
              <w:tabs>
                <w:tab w:val="left" w:pos="334"/>
              </w:tabs>
              <w:rPr>
                <w:rFonts w:ascii="Tahoma" w:hAnsi="Tahoma" w:cs="Tahoma"/>
                <w:sz w:val="20"/>
              </w:rPr>
            </w:pPr>
            <w:r w:rsidRPr="007427DF">
              <w:rPr>
                <w:rFonts w:ascii="Tahoma" w:hAnsi="Tahoma" w:cs="Tahoma"/>
                <w:sz w:val="20"/>
              </w:rPr>
              <w:t xml:space="preserve"> </w:t>
            </w:r>
          </w:p>
        </w:tc>
        <w:tc>
          <w:tcPr>
            <w:tcW w:w="1800" w:type="dxa"/>
          </w:tcPr>
          <w:p w:rsidR="001E66F0" w:rsidRPr="007427DF" w:rsidRDefault="001E66F0" w:rsidP="001E66F0">
            <w:pPr>
              <w:rPr>
                <w:rFonts w:ascii="Tahoma" w:hAnsi="Tahoma" w:cs="Tahoma"/>
                <w:sz w:val="20"/>
                <w:szCs w:val="20"/>
              </w:rPr>
            </w:pPr>
            <w:r>
              <w:rPr>
                <w:rFonts w:ascii="Tahoma" w:hAnsi="Tahoma" w:cs="Tahoma"/>
                <w:sz w:val="20"/>
                <w:szCs w:val="20"/>
              </w:rPr>
              <w:lastRenderedPageBreak/>
              <w:t>Established in 2018</w:t>
            </w:r>
          </w:p>
          <w:p w:rsidR="001E66F0" w:rsidRPr="007427DF" w:rsidRDefault="001E66F0" w:rsidP="001E66F0">
            <w:pPr>
              <w:rPr>
                <w:rFonts w:ascii="Tahoma" w:hAnsi="Tahoma" w:cs="Tahoma"/>
                <w:sz w:val="20"/>
                <w:szCs w:val="20"/>
              </w:rPr>
            </w:pPr>
          </w:p>
        </w:tc>
        <w:tc>
          <w:tcPr>
            <w:tcW w:w="2137" w:type="dxa"/>
          </w:tcPr>
          <w:p w:rsidR="001E66F0" w:rsidRPr="007427DF" w:rsidRDefault="001E66F0" w:rsidP="001E66F0">
            <w:pPr>
              <w:rPr>
                <w:rFonts w:ascii="Tahoma" w:hAnsi="Tahoma" w:cs="Tahoma"/>
                <w:sz w:val="20"/>
              </w:rPr>
            </w:pPr>
            <w:r w:rsidRPr="007427DF">
              <w:rPr>
                <w:rFonts w:ascii="Tahoma" w:hAnsi="Tahoma" w:cs="Tahoma"/>
                <w:sz w:val="20"/>
              </w:rPr>
              <w:t>Local agencies will demonstrate proficiency with:</w:t>
            </w:r>
          </w:p>
          <w:p w:rsidR="001E66F0" w:rsidRPr="007427DF" w:rsidRDefault="001E66F0" w:rsidP="001E66F0">
            <w:pPr>
              <w:rPr>
                <w:rFonts w:ascii="Tahoma" w:hAnsi="Tahoma" w:cs="Tahoma"/>
                <w:sz w:val="20"/>
              </w:rPr>
            </w:pPr>
          </w:p>
          <w:p w:rsidR="001E66F0" w:rsidRPr="007427DF" w:rsidRDefault="001E66F0" w:rsidP="001E66F0">
            <w:pPr>
              <w:rPr>
                <w:rFonts w:ascii="Tahoma" w:hAnsi="Tahoma" w:cs="Tahoma"/>
                <w:sz w:val="20"/>
              </w:rPr>
            </w:pPr>
            <w:r>
              <w:rPr>
                <w:rFonts w:ascii="Tahoma" w:hAnsi="Tahoma" w:cs="Tahoma"/>
                <w:sz w:val="20"/>
              </w:rPr>
              <w:t xml:space="preserve">Following policy and process in assisting participants in ordering of special formula. </w:t>
            </w:r>
            <w:r w:rsidRPr="007427DF">
              <w:rPr>
                <w:rFonts w:ascii="Tahoma" w:hAnsi="Tahoma" w:cs="Tahoma"/>
                <w:sz w:val="20"/>
              </w:rPr>
              <w:t xml:space="preserve"> </w:t>
            </w:r>
          </w:p>
          <w:p w:rsidR="001E66F0" w:rsidRPr="007427DF" w:rsidRDefault="001E66F0" w:rsidP="001E66F0">
            <w:pPr>
              <w:rPr>
                <w:rFonts w:ascii="Tahoma" w:hAnsi="Tahoma" w:cs="Tahoma"/>
                <w:sz w:val="20"/>
              </w:rPr>
            </w:pPr>
          </w:p>
          <w:p w:rsidR="001E66F0" w:rsidRPr="007427DF" w:rsidRDefault="001E66F0" w:rsidP="001E66F0">
            <w:pPr>
              <w:rPr>
                <w:rFonts w:ascii="Tahoma" w:hAnsi="Tahoma" w:cs="Tahoma"/>
                <w:sz w:val="20"/>
              </w:rPr>
            </w:pPr>
            <w:r w:rsidRPr="007427DF">
              <w:rPr>
                <w:rFonts w:ascii="Tahoma" w:hAnsi="Tahoma" w:cs="Tahoma"/>
                <w:sz w:val="20"/>
              </w:rPr>
              <w:t xml:space="preserve">Local agency report of improved knowledge base and comfort-level in interactions with HCP’s. </w:t>
            </w:r>
          </w:p>
          <w:p w:rsidR="001E66F0" w:rsidRPr="007427DF" w:rsidRDefault="001E66F0" w:rsidP="001E66F0">
            <w:pPr>
              <w:rPr>
                <w:rFonts w:ascii="Tahoma" w:hAnsi="Tahoma" w:cs="Tahoma"/>
                <w:sz w:val="20"/>
              </w:rPr>
            </w:pPr>
          </w:p>
          <w:p w:rsidR="001E66F0" w:rsidRPr="007427DF" w:rsidRDefault="001E66F0" w:rsidP="001E66F0">
            <w:pPr>
              <w:rPr>
                <w:rFonts w:ascii="Tahoma" w:hAnsi="Tahoma" w:cs="Tahoma"/>
                <w:sz w:val="20"/>
                <w:szCs w:val="20"/>
              </w:rPr>
            </w:pPr>
            <w:r w:rsidRPr="007427DF">
              <w:rPr>
                <w:rFonts w:ascii="Tahoma" w:hAnsi="Tahoma" w:cs="Tahoma"/>
                <w:sz w:val="20"/>
                <w:szCs w:val="20"/>
              </w:rPr>
              <w:t>Reduction in the number of health care provider phone calls related to confusion re: WIC special formula issuance.</w:t>
            </w:r>
          </w:p>
          <w:p w:rsidR="001E66F0" w:rsidRPr="007427DF" w:rsidRDefault="001E66F0" w:rsidP="001E66F0">
            <w:pPr>
              <w:rPr>
                <w:rFonts w:ascii="Tahoma" w:hAnsi="Tahoma" w:cs="Tahoma"/>
                <w:sz w:val="20"/>
                <w:szCs w:val="20"/>
              </w:rPr>
            </w:pPr>
          </w:p>
          <w:p w:rsidR="001E66F0" w:rsidRPr="007427DF" w:rsidRDefault="001E66F0" w:rsidP="001E66F0">
            <w:pPr>
              <w:rPr>
                <w:rFonts w:ascii="Tahoma" w:hAnsi="Tahoma" w:cs="Tahoma"/>
                <w:sz w:val="20"/>
              </w:rPr>
            </w:pPr>
            <w:r w:rsidRPr="007427DF">
              <w:rPr>
                <w:rFonts w:ascii="Tahoma" w:hAnsi="Tahoma" w:cs="Tahoma"/>
                <w:sz w:val="20"/>
              </w:rPr>
              <w:lastRenderedPageBreak/>
              <w:t>CT-WIC Infant Formula Monthly Reports.</w:t>
            </w:r>
          </w:p>
          <w:p w:rsidR="001E66F0" w:rsidRPr="00FE2C65" w:rsidRDefault="001E66F0" w:rsidP="001E66F0">
            <w:pPr>
              <w:pStyle w:val="CommentText"/>
              <w:rPr>
                <w:rFonts w:ascii="Tahoma" w:hAnsi="Tahoma" w:cs="Tahoma"/>
              </w:rPr>
            </w:pPr>
            <w:r w:rsidRPr="00FE2C65">
              <w:rPr>
                <w:rFonts w:ascii="Tahoma" w:hAnsi="Tahoma" w:cs="Tahoma"/>
              </w:rPr>
              <w:t>Results of chart audits summaries</w:t>
            </w:r>
          </w:p>
          <w:p w:rsidR="001E66F0" w:rsidRPr="00FE2C65" w:rsidRDefault="001E66F0" w:rsidP="001E66F0">
            <w:pPr>
              <w:rPr>
                <w:rFonts w:ascii="Tahoma" w:hAnsi="Tahoma" w:cs="Tahoma"/>
                <w:sz w:val="20"/>
                <w:szCs w:val="20"/>
              </w:rPr>
            </w:pPr>
            <w:r w:rsidRPr="00FE2C65">
              <w:rPr>
                <w:rFonts w:ascii="Tahoma" w:hAnsi="Tahoma" w:cs="Tahoma"/>
                <w:sz w:val="20"/>
                <w:szCs w:val="20"/>
              </w:rPr>
              <w:t>Formula issuance &amp; redemption reports</w:t>
            </w:r>
          </w:p>
          <w:p w:rsidR="001E66F0" w:rsidRPr="00FE2C65" w:rsidRDefault="001E66F0" w:rsidP="001E66F0">
            <w:pPr>
              <w:rPr>
                <w:rFonts w:ascii="Tahoma" w:hAnsi="Tahoma" w:cs="Tahoma"/>
                <w:sz w:val="20"/>
                <w:szCs w:val="20"/>
              </w:rPr>
            </w:pPr>
            <w:r>
              <w:rPr>
                <w:rFonts w:ascii="Tahoma" w:hAnsi="Tahoma" w:cs="Tahoma"/>
                <w:sz w:val="20"/>
                <w:szCs w:val="20"/>
              </w:rPr>
              <w:t xml:space="preserve">Summaries and Actions of WIC Special </w:t>
            </w:r>
            <w:r w:rsidRPr="00FE2C65">
              <w:rPr>
                <w:rFonts w:ascii="Tahoma" w:hAnsi="Tahoma" w:cs="Tahoma"/>
                <w:sz w:val="20"/>
                <w:szCs w:val="20"/>
              </w:rPr>
              <w:t xml:space="preserve">Formula and </w:t>
            </w:r>
            <w:r>
              <w:rPr>
                <w:rFonts w:ascii="Tahoma" w:hAnsi="Tahoma" w:cs="Tahoma"/>
                <w:sz w:val="20"/>
                <w:szCs w:val="20"/>
              </w:rPr>
              <w:t>Eligible N</w:t>
            </w:r>
            <w:r w:rsidRPr="00FE2C65">
              <w:rPr>
                <w:rFonts w:ascii="Tahoma" w:hAnsi="Tahoma" w:cs="Tahoma"/>
                <w:sz w:val="20"/>
                <w:szCs w:val="20"/>
              </w:rPr>
              <w:t xml:space="preserve">utritionals meetings </w:t>
            </w:r>
            <w:r>
              <w:rPr>
                <w:rFonts w:ascii="Tahoma" w:hAnsi="Tahoma" w:cs="Tahoma"/>
                <w:sz w:val="20"/>
                <w:szCs w:val="20"/>
              </w:rPr>
              <w:t xml:space="preserve">i.e. </w:t>
            </w:r>
            <w:r w:rsidRPr="00FE2C65">
              <w:rPr>
                <w:rFonts w:ascii="Tahoma" w:hAnsi="Tahoma" w:cs="Tahoma"/>
                <w:sz w:val="20"/>
                <w:szCs w:val="20"/>
              </w:rPr>
              <w:t>data entry policy, bulletin to vendors</w:t>
            </w:r>
          </w:p>
          <w:p w:rsidR="001E66F0" w:rsidRDefault="001E66F0" w:rsidP="001E66F0">
            <w:pPr>
              <w:rPr>
                <w:rFonts w:ascii="Tahoma" w:hAnsi="Tahoma" w:cs="Tahoma"/>
                <w:sz w:val="20"/>
                <w:szCs w:val="20"/>
              </w:rPr>
            </w:pPr>
          </w:p>
          <w:p w:rsidR="001E66F0" w:rsidRDefault="001E66F0" w:rsidP="001E66F0">
            <w:pPr>
              <w:rPr>
                <w:rFonts w:ascii="Tahoma" w:hAnsi="Tahoma" w:cs="Tahoma"/>
                <w:sz w:val="20"/>
                <w:szCs w:val="20"/>
              </w:rPr>
            </w:pPr>
          </w:p>
          <w:p w:rsidR="001E66F0" w:rsidRPr="00962D88" w:rsidRDefault="001E66F0" w:rsidP="001E66F0">
            <w:pPr>
              <w:pStyle w:val="CommentText"/>
              <w:rPr>
                <w:rFonts w:ascii="Tahoma" w:hAnsi="Tahoma" w:cs="Tahoma"/>
              </w:rPr>
            </w:pPr>
            <w:r w:rsidRPr="00962D88">
              <w:rPr>
                <w:rFonts w:ascii="Tahoma" w:hAnsi="Tahoma" w:cs="Tahoma"/>
              </w:rPr>
              <w:t>100% Initial Medical Documentation in chart</w:t>
            </w:r>
          </w:p>
          <w:p w:rsidR="001E66F0" w:rsidRPr="00962D88" w:rsidRDefault="001E66F0" w:rsidP="001E66F0">
            <w:pPr>
              <w:pStyle w:val="CommentText"/>
              <w:rPr>
                <w:rFonts w:ascii="Tahoma" w:hAnsi="Tahoma" w:cs="Tahoma"/>
              </w:rPr>
            </w:pPr>
            <w:r w:rsidRPr="00962D88">
              <w:rPr>
                <w:rFonts w:ascii="Tahoma" w:hAnsi="Tahoma" w:cs="Tahoma"/>
              </w:rPr>
              <w:t>90% Medical Documentation Up to Date</w:t>
            </w:r>
          </w:p>
          <w:p w:rsidR="001E66F0" w:rsidRPr="00962D88" w:rsidRDefault="001E66F0" w:rsidP="001E66F0">
            <w:pPr>
              <w:pStyle w:val="CommentText"/>
              <w:rPr>
                <w:rFonts w:ascii="Tahoma" w:hAnsi="Tahoma" w:cs="Tahoma"/>
              </w:rPr>
            </w:pPr>
            <w:r w:rsidRPr="00962D88">
              <w:rPr>
                <w:rFonts w:ascii="Tahoma" w:hAnsi="Tahoma" w:cs="Tahoma"/>
              </w:rPr>
              <w:t>90% Accurately completed</w:t>
            </w:r>
          </w:p>
          <w:p w:rsidR="001E66F0" w:rsidRDefault="001E66F0" w:rsidP="001E66F0">
            <w:pPr>
              <w:pStyle w:val="CommentText"/>
              <w:rPr>
                <w:rFonts w:ascii="Tahoma" w:hAnsi="Tahoma" w:cs="Tahoma"/>
              </w:rPr>
            </w:pPr>
          </w:p>
          <w:p w:rsidR="001E66F0" w:rsidRPr="00962D88" w:rsidRDefault="001E66F0" w:rsidP="001E66F0">
            <w:pPr>
              <w:pStyle w:val="CommentText"/>
              <w:rPr>
                <w:rFonts w:ascii="Tahoma" w:hAnsi="Tahoma" w:cs="Tahoma"/>
              </w:rPr>
            </w:pPr>
            <w:r w:rsidRPr="00962D88">
              <w:rPr>
                <w:rFonts w:ascii="Tahoma" w:hAnsi="Tahoma" w:cs="Tahoma"/>
              </w:rPr>
              <w:t>100% Medical Doc</w:t>
            </w:r>
            <w:r>
              <w:rPr>
                <w:rFonts w:ascii="Tahoma" w:hAnsi="Tahoma" w:cs="Tahoma"/>
              </w:rPr>
              <w:t xml:space="preserve">umentation correlates with WIC </w:t>
            </w:r>
            <w:r w:rsidRPr="00962D88">
              <w:rPr>
                <w:rFonts w:ascii="Tahoma" w:hAnsi="Tahoma" w:cs="Tahoma"/>
              </w:rPr>
              <w:t>prescription issuance in family benefit list</w:t>
            </w:r>
          </w:p>
          <w:p w:rsidR="001E66F0" w:rsidRDefault="001E66F0" w:rsidP="001E66F0">
            <w:pPr>
              <w:pStyle w:val="CommentText"/>
              <w:rPr>
                <w:rFonts w:ascii="Tahoma" w:hAnsi="Tahoma" w:cs="Tahoma"/>
              </w:rPr>
            </w:pPr>
          </w:p>
          <w:p w:rsidR="001E66F0" w:rsidRPr="00962D88" w:rsidRDefault="001E66F0" w:rsidP="001E66F0">
            <w:pPr>
              <w:pStyle w:val="CommentText"/>
              <w:rPr>
                <w:rFonts w:ascii="Tahoma" w:hAnsi="Tahoma" w:cs="Tahoma"/>
              </w:rPr>
            </w:pPr>
            <w:r w:rsidRPr="00962D88">
              <w:rPr>
                <w:rFonts w:ascii="Tahoma" w:hAnsi="Tahoma" w:cs="Tahoma"/>
              </w:rPr>
              <w:t xml:space="preserve">90% of verbal orders obtain medical documentation within 24 hours </w:t>
            </w:r>
          </w:p>
          <w:p w:rsidR="001E66F0" w:rsidRDefault="001E66F0" w:rsidP="001E66F0">
            <w:pPr>
              <w:rPr>
                <w:rFonts w:ascii="Tahoma" w:hAnsi="Tahoma" w:cs="Tahoma"/>
                <w:sz w:val="20"/>
                <w:szCs w:val="20"/>
              </w:rPr>
            </w:pPr>
          </w:p>
          <w:p w:rsidR="001E66F0" w:rsidRDefault="001E66F0" w:rsidP="001E66F0">
            <w:pPr>
              <w:rPr>
                <w:rFonts w:ascii="Tahoma" w:hAnsi="Tahoma" w:cs="Tahoma"/>
                <w:sz w:val="20"/>
                <w:szCs w:val="20"/>
              </w:rPr>
            </w:pPr>
          </w:p>
          <w:p w:rsidR="001E66F0" w:rsidRPr="007427DF" w:rsidRDefault="001E66F0" w:rsidP="001E66F0">
            <w:pPr>
              <w:rPr>
                <w:rFonts w:ascii="Tahoma" w:hAnsi="Tahoma" w:cs="Tahoma"/>
                <w:sz w:val="20"/>
                <w:szCs w:val="20"/>
              </w:rPr>
            </w:pPr>
          </w:p>
        </w:tc>
        <w:tc>
          <w:tcPr>
            <w:tcW w:w="2903" w:type="dxa"/>
          </w:tcPr>
          <w:p w:rsidR="001E66F0" w:rsidRDefault="001E66F0" w:rsidP="001E66F0">
            <w:pPr>
              <w:rPr>
                <w:rFonts w:ascii="Tahoma" w:hAnsi="Tahoma" w:cs="Tahoma"/>
                <w:sz w:val="20"/>
                <w:szCs w:val="20"/>
              </w:rPr>
            </w:pPr>
            <w:r>
              <w:rPr>
                <w:rFonts w:ascii="Tahoma" w:hAnsi="Tahoma" w:cs="Tahoma"/>
                <w:sz w:val="20"/>
                <w:szCs w:val="20"/>
              </w:rPr>
              <w:lastRenderedPageBreak/>
              <w:t>3</w:t>
            </w:r>
            <w:r w:rsidRPr="00805A7B">
              <w:rPr>
                <w:rFonts w:ascii="Tahoma" w:hAnsi="Tahoma" w:cs="Tahoma"/>
                <w:sz w:val="20"/>
                <w:szCs w:val="20"/>
              </w:rPr>
              <w:t xml:space="preserve"> of the </w:t>
            </w:r>
            <w:r>
              <w:rPr>
                <w:rFonts w:ascii="Tahoma" w:hAnsi="Tahoma" w:cs="Tahoma"/>
                <w:sz w:val="20"/>
                <w:szCs w:val="20"/>
              </w:rPr>
              <w:t xml:space="preserve">4 </w:t>
            </w:r>
            <w:r w:rsidRPr="00A464ED">
              <w:rPr>
                <w:rFonts w:ascii="Tahoma" w:hAnsi="Tahoma" w:cs="Tahoma"/>
                <w:sz w:val="20"/>
                <w:szCs w:val="20"/>
              </w:rPr>
              <w:t xml:space="preserve">agencies reviewed </w:t>
            </w:r>
            <w:r>
              <w:rPr>
                <w:rFonts w:ascii="Tahoma" w:hAnsi="Tahoma" w:cs="Tahoma"/>
                <w:sz w:val="20"/>
                <w:szCs w:val="20"/>
              </w:rPr>
              <w:t xml:space="preserve">had findings related to special formula issuance. Findings were mostly related to missing documentation, continuation of issuance beyond the prescription valid date, or medical conditions identified on the medical documentation form not being assigned as risks in CT-WIC. </w:t>
            </w:r>
          </w:p>
          <w:p w:rsidR="001E66F0" w:rsidRDefault="001E66F0" w:rsidP="001E66F0">
            <w:pPr>
              <w:rPr>
                <w:rFonts w:ascii="Tahoma" w:hAnsi="Tahoma" w:cs="Tahoma"/>
                <w:sz w:val="20"/>
                <w:szCs w:val="20"/>
              </w:rPr>
            </w:pPr>
          </w:p>
          <w:p w:rsidR="001E66F0" w:rsidRDefault="001E66F0" w:rsidP="001E66F0">
            <w:pPr>
              <w:rPr>
                <w:rFonts w:ascii="Tahoma" w:hAnsi="Tahoma" w:cs="Tahoma"/>
                <w:sz w:val="20"/>
                <w:szCs w:val="20"/>
              </w:rPr>
            </w:pPr>
            <w:r>
              <w:rPr>
                <w:rFonts w:ascii="Tahoma" w:hAnsi="Tahoma" w:cs="Tahoma"/>
                <w:sz w:val="20"/>
                <w:szCs w:val="20"/>
              </w:rPr>
              <w:t xml:space="preserve">The NCFL reviewed 65 charts from the 6 local agencies that were required to conduct an Off-year Self-Assessment.  Significant findings included that the local agencies reviewed, improved in the following indicators: MD completion of the form accurately (73.1%); a new Medical Documentation form was obtained within 24 hrs/per policy (57.1); and Nutritionists documenting the </w:t>
            </w:r>
            <w:r>
              <w:rPr>
                <w:rFonts w:ascii="Tahoma" w:hAnsi="Tahoma" w:cs="Tahoma"/>
                <w:sz w:val="20"/>
                <w:szCs w:val="20"/>
              </w:rPr>
              <w:lastRenderedPageBreak/>
              <w:t xml:space="preserve">appropriate risk factors (85.4%).  Local agencies still need improvement for the following indicators: contacting the HCP when needed (23.5%) and appropriate documentation of growth assessment and follow-up in CT-WIC (51.5%). </w:t>
            </w:r>
          </w:p>
          <w:p w:rsidR="001E66F0" w:rsidRDefault="001E66F0" w:rsidP="001E66F0">
            <w:pPr>
              <w:rPr>
                <w:rFonts w:ascii="Tahoma" w:hAnsi="Tahoma" w:cs="Tahoma"/>
                <w:sz w:val="20"/>
                <w:szCs w:val="20"/>
              </w:rPr>
            </w:pPr>
          </w:p>
          <w:p w:rsidR="001E66F0" w:rsidRDefault="001E66F0" w:rsidP="001E66F0">
            <w:pPr>
              <w:rPr>
                <w:rFonts w:ascii="Tahoma" w:hAnsi="Tahoma" w:cs="Tahoma"/>
                <w:sz w:val="20"/>
                <w:szCs w:val="20"/>
              </w:rPr>
            </w:pPr>
          </w:p>
          <w:p w:rsidR="001E66F0" w:rsidRDefault="001E66F0" w:rsidP="001E66F0">
            <w:pPr>
              <w:rPr>
                <w:rFonts w:ascii="Tahoma" w:hAnsi="Tahoma" w:cs="Tahoma"/>
                <w:sz w:val="20"/>
                <w:szCs w:val="20"/>
              </w:rPr>
            </w:pPr>
            <w:r>
              <w:rPr>
                <w:rFonts w:ascii="Tahoma" w:hAnsi="Tahoma" w:cs="Tahoma"/>
                <w:sz w:val="20"/>
                <w:szCs w:val="20"/>
              </w:rPr>
              <w:t xml:space="preserve">NCFL provided findings to Program Nutritionist and the local agency Liaisons to use in technical assistance if needed. </w:t>
            </w:r>
          </w:p>
          <w:p w:rsidR="001E66F0" w:rsidRDefault="001E66F0" w:rsidP="001E66F0">
            <w:pPr>
              <w:rPr>
                <w:rFonts w:ascii="Tahoma" w:hAnsi="Tahoma" w:cs="Tahoma"/>
                <w:sz w:val="20"/>
                <w:szCs w:val="20"/>
              </w:rPr>
            </w:pPr>
            <w:r>
              <w:rPr>
                <w:rFonts w:ascii="Tahoma" w:hAnsi="Tahoma" w:cs="Tahoma"/>
                <w:sz w:val="20"/>
                <w:szCs w:val="20"/>
              </w:rPr>
              <w:t xml:space="preserve">Program Nutritionists meeting agenda topics included review of </w:t>
            </w:r>
            <w:r w:rsidRPr="00984FC8">
              <w:rPr>
                <w:rFonts w:ascii="Tahoma" w:hAnsi="Tahoma" w:cs="Tahoma"/>
                <w:sz w:val="20"/>
              </w:rPr>
              <w:t>Special Formula Review Form</w:t>
            </w:r>
            <w:r w:rsidRPr="007427DF">
              <w:rPr>
                <w:rFonts w:ascii="Tahoma" w:hAnsi="Tahoma" w:cs="Tahoma"/>
                <w:sz w:val="20"/>
              </w:rPr>
              <w:t xml:space="preserve"> </w:t>
            </w:r>
            <w:r>
              <w:rPr>
                <w:rFonts w:ascii="Tahoma" w:hAnsi="Tahoma" w:cs="Tahoma"/>
                <w:sz w:val="20"/>
              </w:rPr>
              <w:t xml:space="preserve">and QA methods. </w:t>
            </w:r>
            <w:r>
              <w:rPr>
                <w:rFonts w:ascii="Tahoma" w:hAnsi="Tahoma" w:cs="Tahoma"/>
                <w:sz w:val="20"/>
                <w:szCs w:val="20"/>
              </w:rPr>
              <w:t xml:space="preserve">Training will be provided in FY 2020 on indicators that need improvement based on FY 2019 results. </w:t>
            </w:r>
          </w:p>
          <w:p w:rsidR="001E66F0" w:rsidRDefault="001E66F0" w:rsidP="001E66F0">
            <w:pPr>
              <w:rPr>
                <w:rFonts w:ascii="Tahoma" w:hAnsi="Tahoma" w:cs="Tahoma"/>
                <w:sz w:val="20"/>
                <w:szCs w:val="20"/>
              </w:rPr>
            </w:pPr>
          </w:p>
          <w:p w:rsidR="001E66F0" w:rsidRDefault="001E66F0" w:rsidP="001E66F0">
            <w:pPr>
              <w:rPr>
                <w:rFonts w:ascii="Tahoma" w:hAnsi="Tahoma" w:cs="Tahoma"/>
                <w:sz w:val="20"/>
                <w:szCs w:val="20"/>
              </w:rPr>
            </w:pPr>
          </w:p>
          <w:p w:rsidR="001E66F0" w:rsidRDefault="001E66F0" w:rsidP="001E66F0">
            <w:pPr>
              <w:rPr>
                <w:rFonts w:ascii="Tahoma" w:hAnsi="Tahoma" w:cs="Tahoma"/>
                <w:sz w:val="20"/>
              </w:rPr>
            </w:pPr>
          </w:p>
          <w:p w:rsidR="001E66F0" w:rsidRDefault="001E66F0" w:rsidP="001E66F0">
            <w:pPr>
              <w:rPr>
                <w:rFonts w:ascii="Tahoma" w:hAnsi="Tahoma" w:cs="Tahoma"/>
                <w:sz w:val="20"/>
              </w:rPr>
            </w:pPr>
          </w:p>
          <w:p w:rsidR="001E66F0" w:rsidRDefault="001E66F0" w:rsidP="001E66F0">
            <w:pPr>
              <w:rPr>
                <w:rFonts w:ascii="Tahoma" w:hAnsi="Tahoma" w:cs="Tahoma"/>
                <w:sz w:val="20"/>
              </w:rPr>
            </w:pPr>
          </w:p>
          <w:p w:rsidR="001E66F0" w:rsidRDefault="001E66F0" w:rsidP="001E66F0">
            <w:pPr>
              <w:rPr>
                <w:rFonts w:ascii="Tahoma" w:hAnsi="Tahoma" w:cs="Tahoma"/>
                <w:sz w:val="20"/>
                <w:szCs w:val="20"/>
              </w:rPr>
            </w:pPr>
            <w:r>
              <w:rPr>
                <w:rFonts w:ascii="Tahoma" w:hAnsi="Tahoma" w:cs="Tahoma"/>
                <w:sz w:val="20"/>
              </w:rPr>
              <w:t>NCFL prepared draft d</w:t>
            </w:r>
            <w:r w:rsidRPr="00C1589C">
              <w:rPr>
                <w:rFonts w:ascii="Tahoma" w:hAnsi="Tahoma" w:cs="Tahoma"/>
                <w:sz w:val="20"/>
              </w:rPr>
              <w:t>ata entry policy for WIC Special For</w:t>
            </w:r>
            <w:r>
              <w:rPr>
                <w:rFonts w:ascii="Tahoma" w:hAnsi="Tahoma" w:cs="Tahoma"/>
                <w:sz w:val="20"/>
              </w:rPr>
              <w:t xml:space="preserve">mulas and Eligible Nutritionals and it is still under review by the vendor unit. </w:t>
            </w:r>
          </w:p>
          <w:p w:rsidR="001E66F0" w:rsidRDefault="001E66F0" w:rsidP="001E66F0">
            <w:pPr>
              <w:rPr>
                <w:rFonts w:ascii="Tahoma" w:hAnsi="Tahoma" w:cs="Tahoma"/>
                <w:sz w:val="20"/>
                <w:szCs w:val="20"/>
              </w:rPr>
            </w:pPr>
          </w:p>
          <w:p w:rsidR="001E66F0" w:rsidRDefault="001E66F0" w:rsidP="001E66F0">
            <w:pPr>
              <w:rPr>
                <w:rFonts w:ascii="Tahoma" w:hAnsi="Tahoma" w:cs="Tahoma"/>
                <w:sz w:val="20"/>
              </w:rPr>
            </w:pPr>
            <w:r w:rsidRPr="00C1589C">
              <w:rPr>
                <w:rFonts w:ascii="Tahoma" w:hAnsi="Tahoma" w:cs="Tahoma"/>
                <w:sz w:val="20"/>
              </w:rPr>
              <w:t>WIC Special Formulas an</w:t>
            </w:r>
            <w:r>
              <w:rPr>
                <w:rFonts w:ascii="Tahoma" w:hAnsi="Tahoma" w:cs="Tahoma"/>
                <w:sz w:val="20"/>
              </w:rPr>
              <w:t xml:space="preserve">d Eligible Nutritionals listing was </w:t>
            </w:r>
            <w:r>
              <w:rPr>
                <w:rFonts w:ascii="Tahoma" w:hAnsi="Tahoma" w:cs="Tahoma"/>
                <w:sz w:val="20"/>
              </w:rPr>
              <w:lastRenderedPageBreak/>
              <w:t>updated in April 2019.  An additional update will occur in the 1</w:t>
            </w:r>
            <w:r w:rsidRPr="00CA2819">
              <w:rPr>
                <w:rFonts w:ascii="Tahoma" w:hAnsi="Tahoma" w:cs="Tahoma"/>
                <w:sz w:val="20"/>
                <w:vertAlign w:val="superscript"/>
              </w:rPr>
              <w:t>st</w:t>
            </w:r>
            <w:r>
              <w:rPr>
                <w:rFonts w:ascii="Tahoma" w:hAnsi="Tahoma" w:cs="Tahoma"/>
                <w:sz w:val="20"/>
              </w:rPr>
              <w:t xml:space="preserve"> quarter of FY 2020.</w:t>
            </w:r>
          </w:p>
          <w:p w:rsidR="001E66F0" w:rsidRDefault="001E66F0" w:rsidP="001E66F0">
            <w:pPr>
              <w:rPr>
                <w:rFonts w:ascii="Tahoma" w:hAnsi="Tahoma" w:cs="Tahoma"/>
                <w:sz w:val="20"/>
              </w:rPr>
            </w:pPr>
          </w:p>
          <w:p w:rsidR="001E66F0" w:rsidRDefault="001E66F0" w:rsidP="001E66F0">
            <w:pPr>
              <w:rPr>
                <w:rFonts w:ascii="Tahoma" w:hAnsi="Tahoma" w:cs="Tahoma"/>
                <w:sz w:val="20"/>
              </w:rPr>
            </w:pPr>
          </w:p>
          <w:p w:rsidR="001E66F0" w:rsidRDefault="001E66F0" w:rsidP="001E66F0">
            <w:pPr>
              <w:rPr>
                <w:rFonts w:ascii="Tahoma" w:hAnsi="Tahoma" w:cs="Tahoma"/>
                <w:sz w:val="20"/>
              </w:rPr>
            </w:pPr>
          </w:p>
          <w:p w:rsidR="001E66F0" w:rsidRDefault="001E66F0" w:rsidP="001E66F0">
            <w:pPr>
              <w:rPr>
                <w:rFonts w:ascii="Tahoma" w:hAnsi="Tahoma" w:cs="Tahoma"/>
                <w:sz w:val="20"/>
              </w:rPr>
            </w:pPr>
          </w:p>
          <w:p w:rsidR="001E66F0" w:rsidRDefault="001E66F0" w:rsidP="001E66F0">
            <w:pPr>
              <w:rPr>
                <w:rFonts w:ascii="Tahoma" w:hAnsi="Tahoma" w:cs="Tahoma"/>
                <w:sz w:val="20"/>
              </w:rPr>
            </w:pPr>
          </w:p>
          <w:p w:rsidR="001E66F0" w:rsidRPr="00C1589C" w:rsidRDefault="001E66F0" w:rsidP="001E66F0">
            <w:pPr>
              <w:tabs>
                <w:tab w:val="left" w:pos="-18"/>
              </w:tabs>
              <w:rPr>
                <w:rFonts w:ascii="Tahoma" w:hAnsi="Tahoma" w:cs="Tahoma"/>
                <w:sz w:val="20"/>
              </w:rPr>
            </w:pPr>
            <w:r>
              <w:rPr>
                <w:rFonts w:ascii="Tahoma" w:hAnsi="Tahoma" w:cs="Tahoma"/>
                <w:sz w:val="20"/>
              </w:rPr>
              <w:t>WIC Epidemiologist reviews q</w:t>
            </w:r>
            <w:r w:rsidRPr="00C1589C">
              <w:rPr>
                <w:rFonts w:ascii="Tahoma" w:hAnsi="Tahoma" w:cs="Tahoma"/>
                <w:sz w:val="20"/>
              </w:rPr>
              <w:t>uarterly reports of Issuance and Redemption of WIC Special Form</w:t>
            </w:r>
            <w:r>
              <w:rPr>
                <w:rFonts w:ascii="Tahoma" w:hAnsi="Tahoma" w:cs="Tahoma"/>
                <w:sz w:val="20"/>
              </w:rPr>
              <w:t xml:space="preserve">ulas and Eligible Nutritionals and reports are available on the Q drive for local agencies to monitor. Liaisons also review redemptions during TA visits.   </w:t>
            </w:r>
          </w:p>
          <w:p w:rsidR="001E66F0" w:rsidRDefault="001E66F0" w:rsidP="001E66F0">
            <w:pPr>
              <w:rPr>
                <w:rFonts w:ascii="Tahoma" w:hAnsi="Tahoma" w:cs="Tahoma"/>
                <w:sz w:val="20"/>
                <w:szCs w:val="20"/>
              </w:rPr>
            </w:pPr>
          </w:p>
          <w:p w:rsidR="001E66F0" w:rsidRPr="007427DF" w:rsidRDefault="001E66F0" w:rsidP="001E66F0">
            <w:pPr>
              <w:rPr>
                <w:rFonts w:ascii="Tahoma" w:hAnsi="Tahoma" w:cs="Tahoma"/>
                <w:sz w:val="20"/>
                <w:szCs w:val="20"/>
              </w:rPr>
            </w:pPr>
            <w:r>
              <w:rPr>
                <w:rFonts w:ascii="Tahoma" w:hAnsi="Tahoma" w:cs="Tahoma"/>
                <w:sz w:val="20"/>
                <w:szCs w:val="20"/>
              </w:rPr>
              <w:t xml:space="preserve">State Nutrition Consultant provided update to the Community Health Network of Connecticut (CHN-CT) changes to WIC formula policies and procedures in </w:t>
            </w:r>
            <w:r w:rsidRPr="0049091F">
              <w:rPr>
                <w:rFonts w:ascii="Tahoma" w:hAnsi="Tahoma" w:cs="Tahoma"/>
                <w:sz w:val="20"/>
                <w:szCs w:val="20"/>
              </w:rPr>
              <w:t>March 2019.</w:t>
            </w:r>
            <w:r>
              <w:rPr>
                <w:rFonts w:ascii="Tahoma" w:hAnsi="Tahoma" w:cs="Tahoma"/>
                <w:sz w:val="20"/>
                <w:szCs w:val="20"/>
              </w:rPr>
              <w:t xml:space="preserve">  </w:t>
            </w:r>
          </w:p>
        </w:tc>
      </w:tr>
      <w:tr w:rsidR="001E66F0" w:rsidRPr="007427DF" w:rsidTr="001E66F0">
        <w:trPr>
          <w:trHeight w:val="1997"/>
        </w:trPr>
        <w:tc>
          <w:tcPr>
            <w:tcW w:w="2520" w:type="dxa"/>
          </w:tcPr>
          <w:p w:rsidR="001E66F0" w:rsidRPr="007427DF" w:rsidRDefault="001E66F0" w:rsidP="001E66F0">
            <w:pPr>
              <w:rPr>
                <w:rFonts w:ascii="Tahoma" w:hAnsi="Tahoma" w:cs="Tahoma"/>
                <w:b/>
                <w:bCs/>
                <w:sz w:val="20"/>
              </w:rPr>
            </w:pPr>
            <w:r w:rsidRPr="007427DF">
              <w:rPr>
                <w:rFonts w:ascii="Tahoma" w:hAnsi="Tahoma" w:cs="Tahoma"/>
                <w:b/>
                <w:bCs/>
                <w:sz w:val="20"/>
              </w:rPr>
              <w:lastRenderedPageBreak/>
              <w:t xml:space="preserve">9.2  </w:t>
            </w:r>
          </w:p>
          <w:p w:rsidR="001E66F0" w:rsidRPr="007427DF" w:rsidRDefault="001E66F0" w:rsidP="001E66F0">
            <w:pPr>
              <w:rPr>
                <w:rFonts w:ascii="Tahoma" w:hAnsi="Tahoma" w:cs="Tahoma"/>
                <w:b/>
                <w:bCs/>
                <w:sz w:val="20"/>
              </w:rPr>
            </w:pPr>
            <w:r w:rsidRPr="007427DF">
              <w:rPr>
                <w:rFonts w:ascii="Tahoma" w:hAnsi="Tahoma" w:cs="Tahoma"/>
                <w:b/>
                <w:bCs/>
                <w:sz w:val="20"/>
              </w:rPr>
              <w:t xml:space="preserve">Monitor implementation of updated Nutrition Risk Criteria. </w:t>
            </w:r>
          </w:p>
          <w:p w:rsidR="001E66F0" w:rsidRPr="007427DF" w:rsidRDefault="001E66F0" w:rsidP="001E66F0">
            <w:pPr>
              <w:rPr>
                <w:rFonts w:ascii="Tahoma" w:hAnsi="Tahoma" w:cs="Tahoma"/>
                <w:b/>
                <w:bCs/>
                <w:sz w:val="20"/>
              </w:rPr>
            </w:pPr>
          </w:p>
          <w:p w:rsidR="001E66F0" w:rsidRPr="007427DF" w:rsidRDefault="001E66F0" w:rsidP="001E66F0">
            <w:pPr>
              <w:rPr>
                <w:rFonts w:ascii="Tahoma" w:hAnsi="Tahoma" w:cs="Tahoma"/>
                <w:b/>
                <w:bCs/>
                <w:sz w:val="20"/>
              </w:rPr>
            </w:pPr>
          </w:p>
          <w:p w:rsidR="001E66F0" w:rsidRPr="007427DF" w:rsidRDefault="001E66F0" w:rsidP="001E66F0">
            <w:pPr>
              <w:rPr>
                <w:rFonts w:ascii="Tahoma" w:hAnsi="Tahoma" w:cs="Tahoma"/>
                <w:b/>
                <w:bCs/>
                <w:sz w:val="20"/>
              </w:rPr>
            </w:pPr>
          </w:p>
          <w:p w:rsidR="001E66F0" w:rsidRPr="007427DF" w:rsidRDefault="001E66F0" w:rsidP="001E66F0">
            <w:pPr>
              <w:rPr>
                <w:rFonts w:ascii="Tahoma" w:hAnsi="Tahoma" w:cs="Tahoma"/>
                <w:b/>
                <w:bCs/>
                <w:sz w:val="20"/>
              </w:rPr>
            </w:pPr>
          </w:p>
          <w:p w:rsidR="001E66F0" w:rsidRPr="007427DF" w:rsidRDefault="001E66F0" w:rsidP="001E66F0">
            <w:pPr>
              <w:rPr>
                <w:rFonts w:ascii="Tahoma" w:hAnsi="Tahoma" w:cs="Tahoma"/>
                <w:b/>
                <w:bCs/>
                <w:sz w:val="20"/>
              </w:rPr>
            </w:pPr>
          </w:p>
          <w:p w:rsidR="001E66F0" w:rsidRPr="007427DF" w:rsidRDefault="001E66F0" w:rsidP="001E66F0">
            <w:pPr>
              <w:rPr>
                <w:rFonts w:ascii="Tahoma" w:hAnsi="Tahoma" w:cs="Tahoma"/>
                <w:b/>
                <w:bCs/>
                <w:sz w:val="20"/>
              </w:rPr>
            </w:pPr>
          </w:p>
          <w:p w:rsidR="001E66F0" w:rsidRPr="007427DF" w:rsidRDefault="001E66F0" w:rsidP="001E66F0">
            <w:pPr>
              <w:rPr>
                <w:rFonts w:ascii="Tahoma" w:hAnsi="Tahoma" w:cs="Tahoma"/>
                <w:b/>
                <w:bCs/>
                <w:sz w:val="20"/>
              </w:rPr>
            </w:pPr>
          </w:p>
          <w:p w:rsidR="001E66F0" w:rsidRPr="007427DF" w:rsidRDefault="001E66F0" w:rsidP="001E66F0">
            <w:pPr>
              <w:rPr>
                <w:rFonts w:ascii="Tahoma" w:hAnsi="Tahoma" w:cs="Tahoma"/>
                <w:b/>
                <w:bCs/>
                <w:sz w:val="20"/>
              </w:rPr>
            </w:pPr>
          </w:p>
          <w:p w:rsidR="001E66F0" w:rsidRPr="007427DF" w:rsidRDefault="001E66F0" w:rsidP="001E66F0">
            <w:pPr>
              <w:rPr>
                <w:rFonts w:ascii="Tahoma" w:hAnsi="Tahoma" w:cs="Tahoma"/>
                <w:b/>
                <w:bCs/>
                <w:sz w:val="20"/>
              </w:rPr>
            </w:pPr>
          </w:p>
          <w:p w:rsidR="001E66F0" w:rsidRPr="007427DF" w:rsidRDefault="001E66F0" w:rsidP="001E66F0">
            <w:pPr>
              <w:rPr>
                <w:rFonts w:ascii="Tahoma" w:hAnsi="Tahoma" w:cs="Tahoma"/>
                <w:b/>
                <w:bCs/>
                <w:sz w:val="20"/>
              </w:rPr>
            </w:pPr>
          </w:p>
          <w:p w:rsidR="001E66F0" w:rsidRPr="007427DF" w:rsidRDefault="001E66F0" w:rsidP="001E66F0">
            <w:pPr>
              <w:rPr>
                <w:rFonts w:ascii="Tahoma" w:hAnsi="Tahoma" w:cs="Tahoma"/>
                <w:b/>
                <w:bCs/>
                <w:sz w:val="20"/>
              </w:rPr>
            </w:pPr>
          </w:p>
          <w:p w:rsidR="001E66F0" w:rsidRPr="007427DF" w:rsidRDefault="001E66F0" w:rsidP="001E66F0">
            <w:pPr>
              <w:rPr>
                <w:rFonts w:ascii="Tahoma" w:hAnsi="Tahoma" w:cs="Tahoma"/>
                <w:b/>
                <w:bCs/>
                <w:sz w:val="20"/>
              </w:rPr>
            </w:pPr>
          </w:p>
          <w:p w:rsidR="001E66F0" w:rsidRPr="007427DF" w:rsidRDefault="001E66F0" w:rsidP="001E66F0">
            <w:pPr>
              <w:rPr>
                <w:rFonts w:ascii="Tahoma" w:hAnsi="Tahoma" w:cs="Tahoma"/>
                <w:b/>
                <w:bCs/>
                <w:sz w:val="20"/>
              </w:rPr>
            </w:pPr>
          </w:p>
        </w:tc>
        <w:tc>
          <w:tcPr>
            <w:tcW w:w="4860" w:type="dxa"/>
          </w:tcPr>
          <w:p w:rsidR="001E66F0" w:rsidRPr="007427DF" w:rsidRDefault="001E66F0" w:rsidP="001E66F0">
            <w:pPr>
              <w:rPr>
                <w:rFonts w:ascii="Tahoma" w:hAnsi="Tahoma" w:cs="Tahoma"/>
                <w:sz w:val="20"/>
              </w:rPr>
            </w:pPr>
            <w:r w:rsidRPr="007427DF">
              <w:rPr>
                <w:rFonts w:ascii="Tahoma" w:hAnsi="Tahoma" w:cs="Tahoma"/>
                <w:sz w:val="20"/>
              </w:rPr>
              <w:lastRenderedPageBreak/>
              <w:t xml:space="preserve">By end of first quarter, review new or updated WIC nutrition risk criteria, develop training plan and submit IT request to perform needed modifications to </w:t>
            </w:r>
            <w:r>
              <w:rPr>
                <w:rFonts w:ascii="Tahoma" w:hAnsi="Tahoma" w:cs="Tahoma"/>
                <w:sz w:val="20"/>
              </w:rPr>
              <w:t>CT-WIC</w:t>
            </w:r>
          </w:p>
          <w:p w:rsidR="001E66F0" w:rsidRPr="007427DF" w:rsidRDefault="001E66F0" w:rsidP="001E66F0">
            <w:pPr>
              <w:rPr>
                <w:rFonts w:ascii="Tahoma" w:hAnsi="Tahoma" w:cs="Tahoma"/>
                <w:sz w:val="20"/>
              </w:rPr>
            </w:pPr>
          </w:p>
          <w:p w:rsidR="001E66F0" w:rsidRPr="007427DF" w:rsidRDefault="001E66F0" w:rsidP="001E66F0">
            <w:pPr>
              <w:rPr>
                <w:rFonts w:ascii="Tahoma" w:hAnsi="Tahoma" w:cs="Tahoma"/>
                <w:sz w:val="20"/>
              </w:rPr>
            </w:pPr>
            <w:r w:rsidRPr="007427DF">
              <w:rPr>
                <w:rFonts w:ascii="Tahoma" w:hAnsi="Tahoma" w:cs="Tahoma"/>
                <w:sz w:val="20"/>
              </w:rPr>
              <w:t xml:space="preserve">Train local agency staff on new or revised criteria at Statewide meeting or self-paced modules. </w:t>
            </w:r>
          </w:p>
          <w:p w:rsidR="001E66F0" w:rsidRDefault="001E66F0" w:rsidP="001E66F0">
            <w:pPr>
              <w:rPr>
                <w:rFonts w:ascii="Tahoma" w:hAnsi="Tahoma" w:cs="Tahoma"/>
                <w:sz w:val="20"/>
              </w:rPr>
            </w:pPr>
          </w:p>
          <w:p w:rsidR="001E66F0" w:rsidRPr="007427DF" w:rsidRDefault="001E66F0" w:rsidP="001E66F0">
            <w:pPr>
              <w:rPr>
                <w:rFonts w:ascii="Tahoma" w:hAnsi="Tahoma" w:cs="Tahoma"/>
                <w:sz w:val="20"/>
              </w:rPr>
            </w:pPr>
            <w:r w:rsidRPr="007427DF">
              <w:rPr>
                <w:rFonts w:ascii="Tahoma" w:hAnsi="Tahoma" w:cs="Tahoma"/>
                <w:sz w:val="20"/>
              </w:rPr>
              <w:t xml:space="preserve">During monitoring determine if local staff accurately identify and assign new or revised risks.  </w:t>
            </w:r>
          </w:p>
          <w:p w:rsidR="001E66F0" w:rsidRPr="007427DF" w:rsidRDefault="001E66F0" w:rsidP="001E66F0">
            <w:pPr>
              <w:rPr>
                <w:rFonts w:ascii="Tahoma" w:hAnsi="Tahoma" w:cs="Tahoma"/>
                <w:sz w:val="20"/>
              </w:rPr>
            </w:pPr>
          </w:p>
          <w:p w:rsidR="001E66F0" w:rsidRPr="007427DF" w:rsidRDefault="001E66F0" w:rsidP="001E66F0">
            <w:pPr>
              <w:rPr>
                <w:rFonts w:ascii="Tahoma" w:hAnsi="Tahoma" w:cs="Tahoma"/>
                <w:sz w:val="20"/>
              </w:rPr>
            </w:pPr>
            <w:r>
              <w:rPr>
                <w:rFonts w:ascii="Tahoma" w:hAnsi="Tahoma" w:cs="Tahoma"/>
                <w:sz w:val="20"/>
                <w:szCs w:val="20"/>
              </w:rPr>
              <w:lastRenderedPageBreak/>
              <w:t xml:space="preserve">Through State MER observations and chart audits 80% of local agency staff will conduct PMAD screening per protocol and document appropriately.  </w:t>
            </w:r>
          </w:p>
          <w:p w:rsidR="001E66F0" w:rsidRPr="007427DF" w:rsidRDefault="001E66F0" w:rsidP="001E66F0">
            <w:pPr>
              <w:rPr>
                <w:rFonts w:ascii="Tahoma" w:hAnsi="Tahoma" w:cs="Tahoma"/>
                <w:sz w:val="20"/>
              </w:rPr>
            </w:pPr>
          </w:p>
          <w:p w:rsidR="001E66F0" w:rsidRPr="007427DF" w:rsidRDefault="001E66F0" w:rsidP="001E66F0">
            <w:pPr>
              <w:rPr>
                <w:rFonts w:ascii="Tahoma" w:hAnsi="Tahoma" w:cs="Tahoma"/>
                <w:sz w:val="20"/>
              </w:rPr>
            </w:pPr>
            <w:r w:rsidRPr="007427DF">
              <w:rPr>
                <w:rFonts w:ascii="Tahoma" w:hAnsi="Tahoma" w:cs="Tahoma"/>
                <w:sz w:val="20"/>
              </w:rPr>
              <w:t xml:space="preserve">Continue to work with Epi to link PRAMS data on maternal depression with WIC populations. </w:t>
            </w:r>
          </w:p>
          <w:p w:rsidR="001E66F0" w:rsidRPr="007427DF" w:rsidRDefault="001E66F0" w:rsidP="001E66F0">
            <w:pPr>
              <w:rPr>
                <w:rFonts w:ascii="Tahoma" w:hAnsi="Tahoma" w:cs="Tahoma"/>
                <w:sz w:val="20"/>
              </w:rPr>
            </w:pPr>
          </w:p>
          <w:p w:rsidR="001E66F0" w:rsidRPr="007427DF" w:rsidRDefault="001E66F0" w:rsidP="001E66F0">
            <w:pPr>
              <w:rPr>
                <w:rFonts w:ascii="Tahoma" w:hAnsi="Tahoma" w:cs="Tahoma"/>
                <w:sz w:val="20"/>
              </w:rPr>
            </w:pPr>
          </w:p>
        </w:tc>
        <w:tc>
          <w:tcPr>
            <w:tcW w:w="1800" w:type="dxa"/>
          </w:tcPr>
          <w:p w:rsidR="001E66F0" w:rsidRPr="007427DF" w:rsidRDefault="001E66F0" w:rsidP="001E66F0">
            <w:pPr>
              <w:rPr>
                <w:rFonts w:ascii="Tahoma" w:hAnsi="Tahoma" w:cs="Tahoma"/>
                <w:sz w:val="20"/>
              </w:rPr>
            </w:pPr>
            <w:r w:rsidRPr="007427DF">
              <w:rPr>
                <w:rFonts w:ascii="Tahoma" w:hAnsi="Tahoma" w:cs="Tahoma"/>
                <w:sz w:val="20"/>
              </w:rPr>
              <w:lastRenderedPageBreak/>
              <w:t>N/A</w:t>
            </w:r>
          </w:p>
        </w:tc>
        <w:tc>
          <w:tcPr>
            <w:tcW w:w="2137" w:type="dxa"/>
          </w:tcPr>
          <w:p w:rsidR="001E66F0" w:rsidRPr="007427DF" w:rsidRDefault="001E66F0" w:rsidP="001E66F0">
            <w:pPr>
              <w:rPr>
                <w:rFonts w:ascii="Tahoma" w:hAnsi="Tahoma" w:cs="Tahoma"/>
                <w:sz w:val="20"/>
              </w:rPr>
            </w:pPr>
            <w:r w:rsidRPr="007427DF">
              <w:rPr>
                <w:rFonts w:ascii="Tahoma" w:hAnsi="Tahoma" w:cs="Tahoma"/>
                <w:sz w:val="20"/>
              </w:rPr>
              <w:t xml:space="preserve">IT report submitted. Training scheduled for local agencies. </w:t>
            </w:r>
          </w:p>
          <w:p w:rsidR="001E66F0" w:rsidRPr="007427DF" w:rsidRDefault="001E66F0" w:rsidP="001E66F0">
            <w:pPr>
              <w:rPr>
                <w:rFonts w:ascii="Tahoma" w:hAnsi="Tahoma" w:cs="Tahoma"/>
                <w:sz w:val="20"/>
              </w:rPr>
            </w:pPr>
            <w:r w:rsidRPr="007427DF">
              <w:rPr>
                <w:rFonts w:ascii="Tahoma" w:hAnsi="Tahoma" w:cs="Tahoma"/>
                <w:sz w:val="20"/>
              </w:rPr>
              <w:t xml:space="preserve">Monitoring indicates local agency staff are correctly assigning risks.  </w:t>
            </w:r>
          </w:p>
        </w:tc>
        <w:tc>
          <w:tcPr>
            <w:tcW w:w="2903" w:type="dxa"/>
          </w:tcPr>
          <w:p w:rsidR="001E66F0" w:rsidRDefault="001E66F0" w:rsidP="001E66F0">
            <w:pPr>
              <w:rPr>
                <w:rFonts w:ascii="Tahoma" w:hAnsi="Tahoma" w:cs="Tahoma"/>
                <w:sz w:val="20"/>
                <w:szCs w:val="20"/>
              </w:rPr>
            </w:pPr>
            <w:r>
              <w:rPr>
                <w:rFonts w:ascii="Tahoma" w:hAnsi="Tahoma" w:cs="Tahoma"/>
                <w:sz w:val="20"/>
                <w:szCs w:val="20"/>
              </w:rPr>
              <w:t xml:space="preserve">All 4 agencies reviewed had findings related to staff accurately identifying and/or assigning risks. Many of these findings are related to medical conditions identified on the medical documentation form that have not been assigned as risks in CT-WIC. However the Nutrition Unit monitor has not been able to observe </w:t>
            </w:r>
            <w:r>
              <w:rPr>
                <w:rFonts w:ascii="Tahoma" w:hAnsi="Tahoma" w:cs="Tahoma"/>
                <w:sz w:val="20"/>
                <w:szCs w:val="20"/>
              </w:rPr>
              <w:lastRenderedPageBreak/>
              <w:t xml:space="preserve">and/or verify through chart audits that staff are accurately identifying new or revised risks. </w:t>
            </w:r>
          </w:p>
          <w:p w:rsidR="001E66F0" w:rsidRDefault="001E66F0" w:rsidP="001E66F0">
            <w:pPr>
              <w:rPr>
                <w:rFonts w:ascii="Tahoma" w:hAnsi="Tahoma" w:cs="Tahoma"/>
                <w:sz w:val="20"/>
                <w:szCs w:val="20"/>
              </w:rPr>
            </w:pPr>
          </w:p>
          <w:p w:rsidR="001E66F0" w:rsidRDefault="001E66F0" w:rsidP="001E66F0">
            <w:pPr>
              <w:rPr>
                <w:rFonts w:ascii="Tahoma" w:hAnsi="Tahoma" w:cs="Tahoma"/>
                <w:sz w:val="20"/>
                <w:szCs w:val="20"/>
              </w:rPr>
            </w:pPr>
            <w:r>
              <w:rPr>
                <w:rFonts w:ascii="Tahoma" w:hAnsi="Tahoma" w:cs="Tahoma"/>
                <w:sz w:val="20"/>
                <w:szCs w:val="20"/>
              </w:rPr>
              <w:t xml:space="preserve">3 of the 4 local agencies reviewed had findings related to either documentation (i.e. scanning or data entry in CT-WIC) of the screen or completing screens at the designated timeframes.  </w:t>
            </w:r>
          </w:p>
          <w:p w:rsidR="001E66F0" w:rsidRDefault="001E66F0" w:rsidP="001E66F0">
            <w:pPr>
              <w:rPr>
                <w:rFonts w:ascii="Tahoma" w:hAnsi="Tahoma" w:cs="Tahoma"/>
                <w:sz w:val="20"/>
                <w:szCs w:val="20"/>
              </w:rPr>
            </w:pPr>
          </w:p>
          <w:p w:rsidR="001E66F0" w:rsidRPr="007427DF" w:rsidRDefault="001E66F0" w:rsidP="001E66F0">
            <w:pPr>
              <w:rPr>
                <w:rFonts w:ascii="Tahoma" w:hAnsi="Tahoma" w:cs="Tahoma"/>
              </w:rPr>
            </w:pPr>
            <w:r>
              <w:rPr>
                <w:rFonts w:ascii="Tahoma" w:hAnsi="Tahoma" w:cs="Tahoma"/>
                <w:sz w:val="20"/>
                <w:szCs w:val="20"/>
              </w:rPr>
              <w:t xml:space="preserve">Training was provided by Jennifer Vendetti on </w:t>
            </w:r>
            <w:r>
              <w:rPr>
                <w:rFonts w:ascii="Tahoma" w:hAnsi="Tahoma" w:cs="Tahoma"/>
                <w:i/>
                <w:sz w:val="20"/>
                <w:szCs w:val="20"/>
              </w:rPr>
              <w:t xml:space="preserve">Follow up PMAD screening in WIC </w:t>
            </w:r>
            <w:r>
              <w:rPr>
                <w:rFonts w:ascii="Tahoma" w:hAnsi="Tahoma" w:cs="Tahoma"/>
                <w:sz w:val="20"/>
                <w:szCs w:val="20"/>
              </w:rPr>
              <w:t xml:space="preserve">on September 14, 2018.   </w:t>
            </w:r>
          </w:p>
        </w:tc>
      </w:tr>
      <w:tr w:rsidR="001E66F0" w:rsidRPr="007427DF" w:rsidTr="001E66F0">
        <w:trPr>
          <w:trHeight w:val="1997"/>
        </w:trPr>
        <w:tc>
          <w:tcPr>
            <w:tcW w:w="2520" w:type="dxa"/>
          </w:tcPr>
          <w:p w:rsidR="001E66F0" w:rsidRPr="007427DF" w:rsidRDefault="001E66F0" w:rsidP="001E66F0">
            <w:pPr>
              <w:rPr>
                <w:rFonts w:ascii="Tahoma" w:hAnsi="Tahoma" w:cs="Tahoma"/>
                <w:b/>
                <w:bCs/>
                <w:sz w:val="20"/>
                <w:szCs w:val="20"/>
              </w:rPr>
            </w:pPr>
            <w:r w:rsidRPr="007427DF">
              <w:rPr>
                <w:rFonts w:ascii="Tahoma" w:hAnsi="Tahoma" w:cs="Tahoma"/>
                <w:b/>
                <w:bCs/>
                <w:sz w:val="20"/>
                <w:szCs w:val="20"/>
              </w:rPr>
              <w:lastRenderedPageBreak/>
              <w:t>9.3</w:t>
            </w:r>
          </w:p>
          <w:p w:rsidR="001E66F0" w:rsidRPr="007427DF" w:rsidRDefault="001E66F0" w:rsidP="001E66F0">
            <w:pPr>
              <w:rPr>
                <w:rFonts w:ascii="Tahoma" w:hAnsi="Tahoma" w:cs="Tahoma"/>
                <w:b/>
                <w:bCs/>
                <w:sz w:val="20"/>
                <w:szCs w:val="20"/>
              </w:rPr>
            </w:pPr>
            <w:r>
              <w:rPr>
                <w:rFonts w:ascii="Tahoma" w:hAnsi="Tahoma" w:cs="Tahoma"/>
                <w:b/>
                <w:bCs/>
                <w:sz w:val="20"/>
                <w:szCs w:val="20"/>
              </w:rPr>
              <w:t>75</w:t>
            </w:r>
            <w:r w:rsidRPr="007427DF">
              <w:rPr>
                <w:rFonts w:ascii="Tahoma" w:hAnsi="Tahoma" w:cs="Tahoma"/>
                <w:b/>
                <w:bCs/>
                <w:sz w:val="20"/>
                <w:szCs w:val="20"/>
              </w:rPr>
              <w:t xml:space="preserve">% of participants receive targeted exit counseling. </w:t>
            </w:r>
          </w:p>
        </w:tc>
        <w:tc>
          <w:tcPr>
            <w:tcW w:w="4860" w:type="dxa"/>
          </w:tcPr>
          <w:p w:rsidR="001E66F0" w:rsidRPr="007427DF" w:rsidRDefault="001E66F0" w:rsidP="001E66F0">
            <w:pPr>
              <w:rPr>
                <w:rFonts w:ascii="Tahoma" w:hAnsi="Tahoma" w:cs="Tahoma"/>
                <w:sz w:val="20"/>
              </w:rPr>
            </w:pPr>
            <w:r w:rsidRPr="007427DF">
              <w:rPr>
                <w:rFonts w:ascii="Tahoma" w:hAnsi="Tahoma" w:cs="Tahoma"/>
                <w:sz w:val="20"/>
              </w:rPr>
              <w:t xml:space="preserve">Develop or modify a State’s </w:t>
            </w:r>
            <w:r>
              <w:rPr>
                <w:rFonts w:ascii="Tahoma" w:hAnsi="Tahoma" w:cs="Tahoma"/>
                <w:sz w:val="20"/>
              </w:rPr>
              <w:t xml:space="preserve">(NY) </w:t>
            </w:r>
            <w:r w:rsidRPr="007427DF">
              <w:rPr>
                <w:rFonts w:ascii="Tahoma" w:hAnsi="Tahoma" w:cs="Tahoma"/>
                <w:sz w:val="20"/>
              </w:rPr>
              <w:t xml:space="preserve">existing exit counseling brochure by </w:t>
            </w:r>
            <w:r>
              <w:rPr>
                <w:rFonts w:ascii="Tahoma" w:hAnsi="Tahoma" w:cs="Tahoma"/>
                <w:sz w:val="20"/>
              </w:rPr>
              <w:t>March</w:t>
            </w:r>
            <w:r w:rsidRPr="007427DF">
              <w:rPr>
                <w:rFonts w:ascii="Tahoma" w:hAnsi="Tahoma" w:cs="Tahoma"/>
                <w:sz w:val="20"/>
              </w:rPr>
              <w:t xml:space="preserve"> 30, 201</w:t>
            </w:r>
            <w:r>
              <w:rPr>
                <w:rFonts w:ascii="Tahoma" w:hAnsi="Tahoma" w:cs="Tahoma"/>
                <w:sz w:val="20"/>
              </w:rPr>
              <w:t>9.</w:t>
            </w:r>
            <w:r w:rsidRPr="007427DF">
              <w:rPr>
                <w:rFonts w:ascii="Tahoma" w:hAnsi="Tahoma" w:cs="Tahoma"/>
                <w:sz w:val="20"/>
              </w:rPr>
              <w:t xml:space="preserve">  This brochure will be made available for all participants leaving the program. </w:t>
            </w:r>
          </w:p>
          <w:p w:rsidR="001E66F0" w:rsidRPr="007427DF" w:rsidRDefault="001E66F0" w:rsidP="001E66F0">
            <w:pPr>
              <w:rPr>
                <w:rFonts w:ascii="Tahoma" w:hAnsi="Tahoma" w:cs="Tahoma"/>
                <w:sz w:val="20"/>
              </w:rPr>
            </w:pPr>
          </w:p>
          <w:p w:rsidR="001E66F0" w:rsidRPr="007427DF" w:rsidRDefault="001E66F0" w:rsidP="001E66F0">
            <w:pPr>
              <w:rPr>
                <w:rFonts w:ascii="Tahoma" w:hAnsi="Tahoma" w:cs="Tahoma"/>
                <w:sz w:val="20"/>
              </w:rPr>
            </w:pPr>
            <w:r w:rsidRPr="007427DF">
              <w:rPr>
                <w:rFonts w:ascii="Tahoma" w:hAnsi="Tahoma" w:cs="Tahoma"/>
                <w:sz w:val="20"/>
              </w:rPr>
              <w:t>Review and update existing exit counseling policies in Local agency Policy and Procedure Manual.</w:t>
            </w:r>
          </w:p>
          <w:p w:rsidR="001E66F0" w:rsidRPr="007427DF" w:rsidRDefault="001E66F0" w:rsidP="001E66F0">
            <w:pPr>
              <w:rPr>
                <w:rFonts w:ascii="Tahoma" w:hAnsi="Tahoma" w:cs="Tahoma"/>
                <w:sz w:val="20"/>
              </w:rPr>
            </w:pPr>
          </w:p>
          <w:p w:rsidR="001E66F0" w:rsidRPr="007427DF" w:rsidRDefault="001E66F0" w:rsidP="001E66F0">
            <w:pPr>
              <w:rPr>
                <w:rFonts w:ascii="Tahoma" w:hAnsi="Tahoma" w:cs="Tahoma"/>
                <w:sz w:val="20"/>
              </w:rPr>
            </w:pPr>
            <w:r w:rsidRPr="007427DF">
              <w:rPr>
                <w:rFonts w:ascii="Tahoma" w:hAnsi="Tahoma" w:cs="Tahoma"/>
                <w:sz w:val="20"/>
              </w:rPr>
              <w:t>Train local agency staff on any updated policies.</w:t>
            </w:r>
          </w:p>
          <w:p w:rsidR="001E66F0" w:rsidRPr="007427DF" w:rsidRDefault="001E66F0" w:rsidP="001E66F0">
            <w:pPr>
              <w:rPr>
                <w:rFonts w:ascii="Tahoma" w:hAnsi="Tahoma" w:cs="Tahoma"/>
                <w:sz w:val="20"/>
              </w:rPr>
            </w:pPr>
          </w:p>
        </w:tc>
        <w:tc>
          <w:tcPr>
            <w:tcW w:w="1800" w:type="dxa"/>
          </w:tcPr>
          <w:p w:rsidR="001E66F0" w:rsidRPr="007427DF" w:rsidRDefault="001E66F0" w:rsidP="001E66F0">
            <w:pPr>
              <w:rPr>
                <w:rFonts w:ascii="Tahoma" w:hAnsi="Tahoma" w:cs="Tahoma"/>
                <w:sz w:val="20"/>
              </w:rPr>
            </w:pPr>
            <w:r>
              <w:rPr>
                <w:rFonts w:ascii="Tahoma" w:hAnsi="Tahoma" w:cs="Tahoma"/>
                <w:sz w:val="20"/>
              </w:rPr>
              <w:t>2018</w:t>
            </w:r>
            <w:r w:rsidRPr="007427DF">
              <w:rPr>
                <w:rFonts w:ascii="Tahoma" w:hAnsi="Tahoma" w:cs="Tahoma"/>
                <w:sz w:val="20"/>
              </w:rPr>
              <w:t xml:space="preserve"> Monitoring results</w:t>
            </w:r>
          </w:p>
        </w:tc>
        <w:tc>
          <w:tcPr>
            <w:tcW w:w="2137" w:type="dxa"/>
          </w:tcPr>
          <w:p w:rsidR="001E66F0" w:rsidRDefault="001E66F0" w:rsidP="001E66F0">
            <w:pPr>
              <w:rPr>
                <w:rFonts w:ascii="Tahoma" w:hAnsi="Tahoma" w:cs="Tahoma"/>
                <w:sz w:val="20"/>
              </w:rPr>
            </w:pPr>
            <w:r w:rsidRPr="007427DF">
              <w:rPr>
                <w:rFonts w:ascii="Tahoma" w:hAnsi="Tahoma" w:cs="Tahoma"/>
                <w:sz w:val="20"/>
              </w:rPr>
              <w:t>During routine monitoring local agency staff will show proficiency with providing appropriate exit counseling to participants.</w:t>
            </w:r>
          </w:p>
          <w:p w:rsidR="001E66F0" w:rsidRDefault="001E66F0" w:rsidP="001E66F0">
            <w:pPr>
              <w:rPr>
                <w:rFonts w:ascii="Tahoma" w:hAnsi="Tahoma" w:cs="Tahoma"/>
                <w:sz w:val="20"/>
              </w:rPr>
            </w:pPr>
          </w:p>
          <w:p w:rsidR="001E66F0" w:rsidRPr="007427DF" w:rsidRDefault="001E66F0" w:rsidP="001E66F0">
            <w:pPr>
              <w:rPr>
                <w:rFonts w:ascii="Tahoma" w:hAnsi="Tahoma" w:cs="Tahoma"/>
                <w:sz w:val="20"/>
              </w:rPr>
            </w:pPr>
            <w:r>
              <w:rPr>
                <w:rFonts w:ascii="Tahoma" w:hAnsi="Tahoma" w:cs="Tahoma"/>
                <w:sz w:val="20"/>
              </w:rPr>
              <w:t xml:space="preserve">75% of agencies reviewed in FY19 will have evidence of participants receiving targeted exit counseling. </w:t>
            </w:r>
          </w:p>
        </w:tc>
        <w:tc>
          <w:tcPr>
            <w:tcW w:w="2903" w:type="dxa"/>
          </w:tcPr>
          <w:p w:rsidR="001E66F0" w:rsidRDefault="001E66F0" w:rsidP="001E66F0">
            <w:pPr>
              <w:rPr>
                <w:rFonts w:ascii="Tahoma" w:hAnsi="Tahoma" w:cs="Tahoma"/>
                <w:sz w:val="20"/>
                <w:szCs w:val="20"/>
              </w:rPr>
            </w:pPr>
            <w:r>
              <w:rPr>
                <w:rFonts w:ascii="Tahoma" w:hAnsi="Tahoma" w:cs="Tahoma"/>
                <w:sz w:val="20"/>
                <w:szCs w:val="20"/>
              </w:rPr>
              <w:t xml:space="preserve">The NY Exit Counseling Brochure was not investigated and a brochure was not developed. </w:t>
            </w:r>
          </w:p>
          <w:p w:rsidR="001E66F0" w:rsidRDefault="001E66F0" w:rsidP="001E66F0">
            <w:pPr>
              <w:rPr>
                <w:rFonts w:ascii="Tahoma" w:hAnsi="Tahoma" w:cs="Tahoma"/>
                <w:sz w:val="20"/>
                <w:szCs w:val="20"/>
              </w:rPr>
            </w:pPr>
          </w:p>
          <w:p w:rsidR="001E66F0" w:rsidRPr="007427DF" w:rsidRDefault="001E66F0" w:rsidP="001E66F0">
            <w:pPr>
              <w:rPr>
                <w:rFonts w:ascii="Tahoma" w:hAnsi="Tahoma" w:cs="Tahoma"/>
                <w:sz w:val="20"/>
                <w:szCs w:val="20"/>
              </w:rPr>
            </w:pPr>
          </w:p>
        </w:tc>
      </w:tr>
      <w:tr w:rsidR="001E66F0" w:rsidRPr="007427DF" w:rsidTr="001E66F0">
        <w:trPr>
          <w:trHeight w:val="1808"/>
        </w:trPr>
        <w:tc>
          <w:tcPr>
            <w:tcW w:w="2520" w:type="dxa"/>
          </w:tcPr>
          <w:p w:rsidR="001E66F0" w:rsidRPr="007427DF" w:rsidRDefault="001E66F0" w:rsidP="001E66F0">
            <w:pPr>
              <w:rPr>
                <w:rFonts w:ascii="Tahoma" w:hAnsi="Tahoma" w:cs="Tahoma"/>
                <w:b/>
                <w:bCs/>
                <w:sz w:val="20"/>
                <w:szCs w:val="20"/>
              </w:rPr>
            </w:pPr>
            <w:r w:rsidRPr="007427DF">
              <w:rPr>
                <w:rFonts w:ascii="Tahoma" w:hAnsi="Tahoma" w:cs="Tahoma"/>
                <w:b/>
                <w:bCs/>
                <w:sz w:val="20"/>
                <w:szCs w:val="20"/>
              </w:rPr>
              <w:lastRenderedPageBreak/>
              <w:t xml:space="preserve">9.4 Monitor </w:t>
            </w:r>
          </w:p>
          <w:p w:rsidR="001E66F0" w:rsidRPr="007427DF" w:rsidRDefault="001E66F0" w:rsidP="001E66F0">
            <w:pPr>
              <w:rPr>
                <w:rFonts w:ascii="Tahoma" w:hAnsi="Tahoma" w:cs="Tahoma"/>
                <w:b/>
                <w:bCs/>
                <w:sz w:val="20"/>
                <w:szCs w:val="20"/>
              </w:rPr>
            </w:pPr>
            <w:r w:rsidRPr="007427DF">
              <w:rPr>
                <w:rFonts w:ascii="Tahoma" w:hAnsi="Tahoma" w:cs="Tahoma"/>
                <w:b/>
                <w:bCs/>
                <w:sz w:val="20"/>
                <w:szCs w:val="20"/>
              </w:rPr>
              <w:t>implementation of</w:t>
            </w:r>
          </w:p>
          <w:p w:rsidR="001E66F0" w:rsidRPr="007427DF" w:rsidRDefault="001E66F0" w:rsidP="001E66F0">
            <w:pPr>
              <w:rPr>
                <w:rFonts w:ascii="Tahoma" w:hAnsi="Tahoma" w:cs="Tahoma"/>
                <w:b/>
                <w:bCs/>
                <w:sz w:val="20"/>
                <w:szCs w:val="20"/>
              </w:rPr>
            </w:pPr>
            <w:proofErr w:type="gramStart"/>
            <w:r w:rsidRPr="007427DF">
              <w:rPr>
                <w:rFonts w:ascii="Tahoma" w:hAnsi="Tahoma" w:cs="Tahoma"/>
                <w:b/>
                <w:bCs/>
                <w:sz w:val="20"/>
                <w:szCs w:val="20"/>
              </w:rPr>
              <w:t>mid-certification</w:t>
            </w:r>
            <w:proofErr w:type="gramEnd"/>
            <w:r w:rsidRPr="007427DF">
              <w:rPr>
                <w:rFonts w:ascii="Tahoma" w:hAnsi="Tahoma" w:cs="Tahoma"/>
                <w:b/>
                <w:bCs/>
                <w:sz w:val="20"/>
                <w:szCs w:val="20"/>
              </w:rPr>
              <w:t xml:space="preserve"> for breastfeeding women. </w:t>
            </w:r>
            <w:r>
              <w:rPr>
                <w:rFonts w:ascii="Tahoma" w:hAnsi="Tahoma" w:cs="Tahoma"/>
                <w:b/>
                <w:bCs/>
                <w:sz w:val="20"/>
                <w:szCs w:val="20"/>
              </w:rPr>
              <w:t>100</w:t>
            </w:r>
            <w:r w:rsidRPr="007427DF">
              <w:rPr>
                <w:rFonts w:ascii="Tahoma" w:hAnsi="Tahoma" w:cs="Tahoma"/>
                <w:b/>
                <w:bCs/>
                <w:sz w:val="20"/>
                <w:szCs w:val="20"/>
              </w:rPr>
              <w:t>% of monitored agencies will implement correct procedures</w:t>
            </w:r>
            <w:r>
              <w:rPr>
                <w:rFonts w:ascii="Tahoma" w:hAnsi="Tahoma" w:cs="Tahoma"/>
                <w:b/>
                <w:bCs/>
                <w:sz w:val="20"/>
                <w:szCs w:val="20"/>
              </w:rPr>
              <w:t>.</w:t>
            </w:r>
          </w:p>
        </w:tc>
        <w:tc>
          <w:tcPr>
            <w:tcW w:w="4860" w:type="dxa"/>
          </w:tcPr>
          <w:p w:rsidR="001E66F0" w:rsidRPr="007427DF" w:rsidRDefault="001E66F0" w:rsidP="001E66F0">
            <w:pPr>
              <w:rPr>
                <w:rFonts w:ascii="Tahoma" w:hAnsi="Tahoma" w:cs="Tahoma"/>
                <w:sz w:val="20"/>
              </w:rPr>
            </w:pPr>
            <w:r w:rsidRPr="007427DF">
              <w:rPr>
                <w:rFonts w:ascii="Tahoma" w:hAnsi="Tahoma" w:cs="Tahoma"/>
                <w:sz w:val="20"/>
              </w:rPr>
              <w:t xml:space="preserve">During nutrition services monitoring validate </w:t>
            </w:r>
            <w:r>
              <w:rPr>
                <w:rFonts w:ascii="Tahoma" w:hAnsi="Tahoma" w:cs="Tahoma"/>
                <w:sz w:val="20"/>
              </w:rPr>
              <w:t xml:space="preserve">100% of </w:t>
            </w:r>
            <w:r w:rsidRPr="007427DF">
              <w:rPr>
                <w:rFonts w:ascii="Tahoma" w:hAnsi="Tahoma" w:cs="Tahoma"/>
                <w:sz w:val="20"/>
              </w:rPr>
              <w:t>local agency compl</w:t>
            </w:r>
            <w:r>
              <w:rPr>
                <w:rFonts w:ascii="Tahoma" w:hAnsi="Tahoma" w:cs="Tahoma"/>
                <w:sz w:val="20"/>
              </w:rPr>
              <w:t xml:space="preserve">y with </w:t>
            </w:r>
            <w:r w:rsidRPr="007427DF">
              <w:rPr>
                <w:rFonts w:ascii="Tahoma" w:hAnsi="Tahoma" w:cs="Tahoma"/>
                <w:sz w:val="20"/>
              </w:rPr>
              <w:t xml:space="preserve">mid-certification visits for breastfeeding </w:t>
            </w:r>
            <w:r>
              <w:rPr>
                <w:rFonts w:ascii="Tahoma" w:hAnsi="Tahoma" w:cs="Tahoma"/>
                <w:sz w:val="20"/>
              </w:rPr>
              <w:t>c</w:t>
            </w:r>
            <w:r w:rsidRPr="007427DF">
              <w:rPr>
                <w:rFonts w:ascii="Tahoma" w:hAnsi="Tahoma" w:cs="Tahoma"/>
                <w:sz w:val="20"/>
              </w:rPr>
              <w:t xml:space="preserve">onsistent with State Plan policies. </w:t>
            </w:r>
          </w:p>
        </w:tc>
        <w:tc>
          <w:tcPr>
            <w:tcW w:w="1800" w:type="dxa"/>
          </w:tcPr>
          <w:p w:rsidR="001E66F0" w:rsidRPr="007427DF" w:rsidRDefault="001E66F0" w:rsidP="001E66F0">
            <w:pPr>
              <w:rPr>
                <w:rFonts w:ascii="Tahoma" w:hAnsi="Tahoma" w:cs="Tahoma"/>
                <w:sz w:val="20"/>
              </w:rPr>
            </w:pPr>
            <w:r>
              <w:rPr>
                <w:rFonts w:ascii="Tahoma" w:hAnsi="Tahoma" w:cs="Tahoma"/>
                <w:sz w:val="20"/>
              </w:rPr>
              <w:t>2016, 2017 &amp; 2018</w:t>
            </w:r>
            <w:r w:rsidRPr="007427DF">
              <w:rPr>
                <w:rFonts w:ascii="Tahoma" w:hAnsi="Tahoma" w:cs="Tahoma"/>
                <w:sz w:val="20"/>
              </w:rPr>
              <w:t xml:space="preserve"> Monitoring results</w:t>
            </w:r>
          </w:p>
        </w:tc>
        <w:tc>
          <w:tcPr>
            <w:tcW w:w="2137" w:type="dxa"/>
          </w:tcPr>
          <w:p w:rsidR="001E66F0" w:rsidRPr="007427DF" w:rsidRDefault="001E66F0" w:rsidP="001E66F0">
            <w:pPr>
              <w:rPr>
                <w:rFonts w:ascii="Tahoma" w:hAnsi="Tahoma" w:cs="Tahoma"/>
                <w:sz w:val="20"/>
              </w:rPr>
            </w:pPr>
            <w:r w:rsidRPr="007427DF">
              <w:rPr>
                <w:rFonts w:ascii="Tahoma" w:hAnsi="Tahoma" w:cs="Tahoma"/>
                <w:sz w:val="20"/>
              </w:rPr>
              <w:t xml:space="preserve">During routine monitoring local agency staff will show proficiency with implementing mid-certification procedures for breastfeeding women. </w:t>
            </w:r>
          </w:p>
        </w:tc>
        <w:tc>
          <w:tcPr>
            <w:tcW w:w="2903" w:type="dxa"/>
          </w:tcPr>
          <w:p w:rsidR="001E66F0" w:rsidRPr="007427DF" w:rsidRDefault="001E66F0" w:rsidP="001E66F0">
            <w:pPr>
              <w:rPr>
                <w:rFonts w:ascii="Tahoma" w:hAnsi="Tahoma" w:cs="Tahoma"/>
                <w:sz w:val="20"/>
                <w:szCs w:val="20"/>
              </w:rPr>
            </w:pPr>
            <w:r>
              <w:rPr>
                <w:rFonts w:ascii="Tahoma" w:hAnsi="Tahoma" w:cs="Tahoma"/>
                <w:sz w:val="20"/>
                <w:szCs w:val="20"/>
              </w:rPr>
              <w:t>75% of chart audits reviewed comply with mid-certification visits for breastfeeding women. All 4</w:t>
            </w:r>
            <w:r w:rsidRPr="00230D9D">
              <w:rPr>
                <w:rFonts w:ascii="Tahoma" w:hAnsi="Tahoma" w:cs="Tahoma"/>
                <w:sz w:val="20"/>
                <w:szCs w:val="20"/>
              </w:rPr>
              <w:t xml:space="preserve"> sites had findings.</w:t>
            </w:r>
            <w:r>
              <w:rPr>
                <w:rFonts w:ascii="Tahoma" w:hAnsi="Tahoma" w:cs="Tahoma"/>
                <w:sz w:val="20"/>
                <w:szCs w:val="20"/>
              </w:rPr>
              <w:t xml:space="preserve"> </w:t>
            </w:r>
          </w:p>
        </w:tc>
      </w:tr>
    </w:tbl>
    <w:p w:rsidR="001E66F0" w:rsidRDefault="001E66F0" w:rsidP="001E66F0">
      <w:pPr>
        <w:ind w:hanging="720"/>
        <w:rPr>
          <w:rFonts w:ascii="Tahoma" w:hAnsi="Tahoma" w:cs="Tahoma"/>
          <w:b/>
          <w:bCs/>
          <w:sz w:val="20"/>
          <w:szCs w:val="20"/>
        </w:rPr>
      </w:pPr>
    </w:p>
    <w:p w:rsidR="001E66F0" w:rsidRDefault="001E66F0" w:rsidP="001E66F0">
      <w:pPr>
        <w:ind w:hanging="720"/>
        <w:rPr>
          <w:rFonts w:ascii="Tahoma" w:hAnsi="Tahoma" w:cs="Tahoma"/>
          <w:b/>
          <w:bCs/>
          <w:sz w:val="20"/>
          <w:szCs w:val="20"/>
        </w:rPr>
      </w:pPr>
    </w:p>
    <w:p w:rsidR="001E66F0" w:rsidRDefault="001E66F0" w:rsidP="001E66F0">
      <w:pPr>
        <w:ind w:hanging="720"/>
        <w:rPr>
          <w:rFonts w:ascii="Tahoma" w:hAnsi="Tahoma" w:cs="Tahoma"/>
          <w:b/>
          <w:bCs/>
          <w:sz w:val="20"/>
          <w:szCs w:val="20"/>
        </w:rPr>
      </w:pPr>
    </w:p>
    <w:p w:rsidR="001E66F0" w:rsidRDefault="001E66F0" w:rsidP="001E66F0">
      <w:pPr>
        <w:ind w:hanging="720"/>
        <w:rPr>
          <w:rFonts w:ascii="Tahoma" w:hAnsi="Tahoma" w:cs="Tahoma"/>
          <w:b/>
          <w:bCs/>
          <w:sz w:val="20"/>
          <w:szCs w:val="20"/>
        </w:rPr>
      </w:pPr>
    </w:p>
    <w:p w:rsidR="001E66F0" w:rsidRDefault="001E66F0" w:rsidP="001E66F0">
      <w:pPr>
        <w:ind w:hanging="720"/>
        <w:rPr>
          <w:rFonts w:ascii="Tahoma" w:hAnsi="Tahoma" w:cs="Tahoma"/>
          <w:b/>
          <w:bCs/>
          <w:sz w:val="20"/>
          <w:szCs w:val="20"/>
        </w:rPr>
      </w:pPr>
    </w:p>
    <w:p w:rsidR="001E66F0" w:rsidRDefault="001E66F0" w:rsidP="001E66F0">
      <w:pPr>
        <w:ind w:hanging="720"/>
        <w:rPr>
          <w:rFonts w:ascii="Tahoma" w:hAnsi="Tahoma" w:cs="Tahoma"/>
          <w:b/>
          <w:bCs/>
          <w:sz w:val="20"/>
          <w:szCs w:val="20"/>
        </w:rPr>
      </w:pPr>
    </w:p>
    <w:p w:rsidR="001E66F0" w:rsidRDefault="001E66F0" w:rsidP="001E66F0">
      <w:pPr>
        <w:ind w:hanging="720"/>
        <w:rPr>
          <w:rFonts w:ascii="Tahoma" w:hAnsi="Tahoma" w:cs="Tahoma"/>
          <w:b/>
          <w:bCs/>
          <w:sz w:val="20"/>
          <w:szCs w:val="20"/>
        </w:rPr>
      </w:pPr>
    </w:p>
    <w:p w:rsidR="001E66F0" w:rsidRDefault="001E66F0" w:rsidP="001E66F0">
      <w:pPr>
        <w:ind w:hanging="720"/>
        <w:rPr>
          <w:rFonts w:ascii="Tahoma" w:hAnsi="Tahoma" w:cs="Tahoma"/>
          <w:b/>
          <w:bCs/>
          <w:sz w:val="20"/>
          <w:szCs w:val="20"/>
        </w:rPr>
      </w:pPr>
    </w:p>
    <w:p w:rsidR="001E66F0" w:rsidRDefault="001E66F0" w:rsidP="001E66F0">
      <w:pPr>
        <w:ind w:hanging="720"/>
        <w:rPr>
          <w:rFonts w:ascii="Tahoma" w:hAnsi="Tahoma" w:cs="Tahoma"/>
          <w:b/>
          <w:bCs/>
          <w:sz w:val="20"/>
          <w:szCs w:val="20"/>
        </w:rPr>
      </w:pPr>
    </w:p>
    <w:p w:rsidR="001E66F0" w:rsidRDefault="001E66F0" w:rsidP="001E66F0">
      <w:pPr>
        <w:ind w:hanging="720"/>
        <w:rPr>
          <w:rFonts w:ascii="Tahoma" w:hAnsi="Tahoma" w:cs="Tahoma"/>
          <w:b/>
          <w:bCs/>
          <w:sz w:val="20"/>
          <w:szCs w:val="20"/>
        </w:rPr>
      </w:pPr>
    </w:p>
    <w:p w:rsidR="001E66F0" w:rsidRDefault="001E66F0" w:rsidP="001E66F0">
      <w:pPr>
        <w:ind w:hanging="720"/>
        <w:rPr>
          <w:rFonts w:ascii="Tahoma" w:hAnsi="Tahoma" w:cs="Tahoma"/>
          <w:b/>
          <w:bCs/>
          <w:sz w:val="20"/>
          <w:szCs w:val="20"/>
        </w:rPr>
      </w:pPr>
    </w:p>
    <w:p w:rsidR="001E66F0" w:rsidRDefault="001E66F0" w:rsidP="001E66F0">
      <w:pPr>
        <w:ind w:hanging="720"/>
        <w:rPr>
          <w:rFonts w:ascii="Tahoma" w:hAnsi="Tahoma" w:cs="Tahoma"/>
          <w:b/>
          <w:bCs/>
          <w:sz w:val="20"/>
          <w:szCs w:val="20"/>
        </w:rPr>
      </w:pPr>
    </w:p>
    <w:p w:rsidR="001E66F0" w:rsidRDefault="001E66F0" w:rsidP="001E66F0">
      <w:pPr>
        <w:ind w:hanging="720"/>
        <w:rPr>
          <w:rFonts w:ascii="Tahoma" w:hAnsi="Tahoma" w:cs="Tahoma"/>
          <w:b/>
          <w:bCs/>
          <w:sz w:val="20"/>
          <w:szCs w:val="20"/>
        </w:rPr>
      </w:pPr>
    </w:p>
    <w:p w:rsidR="001E66F0" w:rsidRDefault="001E66F0" w:rsidP="001E66F0">
      <w:pPr>
        <w:ind w:hanging="720"/>
        <w:rPr>
          <w:rFonts w:ascii="Tahoma" w:hAnsi="Tahoma" w:cs="Tahoma"/>
          <w:b/>
          <w:bCs/>
          <w:sz w:val="20"/>
          <w:szCs w:val="20"/>
        </w:rPr>
      </w:pPr>
    </w:p>
    <w:p w:rsidR="001E66F0" w:rsidRDefault="001E66F0" w:rsidP="001E66F0">
      <w:pPr>
        <w:ind w:hanging="720"/>
        <w:rPr>
          <w:rFonts w:ascii="Tahoma" w:hAnsi="Tahoma" w:cs="Tahoma"/>
          <w:b/>
          <w:bCs/>
          <w:sz w:val="20"/>
          <w:szCs w:val="20"/>
        </w:rPr>
      </w:pPr>
    </w:p>
    <w:p w:rsidR="001E66F0" w:rsidRDefault="001E66F0" w:rsidP="001E66F0">
      <w:pPr>
        <w:ind w:hanging="720"/>
        <w:rPr>
          <w:rFonts w:ascii="Tahoma" w:hAnsi="Tahoma" w:cs="Tahoma"/>
          <w:b/>
          <w:bCs/>
          <w:sz w:val="20"/>
          <w:szCs w:val="20"/>
        </w:rPr>
      </w:pPr>
    </w:p>
    <w:p w:rsidR="001E66F0" w:rsidRDefault="001E66F0" w:rsidP="001E66F0">
      <w:pPr>
        <w:ind w:hanging="720"/>
        <w:rPr>
          <w:rFonts w:ascii="Tahoma" w:hAnsi="Tahoma" w:cs="Tahoma"/>
          <w:b/>
          <w:bCs/>
          <w:sz w:val="20"/>
          <w:szCs w:val="20"/>
        </w:rPr>
      </w:pPr>
    </w:p>
    <w:p w:rsidR="001E66F0" w:rsidRDefault="001E66F0" w:rsidP="001E66F0">
      <w:pPr>
        <w:ind w:hanging="720"/>
        <w:rPr>
          <w:rFonts w:ascii="Tahoma" w:hAnsi="Tahoma" w:cs="Tahoma"/>
          <w:b/>
          <w:bCs/>
          <w:sz w:val="20"/>
          <w:szCs w:val="20"/>
        </w:rPr>
      </w:pPr>
    </w:p>
    <w:p w:rsidR="001E66F0" w:rsidRDefault="001E66F0" w:rsidP="001E66F0">
      <w:pPr>
        <w:ind w:hanging="720"/>
        <w:rPr>
          <w:rFonts w:ascii="Tahoma" w:hAnsi="Tahoma" w:cs="Tahoma"/>
          <w:b/>
          <w:bCs/>
          <w:sz w:val="20"/>
          <w:szCs w:val="20"/>
        </w:rPr>
      </w:pPr>
    </w:p>
    <w:p w:rsidR="001E66F0" w:rsidRDefault="001E66F0" w:rsidP="001E66F0">
      <w:pPr>
        <w:ind w:hanging="720"/>
        <w:rPr>
          <w:rFonts w:ascii="Tahoma" w:hAnsi="Tahoma" w:cs="Tahoma"/>
          <w:b/>
          <w:bCs/>
          <w:sz w:val="20"/>
          <w:szCs w:val="20"/>
        </w:rPr>
      </w:pPr>
    </w:p>
    <w:p w:rsidR="001E66F0" w:rsidRDefault="001E66F0" w:rsidP="001E66F0">
      <w:pPr>
        <w:ind w:hanging="720"/>
        <w:rPr>
          <w:rFonts w:ascii="Tahoma" w:hAnsi="Tahoma" w:cs="Tahoma"/>
          <w:b/>
          <w:bCs/>
          <w:sz w:val="20"/>
          <w:szCs w:val="20"/>
        </w:rPr>
      </w:pPr>
    </w:p>
    <w:p w:rsidR="001E66F0" w:rsidRDefault="001E66F0" w:rsidP="001E66F0">
      <w:pPr>
        <w:ind w:hanging="720"/>
        <w:rPr>
          <w:rFonts w:ascii="Tahoma" w:hAnsi="Tahoma" w:cs="Tahoma"/>
          <w:b/>
          <w:bCs/>
          <w:sz w:val="20"/>
          <w:szCs w:val="20"/>
        </w:rPr>
      </w:pPr>
    </w:p>
    <w:p w:rsidR="001E66F0" w:rsidRDefault="001E66F0" w:rsidP="001E66F0">
      <w:pPr>
        <w:ind w:hanging="720"/>
        <w:rPr>
          <w:rFonts w:ascii="Tahoma" w:hAnsi="Tahoma" w:cs="Tahoma"/>
          <w:b/>
          <w:bCs/>
          <w:sz w:val="20"/>
          <w:szCs w:val="20"/>
        </w:rPr>
      </w:pPr>
    </w:p>
    <w:p w:rsidR="001E66F0" w:rsidRDefault="001E66F0" w:rsidP="001E66F0">
      <w:pPr>
        <w:ind w:hanging="720"/>
        <w:rPr>
          <w:rFonts w:ascii="Tahoma" w:hAnsi="Tahoma" w:cs="Tahoma"/>
          <w:b/>
          <w:bCs/>
          <w:sz w:val="20"/>
          <w:szCs w:val="20"/>
        </w:rPr>
      </w:pPr>
    </w:p>
    <w:p w:rsidR="001E66F0" w:rsidRDefault="001E66F0" w:rsidP="001E66F0">
      <w:pPr>
        <w:ind w:hanging="720"/>
        <w:rPr>
          <w:rFonts w:ascii="Tahoma" w:hAnsi="Tahoma" w:cs="Tahoma"/>
          <w:b/>
          <w:bCs/>
          <w:sz w:val="20"/>
          <w:szCs w:val="20"/>
        </w:rPr>
      </w:pPr>
    </w:p>
    <w:p w:rsidR="001E66F0" w:rsidRDefault="001E66F0" w:rsidP="001E66F0">
      <w:pPr>
        <w:ind w:hanging="720"/>
        <w:rPr>
          <w:rFonts w:ascii="Tahoma" w:hAnsi="Tahoma" w:cs="Tahoma"/>
          <w:b/>
          <w:bCs/>
          <w:sz w:val="20"/>
          <w:szCs w:val="20"/>
        </w:rPr>
      </w:pPr>
    </w:p>
    <w:p w:rsidR="001E66F0" w:rsidRDefault="001E66F0" w:rsidP="001E66F0">
      <w:pPr>
        <w:ind w:hanging="720"/>
        <w:rPr>
          <w:rFonts w:ascii="Tahoma" w:hAnsi="Tahoma" w:cs="Tahoma"/>
          <w:b/>
          <w:bCs/>
          <w:sz w:val="20"/>
          <w:szCs w:val="20"/>
        </w:rPr>
      </w:pPr>
    </w:p>
    <w:p w:rsidR="001E66F0" w:rsidRDefault="001E66F0" w:rsidP="001E66F0">
      <w:pPr>
        <w:ind w:hanging="720"/>
        <w:rPr>
          <w:rFonts w:ascii="Tahoma" w:hAnsi="Tahoma" w:cs="Tahoma"/>
          <w:b/>
          <w:bCs/>
          <w:sz w:val="20"/>
          <w:szCs w:val="20"/>
        </w:rPr>
      </w:pPr>
    </w:p>
    <w:p w:rsidR="001E66F0" w:rsidRPr="007427DF" w:rsidRDefault="001E66F0" w:rsidP="001E66F0">
      <w:pPr>
        <w:keepNext/>
        <w:ind w:hanging="720"/>
        <w:outlineLvl w:val="0"/>
        <w:rPr>
          <w:rFonts w:ascii="Tahoma" w:hAnsi="Tahoma"/>
          <w:b/>
          <w:bCs/>
          <w:lang w:val="x-none" w:eastAsia="x-none"/>
        </w:rPr>
      </w:pPr>
      <w:r w:rsidRPr="007427DF">
        <w:rPr>
          <w:rFonts w:ascii="Tahoma" w:hAnsi="Tahoma"/>
          <w:b/>
          <w:bCs/>
          <w:lang w:val="x-none" w:eastAsia="x-none"/>
        </w:rPr>
        <w:lastRenderedPageBreak/>
        <w:t>Program Functional Area 10: Monitoring &amp; QA</w:t>
      </w:r>
    </w:p>
    <w:p w:rsidR="001E66F0" w:rsidRPr="007427DF" w:rsidRDefault="001E66F0" w:rsidP="001E66F0">
      <w:pPr>
        <w:pBdr>
          <w:top w:val="single" w:sz="12" w:space="1" w:color="auto"/>
          <w:bottom w:val="single" w:sz="12" w:space="0" w:color="auto"/>
        </w:pBdr>
        <w:ind w:left="270" w:hanging="990"/>
        <w:rPr>
          <w:rFonts w:ascii="Tahoma" w:hAnsi="Tahoma" w:cs="Tahoma"/>
          <w:b/>
          <w:bCs/>
          <w:sz w:val="20"/>
        </w:rPr>
      </w:pPr>
      <w:r w:rsidRPr="007427DF">
        <w:rPr>
          <w:rFonts w:ascii="Tahoma" w:hAnsi="Tahoma" w:cs="Tahoma"/>
          <w:b/>
          <w:bCs/>
          <w:sz w:val="20"/>
        </w:rPr>
        <w:t xml:space="preserve">Goal 10:  Conduct on-site programmatic management and nutrition services reviews of local agencies to ensure compliance with Federal and State Regulations.           </w:t>
      </w:r>
    </w:p>
    <w:p w:rsidR="001E66F0" w:rsidRPr="007427DF" w:rsidRDefault="001E66F0" w:rsidP="001E66F0">
      <w:pPr>
        <w:ind w:left="900" w:hanging="1620"/>
        <w:rPr>
          <w:rFonts w:ascii="Tahoma" w:hAnsi="Tahoma" w:cs="Tahoma"/>
          <w:b/>
          <w:bCs/>
          <w:sz w:val="20"/>
        </w:rPr>
      </w:pPr>
      <w:r>
        <w:rPr>
          <w:rFonts w:ascii="Tahoma" w:hAnsi="Tahoma" w:cs="Tahoma"/>
          <w:b/>
          <w:bCs/>
          <w:sz w:val="20"/>
        </w:rPr>
        <w:t>By September 30, 2019</w:t>
      </w:r>
      <w:r w:rsidRPr="007427DF">
        <w:rPr>
          <w:rFonts w:ascii="Tahoma" w:hAnsi="Tahoma" w:cs="Tahoma"/>
          <w:b/>
          <w:bCs/>
          <w:sz w:val="20"/>
        </w:rPr>
        <w:t>:</w:t>
      </w:r>
    </w:p>
    <w:p w:rsidR="001E66F0" w:rsidRPr="007427DF" w:rsidRDefault="001E66F0" w:rsidP="001E66F0">
      <w:pPr>
        <w:ind w:left="900" w:hanging="1620"/>
        <w:rPr>
          <w:rFonts w:ascii="Tahoma" w:hAnsi="Tahoma" w:cs="Tahoma"/>
          <w:b/>
          <w:bCs/>
          <w:sz w:val="20"/>
          <w:szCs w:val="20"/>
        </w:rPr>
      </w:pPr>
      <w:r w:rsidRPr="007427DF">
        <w:rPr>
          <w:rFonts w:ascii="Tahoma" w:hAnsi="Tahoma" w:cs="Tahoma"/>
          <w:b/>
          <w:bCs/>
          <w:sz w:val="20"/>
        </w:rPr>
        <w:t>Objective:</w:t>
      </w:r>
      <w:r w:rsidRPr="007427DF">
        <w:rPr>
          <w:rFonts w:ascii="Tahoma" w:hAnsi="Tahoma" w:cs="Tahoma"/>
          <w:b/>
          <w:bCs/>
          <w:sz w:val="20"/>
          <w:szCs w:val="20"/>
        </w:rPr>
        <w:t xml:space="preserve">  10.1 </w:t>
      </w:r>
      <w:proofErr w:type="gramStart"/>
      <w:r w:rsidRPr="007427DF">
        <w:rPr>
          <w:rFonts w:ascii="Tahoma" w:hAnsi="Tahoma" w:cs="Tahoma"/>
          <w:b/>
          <w:bCs/>
          <w:sz w:val="20"/>
          <w:szCs w:val="20"/>
        </w:rPr>
        <w:t>Monitor</w:t>
      </w:r>
      <w:proofErr w:type="gramEnd"/>
      <w:r w:rsidRPr="007427DF">
        <w:rPr>
          <w:rFonts w:ascii="Tahoma" w:hAnsi="Tahoma" w:cs="Tahoma"/>
          <w:b/>
          <w:bCs/>
          <w:sz w:val="20"/>
          <w:szCs w:val="20"/>
        </w:rPr>
        <w:t xml:space="preserve"> </w:t>
      </w:r>
      <w:r>
        <w:rPr>
          <w:rFonts w:ascii="Tahoma" w:hAnsi="Tahoma" w:cs="Tahoma"/>
          <w:b/>
          <w:bCs/>
          <w:sz w:val="20"/>
          <w:szCs w:val="20"/>
        </w:rPr>
        <w:t>five (5)</w:t>
      </w:r>
      <w:r w:rsidRPr="007427DF">
        <w:rPr>
          <w:rFonts w:ascii="Tahoma" w:hAnsi="Tahoma" w:cs="Tahoma"/>
          <w:b/>
          <w:bCs/>
          <w:sz w:val="20"/>
          <w:szCs w:val="20"/>
        </w:rPr>
        <w:t xml:space="preserve"> service regions including satellites. </w:t>
      </w:r>
    </w:p>
    <w:p w:rsidR="001E66F0" w:rsidRPr="007427DF" w:rsidRDefault="001E66F0" w:rsidP="001E66F0">
      <w:pPr>
        <w:ind w:left="-720"/>
        <w:rPr>
          <w:rFonts w:ascii="Tahoma" w:hAnsi="Tahoma" w:cs="Tahoma"/>
          <w:b/>
          <w:bCs/>
          <w:sz w:val="20"/>
          <w:szCs w:val="20"/>
        </w:rPr>
      </w:pPr>
      <w:r w:rsidRPr="007427DF">
        <w:rPr>
          <w:rFonts w:ascii="Tahoma" w:hAnsi="Tahoma" w:cs="Tahoma"/>
          <w:b/>
          <w:bCs/>
          <w:sz w:val="20"/>
        </w:rPr>
        <w:t>Objective:</w:t>
      </w:r>
      <w:r w:rsidRPr="007427DF">
        <w:rPr>
          <w:rFonts w:ascii="Tahoma" w:hAnsi="Tahoma" w:cs="Tahoma"/>
          <w:b/>
          <w:bCs/>
          <w:sz w:val="20"/>
          <w:szCs w:val="20"/>
        </w:rPr>
        <w:t xml:space="preserve">  10.2 Evaluate applications of VENA principles in local operations and identify training and technical assistance</w:t>
      </w:r>
      <w:r>
        <w:rPr>
          <w:rFonts w:ascii="Tahoma" w:hAnsi="Tahoma" w:cs="Tahoma"/>
          <w:b/>
          <w:bCs/>
          <w:sz w:val="20"/>
          <w:szCs w:val="20"/>
        </w:rPr>
        <w:t xml:space="preserve"> needs.</w:t>
      </w:r>
      <w:r w:rsidRPr="007427DF">
        <w:rPr>
          <w:rFonts w:ascii="Tahoma" w:hAnsi="Tahoma" w:cs="Tahoma"/>
          <w:b/>
          <w:bCs/>
          <w:sz w:val="20"/>
          <w:szCs w:val="20"/>
        </w:rPr>
        <w:t xml:space="preserve"> </w:t>
      </w:r>
    </w:p>
    <w:p w:rsidR="001E66F0" w:rsidRPr="00C1589C" w:rsidRDefault="001E66F0" w:rsidP="001E66F0">
      <w:pPr>
        <w:ind w:left="990" w:right="-540" w:hanging="1710"/>
        <w:rPr>
          <w:rFonts w:ascii="Tahoma" w:hAnsi="Tahoma" w:cs="Tahoma"/>
          <w:b/>
          <w:bCs/>
          <w:sz w:val="20"/>
          <w:szCs w:val="20"/>
        </w:rPr>
      </w:pPr>
      <w:r w:rsidRPr="00C1589C">
        <w:rPr>
          <w:rFonts w:ascii="Tahoma" w:hAnsi="Tahoma" w:cs="Tahoma"/>
          <w:b/>
          <w:bCs/>
          <w:sz w:val="20"/>
        </w:rPr>
        <w:t xml:space="preserve">Objective: </w:t>
      </w:r>
      <w:r w:rsidRPr="00C1589C">
        <w:rPr>
          <w:rFonts w:ascii="Tahoma" w:hAnsi="Tahoma" w:cs="Tahoma"/>
          <w:b/>
          <w:bCs/>
          <w:sz w:val="20"/>
          <w:szCs w:val="20"/>
        </w:rPr>
        <w:t xml:space="preserve"> 10.3 Improve local agency performance through resolution of findings identified during nutrition services and program</w:t>
      </w:r>
    </w:p>
    <w:p w:rsidR="001E66F0" w:rsidRPr="00440C74" w:rsidRDefault="001E66F0" w:rsidP="001E66F0">
      <w:pPr>
        <w:ind w:left="990" w:hanging="90"/>
        <w:rPr>
          <w:rFonts w:ascii="Tahoma" w:hAnsi="Tahoma" w:cs="Tahoma"/>
          <w:b/>
          <w:bCs/>
          <w:sz w:val="20"/>
          <w:szCs w:val="20"/>
        </w:rPr>
      </w:pPr>
      <w:proofErr w:type="gramStart"/>
      <w:r w:rsidRPr="00C1589C">
        <w:rPr>
          <w:rFonts w:ascii="Tahoma" w:hAnsi="Tahoma" w:cs="Tahoma"/>
          <w:b/>
          <w:bCs/>
          <w:sz w:val="20"/>
          <w:szCs w:val="20"/>
        </w:rPr>
        <w:t>operations</w:t>
      </w:r>
      <w:proofErr w:type="gramEnd"/>
      <w:r w:rsidRPr="00C1589C">
        <w:rPr>
          <w:rFonts w:ascii="Tahoma" w:hAnsi="Tahoma" w:cs="Tahoma"/>
          <w:b/>
          <w:bCs/>
          <w:sz w:val="20"/>
          <w:szCs w:val="20"/>
        </w:rPr>
        <w:t xml:space="preserve"> compliance reviews.</w:t>
      </w:r>
      <w:r w:rsidRPr="00440C74">
        <w:rPr>
          <w:rFonts w:ascii="Tahoma" w:hAnsi="Tahoma" w:cs="Tahoma"/>
          <w:b/>
          <w:bCs/>
          <w:sz w:val="20"/>
          <w:szCs w:val="20"/>
        </w:rPr>
        <w:t xml:space="preserve"> </w:t>
      </w:r>
    </w:p>
    <w:p w:rsidR="001E66F0" w:rsidRPr="007427DF" w:rsidRDefault="001E66F0" w:rsidP="001E66F0">
      <w:pPr>
        <w:ind w:left="990" w:hanging="1710"/>
        <w:rPr>
          <w:rFonts w:ascii="Tahoma" w:hAnsi="Tahoma" w:cs="Tahoma"/>
          <w:b/>
          <w:bCs/>
          <w:sz w:val="20"/>
          <w:szCs w:val="20"/>
        </w:rPr>
      </w:pPr>
      <w:r w:rsidRPr="00C1589C">
        <w:rPr>
          <w:rFonts w:ascii="Tahoma" w:hAnsi="Tahoma" w:cs="Tahoma"/>
          <w:b/>
          <w:bCs/>
          <w:sz w:val="20"/>
          <w:szCs w:val="20"/>
        </w:rPr>
        <w:t>Objective:  10.4 Monitor implementation of participant complaint tracking system.</w:t>
      </w:r>
      <w:r w:rsidRPr="007427DF">
        <w:rPr>
          <w:rFonts w:ascii="Tahoma" w:hAnsi="Tahoma" w:cs="Tahoma"/>
          <w:b/>
          <w:bCs/>
          <w:sz w:val="20"/>
          <w:szCs w:val="20"/>
        </w:rPr>
        <w:t xml:space="preserve"> </w:t>
      </w:r>
    </w:p>
    <w:p w:rsidR="001E66F0" w:rsidRPr="007427DF" w:rsidRDefault="001E66F0" w:rsidP="001E66F0">
      <w:pPr>
        <w:ind w:left="990" w:hanging="1710"/>
        <w:rPr>
          <w:rFonts w:ascii="Tahoma" w:hAnsi="Tahoma" w:cs="Tahoma"/>
          <w:sz w:val="20"/>
        </w:rPr>
      </w:pPr>
    </w:p>
    <w:tbl>
      <w:tblPr>
        <w:tblW w:w="13860" w:type="dxa"/>
        <w:tblInd w:w="-61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88"/>
        <w:gridCol w:w="3766"/>
        <w:gridCol w:w="2006"/>
        <w:gridCol w:w="1957"/>
        <w:gridCol w:w="3443"/>
      </w:tblGrid>
      <w:tr w:rsidR="001E66F0" w:rsidRPr="007427DF" w:rsidTr="001E66F0">
        <w:tc>
          <w:tcPr>
            <w:tcW w:w="2688" w:type="dxa"/>
            <w:tcBorders>
              <w:top w:val="single" w:sz="4" w:space="0" w:color="auto"/>
              <w:left w:val="single" w:sz="4" w:space="0" w:color="auto"/>
              <w:bottom w:val="single" w:sz="4" w:space="0" w:color="auto"/>
              <w:right w:val="single" w:sz="4" w:space="0" w:color="auto"/>
            </w:tcBorders>
            <w:shd w:val="clear" w:color="auto" w:fill="F2F2F2"/>
          </w:tcPr>
          <w:p w:rsidR="001E66F0" w:rsidRPr="007427DF" w:rsidRDefault="001E66F0" w:rsidP="001E66F0">
            <w:pPr>
              <w:jc w:val="center"/>
              <w:rPr>
                <w:rFonts w:ascii="Tahoma" w:hAnsi="Tahoma" w:cs="Tahoma"/>
                <w:b/>
                <w:bCs/>
                <w:sz w:val="20"/>
                <w:szCs w:val="20"/>
              </w:rPr>
            </w:pPr>
            <w:r w:rsidRPr="007427DF">
              <w:rPr>
                <w:rFonts w:ascii="Tahoma" w:hAnsi="Tahoma" w:cs="Tahoma"/>
                <w:b/>
                <w:bCs/>
                <w:sz w:val="20"/>
                <w:szCs w:val="20"/>
              </w:rPr>
              <w:t>Objective</w:t>
            </w:r>
          </w:p>
        </w:tc>
        <w:tc>
          <w:tcPr>
            <w:tcW w:w="3766" w:type="dxa"/>
            <w:tcBorders>
              <w:top w:val="single" w:sz="4" w:space="0" w:color="auto"/>
              <w:left w:val="single" w:sz="4" w:space="0" w:color="auto"/>
              <w:bottom w:val="single" w:sz="4" w:space="0" w:color="auto"/>
              <w:right w:val="single" w:sz="4" w:space="0" w:color="auto"/>
            </w:tcBorders>
            <w:shd w:val="clear" w:color="auto" w:fill="F2F2F2"/>
          </w:tcPr>
          <w:p w:rsidR="001E66F0" w:rsidRPr="007427DF" w:rsidRDefault="001E66F0" w:rsidP="001E66F0">
            <w:pPr>
              <w:jc w:val="both"/>
              <w:rPr>
                <w:rFonts w:ascii="Tahoma" w:hAnsi="Tahoma" w:cs="Tahoma"/>
                <w:b/>
                <w:bCs/>
                <w:sz w:val="20"/>
                <w:szCs w:val="20"/>
              </w:rPr>
            </w:pPr>
            <w:r w:rsidRPr="007427DF">
              <w:rPr>
                <w:rFonts w:ascii="Tahoma" w:hAnsi="Tahoma" w:cs="Tahoma"/>
                <w:b/>
                <w:bCs/>
                <w:sz w:val="20"/>
                <w:szCs w:val="20"/>
              </w:rPr>
              <w:t>Strategies/Activities</w:t>
            </w:r>
          </w:p>
        </w:tc>
        <w:tc>
          <w:tcPr>
            <w:tcW w:w="2006" w:type="dxa"/>
            <w:tcBorders>
              <w:top w:val="single" w:sz="4" w:space="0" w:color="auto"/>
              <w:left w:val="single" w:sz="4" w:space="0" w:color="auto"/>
              <w:bottom w:val="single" w:sz="4" w:space="0" w:color="auto"/>
              <w:right w:val="single" w:sz="4" w:space="0" w:color="auto"/>
            </w:tcBorders>
            <w:shd w:val="clear" w:color="auto" w:fill="F2F2F2"/>
          </w:tcPr>
          <w:p w:rsidR="001E66F0" w:rsidRPr="007427DF" w:rsidRDefault="001E66F0" w:rsidP="001E66F0">
            <w:pPr>
              <w:jc w:val="center"/>
              <w:rPr>
                <w:rFonts w:ascii="Tahoma" w:hAnsi="Tahoma" w:cs="Tahoma"/>
                <w:b/>
                <w:bCs/>
                <w:sz w:val="20"/>
                <w:szCs w:val="20"/>
              </w:rPr>
            </w:pPr>
            <w:r w:rsidRPr="007427DF">
              <w:rPr>
                <w:rFonts w:ascii="Tahoma" w:hAnsi="Tahoma" w:cs="Tahoma"/>
                <w:b/>
                <w:bCs/>
                <w:sz w:val="20"/>
                <w:szCs w:val="20"/>
              </w:rPr>
              <w:t>Baseline</w:t>
            </w:r>
          </w:p>
        </w:tc>
        <w:tc>
          <w:tcPr>
            <w:tcW w:w="1957" w:type="dxa"/>
            <w:tcBorders>
              <w:top w:val="single" w:sz="4" w:space="0" w:color="auto"/>
              <w:left w:val="single" w:sz="4" w:space="0" w:color="auto"/>
              <w:bottom w:val="single" w:sz="4" w:space="0" w:color="auto"/>
              <w:right w:val="single" w:sz="4" w:space="0" w:color="auto"/>
            </w:tcBorders>
            <w:shd w:val="clear" w:color="auto" w:fill="F2F2F2"/>
          </w:tcPr>
          <w:p w:rsidR="001E66F0" w:rsidRPr="007427DF" w:rsidRDefault="001E66F0" w:rsidP="001E66F0">
            <w:pPr>
              <w:jc w:val="center"/>
              <w:rPr>
                <w:rFonts w:ascii="Tahoma" w:hAnsi="Tahoma" w:cs="Tahoma"/>
                <w:b/>
                <w:bCs/>
                <w:sz w:val="20"/>
                <w:szCs w:val="20"/>
              </w:rPr>
            </w:pPr>
            <w:r w:rsidRPr="007427DF">
              <w:rPr>
                <w:rFonts w:ascii="Tahoma" w:hAnsi="Tahoma" w:cs="Tahoma"/>
                <w:b/>
                <w:bCs/>
                <w:sz w:val="20"/>
                <w:szCs w:val="20"/>
              </w:rPr>
              <w:t>Indicators</w:t>
            </w:r>
          </w:p>
        </w:tc>
        <w:tc>
          <w:tcPr>
            <w:tcW w:w="3443" w:type="dxa"/>
            <w:tcBorders>
              <w:top w:val="single" w:sz="4" w:space="0" w:color="auto"/>
              <w:left w:val="single" w:sz="4" w:space="0" w:color="auto"/>
              <w:bottom w:val="single" w:sz="4" w:space="0" w:color="auto"/>
              <w:right w:val="single" w:sz="4" w:space="0" w:color="auto"/>
            </w:tcBorders>
            <w:shd w:val="clear" w:color="auto" w:fill="F2F2F2"/>
          </w:tcPr>
          <w:p w:rsidR="001E66F0" w:rsidRPr="007427DF" w:rsidRDefault="001E66F0" w:rsidP="001E66F0">
            <w:pPr>
              <w:jc w:val="center"/>
              <w:rPr>
                <w:rFonts w:ascii="Tahoma" w:hAnsi="Tahoma" w:cs="Tahoma"/>
                <w:b/>
                <w:bCs/>
                <w:sz w:val="20"/>
                <w:szCs w:val="20"/>
              </w:rPr>
            </w:pPr>
            <w:r>
              <w:rPr>
                <w:rFonts w:ascii="Tahoma" w:hAnsi="Tahoma" w:cs="Tahoma"/>
                <w:b/>
                <w:bCs/>
                <w:sz w:val="20"/>
                <w:szCs w:val="20"/>
              </w:rPr>
              <w:t>Progress</w:t>
            </w:r>
          </w:p>
        </w:tc>
      </w:tr>
      <w:tr w:rsidR="001E66F0" w:rsidRPr="007427DF" w:rsidTr="001E66F0">
        <w:trPr>
          <w:trHeight w:val="2978"/>
        </w:trPr>
        <w:tc>
          <w:tcPr>
            <w:tcW w:w="2688" w:type="dxa"/>
            <w:tcBorders>
              <w:top w:val="single" w:sz="4" w:space="0" w:color="auto"/>
              <w:left w:val="single" w:sz="4" w:space="0" w:color="auto"/>
              <w:bottom w:val="single" w:sz="4" w:space="0" w:color="auto"/>
              <w:right w:val="single" w:sz="4" w:space="0" w:color="auto"/>
            </w:tcBorders>
          </w:tcPr>
          <w:p w:rsidR="001E66F0" w:rsidRPr="007427DF" w:rsidRDefault="001E66F0" w:rsidP="001E66F0">
            <w:pPr>
              <w:rPr>
                <w:rFonts w:ascii="Tahoma" w:hAnsi="Tahoma" w:cs="Tahoma"/>
                <w:b/>
                <w:bCs/>
                <w:sz w:val="20"/>
                <w:szCs w:val="20"/>
              </w:rPr>
            </w:pPr>
            <w:r w:rsidRPr="007427DF">
              <w:rPr>
                <w:rFonts w:ascii="Tahoma" w:hAnsi="Tahoma" w:cs="Tahoma"/>
                <w:b/>
                <w:bCs/>
                <w:sz w:val="20"/>
                <w:szCs w:val="20"/>
              </w:rPr>
              <w:t>10.1</w:t>
            </w:r>
          </w:p>
          <w:p w:rsidR="001E66F0" w:rsidRPr="007427DF" w:rsidRDefault="001E66F0" w:rsidP="001E66F0">
            <w:pPr>
              <w:widowControl w:val="0"/>
              <w:tabs>
                <w:tab w:val="left" w:pos="-432"/>
                <w:tab w:val="left" w:pos="576"/>
                <w:tab w:val="left" w:pos="1440"/>
                <w:tab w:val="left" w:pos="2160"/>
                <w:tab w:val="left" w:pos="2790"/>
                <w:tab w:val="left" w:pos="3168"/>
                <w:tab w:val="left" w:pos="4032"/>
              </w:tabs>
              <w:suppressAutoHyphens/>
              <w:spacing w:line="240" w:lineRule="exact"/>
              <w:rPr>
                <w:rFonts w:ascii="Tahoma" w:hAnsi="Tahoma" w:cs="Tahoma"/>
                <w:b/>
                <w:bCs/>
                <w:sz w:val="20"/>
                <w:szCs w:val="20"/>
                <w:lang w:val="x-none" w:eastAsia="x-none"/>
              </w:rPr>
            </w:pPr>
            <w:r w:rsidRPr="007427DF">
              <w:rPr>
                <w:rFonts w:ascii="Tahoma" w:hAnsi="Tahoma" w:cs="Tahoma"/>
                <w:b/>
                <w:bCs/>
                <w:sz w:val="20"/>
                <w:szCs w:val="20"/>
                <w:lang w:val="x-none" w:eastAsia="x-none"/>
              </w:rPr>
              <w:t xml:space="preserve">Monitor </w:t>
            </w:r>
            <w:r>
              <w:rPr>
                <w:rFonts w:ascii="Tahoma" w:hAnsi="Tahoma" w:cs="Tahoma"/>
                <w:b/>
                <w:bCs/>
                <w:sz w:val="20"/>
                <w:szCs w:val="20"/>
                <w:lang w:eastAsia="x-none"/>
              </w:rPr>
              <w:t>five (5)</w:t>
            </w:r>
            <w:r w:rsidRPr="007427DF">
              <w:rPr>
                <w:rFonts w:ascii="Tahoma" w:hAnsi="Tahoma" w:cs="Tahoma"/>
                <w:b/>
                <w:bCs/>
                <w:sz w:val="20"/>
                <w:szCs w:val="20"/>
                <w:lang w:val="x-none" w:eastAsia="x-none"/>
              </w:rPr>
              <w:t xml:space="preserve"> service regions including satellites. </w:t>
            </w:r>
          </w:p>
          <w:p w:rsidR="001E66F0" w:rsidRPr="007427DF" w:rsidRDefault="001E66F0" w:rsidP="001E66F0">
            <w:pPr>
              <w:rPr>
                <w:rFonts w:ascii="Tahoma" w:hAnsi="Tahoma" w:cs="Tahoma"/>
                <w:sz w:val="20"/>
                <w:szCs w:val="20"/>
              </w:rPr>
            </w:pPr>
          </w:p>
          <w:p w:rsidR="001E66F0" w:rsidRPr="007427DF" w:rsidRDefault="001E66F0" w:rsidP="001E66F0">
            <w:pPr>
              <w:rPr>
                <w:rFonts w:ascii="Tahoma" w:hAnsi="Tahoma" w:cs="Tahoma"/>
                <w:sz w:val="20"/>
                <w:szCs w:val="20"/>
              </w:rPr>
            </w:pPr>
          </w:p>
          <w:p w:rsidR="001E66F0" w:rsidRPr="007427DF" w:rsidRDefault="001E66F0" w:rsidP="001E66F0">
            <w:pPr>
              <w:rPr>
                <w:rFonts w:ascii="Tahoma" w:hAnsi="Tahoma" w:cs="Tahoma"/>
                <w:sz w:val="20"/>
                <w:szCs w:val="20"/>
              </w:rPr>
            </w:pPr>
          </w:p>
          <w:p w:rsidR="001E66F0" w:rsidRPr="007427DF" w:rsidRDefault="001E66F0" w:rsidP="001E66F0">
            <w:pPr>
              <w:rPr>
                <w:rFonts w:ascii="Tahoma" w:hAnsi="Tahoma" w:cs="Tahoma"/>
                <w:sz w:val="20"/>
                <w:szCs w:val="20"/>
              </w:rPr>
            </w:pPr>
          </w:p>
          <w:p w:rsidR="001E66F0" w:rsidRPr="007427DF" w:rsidRDefault="001E66F0" w:rsidP="001E66F0">
            <w:pPr>
              <w:rPr>
                <w:rFonts w:ascii="Tahoma" w:hAnsi="Tahoma" w:cs="Tahoma"/>
                <w:sz w:val="20"/>
                <w:szCs w:val="20"/>
              </w:rPr>
            </w:pPr>
          </w:p>
          <w:p w:rsidR="001E66F0" w:rsidRPr="007427DF" w:rsidRDefault="001E66F0" w:rsidP="001E66F0">
            <w:pPr>
              <w:rPr>
                <w:rFonts w:ascii="Tahoma" w:hAnsi="Tahoma" w:cs="Tahoma"/>
                <w:sz w:val="20"/>
                <w:szCs w:val="20"/>
              </w:rPr>
            </w:pPr>
          </w:p>
          <w:p w:rsidR="001E66F0" w:rsidRPr="007427DF" w:rsidRDefault="001E66F0" w:rsidP="001E66F0">
            <w:pPr>
              <w:rPr>
                <w:rFonts w:ascii="Tahoma" w:hAnsi="Tahoma" w:cs="Tahoma"/>
                <w:sz w:val="20"/>
                <w:szCs w:val="20"/>
              </w:rPr>
            </w:pPr>
          </w:p>
        </w:tc>
        <w:tc>
          <w:tcPr>
            <w:tcW w:w="3766" w:type="dxa"/>
            <w:tcBorders>
              <w:top w:val="single" w:sz="4" w:space="0" w:color="auto"/>
              <w:left w:val="single" w:sz="4" w:space="0" w:color="auto"/>
              <w:bottom w:val="single" w:sz="4" w:space="0" w:color="auto"/>
              <w:right w:val="single" w:sz="4" w:space="0" w:color="auto"/>
            </w:tcBorders>
          </w:tcPr>
          <w:p w:rsidR="001E66F0" w:rsidRPr="007427DF" w:rsidRDefault="001E66F0" w:rsidP="001E66F0">
            <w:pPr>
              <w:rPr>
                <w:rFonts w:ascii="Tahoma" w:hAnsi="Tahoma" w:cs="Tahoma"/>
                <w:sz w:val="20"/>
                <w:szCs w:val="20"/>
              </w:rPr>
            </w:pPr>
            <w:r w:rsidRPr="007427DF">
              <w:rPr>
                <w:rFonts w:ascii="Tahoma" w:hAnsi="Tahoma" w:cs="Tahoma"/>
                <w:sz w:val="20"/>
                <w:szCs w:val="20"/>
              </w:rPr>
              <w:t>By end of 1</w:t>
            </w:r>
            <w:r w:rsidRPr="007427DF">
              <w:rPr>
                <w:rFonts w:ascii="Tahoma" w:hAnsi="Tahoma" w:cs="Tahoma"/>
                <w:sz w:val="20"/>
                <w:szCs w:val="20"/>
                <w:vertAlign w:val="superscript"/>
              </w:rPr>
              <w:t>st</w:t>
            </w:r>
            <w:r w:rsidRPr="007427DF">
              <w:rPr>
                <w:rFonts w:ascii="Tahoma" w:hAnsi="Tahoma" w:cs="Tahoma"/>
                <w:sz w:val="20"/>
                <w:szCs w:val="20"/>
              </w:rPr>
              <w:t xml:space="preserve"> quarter, develop FY201</w:t>
            </w:r>
            <w:r>
              <w:rPr>
                <w:rFonts w:ascii="Tahoma" w:hAnsi="Tahoma" w:cs="Tahoma"/>
                <w:sz w:val="20"/>
                <w:szCs w:val="20"/>
              </w:rPr>
              <w:t>9</w:t>
            </w:r>
            <w:r w:rsidRPr="007427DF">
              <w:rPr>
                <w:rFonts w:ascii="Tahoma" w:hAnsi="Tahoma" w:cs="Tahoma"/>
                <w:sz w:val="20"/>
                <w:szCs w:val="20"/>
              </w:rPr>
              <w:t xml:space="preserve"> monitoring schedule. </w:t>
            </w:r>
          </w:p>
          <w:p w:rsidR="001E66F0" w:rsidRPr="007427DF" w:rsidRDefault="001E66F0" w:rsidP="001E66F0">
            <w:pPr>
              <w:ind w:left="354"/>
              <w:rPr>
                <w:rFonts w:ascii="Tahoma" w:hAnsi="Tahoma" w:cs="Tahoma"/>
                <w:sz w:val="20"/>
                <w:szCs w:val="20"/>
              </w:rPr>
            </w:pPr>
          </w:p>
          <w:p w:rsidR="001E66F0" w:rsidRPr="007427DF" w:rsidRDefault="001E66F0" w:rsidP="001E66F0">
            <w:pPr>
              <w:numPr>
                <w:ilvl w:val="0"/>
                <w:numId w:val="17"/>
              </w:numPr>
              <w:tabs>
                <w:tab w:val="clear" w:pos="1260"/>
                <w:tab w:val="num" w:pos="354"/>
              </w:tabs>
              <w:ind w:left="354"/>
              <w:rPr>
                <w:rFonts w:ascii="Tahoma" w:hAnsi="Tahoma" w:cs="Tahoma"/>
                <w:sz w:val="20"/>
                <w:szCs w:val="20"/>
              </w:rPr>
            </w:pPr>
            <w:r w:rsidRPr="007427DF">
              <w:rPr>
                <w:rFonts w:ascii="Tahoma" w:hAnsi="Tahoma" w:cs="Tahoma"/>
                <w:sz w:val="20"/>
              </w:rPr>
              <w:t>Conduct monitoring visits &amp; schedule exit conference within two weeks of completion of fieldwork.</w:t>
            </w:r>
          </w:p>
          <w:p w:rsidR="001E66F0" w:rsidRPr="007427DF" w:rsidRDefault="001E66F0" w:rsidP="001E66F0">
            <w:pPr>
              <w:numPr>
                <w:ilvl w:val="0"/>
                <w:numId w:val="17"/>
              </w:numPr>
              <w:tabs>
                <w:tab w:val="clear" w:pos="1260"/>
                <w:tab w:val="num" w:pos="354"/>
              </w:tabs>
              <w:ind w:left="354"/>
              <w:rPr>
                <w:rFonts w:ascii="Tahoma" w:hAnsi="Tahoma" w:cs="Tahoma"/>
                <w:sz w:val="20"/>
                <w:szCs w:val="20"/>
              </w:rPr>
            </w:pPr>
            <w:r w:rsidRPr="007427DF">
              <w:rPr>
                <w:rFonts w:ascii="Tahoma" w:hAnsi="Tahoma" w:cs="Tahoma"/>
                <w:sz w:val="20"/>
              </w:rPr>
              <w:t>Prepare program review reports to local agencies within thirty (30) calendar days of the program exit conference.</w:t>
            </w:r>
          </w:p>
          <w:p w:rsidR="001E66F0" w:rsidRPr="007427DF" w:rsidRDefault="001E66F0" w:rsidP="001E66F0">
            <w:pPr>
              <w:numPr>
                <w:ilvl w:val="0"/>
                <w:numId w:val="17"/>
              </w:numPr>
              <w:tabs>
                <w:tab w:val="clear" w:pos="1260"/>
                <w:tab w:val="num" w:pos="354"/>
              </w:tabs>
              <w:ind w:left="354"/>
              <w:rPr>
                <w:rFonts w:ascii="Tahoma" w:hAnsi="Tahoma" w:cs="Tahoma"/>
                <w:sz w:val="20"/>
                <w:szCs w:val="20"/>
              </w:rPr>
            </w:pPr>
            <w:r w:rsidRPr="007427DF">
              <w:rPr>
                <w:rFonts w:ascii="Tahoma" w:hAnsi="Tahoma" w:cs="Tahoma"/>
                <w:sz w:val="20"/>
              </w:rPr>
              <w:t xml:space="preserve">Respond to local agency CAP within 30 days. Two weeks as best practice. </w:t>
            </w:r>
          </w:p>
          <w:p w:rsidR="001E66F0" w:rsidRDefault="001E66F0" w:rsidP="001E66F0">
            <w:pPr>
              <w:numPr>
                <w:ilvl w:val="0"/>
                <w:numId w:val="17"/>
              </w:numPr>
              <w:tabs>
                <w:tab w:val="clear" w:pos="1260"/>
                <w:tab w:val="num" w:pos="354"/>
              </w:tabs>
              <w:ind w:left="354"/>
              <w:rPr>
                <w:rFonts w:ascii="Tahoma" w:hAnsi="Tahoma" w:cs="Tahoma"/>
                <w:sz w:val="20"/>
                <w:szCs w:val="20"/>
              </w:rPr>
            </w:pPr>
            <w:r w:rsidRPr="007427DF">
              <w:rPr>
                <w:rFonts w:ascii="Tahoma" w:hAnsi="Tahoma" w:cs="Tahoma"/>
                <w:sz w:val="20"/>
                <w:szCs w:val="20"/>
              </w:rPr>
              <w:t>Synthesize common review findings &amp; responses to CAP in both nutrition services and program operations to update FFY17 Goals and Objectives, training and technical assistance plans.</w:t>
            </w:r>
          </w:p>
          <w:p w:rsidR="001E66F0" w:rsidRDefault="001E66F0" w:rsidP="001E66F0">
            <w:pPr>
              <w:numPr>
                <w:ilvl w:val="0"/>
                <w:numId w:val="17"/>
              </w:numPr>
              <w:tabs>
                <w:tab w:val="clear" w:pos="1260"/>
                <w:tab w:val="num" w:pos="354"/>
              </w:tabs>
              <w:ind w:left="354"/>
              <w:rPr>
                <w:rFonts w:ascii="Tahoma" w:hAnsi="Tahoma" w:cs="Tahoma"/>
                <w:sz w:val="20"/>
                <w:szCs w:val="20"/>
              </w:rPr>
            </w:pPr>
            <w:r w:rsidRPr="00B66A0E">
              <w:rPr>
                <w:rFonts w:ascii="Tahoma" w:hAnsi="Tahoma" w:cs="Tahoma"/>
                <w:sz w:val="20"/>
                <w:szCs w:val="20"/>
              </w:rPr>
              <w:t>During routine monitoring, collect data on satellite site operations to determine effectiveness:</w:t>
            </w:r>
          </w:p>
          <w:p w:rsidR="001E66F0" w:rsidRPr="00440C74" w:rsidRDefault="001E66F0" w:rsidP="001E66F0">
            <w:pPr>
              <w:ind w:left="-6"/>
              <w:rPr>
                <w:rFonts w:ascii="Tahoma" w:hAnsi="Tahoma" w:cs="Tahoma"/>
                <w:sz w:val="20"/>
                <w:szCs w:val="20"/>
              </w:rPr>
            </w:pPr>
            <w:r w:rsidRPr="00440C74">
              <w:rPr>
                <w:rFonts w:ascii="Tahoma" w:hAnsi="Tahoma" w:cs="Tahoma"/>
                <w:sz w:val="20"/>
                <w:szCs w:val="20"/>
              </w:rPr>
              <w:t xml:space="preserve">Location of satellite sites, # of </w:t>
            </w:r>
            <w:r>
              <w:rPr>
                <w:rFonts w:ascii="Tahoma" w:hAnsi="Tahoma" w:cs="Tahoma"/>
                <w:sz w:val="20"/>
                <w:szCs w:val="20"/>
              </w:rPr>
              <w:t xml:space="preserve">participants’ </w:t>
            </w:r>
            <w:r w:rsidRPr="00440C74">
              <w:rPr>
                <w:rFonts w:ascii="Tahoma" w:hAnsi="Tahoma" w:cs="Tahoma"/>
                <w:sz w:val="20"/>
                <w:szCs w:val="20"/>
              </w:rPr>
              <w:t>served, and Hours of operation</w:t>
            </w:r>
          </w:p>
        </w:tc>
        <w:tc>
          <w:tcPr>
            <w:tcW w:w="2006" w:type="dxa"/>
            <w:tcBorders>
              <w:top w:val="single" w:sz="4" w:space="0" w:color="auto"/>
              <w:left w:val="single" w:sz="4" w:space="0" w:color="auto"/>
              <w:bottom w:val="single" w:sz="4" w:space="0" w:color="auto"/>
              <w:right w:val="single" w:sz="4" w:space="0" w:color="auto"/>
            </w:tcBorders>
          </w:tcPr>
          <w:p w:rsidR="001E66F0" w:rsidRPr="007427DF" w:rsidRDefault="001E66F0" w:rsidP="001E66F0">
            <w:pPr>
              <w:rPr>
                <w:rFonts w:ascii="Tahoma" w:hAnsi="Tahoma" w:cs="Tahoma"/>
                <w:sz w:val="20"/>
                <w:szCs w:val="20"/>
              </w:rPr>
            </w:pPr>
            <w:r w:rsidRPr="007427DF">
              <w:rPr>
                <w:rFonts w:ascii="Tahoma" w:hAnsi="Tahoma" w:cs="Tahoma"/>
                <w:sz w:val="20"/>
                <w:szCs w:val="20"/>
              </w:rPr>
              <w:t>FFY1</w:t>
            </w:r>
            <w:r>
              <w:rPr>
                <w:rFonts w:ascii="Tahoma" w:hAnsi="Tahoma" w:cs="Tahoma"/>
                <w:sz w:val="20"/>
                <w:szCs w:val="20"/>
              </w:rPr>
              <w:t>8</w:t>
            </w:r>
            <w:r w:rsidRPr="007427DF">
              <w:rPr>
                <w:rFonts w:ascii="Tahoma" w:hAnsi="Tahoma" w:cs="Tahoma"/>
                <w:sz w:val="20"/>
                <w:szCs w:val="20"/>
              </w:rPr>
              <w:t xml:space="preserve"> LA monitoring schedule (See Objective 10.3)</w:t>
            </w:r>
          </w:p>
          <w:p w:rsidR="001E66F0" w:rsidRPr="007427DF" w:rsidRDefault="001E66F0" w:rsidP="001E66F0">
            <w:pPr>
              <w:rPr>
                <w:rFonts w:ascii="Tahoma" w:hAnsi="Tahoma" w:cs="Tahoma"/>
                <w:sz w:val="20"/>
                <w:szCs w:val="20"/>
              </w:rPr>
            </w:pPr>
          </w:p>
          <w:p w:rsidR="001E66F0" w:rsidRPr="007427DF" w:rsidRDefault="001E66F0" w:rsidP="001E66F0">
            <w:pPr>
              <w:rPr>
                <w:rFonts w:ascii="Tahoma" w:hAnsi="Tahoma" w:cs="Tahoma"/>
                <w:sz w:val="20"/>
                <w:szCs w:val="20"/>
              </w:rPr>
            </w:pPr>
          </w:p>
          <w:p w:rsidR="001E66F0" w:rsidRPr="007427DF" w:rsidRDefault="001E66F0" w:rsidP="001E66F0">
            <w:pPr>
              <w:rPr>
                <w:rFonts w:ascii="Tahoma" w:hAnsi="Tahoma" w:cs="Tahoma"/>
                <w:sz w:val="20"/>
                <w:szCs w:val="20"/>
              </w:rPr>
            </w:pPr>
          </w:p>
          <w:p w:rsidR="001E66F0" w:rsidRPr="007427DF" w:rsidRDefault="001E66F0" w:rsidP="001E66F0">
            <w:pPr>
              <w:rPr>
                <w:rFonts w:ascii="Tahoma" w:hAnsi="Tahoma" w:cs="Tahoma"/>
                <w:sz w:val="20"/>
                <w:szCs w:val="20"/>
              </w:rPr>
            </w:pPr>
          </w:p>
          <w:p w:rsidR="001E66F0" w:rsidRPr="007427DF" w:rsidRDefault="001E66F0" w:rsidP="001E66F0">
            <w:pPr>
              <w:rPr>
                <w:rFonts w:ascii="Tahoma" w:hAnsi="Tahoma" w:cs="Tahoma"/>
                <w:sz w:val="20"/>
                <w:szCs w:val="20"/>
              </w:rPr>
            </w:pPr>
          </w:p>
          <w:p w:rsidR="001E66F0" w:rsidRPr="007427DF" w:rsidRDefault="001E66F0" w:rsidP="001E66F0">
            <w:pPr>
              <w:rPr>
                <w:rFonts w:ascii="Tahoma" w:hAnsi="Tahoma" w:cs="Tahoma"/>
                <w:sz w:val="20"/>
                <w:szCs w:val="20"/>
              </w:rPr>
            </w:pPr>
          </w:p>
        </w:tc>
        <w:tc>
          <w:tcPr>
            <w:tcW w:w="1957" w:type="dxa"/>
            <w:tcBorders>
              <w:top w:val="single" w:sz="4" w:space="0" w:color="auto"/>
              <w:left w:val="single" w:sz="4" w:space="0" w:color="auto"/>
              <w:bottom w:val="single" w:sz="4" w:space="0" w:color="auto"/>
              <w:right w:val="single" w:sz="4" w:space="0" w:color="auto"/>
            </w:tcBorders>
          </w:tcPr>
          <w:p w:rsidR="001E66F0" w:rsidRDefault="001E66F0" w:rsidP="001E66F0">
            <w:pPr>
              <w:rPr>
                <w:rFonts w:ascii="Tahoma" w:hAnsi="Tahoma" w:cs="Tahoma"/>
                <w:sz w:val="20"/>
                <w:szCs w:val="20"/>
              </w:rPr>
            </w:pPr>
            <w:r w:rsidRPr="007427DF">
              <w:rPr>
                <w:rFonts w:ascii="Tahoma" w:hAnsi="Tahoma" w:cs="Tahoma"/>
                <w:sz w:val="20"/>
                <w:szCs w:val="20"/>
              </w:rPr>
              <w:t>100% of scheduled monitoring visits and reports completed by Sept 201</w:t>
            </w:r>
            <w:r>
              <w:rPr>
                <w:rFonts w:ascii="Tahoma" w:hAnsi="Tahoma" w:cs="Tahoma"/>
                <w:sz w:val="20"/>
                <w:szCs w:val="20"/>
              </w:rPr>
              <w:t>9</w:t>
            </w:r>
            <w:r w:rsidRPr="007427DF">
              <w:rPr>
                <w:rFonts w:ascii="Tahoma" w:hAnsi="Tahoma" w:cs="Tahoma"/>
                <w:sz w:val="20"/>
                <w:szCs w:val="20"/>
              </w:rPr>
              <w:t xml:space="preserve">. </w:t>
            </w:r>
          </w:p>
          <w:p w:rsidR="001E66F0" w:rsidRDefault="001E66F0" w:rsidP="001E66F0">
            <w:pPr>
              <w:rPr>
                <w:rFonts w:ascii="Tahoma" w:hAnsi="Tahoma" w:cs="Tahoma"/>
                <w:sz w:val="20"/>
                <w:szCs w:val="20"/>
              </w:rPr>
            </w:pPr>
          </w:p>
          <w:p w:rsidR="001E66F0" w:rsidRPr="007427DF" w:rsidRDefault="001E66F0" w:rsidP="001E66F0">
            <w:pPr>
              <w:rPr>
                <w:rFonts w:ascii="Tahoma" w:hAnsi="Tahoma" w:cs="Tahoma"/>
                <w:sz w:val="20"/>
                <w:szCs w:val="20"/>
              </w:rPr>
            </w:pPr>
            <w:r>
              <w:rPr>
                <w:rFonts w:ascii="Tahoma" w:hAnsi="Tahoma" w:cs="Tahoma"/>
                <w:sz w:val="20"/>
                <w:szCs w:val="20"/>
              </w:rPr>
              <w:t xml:space="preserve">80% of agencies will have their exit conference scheduled within two weeks of completion of onsite visits. </w:t>
            </w:r>
          </w:p>
          <w:p w:rsidR="001E66F0" w:rsidRPr="007427DF" w:rsidRDefault="001E66F0" w:rsidP="001E66F0">
            <w:pPr>
              <w:rPr>
                <w:rFonts w:ascii="Tahoma" w:hAnsi="Tahoma" w:cs="Tahoma"/>
                <w:sz w:val="20"/>
                <w:szCs w:val="20"/>
              </w:rPr>
            </w:pPr>
          </w:p>
          <w:p w:rsidR="001E66F0" w:rsidRPr="007427DF" w:rsidRDefault="001E66F0" w:rsidP="001E66F0">
            <w:pPr>
              <w:rPr>
                <w:rFonts w:ascii="Tahoma" w:hAnsi="Tahoma" w:cs="Tahoma"/>
                <w:sz w:val="20"/>
                <w:szCs w:val="20"/>
              </w:rPr>
            </w:pPr>
          </w:p>
          <w:p w:rsidR="001E66F0" w:rsidRPr="007427DF" w:rsidRDefault="001E66F0" w:rsidP="001E66F0">
            <w:pPr>
              <w:rPr>
                <w:rFonts w:ascii="Tahoma" w:hAnsi="Tahoma" w:cs="Tahoma"/>
                <w:sz w:val="20"/>
                <w:szCs w:val="20"/>
              </w:rPr>
            </w:pPr>
          </w:p>
          <w:p w:rsidR="001E66F0" w:rsidRPr="007427DF" w:rsidRDefault="001E66F0" w:rsidP="001E66F0">
            <w:pPr>
              <w:rPr>
                <w:rFonts w:ascii="Tahoma" w:hAnsi="Tahoma" w:cs="Tahoma"/>
                <w:sz w:val="20"/>
                <w:szCs w:val="20"/>
              </w:rPr>
            </w:pPr>
          </w:p>
          <w:p w:rsidR="001E66F0" w:rsidRPr="007427DF" w:rsidRDefault="001E66F0" w:rsidP="001E66F0">
            <w:pPr>
              <w:rPr>
                <w:rFonts w:ascii="Tahoma" w:hAnsi="Tahoma" w:cs="Tahoma"/>
                <w:sz w:val="20"/>
                <w:szCs w:val="20"/>
              </w:rPr>
            </w:pPr>
          </w:p>
        </w:tc>
        <w:tc>
          <w:tcPr>
            <w:tcW w:w="3443" w:type="dxa"/>
            <w:tcBorders>
              <w:top w:val="single" w:sz="4" w:space="0" w:color="auto"/>
              <w:left w:val="single" w:sz="4" w:space="0" w:color="auto"/>
              <w:bottom w:val="single" w:sz="4" w:space="0" w:color="auto"/>
              <w:right w:val="single" w:sz="4" w:space="0" w:color="auto"/>
            </w:tcBorders>
          </w:tcPr>
          <w:p w:rsidR="001E66F0" w:rsidRDefault="001E66F0" w:rsidP="001E66F0">
            <w:pPr>
              <w:rPr>
                <w:rFonts w:ascii="Tahoma" w:hAnsi="Tahoma" w:cs="Tahoma"/>
                <w:sz w:val="20"/>
                <w:szCs w:val="20"/>
              </w:rPr>
            </w:pPr>
            <w:r w:rsidRPr="00A464ED">
              <w:rPr>
                <w:rFonts w:ascii="Tahoma" w:hAnsi="Tahoma" w:cs="Tahoma"/>
                <w:sz w:val="20"/>
                <w:szCs w:val="20"/>
              </w:rPr>
              <w:t>The monitoring schedule was developed at the beginning of the 1</w:t>
            </w:r>
            <w:r w:rsidRPr="00A464ED">
              <w:rPr>
                <w:rFonts w:ascii="Tahoma" w:hAnsi="Tahoma" w:cs="Tahoma"/>
                <w:sz w:val="20"/>
                <w:szCs w:val="20"/>
                <w:vertAlign w:val="superscript"/>
              </w:rPr>
              <w:t>st</w:t>
            </w:r>
            <w:r w:rsidRPr="00A464ED">
              <w:rPr>
                <w:rFonts w:ascii="Tahoma" w:hAnsi="Tahoma" w:cs="Tahoma"/>
                <w:sz w:val="20"/>
                <w:szCs w:val="20"/>
              </w:rPr>
              <w:t xml:space="preserve"> quarter. </w:t>
            </w:r>
            <w:r>
              <w:rPr>
                <w:rFonts w:ascii="Tahoma" w:hAnsi="Tahoma" w:cs="Tahoma"/>
                <w:sz w:val="20"/>
                <w:szCs w:val="20"/>
              </w:rPr>
              <w:t xml:space="preserve">Six </w:t>
            </w:r>
            <w:r w:rsidRPr="00A464ED">
              <w:rPr>
                <w:rFonts w:ascii="Tahoma" w:hAnsi="Tahoma" w:cs="Tahoma"/>
                <w:sz w:val="20"/>
                <w:szCs w:val="20"/>
              </w:rPr>
              <w:t xml:space="preserve">agencies were </w:t>
            </w:r>
            <w:r>
              <w:rPr>
                <w:rFonts w:ascii="Tahoma" w:hAnsi="Tahoma" w:cs="Tahoma"/>
                <w:sz w:val="20"/>
                <w:szCs w:val="20"/>
              </w:rPr>
              <w:t xml:space="preserve">originally </w:t>
            </w:r>
            <w:r w:rsidRPr="00A464ED">
              <w:rPr>
                <w:rFonts w:ascii="Tahoma" w:hAnsi="Tahoma" w:cs="Tahoma"/>
                <w:sz w:val="20"/>
                <w:szCs w:val="20"/>
              </w:rPr>
              <w:t xml:space="preserve">scheduled for routine monitoring in </w:t>
            </w:r>
            <w:r>
              <w:rPr>
                <w:rFonts w:ascii="Tahoma" w:hAnsi="Tahoma" w:cs="Tahoma"/>
                <w:sz w:val="20"/>
                <w:szCs w:val="20"/>
              </w:rPr>
              <w:t>2019 and one agency for a repeat visit (from 2018 ME)</w:t>
            </w:r>
            <w:r w:rsidRPr="00A464ED">
              <w:rPr>
                <w:rFonts w:ascii="Tahoma" w:hAnsi="Tahoma" w:cs="Tahoma"/>
                <w:sz w:val="20"/>
                <w:szCs w:val="20"/>
              </w:rPr>
              <w:t xml:space="preserve">. </w:t>
            </w:r>
            <w:r w:rsidRPr="00D46808">
              <w:rPr>
                <w:rFonts w:ascii="Tahoma" w:hAnsi="Tahoma" w:cs="Tahoma"/>
                <w:sz w:val="20"/>
                <w:szCs w:val="20"/>
              </w:rPr>
              <w:t xml:space="preserve">However, since the development and submission of the FY19 Plan, 2 of the 6 agencies have been combined.  </w:t>
            </w:r>
          </w:p>
          <w:p w:rsidR="001E66F0" w:rsidRDefault="001E66F0" w:rsidP="001E66F0">
            <w:pPr>
              <w:rPr>
                <w:rFonts w:ascii="Tahoma" w:hAnsi="Tahoma" w:cs="Tahoma"/>
                <w:sz w:val="20"/>
                <w:szCs w:val="20"/>
              </w:rPr>
            </w:pPr>
            <w:r>
              <w:rPr>
                <w:rFonts w:ascii="Tahoma" w:hAnsi="Tahoma" w:cs="Tahoma"/>
                <w:sz w:val="20"/>
                <w:szCs w:val="20"/>
              </w:rPr>
              <w:t>Four</w:t>
            </w:r>
            <w:r w:rsidRPr="00A464ED">
              <w:rPr>
                <w:rFonts w:ascii="Tahoma" w:hAnsi="Tahoma" w:cs="Tahoma"/>
                <w:sz w:val="20"/>
                <w:szCs w:val="20"/>
              </w:rPr>
              <w:t xml:space="preserve"> agencies have been monitored as of </w:t>
            </w:r>
            <w:r>
              <w:rPr>
                <w:rFonts w:ascii="Tahoma" w:hAnsi="Tahoma" w:cs="Tahoma"/>
                <w:sz w:val="20"/>
                <w:szCs w:val="20"/>
              </w:rPr>
              <w:t>July 31</w:t>
            </w:r>
            <w:r w:rsidRPr="000744E8">
              <w:rPr>
                <w:rFonts w:ascii="Tahoma" w:hAnsi="Tahoma" w:cs="Tahoma"/>
                <w:sz w:val="20"/>
                <w:szCs w:val="20"/>
              </w:rPr>
              <w:t>, 201</w:t>
            </w:r>
            <w:r>
              <w:rPr>
                <w:rFonts w:ascii="Tahoma" w:hAnsi="Tahoma" w:cs="Tahoma"/>
                <w:sz w:val="20"/>
                <w:szCs w:val="20"/>
              </w:rPr>
              <w:t>9</w:t>
            </w:r>
            <w:r w:rsidRPr="000744E8">
              <w:rPr>
                <w:rFonts w:ascii="Tahoma" w:hAnsi="Tahoma" w:cs="Tahoma"/>
                <w:sz w:val="20"/>
                <w:szCs w:val="20"/>
              </w:rPr>
              <w:t>.</w:t>
            </w:r>
            <w:r>
              <w:rPr>
                <w:rFonts w:ascii="Tahoma" w:hAnsi="Tahoma" w:cs="Tahoma"/>
                <w:sz w:val="20"/>
                <w:szCs w:val="20"/>
              </w:rPr>
              <w:t xml:space="preserve"> The last review will be conducted August 2019. </w:t>
            </w:r>
            <w:r w:rsidRPr="00A464ED">
              <w:rPr>
                <w:rFonts w:ascii="Tahoma" w:hAnsi="Tahoma" w:cs="Tahoma"/>
                <w:sz w:val="20"/>
                <w:szCs w:val="20"/>
              </w:rPr>
              <w:t>Exit conferences have been completed</w:t>
            </w:r>
            <w:r>
              <w:rPr>
                <w:rFonts w:ascii="Tahoma" w:hAnsi="Tahoma" w:cs="Tahoma"/>
                <w:sz w:val="20"/>
                <w:szCs w:val="20"/>
              </w:rPr>
              <w:t xml:space="preserve"> or scheduled </w:t>
            </w:r>
            <w:r w:rsidRPr="00A464ED">
              <w:rPr>
                <w:rFonts w:ascii="Tahoma" w:hAnsi="Tahoma" w:cs="Tahoma"/>
                <w:sz w:val="20"/>
                <w:szCs w:val="20"/>
              </w:rPr>
              <w:t>for</w:t>
            </w:r>
            <w:r>
              <w:rPr>
                <w:rFonts w:ascii="Tahoma" w:hAnsi="Tahoma" w:cs="Tahoma"/>
                <w:sz w:val="20"/>
                <w:szCs w:val="20"/>
              </w:rPr>
              <w:t xml:space="preserve"> all of the 4 agencies reviewed. </w:t>
            </w:r>
          </w:p>
          <w:p w:rsidR="001E66F0" w:rsidRPr="00D46808" w:rsidRDefault="001E66F0" w:rsidP="001E66F0">
            <w:pPr>
              <w:rPr>
                <w:rFonts w:ascii="Tahoma" w:hAnsi="Tahoma" w:cs="Tahoma"/>
                <w:sz w:val="20"/>
                <w:szCs w:val="20"/>
              </w:rPr>
            </w:pPr>
            <w:r w:rsidRPr="00A464ED">
              <w:rPr>
                <w:rFonts w:ascii="Tahoma" w:hAnsi="Tahoma" w:cs="Tahoma"/>
                <w:sz w:val="20"/>
                <w:szCs w:val="20"/>
              </w:rPr>
              <w:t>CAPs were received from the agencies monitored within the designated timeframe</w:t>
            </w:r>
            <w:r>
              <w:rPr>
                <w:rFonts w:ascii="Tahoma" w:hAnsi="Tahoma" w:cs="Tahoma"/>
                <w:sz w:val="20"/>
                <w:szCs w:val="20"/>
              </w:rPr>
              <w:t xml:space="preserve">. Two local agencies CAP required revisions and resubmission. </w:t>
            </w:r>
            <w:r w:rsidRPr="00A464ED">
              <w:rPr>
                <w:rFonts w:ascii="Tahoma" w:hAnsi="Tahoma" w:cs="Tahoma"/>
                <w:sz w:val="20"/>
                <w:szCs w:val="20"/>
              </w:rPr>
              <w:t xml:space="preserve">Responses to CAP occurred within </w:t>
            </w:r>
            <w:r>
              <w:rPr>
                <w:rFonts w:ascii="Tahoma" w:hAnsi="Tahoma" w:cs="Tahoma"/>
                <w:sz w:val="20"/>
                <w:szCs w:val="20"/>
              </w:rPr>
              <w:t>30 days</w:t>
            </w:r>
            <w:r w:rsidRPr="00A464ED">
              <w:rPr>
                <w:rFonts w:ascii="Tahoma" w:hAnsi="Tahoma" w:cs="Tahoma"/>
                <w:sz w:val="20"/>
                <w:szCs w:val="20"/>
              </w:rPr>
              <w:t>.</w:t>
            </w:r>
            <w:r w:rsidRPr="0028377B">
              <w:rPr>
                <w:rFonts w:ascii="Tahoma" w:hAnsi="Tahoma" w:cs="Tahoma"/>
                <w:color w:val="2F5496" w:themeColor="accent5" w:themeShade="BF"/>
                <w:sz w:val="20"/>
                <w:szCs w:val="20"/>
              </w:rPr>
              <w:t xml:space="preserve"> </w:t>
            </w:r>
            <w:r w:rsidRPr="00D46808">
              <w:rPr>
                <w:rFonts w:ascii="Tahoma" w:hAnsi="Tahoma" w:cs="Tahoma"/>
                <w:sz w:val="20"/>
                <w:szCs w:val="20"/>
              </w:rPr>
              <w:t>Common findings and CAP responses are been used to update FY20 Goals and Objectives, and training and technical assistance plans.</w:t>
            </w:r>
          </w:p>
          <w:p w:rsidR="001E66F0" w:rsidRPr="00D46808" w:rsidRDefault="001E66F0" w:rsidP="001E66F0">
            <w:pPr>
              <w:rPr>
                <w:rFonts w:ascii="Tahoma" w:hAnsi="Tahoma" w:cs="Tahoma"/>
                <w:sz w:val="20"/>
                <w:szCs w:val="20"/>
              </w:rPr>
            </w:pPr>
          </w:p>
          <w:p w:rsidR="001E66F0" w:rsidRPr="007427DF" w:rsidRDefault="001E66F0" w:rsidP="001E66F0">
            <w:pPr>
              <w:rPr>
                <w:rFonts w:ascii="Tahoma" w:hAnsi="Tahoma" w:cs="Tahoma"/>
                <w:sz w:val="20"/>
                <w:szCs w:val="20"/>
              </w:rPr>
            </w:pPr>
            <w:r w:rsidRPr="00D46808">
              <w:rPr>
                <w:rFonts w:ascii="Tahoma" w:hAnsi="Tahoma" w:cs="Tahoma"/>
                <w:sz w:val="20"/>
                <w:szCs w:val="20"/>
              </w:rPr>
              <w:lastRenderedPageBreak/>
              <w:t>Satellite operations were observed during routine monitoring, and data was collected to assess effectiveness. Data indicates that satellite site operations are justified; location, number of participants served and hours of operation. However, for 1 local agency, recommendations were made to reassess 2 of their 3 satellites for scheduling and hours of service.</w:t>
            </w:r>
          </w:p>
        </w:tc>
      </w:tr>
      <w:tr w:rsidR="001E66F0" w:rsidRPr="007427DF" w:rsidTr="001E66F0">
        <w:trPr>
          <w:trHeight w:val="1250"/>
        </w:trPr>
        <w:tc>
          <w:tcPr>
            <w:tcW w:w="2688" w:type="dxa"/>
            <w:tcBorders>
              <w:top w:val="single" w:sz="4" w:space="0" w:color="auto"/>
              <w:left w:val="single" w:sz="4" w:space="0" w:color="auto"/>
              <w:bottom w:val="single" w:sz="4" w:space="0" w:color="auto"/>
              <w:right w:val="single" w:sz="4" w:space="0" w:color="auto"/>
            </w:tcBorders>
          </w:tcPr>
          <w:p w:rsidR="001E66F0" w:rsidRPr="007427DF" w:rsidRDefault="001E66F0" w:rsidP="001E66F0">
            <w:pPr>
              <w:rPr>
                <w:rFonts w:ascii="Tahoma" w:hAnsi="Tahoma" w:cs="Tahoma"/>
                <w:b/>
                <w:bCs/>
                <w:sz w:val="20"/>
                <w:szCs w:val="20"/>
              </w:rPr>
            </w:pPr>
            <w:r w:rsidRPr="007427DF">
              <w:rPr>
                <w:rFonts w:ascii="Tahoma" w:hAnsi="Tahoma" w:cs="Tahoma"/>
                <w:b/>
                <w:bCs/>
                <w:sz w:val="20"/>
                <w:szCs w:val="20"/>
              </w:rPr>
              <w:lastRenderedPageBreak/>
              <w:t>10.2</w:t>
            </w:r>
          </w:p>
          <w:p w:rsidR="001E66F0" w:rsidRPr="007427DF" w:rsidRDefault="001E66F0" w:rsidP="001E66F0">
            <w:pPr>
              <w:rPr>
                <w:rFonts w:ascii="Tahoma" w:hAnsi="Tahoma" w:cs="Tahoma"/>
                <w:sz w:val="20"/>
                <w:szCs w:val="20"/>
              </w:rPr>
            </w:pPr>
            <w:r w:rsidRPr="007427DF">
              <w:rPr>
                <w:rFonts w:ascii="Tahoma" w:hAnsi="Tahoma" w:cs="Tahoma"/>
                <w:b/>
                <w:bCs/>
                <w:sz w:val="20"/>
                <w:szCs w:val="20"/>
              </w:rPr>
              <w:t>Evaluate applications of VENA principles in local operations and identify training and technical assistance needs.</w:t>
            </w:r>
          </w:p>
        </w:tc>
        <w:tc>
          <w:tcPr>
            <w:tcW w:w="3766" w:type="dxa"/>
            <w:tcBorders>
              <w:top w:val="single" w:sz="4" w:space="0" w:color="auto"/>
              <w:left w:val="single" w:sz="4" w:space="0" w:color="auto"/>
              <w:bottom w:val="single" w:sz="4" w:space="0" w:color="auto"/>
              <w:right w:val="single" w:sz="4" w:space="0" w:color="auto"/>
            </w:tcBorders>
          </w:tcPr>
          <w:p w:rsidR="001E66F0" w:rsidRPr="007427DF" w:rsidRDefault="001E66F0" w:rsidP="001E66F0">
            <w:pPr>
              <w:ind w:left="-6"/>
              <w:rPr>
                <w:rFonts w:ascii="Tahoma" w:hAnsi="Tahoma" w:cs="Tahoma"/>
                <w:sz w:val="20"/>
                <w:szCs w:val="20"/>
                <w:lang w:val="x-none" w:eastAsia="x-none"/>
              </w:rPr>
            </w:pPr>
            <w:r w:rsidRPr="007427DF">
              <w:rPr>
                <w:rFonts w:ascii="Tahoma" w:hAnsi="Tahoma" w:cs="Tahoma"/>
                <w:sz w:val="20"/>
                <w:szCs w:val="20"/>
                <w:lang w:val="x-none" w:eastAsia="x-none"/>
              </w:rPr>
              <w:t xml:space="preserve">Assess/report local agency staff progress in three (3) VENA competency areas to establish individual baselines for self- improvement. </w:t>
            </w:r>
          </w:p>
          <w:p w:rsidR="001E66F0" w:rsidRPr="007427DF" w:rsidRDefault="001E66F0" w:rsidP="001E66F0">
            <w:pPr>
              <w:ind w:left="-6"/>
              <w:rPr>
                <w:rFonts w:ascii="Tahoma" w:hAnsi="Tahoma" w:cs="Tahoma"/>
                <w:sz w:val="20"/>
                <w:szCs w:val="20"/>
              </w:rPr>
            </w:pPr>
            <w:r w:rsidRPr="007427DF">
              <w:rPr>
                <w:rFonts w:ascii="Tahoma" w:hAnsi="Tahoma" w:cs="Tahoma"/>
                <w:sz w:val="20"/>
                <w:szCs w:val="20"/>
              </w:rPr>
              <w:t xml:space="preserve">Highlight local agency best practices </w:t>
            </w:r>
            <w:r>
              <w:rPr>
                <w:rFonts w:ascii="Tahoma" w:hAnsi="Tahoma" w:cs="Tahoma"/>
                <w:sz w:val="20"/>
                <w:szCs w:val="20"/>
              </w:rPr>
              <w:t>once a year as appropriate.</w:t>
            </w:r>
          </w:p>
          <w:p w:rsidR="001E66F0" w:rsidRPr="007427DF" w:rsidRDefault="001E66F0" w:rsidP="001E66F0">
            <w:pPr>
              <w:rPr>
                <w:rFonts w:ascii="Tahoma" w:hAnsi="Tahoma" w:cs="Tahoma"/>
                <w:sz w:val="20"/>
                <w:szCs w:val="20"/>
              </w:rPr>
            </w:pPr>
            <w:r w:rsidRPr="007427DF">
              <w:rPr>
                <w:rFonts w:ascii="Tahoma" w:hAnsi="Tahoma" w:cs="Tahoma"/>
                <w:sz w:val="20"/>
                <w:szCs w:val="20"/>
              </w:rPr>
              <w:t xml:space="preserve">Utilize </w:t>
            </w:r>
            <w:r>
              <w:rPr>
                <w:rFonts w:ascii="Tahoma" w:hAnsi="Tahoma" w:cs="Tahoma"/>
                <w:sz w:val="20"/>
                <w:szCs w:val="20"/>
              </w:rPr>
              <w:t xml:space="preserve">Program Nutritionist meetings </w:t>
            </w:r>
            <w:r w:rsidRPr="007427DF">
              <w:rPr>
                <w:rFonts w:ascii="Tahoma" w:hAnsi="Tahoma" w:cs="Tahoma"/>
                <w:sz w:val="20"/>
                <w:szCs w:val="20"/>
              </w:rPr>
              <w:t xml:space="preserve">to address statewide local agency training and technical assistance needs.  </w:t>
            </w:r>
          </w:p>
          <w:p w:rsidR="001E66F0" w:rsidRDefault="001E66F0" w:rsidP="001E66F0">
            <w:pPr>
              <w:ind w:left="-6"/>
              <w:rPr>
                <w:rFonts w:ascii="Tahoma" w:hAnsi="Tahoma" w:cs="Tahoma"/>
                <w:sz w:val="20"/>
                <w:szCs w:val="20"/>
              </w:rPr>
            </w:pPr>
          </w:p>
          <w:p w:rsidR="001E66F0" w:rsidRPr="007427DF" w:rsidRDefault="001E66F0" w:rsidP="001E66F0">
            <w:pPr>
              <w:ind w:left="-6"/>
              <w:rPr>
                <w:rFonts w:ascii="Tahoma" w:hAnsi="Tahoma" w:cs="Tahoma"/>
                <w:sz w:val="20"/>
                <w:szCs w:val="20"/>
              </w:rPr>
            </w:pPr>
            <w:r w:rsidRPr="007427DF">
              <w:rPr>
                <w:rFonts w:ascii="Tahoma" w:hAnsi="Tahoma" w:cs="Tahoma"/>
                <w:sz w:val="20"/>
                <w:szCs w:val="20"/>
              </w:rPr>
              <w:t>During 201</w:t>
            </w:r>
            <w:r>
              <w:rPr>
                <w:rFonts w:ascii="Tahoma" w:hAnsi="Tahoma" w:cs="Tahoma"/>
                <w:sz w:val="20"/>
                <w:szCs w:val="20"/>
              </w:rPr>
              <w:t>9</w:t>
            </w:r>
          </w:p>
          <w:p w:rsidR="001E66F0" w:rsidRPr="0042196E" w:rsidRDefault="001E66F0" w:rsidP="001E66F0">
            <w:pPr>
              <w:numPr>
                <w:ilvl w:val="0"/>
                <w:numId w:val="19"/>
              </w:numPr>
              <w:tabs>
                <w:tab w:val="left" w:pos="252"/>
              </w:tabs>
              <w:ind w:left="259" w:hanging="259"/>
              <w:rPr>
                <w:rFonts w:ascii="Tahoma" w:hAnsi="Tahoma" w:cs="Tahoma"/>
                <w:sz w:val="20"/>
                <w:szCs w:val="20"/>
              </w:rPr>
            </w:pPr>
            <w:r w:rsidRPr="0042196E">
              <w:rPr>
                <w:rFonts w:ascii="Tahoma" w:hAnsi="Tahoma" w:cs="Tahoma"/>
                <w:sz w:val="20"/>
                <w:szCs w:val="20"/>
              </w:rPr>
              <w:t>Continue to monitor/Investigate for implementation of BMI and MI Guidance. Monitor/Investigate implementation and use of WIC staff orientation learning objectives and competencies.</w:t>
            </w:r>
          </w:p>
          <w:p w:rsidR="001E66F0" w:rsidRPr="007427DF" w:rsidRDefault="001E66F0" w:rsidP="001E66F0">
            <w:pPr>
              <w:numPr>
                <w:ilvl w:val="0"/>
                <w:numId w:val="19"/>
              </w:numPr>
              <w:tabs>
                <w:tab w:val="left" w:pos="252"/>
              </w:tabs>
              <w:ind w:left="259" w:hanging="259"/>
              <w:rPr>
                <w:rFonts w:ascii="Tahoma" w:hAnsi="Tahoma" w:cs="Tahoma"/>
                <w:sz w:val="20"/>
                <w:szCs w:val="20"/>
              </w:rPr>
            </w:pPr>
            <w:r>
              <w:rPr>
                <w:rFonts w:ascii="Tahoma" w:hAnsi="Tahoma" w:cs="Tahoma"/>
                <w:sz w:val="20"/>
                <w:szCs w:val="20"/>
              </w:rPr>
              <w:t xml:space="preserve">Monitor/Investigate for implementation of </w:t>
            </w:r>
            <w:r w:rsidRPr="007427DF">
              <w:rPr>
                <w:rFonts w:ascii="Tahoma" w:hAnsi="Tahoma" w:cs="Tahoma"/>
                <w:sz w:val="20"/>
                <w:szCs w:val="20"/>
              </w:rPr>
              <w:t xml:space="preserve">pregnancy weight gain guidance document </w:t>
            </w:r>
          </w:p>
          <w:p w:rsidR="001E66F0" w:rsidRPr="007427DF" w:rsidRDefault="001E66F0" w:rsidP="001E66F0">
            <w:pPr>
              <w:numPr>
                <w:ilvl w:val="0"/>
                <w:numId w:val="16"/>
              </w:numPr>
              <w:tabs>
                <w:tab w:val="left" w:pos="252"/>
              </w:tabs>
              <w:ind w:left="259" w:hanging="259"/>
              <w:rPr>
                <w:rFonts w:ascii="Tahoma" w:hAnsi="Tahoma" w:cs="Tahoma"/>
                <w:sz w:val="20"/>
                <w:szCs w:val="20"/>
              </w:rPr>
            </w:pPr>
            <w:r w:rsidRPr="007427DF">
              <w:rPr>
                <w:rFonts w:ascii="Tahoma" w:hAnsi="Tahoma" w:cs="Tahoma"/>
                <w:sz w:val="20"/>
                <w:szCs w:val="20"/>
              </w:rPr>
              <w:t>Update web</w:t>
            </w:r>
            <w:r>
              <w:rPr>
                <w:rFonts w:ascii="Tahoma" w:hAnsi="Tahoma" w:cs="Tahoma"/>
                <w:sz w:val="20"/>
                <w:szCs w:val="20"/>
              </w:rPr>
              <w:t xml:space="preserve"> page</w:t>
            </w:r>
            <w:r w:rsidRPr="007427DF">
              <w:rPr>
                <w:rFonts w:ascii="Tahoma" w:hAnsi="Tahoma" w:cs="Tahoma"/>
                <w:sz w:val="20"/>
                <w:szCs w:val="20"/>
              </w:rPr>
              <w:t xml:space="preserve"> as needed. </w:t>
            </w:r>
          </w:p>
          <w:p w:rsidR="001E66F0" w:rsidRPr="007427DF" w:rsidRDefault="001E66F0" w:rsidP="001E66F0">
            <w:pPr>
              <w:tabs>
                <w:tab w:val="left" w:pos="252"/>
              </w:tabs>
              <w:rPr>
                <w:rFonts w:ascii="Tahoma" w:hAnsi="Tahoma" w:cs="Tahoma"/>
                <w:sz w:val="20"/>
                <w:szCs w:val="20"/>
              </w:rPr>
            </w:pPr>
          </w:p>
        </w:tc>
        <w:tc>
          <w:tcPr>
            <w:tcW w:w="2006" w:type="dxa"/>
            <w:tcBorders>
              <w:top w:val="single" w:sz="4" w:space="0" w:color="auto"/>
              <w:left w:val="single" w:sz="4" w:space="0" w:color="auto"/>
              <w:bottom w:val="single" w:sz="4" w:space="0" w:color="auto"/>
              <w:right w:val="single" w:sz="4" w:space="0" w:color="auto"/>
            </w:tcBorders>
          </w:tcPr>
          <w:p w:rsidR="001E66F0" w:rsidRPr="007427DF" w:rsidRDefault="001E66F0" w:rsidP="001E66F0">
            <w:pPr>
              <w:rPr>
                <w:rFonts w:ascii="Tahoma" w:hAnsi="Tahoma" w:cs="Tahoma"/>
                <w:sz w:val="20"/>
                <w:szCs w:val="20"/>
              </w:rPr>
            </w:pPr>
            <w:r w:rsidRPr="007427DF">
              <w:rPr>
                <w:rFonts w:ascii="Tahoma" w:hAnsi="Tahoma" w:cs="Tahoma"/>
                <w:sz w:val="20"/>
                <w:szCs w:val="20"/>
              </w:rPr>
              <w:t>Baselines from local agency reviews</w:t>
            </w:r>
          </w:p>
        </w:tc>
        <w:tc>
          <w:tcPr>
            <w:tcW w:w="1957" w:type="dxa"/>
            <w:tcBorders>
              <w:top w:val="single" w:sz="4" w:space="0" w:color="auto"/>
              <w:left w:val="single" w:sz="4" w:space="0" w:color="auto"/>
              <w:bottom w:val="single" w:sz="4" w:space="0" w:color="auto"/>
              <w:right w:val="single" w:sz="4" w:space="0" w:color="auto"/>
            </w:tcBorders>
          </w:tcPr>
          <w:p w:rsidR="001E66F0" w:rsidRPr="007427DF" w:rsidRDefault="001E66F0" w:rsidP="001E66F0">
            <w:pPr>
              <w:rPr>
                <w:rFonts w:ascii="Tahoma" w:hAnsi="Tahoma" w:cs="Tahoma"/>
                <w:sz w:val="20"/>
              </w:rPr>
            </w:pPr>
            <w:r w:rsidRPr="007427DF">
              <w:rPr>
                <w:rFonts w:ascii="Tahoma" w:hAnsi="Tahoma" w:cs="Tahoma"/>
                <w:sz w:val="20"/>
                <w:szCs w:val="20"/>
              </w:rPr>
              <w:t xml:space="preserve">Ongoing process/tool evaluation and feedback from local </w:t>
            </w:r>
            <w:r w:rsidRPr="007427DF">
              <w:rPr>
                <w:rFonts w:ascii="Tahoma" w:hAnsi="Tahoma" w:cs="Tahoma"/>
                <w:sz w:val="20"/>
              </w:rPr>
              <w:t>a</w:t>
            </w:r>
            <w:r w:rsidRPr="007427DF">
              <w:rPr>
                <w:rFonts w:ascii="Tahoma" w:hAnsi="Tahoma" w:cs="Tahoma"/>
                <w:sz w:val="20"/>
                <w:szCs w:val="20"/>
              </w:rPr>
              <w:t>ge</w:t>
            </w:r>
            <w:r w:rsidRPr="007427DF">
              <w:rPr>
                <w:rFonts w:ascii="Tahoma" w:hAnsi="Tahoma" w:cs="Tahoma"/>
                <w:sz w:val="20"/>
              </w:rPr>
              <w:t xml:space="preserve">ncies. </w:t>
            </w:r>
          </w:p>
          <w:p w:rsidR="001E66F0" w:rsidRPr="007427DF" w:rsidRDefault="001E66F0" w:rsidP="001E66F0">
            <w:pPr>
              <w:rPr>
                <w:rFonts w:ascii="Tahoma" w:hAnsi="Tahoma" w:cs="Tahoma"/>
                <w:sz w:val="20"/>
              </w:rPr>
            </w:pPr>
          </w:p>
          <w:p w:rsidR="001E66F0" w:rsidRPr="007427DF" w:rsidRDefault="001E66F0" w:rsidP="001E66F0">
            <w:pPr>
              <w:rPr>
                <w:rFonts w:ascii="Tahoma" w:hAnsi="Tahoma" w:cs="Tahoma"/>
                <w:sz w:val="20"/>
              </w:rPr>
            </w:pPr>
            <w:r w:rsidRPr="007427DF">
              <w:rPr>
                <w:rFonts w:ascii="Tahoma" w:hAnsi="Tahoma" w:cs="Tahoma"/>
                <w:sz w:val="20"/>
              </w:rPr>
              <w:t>Evidence of LA application of VENA principles is reflected in monitoring reports.</w:t>
            </w:r>
          </w:p>
          <w:p w:rsidR="001E66F0" w:rsidRPr="007427DF" w:rsidRDefault="001E66F0" w:rsidP="001E66F0">
            <w:pPr>
              <w:rPr>
                <w:rFonts w:ascii="Tahoma" w:hAnsi="Tahoma" w:cs="Tahoma"/>
                <w:sz w:val="20"/>
              </w:rPr>
            </w:pPr>
          </w:p>
          <w:p w:rsidR="001E66F0" w:rsidRPr="007427DF" w:rsidRDefault="001E66F0" w:rsidP="001E66F0">
            <w:pPr>
              <w:rPr>
                <w:rFonts w:ascii="Tahoma" w:hAnsi="Tahoma" w:cs="Tahoma"/>
                <w:sz w:val="20"/>
              </w:rPr>
            </w:pPr>
            <w:r w:rsidRPr="007427DF">
              <w:rPr>
                <w:rFonts w:ascii="Tahoma" w:hAnsi="Tahoma" w:cs="Tahoma"/>
                <w:sz w:val="20"/>
              </w:rPr>
              <w:t xml:space="preserve">Results of monitoring visits are incorporated into technical assistance and training plans. </w:t>
            </w:r>
          </w:p>
          <w:p w:rsidR="001E66F0" w:rsidRPr="007427DF" w:rsidRDefault="001E66F0" w:rsidP="001E66F0">
            <w:pPr>
              <w:rPr>
                <w:rFonts w:ascii="Tahoma" w:hAnsi="Tahoma" w:cs="Tahoma"/>
                <w:sz w:val="20"/>
              </w:rPr>
            </w:pPr>
          </w:p>
          <w:p w:rsidR="001E66F0" w:rsidRDefault="001E66F0" w:rsidP="001E66F0">
            <w:pPr>
              <w:rPr>
                <w:rFonts w:ascii="Tahoma" w:hAnsi="Tahoma" w:cs="Tahoma"/>
                <w:sz w:val="20"/>
                <w:szCs w:val="20"/>
              </w:rPr>
            </w:pPr>
            <w:r>
              <w:rPr>
                <w:rFonts w:ascii="Tahoma" w:hAnsi="Tahoma" w:cs="Tahoma"/>
                <w:sz w:val="20"/>
                <w:szCs w:val="20"/>
              </w:rPr>
              <w:t xml:space="preserve">At least two agencies reviewed in FY19 will have incorporated the pregnancy weight gain guidance document and </w:t>
            </w:r>
            <w:r>
              <w:rPr>
                <w:rFonts w:ascii="Tahoma" w:hAnsi="Tahoma" w:cs="Tahoma"/>
                <w:sz w:val="20"/>
                <w:szCs w:val="20"/>
              </w:rPr>
              <w:lastRenderedPageBreak/>
              <w:t xml:space="preserve">resources in counselling sessions as evidenced during onsite monitoring reviews. </w:t>
            </w:r>
          </w:p>
          <w:p w:rsidR="001E66F0" w:rsidRPr="007427DF" w:rsidRDefault="001E66F0" w:rsidP="001E66F0">
            <w:pPr>
              <w:rPr>
                <w:rFonts w:ascii="Tahoma" w:hAnsi="Tahoma" w:cs="Tahoma"/>
                <w:sz w:val="20"/>
                <w:szCs w:val="20"/>
              </w:rPr>
            </w:pPr>
          </w:p>
          <w:p w:rsidR="001E66F0" w:rsidRPr="007427DF" w:rsidRDefault="001E66F0" w:rsidP="001E66F0">
            <w:pPr>
              <w:rPr>
                <w:rFonts w:ascii="Tahoma" w:hAnsi="Tahoma" w:cs="Tahoma"/>
                <w:sz w:val="20"/>
                <w:szCs w:val="20"/>
              </w:rPr>
            </w:pPr>
            <w:r w:rsidRPr="007427DF">
              <w:rPr>
                <w:rFonts w:ascii="Tahoma" w:hAnsi="Tahoma" w:cs="Tahoma"/>
                <w:sz w:val="20"/>
                <w:szCs w:val="20"/>
              </w:rPr>
              <w:t>Change Management for staff/ participant/vendor training and marketing developed and/or reviewed. See Functional Areas 5.2, 5.7, 5.8. 5.9.</w:t>
            </w:r>
          </w:p>
        </w:tc>
        <w:tc>
          <w:tcPr>
            <w:tcW w:w="3443" w:type="dxa"/>
            <w:tcBorders>
              <w:top w:val="single" w:sz="4" w:space="0" w:color="auto"/>
              <w:left w:val="single" w:sz="4" w:space="0" w:color="auto"/>
              <w:bottom w:val="single" w:sz="4" w:space="0" w:color="auto"/>
              <w:right w:val="single" w:sz="4" w:space="0" w:color="auto"/>
            </w:tcBorders>
          </w:tcPr>
          <w:p w:rsidR="001E66F0" w:rsidRDefault="001E66F0" w:rsidP="001E66F0">
            <w:pPr>
              <w:contextualSpacing/>
              <w:rPr>
                <w:rFonts w:ascii="Tahoma" w:hAnsi="Tahoma" w:cs="Tahoma"/>
                <w:sz w:val="20"/>
                <w:szCs w:val="20"/>
              </w:rPr>
            </w:pPr>
            <w:r>
              <w:rPr>
                <w:rFonts w:ascii="Tahoma" w:hAnsi="Tahoma" w:cs="Tahoma"/>
                <w:sz w:val="20"/>
                <w:szCs w:val="20"/>
              </w:rPr>
              <w:lastRenderedPageBreak/>
              <w:t xml:space="preserve">Training &amp; discussions continued on the implementation and use of </w:t>
            </w:r>
            <w:r w:rsidRPr="00B96600">
              <w:rPr>
                <w:rFonts w:ascii="Tahoma" w:hAnsi="Tahoma" w:cs="Tahoma"/>
                <w:sz w:val="20"/>
                <w:szCs w:val="20"/>
              </w:rPr>
              <w:t xml:space="preserve">the BMI and MI guidance </w:t>
            </w:r>
            <w:r>
              <w:rPr>
                <w:rFonts w:ascii="Tahoma" w:hAnsi="Tahoma" w:cs="Tahoma"/>
                <w:sz w:val="20"/>
                <w:szCs w:val="20"/>
              </w:rPr>
              <w:t>at the Program Nutritionists meetings (formerly</w:t>
            </w:r>
            <w:r w:rsidRPr="00B96600">
              <w:rPr>
                <w:rFonts w:ascii="Tahoma" w:hAnsi="Tahoma" w:cs="Tahoma"/>
                <w:sz w:val="20"/>
                <w:szCs w:val="20"/>
              </w:rPr>
              <w:t xml:space="preserve"> ReNEW</w:t>
            </w:r>
            <w:r>
              <w:rPr>
                <w:rFonts w:ascii="Tahoma" w:hAnsi="Tahoma" w:cs="Tahoma"/>
                <w:sz w:val="20"/>
                <w:szCs w:val="20"/>
              </w:rPr>
              <w:t xml:space="preserve"> 2.0). </w:t>
            </w:r>
          </w:p>
          <w:p w:rsidR="001E66F0" w:rsidRDefault="001E66F0" w:rsidP="001E66F0">
            <w:pPr>
              <w:contextualSpacing/>
              <w:rPr>
                <w:rFonts w:ascii="Tahoma" w:hAnsi="Tahoma" w:cs="Tahoma"/>
                <w:sz w:val="20"/>
                <w:szCs w:val="20"/>
              </w:rPr>
            </w:pPr>
          </w:p>
          <w:p w:rsidR="001E66F0" w:rsidRDefault="001E66F0" w:rsidP="001E66F0">
            <w:pPr>
              <w:contextualSpacing/>
              <w:rPr>
                <w:rFonts w:ascii="Tahoma" w:hAnsi="Tahoma" w:cs="Tahoma"/>
                <w:sz w:val="20"/>
                <w:szCs w:val="20"/>
              </w:rPr>
            </w:pPr>
            <w:r w:rsidRPr="00A464ED">
              <w:rPr>
                <w:rFonts w:ascii="Tahoma" w:hAnsi="Tahoma" w:cs="Tahoma"/>
                <w:sz w:val="20"/>
                <w:szCs w:val="20"/>
              </w:rPr>
              <w:t xml:space="preserve">Overall there has been improvement noted for </w:t>
            </w:r>
            <w:r>
              <w:rPr>
                <w:rFonts w:ascii="Tahoma" w:hAnsi="Tahoma" w:cs="Tahoma"/>
                <w:sz w:val="20"/>
                <w:szCs w:val="20"/>
              </w:rPr>
              <w:t>one local agency</w:t>
            </w:r>
            <w:r w:rsidRPr="00A464ED">
              <w:rPr>
                <w:rFonts w:ascii="Tahoma" w:hAnsi="Tahoma" w:cs="Tahoma"/>
                <w:sz w:val="20"/>
                <w:szCs w:val="20"/>
              </w:rPr>
              <w:t xml:space="preserve"> </w:t>
            </w:r>
            <w:r>
              <w:rPr>
                <w:rFonts w:ascii="Tahoma" w:hAnsi="Tahoma" w:cs="Tahoma"/>
                <w:sz w:val="20"/>
                <w:szCs w:val="20"/>
              </w:rPr>
              <w:t xml:space="preserve">reviewed in 2019. Overall </w:t>
            </w:r>
            <w:r w:rsidRPr="00A464ED">
              <w:rPr>
                <w:rFonts w:ascii="Tahoma" w:hAnsi="Tahoma" w:cs="Tahoma"/>
                <w:sz w:val="20"/>
                <w:szCs w:val="20"/>
              </w:rPr>
              <w:t xml:space="preserve">in </w:t>
            </w:r>
            <w:r>
              <w:rPr>
                <w:rFonts w:ascii="Tahoma" w:hAnsi="Tahoma" w:cs="Tahoma"/>
                <w:sz w:val="20"/>
                <w:szCs w:val="20"/>
              </w:rPr>
              <w:t xml:space="preserve">all 4 local agencies reviewed staff have good rapport building skills. Areas identified in this monitoring cycle include; deficiencies in risk assignment, and adequate and timely documentation of nutrition education. </w:t>
            </w:r>
            <w:r w:rsidRPr="00A464ED">
              <w:rPr>
                <w:rFonts w:ascii="Tahoma" w:hAnsi="Tahoma" w:cs="Tahoma"/>
                <w:sz w:val="20"/>
                <w:szCs w:val="20"/>
              </w:rPr>
              <w:t xml:space="preserve"> </w:t>
            </w:r>
            <w:r>
              <w:rPr>
                <w:rFonts w:ascii="Tahoma" w:hAnsi="Tahoma" w:cs="Tahoma"/>
                <w:sz w:val="20"/>
                <w:szCs w:val="20"/>
              </w:rPr>
              <w:t xml:space="preserve">Observations show some staff still require additional training on how to partner with the participant in goal setting versus </w:t>
            </w:r>
            <w:r w:rsidRPr="00A464ED">
              <w:rPr>
                <w:rFonts w:ascii="Tahoma" w:hAnsi="Tahoma" w:cs="Tahoma"/>
                <w:sz w:val="20"/>
                <w:szCs w:val="20"/>
              </w:rPr>
              <w:t>assigned/presc</w:t>
            </w:r>
            <w:r>
              <w:rPr>
                <w:rFonts w:ascii="Tahoma" w:hAnsi="Tahoma" w:cs="Tahoma"/>
                <w:sz w:val="20"/>
                <w:szCs w:val="20"/>
              </w:rPr>
              <w:t xml:space="preserve">ribed goal setting as well as summarizing the counseling session. </w:t>
            </w:r>
          </w:p>
          <w:p w:rsidR="001E66F0" w:rsidRDefault="001E66F0" w:rsidP="001E66F0">
            <w:pPr>
              <w:contextualSpacing/>
              <w:rPr>
                <w:rFonts w:ascii="Tahoma" w:hAnsi="Tahoma" w:cs="Tahoma"/>
                <w:sz w:val="20"/>
                <w:szCs w:val="20"/>
              </w:rPr>
            </w:pPr>
            <w:r w:rsidRPr="00B96600">
              <w:rPr>
                <w:rFonts w:ascii="Tahoma" w:hAnsi="Tahoma" w:cs="Tahoma"/>
                <w:sz w:val="20"/>
                <w:szCs w:val="20"/>
              </w:rPr>
              <w:t xml:space="preserve"> </w:t>
            </w:r>
          </w:p>
          <w:p w:rsidR="001E66F0" w:rsidRDefault="001E66F0" w:rsidP="001E66F0">
            <w:pPr>
              <w:contextualSpacing/>
              <w:rPr>
                <w:rFonts w:ascii="Tahoma" w:hAnsi="Tahoma" w:cs="Tahoma"/>
                <w:sz w:val="20"/>
                <w:szCs w:val="20"/>
              </w:rPr>
            </w:pPr>
          </w:p>
          <w:p w:rsidR="001E66F0" w:rsidRDefault="001E66F0" w:rsidP="001E66F0">
            <w:pPr>
              <w:contextualSpacing/>
              <w:rPr>
                <w:rFonts w:ascii="Tahoma" w:hAnsi="Tahoma" w:cs="Tahoma"/>
                <w:sz w:val="20"/>
                <w:szCs w:val="20"/>
              </w:rPr>
            </w:pPr>
            <w:r>
              <w:rPr>
                <w:rFonts w:ascii="Tahoma" w:hAnsi="Tahoma" w:cs="Tahoma"/>
                <w:sz w:val="20"/>
                <w:szCs w:val="20"/>
              </w:rPr>
              <w:t>2</w:t>
            </w:r>
            <w:r w:rsidRPr="007C59A4">
              <w:rPr>
                <w:rFonts w:ascii="Tahoma" w:hAnsi="Tahoma" w:cs="Tahoma"/>
                <w:sz w:val="20"/>
                <w:szCs w:val="20"/>
                <w:vertAlign w:val="superscript"/>
              </w:rPr>
              <w:t>nd</w:t>
            </w:r>
            <w:r>
              <w:rPr>
                <w:rFonts w:ascii="Tahoma" w:hAnsi="Tahoma" w:cs="Tahoma"/>
                <w:sz w:val="20"/>
                <w:szCs w:val="20"/>
              </w:rPr>
              <w:t xml:space="preserve"> paraprofessional training schedules was conducted in </w:t>
            </w:r>
            <w:r>
              <w:rPr>
                <w:rFonts w:ascii="Tahoma" w:hAnsi="Tahoma" w:cs="Tahoma"/>
                <w:sz w:val="20"/>
                <w:szCs w:val="20"/>
              </w:rPr>
              <w:lastRenderedPageBreak/>
              <w:t xml:space="preserve">February and March 2019. Seven staff participated with 100% success rate.   </w:t>
            </w:r>
          </w:p>
          <w:p w:rsidR="001E66F0" w:rsidRDefault="001E66F0" w:rsidP="001E66F0">
            <w:pPr>
              <w:contextualSpacing/>
              <w:rPr>
                <w:rFonts w:ascii="Tahoma" w:hAnsi="Tahoma" w:cs="Tahoma"/>
                <w:sz w:val="20"/>
                <w:szCs w:val="20"/>
              </w:rPr>
            </w:pPr>
          </w:p>
          <w:p w:rsidR="001E66F0" w:rsidRDefault="001E66F0" w:rsidP="001E66F0">
            <w:pPr>
              <w:contextualSpacing/>
              <w:rPr>
                <w:rFonts w:ascii="Tahoma" w:hAnsi="Tahoma" w:cs="Tahoma"/>
                <w:sz w:val="20"/>
                <w:szCs w:val="20"/>
              </w:rPr>
            </w:pPr>
            <w:r w:rsidRPr="00230D9D">
              <w:rPr>
                <w:rFonts w:ascii="Tahoma" w:hAnsi="Tahoma" w:cs="Tahoma"/>
                <w:sz w:val="20"/>
                <w:szCs w:val="20"/>
              </w:rPr>
              <w:t>3 of the 4 local agencies</w:t>
            </w:r>
            <w:r>
              <w:rPr>
                <w:rFonts w:ascii="Tahoma" w:hAnsi="Tahoma" w:cs="Tahoma"/>
                <w:sz w:val="20"/>
                <w:szCs w:val="20"/>
              </w:rPr>
              <w:t xml:space="preserve"> have incorporated the Tell Me More for children and pregnancy weight gain guidance document and resources in counselling sessions. Work is still needed on improving use of this tool in both assessment and counseling. </w:t>
            </w:r>
          </w:p>
          <w:p w:rsidR="001E66F0" w:rsidRDefault="001E66F0" w:rsidP="001E66F0">
            <w:pPr>
              <w:contextualSpacing/>
              <w:rPr>
                <w:rFonts w:ascii="Tahoma" w:hAnsi="Tahoma" w:cs="Tahoma"/>
                <w:sz w:val="20"/>
                <w:szCs w:val="20"/>
              </w:rPr>
            </w:pPr>
          </w:p>
          <w:p w:rsidR="001E66F0" w:rsidRDefault="001E66F0" w:rsidP="001E66F0">
            <w:pPr>
              <w:contextualSpacing/>
              <w:rPr>
                <w:rFonts w:ascii="Tahoma" w:hAnsi="Tahoma" w:cs="Tahoma"/>
                <w:sz w:val="20"/>
                <w:szCs w:val="20"/>
              </w:rPr>
            </w:pPr>
            <w:r>
              <w:rPr>
                <w:rFonts w:ascii="Tahoma" w:hAnsi="Tahoma" w:cs="Tahoma"/>
                <w:sz w:val="20"/>
                <w:szCs w:val="20"/>
              </w:rPr>
              <w:t xml:space="preserve">Program Nutritionists, Site Nutritionists and several selected local agency staff received training on </w:t>
            </w:r>
            <w:r>
              <w:rPr>
                <w:rFonts w:ascii="Tahoma" w:hAnsi="Tahoma" w:cs="Tahoma"/>
                <w:i/>
                <w:sz w:val="20"/>
                <w:szCs w:val="20"/>
              </w:rPr>
              <w:t xml:space="preserve">Facilitated Group Discussion </w:t>
            </w:r>
            <w:r>
              <w:rPr>
                <w:rFonts w:ascii="Tahoma" w:hAnsi="Tahoma" w:cs="Tahoma"/>
                <w:sz w:val="20"/>
                <w:szCs w:val="20"/>
              </w:rPr>
              <w:t xml:space="preserve">on October 23, 2018 by trainers from Altarum Institute. This full day training focused on building skills in the following areas; starting conversations, how to effectively generate discussion and sharing, use of open ended questions, how to stimulate cross talk and summarize and close a group. The trainer shared that many of these skills can also be used in individual counseling. Unfortunately, since </w:t>
            </w:r>
            <w:r w:rsidRPr="00230D9D">
              <w:rPr>
                <w:rFonts w:ascii="Tahoma" w:hAnsi="Tahoma" w:cs="Tahoma"/>
                <w:sz w:val="20"/>
                <w:szCs w:val="20"/>
              </w:rPr>
              <w:t>3</w:t>
            </w:r>
            <w:r>
              <w:rPr>
                <w:rFonts w:ascii="Tahoma" w:hAnsi="Tahoma" w:cs="Tahoma"/>
                <w:sz w:val="20"/>
                <w:szCs w:val="20"/>
              </w:rPr>
              <w:t xml:space="preserve"> of the 4 local agencies reviewed thus far currently do not have groups in place, the Nutrition Unit monitor was unable to assess for improvement in skills based on this training. The most recently reviewed local agency holds groups however there were issues identified with their current group </w:t>
            </w:r>
            <w:r>
              <w:rPr>
                <w:rFonts w:ascii="Tahoma" w:hAnsi="Tahoma" w:cs="Tahoma"/>
                <w:sz w:val="20"/>
                <w:szCs w:val="20"/>
              </w:rPr>
              <w:lastRenderedPageBreak/>
              <w:t xml:space="preserve">structure. Feedback is planned for their exit conference in September and further strategies will be discussed during a liaison visit.  </w:t>
            </w:r>
          </w:p>
          <w:p w:rsidR="001E66F0" w:rsidRPr="005D6619" w:rsidRDefault="001E66F0" w:rsidP="001E66F0">
            <w:pPr>
              <w:contextualSpacing/>
              <w:rPr>
                <w:rFonts w:ascii="Tahoma" w:hAnsi="Tahoma" w:cs="Tahoma"/>
                <w:sz w:val="20"/>
                <w:szCs w:val="20"/>
              </w:rPr>
            </w:pPr>
          </w:p>
          <w:p w:rsidR="001E66F0" w:rsidRDefault="001E66F0" w:rsidP="001E66F0">
            <w:pPr>
              <w:contextualSpacing/>
              <w:rPr>
                <w:rFonts w:ascii="Tahoma" w:hAnsi="Tahoma" w:cs="Tahoma"/>
                <w:sz w:val="20"/>
                <w:szCs w:val="20"/>
              </w:rPr>
            </w:pPr>
            <w:r>
              <w:rPr>
                <w:rFonts w:ascii="Tahoma" w:hAnsi="Tahoma" w:cs="Tahoma"/>
                <w:sz w:val="20"/>
                <w:szCs w:val="20"/>
              </w:rPr>
              <w:t xml:space="preserve">During the recent monitoring cycle, 75% of local agency staff met expectations by providing quality customer service. In most instances, staff went above and beyond to meet the participants where they are. </w:t>
            </w:r>
          </w:p>
          <w:p w:rsidR="001E66F0" w:rsidRPr="007427DF" w:rsidRDefault="001E66F0" w:rsidP="001E66F0">
            <w:pPr>
              <w:contextualSpacing/>
              <w:rPr>
                <w:rFonts w:ascii="Tahoma" w:hAnsi="Tahoma" w:cs="Tahoma"/>
                <w:sz w:val="20"/>
                <w:szCs w:val="20"/>
              </w:rPr>
            </w:pPr>
          </w:p>
        </w:tc>
      </w:tr>
      <w:tr w:rsidR="001E66F0" w:rsidRPr="007427DF" w:rsidTr="001E66F0">
        <w:trPr>
          <w:trHeight w:val="1466"/>
        </w:trPr>
        <w:tc>
          <w:tcPr>
            <w:tcW w:w="2688" w:type="dxa"/>
            <w:tcBorders>
              <w:top w:val="single" w:sz="4" w:space="0" w:color="auto"/>
              <w:left w:val="single" w:sz="4" w:space="0" w:color="auto"/>
              <w:bottom w:val="single" w:sz="4" w:space="0" w:color="auto"/>
              <w:right w:val="single" w:sz="4" w:space="0" w:color="auto"/>
            </w:tcBorders>
          </w:tcPr>
          <w:p w:rsidR="001E66F0" w:rsidRPr="007427DF" w:rsidRDefault="001E66F0" w:rsidP="001E66F0">
            <w:pPr>
              <w:rPr>
                <w:rFonts w:ascii="Tahoma" w:hAnsi="Tahoma" w:cs="Tahoma"/>
                <w:b/>
                <w:bCs/>
                <w:sz w:val="20"/>
                <w:szCs w:val="20"/>
              </w:rPr>
            </w:pPr>
            <w:r w:rsidRPr="007427DF">
              <w:rPr>
                <w:rFonts w:ascii="Tahoma" w:hAnsi="Tahoma" w:cs="Tahoma"/>
                <w:b/>
                <w:bCs/>
                <w:sz w:val="20"/>
                <w:szCs w:val="20"/>
              </w:rPr>
              <w:lastRenderedPageBreak/>
              <w:t xml:space="preserve">10.3 </w:t>
            </w:r>
          </w:p>
          <w:p w:rsidR="001E66F0" w:rsidRPr="007427DF" w:rsidRDefault="001E66F0" w:rsidP="001E66F0">
            <w:pPr>
              <w:rPr>
                <w:rFonts w:ascii="Tahoma" w:hAnsi="Tahoma" w:cs="Tahoma"/>
                <w:sz w:val="20"/>
                <w:szCs w:val="20"/>
              </w:rPr>
            </w:pPr>
            <w:r w:rsidRPr="007427DF">
              <w:rPr>
                <w:rFonts w:ascii="Tahoma" w:hAnsi="Tahoma" w:cs="Tahoma"/>
                <w:b/>
                <w:bCs/>
                <w:sz w:val="20"/>
                <w:szCs w:val="20"/>
              </w:rPr>
              <w:t xml:space="preserve">Improve local agency performance through resolution of findings identified through nutrition services and program operations compliance reviews.  </w:t>
            </w:r>
          </w:p>
        </w:tc>
        <w:tc>
          <w:tcPr>
            <w:tcW w:w="3766" w:type="dxa"/>
            <w:tcBorders>
              <w:top w:val="single" w:sz="4" w:space="0" w:color="auto"/>
              <w:left w:val="single" w:sz="4" w:space="0" w:color="auto"/>
              <w:bottom w:val="single" w:sz="4" w:space="0" w:color="auto"/>
              <w:right w:val="single" w:sz="4" w:space="0" w:color="auto"/>
            </w:tcBorders>
          </w:tcPr>
          <w:p w:rsidR="001E66F0" w:rsidRPr="007427DF" w:rsidRDefault="001E66F0" w:rsidP="001E66F0">
            <w:pPr>
              <w:spacing w:after="100" w:afterAutospacing="1"/>
              <w:rPr>
                <w:rFonts w:ascii="Tahoma" w:hAnsi="Tahoma" w:cs="Tahoma"/>
                <w:sz w:val="20"/>
                <w:szCs w:val="20"/>
              </w:rPr>
            </w:pPr>
            <w:r w:rsidRPr="007427DF">
              <w:rPr>
                <w:rFonts w:ascii="Tahoma" w:hAnsi="Tahoma" w:cs="Tahoma"/>
                <w:sz w:val="20"/>
                <w:szCs w:val="20"/>
              </w:rPr>
              <w:t>Provide targeted technical assistance interventions and training opportunities based on identified deficiencies. (Liaisons)</w:t>
            </w:r>
          </w:p>
          <w:p w:rsidR="001E66F0" w:rsidRPr="007427DF" w:rsidRDefault="001E66F0" w:rsidP="001E66F0">
            <w:pPr>
              <w:ind w:left="-6"/>
              <w:rPr>
                <w:rFonts w:ascii="Tahoma" w:hAnsi="Tahoma" w:cs="Tahoma"/>
                <w:sz w:val="20"/>
                <w:szCs w:val="20"/>
              </w:rPr>
            </w:pPr>
            <w:r w:rsidRPr="007427DF">
              <w:rPr>
                <w:rFonts w:ascii="Tahoma" w:hAnsi="Tahoma" w:cs="Tahoma"/>
                <w:bCs/>
                <w:sz w:val="20"/>
                <w:szCs w:val="20"/>
              </w:rPr>
              <w:t xml:space="preserve">Track and evaluate local agency use of Off-Year Self-Assessments to improve program operations and nutrition services. </w:t>
            </w:r>
          </w:p>
          <w:p w:rsidR="001E66F0" w:rsidRDefault="001E66F0" w:rsidP="001E66F0">
            <w:pPr>
              <w:ind w:left="-6"/>
              <w:rPr>
                <w:rFonts w:ascii="Tahoma" w:hAnsi="Tahoma" w:cs="Tahoma"/>
                <w:sz w:val="20"/>
                <w:szCs w:val="20"/>
              </w:rPr>
            </w:pPr>
          </w:p>
          <w:p w:rsidR="001E66F0" w:rsidRPr="007427DF" w:rsidRDefault="001E66F0" w:rsidP="001E66F0">
            <w:pPr>
              <w:ind w:left="-6"/>
              <w:rPr>
                <w:rFonts w:ascii="Tahoma" w:hAnsi="Tahoma" w:cs="Tahoma"/>
                <w:sz w:val="20"/>
                <w:szCs w:val="20"/>
              </w:rPr>
            </w:pPr>
            <w:r w:rsidRPr="007427DF">
              <w:rPr>
                <w:rFonts w:ascii="Tahoma" w:hAnsi="Tahoma" w:cs="Tahoma"/>
                <w:sz w:val="20"/>
                <w:szCs w:val="20"/>
              </w:rPr>
              <w:t>Distribute FAQ’s after Statewide trainings to clarify nutrition services and program operations questions</w:t>
            </w:r>
          </w:p>
          <w:p w:rsidR="001E66F0" w:rsidRPr="007427DF" w:rsidRDefault="001E66F0" w:rsidP="001E66F0">
            <w:pPr>
              <w:ind w:left="-6"/>
              <w:rPr>
                <w:rFonts w:ascii="Tahoma" w:hAnsi="Tahoma" w:cs="Tahoma"/>
                <w:sz w:val="20"/>
                <w:szCs w:val="20"/>
              </w:rPr>
            </w:pPr>
            <w:r w:rsidRPr="007427DF">
              <w:rPr>
                <w:rFonts w:ascii="Tahoma" w:hAnsi="Tahoma" w:cs="Tahoma"/>
                <w:sz w:val="20"/>
                <w:szCs w:val="20"/>
              </w:rPr>
              <w:t>Incorporate FAQ’s into Local Agency Policy and Procedure Manual.</w:t>
            </w:r>
          </w:p>
        </w:tc>
        <w:tc>
          <w:tcPr>
            <w:tcW w:w="2006" w:type="dxa"/>
            <w:tcBorders>
              <w:top w:val="single" w:sz="4" w:space="0" w:color="auto"/>
              <w:left w:val="single" w:sz="4" w:space="0" w:color="auto"/>
              <w:bottom w:val="single" w:sz="4" w:space="0" w:color="auto"/>
              <w:right w:val="single" w:sz="4" w:space="0" w:color="auto"/>
            </w:tcBorders>
          </w:tcPr>
          <w:p w:rsidR="001E66F0" w:rsidRPr="007427DF" w:rsidRDefault="001E66F0" w:rsidP="001E66F0">
            <w:pPr>
              <w:rPr>
                <w:rFonts w:ascii="Tahoma" w:hAnsi="Tahoma" w:cs="Tahoma"/>
                <w:sz w:val="20"/>
              </w:rPr>
            </w:pPr>
            <w:r w:rsidRPr="007427DF">
              <w:rPr>
                <w:rFonts w:ascii="Tahoma" w:hAnsi="Tahoma" w:cs="Tahoma"/>
                <w:sz w:val="20"/>
              </w:rPr>
              <w:t>TBD Review prior monitoring reports (</w:t>
            </w:r>
            <w:r w:rsidRPr="007427DF">
              <w:rPr>
                <w:rFonts w:ascii="Tahoma" w:hAnsi="Tahoma" w:cs="Tahoma"/>
                <w:sz w:val="20"/>
                <w:szCs w:val="20"/>
              </w:rPr>
              <w:t>See Objective 10.1).</w:t>
            </w:r>
          </w:p>
        </w:tc>
        <w:tc>
          <w:tcPr>
            <w:tcW w:w="1957" w:type="dxa"/>
            <w:tcBorders>
              <w:top w:val="single" w:sz="4" w:space="0" w:color="auto"/>
              <w:left w:val="single" w:sz="4" w:space="0" w:color="auto"/>
              <w:bottom w:val="single" w:sz="4" w:space="0" w:color="auto"/>
              <w:right w:val="single" w:sz="4" w:space="0" w:color="auto"/>
            </w:tcBorders>
          </w:tcPr>
          <w:p w:rsidR="001E66F0" w:rsidRPr="007427DF" w:rsidRDefault="001E66F0" w:rsidP="001E66F0">
            <w:pPr>
              <w:rPr>
                <w:rFonts w:ascii="Tahoma" w:hAnsi="Tahoma" w:cs="Tahoma"/>
                <w:sz w:val="20"/>
              </w:rPr>
            </w:pPr>
            <w:r w:rsidRPr="007427DF">
              <w:rPr>
                <w:rFonts w:ascii="Tahoma" w:hAnsi="Tahoma" w:cs="Tahoma"/>
                <w:sz w:val="20"/>
              </w:rPr>
              <w:t>Reductions of repeat findings and observations in areas of nutrition services and program operations.</w:t>
            </w:r>
          </w:p>
          <w:p w:rsidR="001E66F0" w:rsidRPr="007427DF" w:rsidRDefault="001E66F0" w:rsidP="001E66F0">
            <w:pPr>
              <w:rPr>
                <w:rFonts w:ascii="Tahoma" w:hAnsi="Tahoma" w:cs="Tahoma"/>
                <w:sz w:val="20"/>
              </w:rPr>
            </w:pPr>
          </w:p>
          <w:p w:rsidR="001E66F0" w:rsidRPr="007427DF" w:rsidRDefault="001E66F0" w:rsidP="001E66F0">
            <w:pPr>
              <w:rPr>
                <w:rFonts w:ascii="Tahoma" w:hAnsi="Tahoma" w:cs="Tahoma"/>
                <w:sz w:val="20"/>
              </w:rPr>
            </w:pPr>
            <w:r w:rsidRPr="007427DF">
              <w:rPr>
                <w:rFonts w:ascii="Tahoma" w:hAnsi="Tahoma" w:cs="Tahoma"/>
                <w:sz w:val="20"/>
              </w:rPr>
              <w:t>All local agencies in off-year review cycle should include one (1) page summary from Self-Assessment in Local Agency Plan.</w:t>
            </w:r>
          </w:p>
          <w:p w:rsidR="001E66F0" w:rsidRPr="007427DF" w:rsidRDefault="001E66F0" w:rsidP="001E66F0">
            <w:pPr>
              <w:rPr>
                <w:rFonts w:ascii="Tahoma" w:hAnsi="Tahoma" w:cs="Tahoma"/>
                <w:sz w:val="20"/>
              </w:rPr>
            </w:pPr>
          </w:p>
        </w:tc>
        <w:tc>
          <w:tcPr>
            <w:tcW w:w="3443" w:type="dxa"/>
            <w:tcBorders>
              <w:top w:val="single" w:sz="4" w:space="0" w:color="auto"/>
              <w:left w:val="single" w:sz="4" w:space="0" w:color="auto"/>
              <w:bottom w:val="single" w:sz="4" w:space="0" w:color="auto"/>
              <w:right w:val="single" w:sz="4" w:space="0" w:color="auto"/>
            </w:tcBorders>
          </w:tcPr>
          <w:p w:rsidR="001E66F0" w:rsidRPr="0099775D" w:rsidRDefault="001E66F0" w:rsidP="001E66F0">
            <w:pPr>
              <w:rPr>
                <w:rFonts w:ascii="Tahoma" w:hAnsi="Tahoma" w:cs="Tahoma"/>
                <w:sz w:val="20"/>
                <w:szCs w:val="20"/>
              </w:rPr>
            </w:pPr>
            <w:r w:rsidRPr="0099775D">
              <w:rPr>
                <w:rFonts w:ascii="Tahoma" w:hAnsi="Tahoma" w:cs="Tahoma"/>
                <w:sz w:val="20"/>
                <w:szCs w:val="20"/>
              </w:rPr>
              <w:t xml:space="preserve">4 of the 5 agencies reviewed so far have completed the Off Year Self-Assessment and have included a discussion in their FY19 LAPs about the findings of the Self-evaluation how it has helped them to identify areas needing improvement. For the agency that was not compliant, there was a transition of management (and host agency) which resulted in the new management meeting that requirement.  </w:t>
            </w:r>
          </w:p>
          <w:p w:rsidR="001E66F0" w:rsidRPr="007427DF" w:rsidRDefault="001E66F0" w:rsidP="001E66F0">
            <w:pPr>
              <w:rPr>
                <w:rFonts w:ascii="Tahoma" w:hAnsi="Tahoma" w:cs="Tahoma"/>
                <w:color w:val="FF0000"/>
                <w:sz w:val="20"/>
              </w:rPr>
            </w:pPr>
          </w:p>
        </w:tc>
      </w:tr>
      <w:tr w:rsidR="001E66F0" w:rsidRPr="007427DF" w:rsidTr="001E66F0">
        <w:trPr>
          <w:cantSplit/>
          <w:trHeight w:val="6470"/>
        </w:trPr>
        <w:tc>
          <w:tcPr>
            <w:tcW w:w="2688" w:type="dxa"/>
            <w:tcBorders>
              <w:top w:val="single" w:sz="4" w:space="0" w:color="auto"/>
              <w:left w:val="single" w:sz="4" w:space="0" w:color="auto"/>
              <w:bottom w:val="single" w:sz="4" w:space="0" w:color="auto"/>
              <w:right w:val="single" w:sz="4" w:space="0" w:color="auto"/>
            </w:tcBorders>
          </w:tcPr>
          <w:p w:rsidR="001E66F0" w:rsidRPr="007427DF" w:rsidRDefault="001E66F0" w:rsidP="001E66F0">
            <w:pPr>
              <w:ind w:left="990" w:hanging="1710"/>
              <w:rPr>
                <w:rFonts w:ascii="Tahoma" w:hAnsi="Tahoma" w:cs="Tahoma"/>
                <w:b/>
                <w:bCs/>
                <w:sz w:val="20"/>
                <w:szCs w:val="20"/>
              </w:rPr>
            </w:pPr>
            <w:r w:rsidRPr="007427DF">
              <w:rPr>
                <w:rFonts w:ascii="Tahoma" w:hAnsi="Tahoma" w:cs="Tahoma"/>
                <w:b/>
                <w:bCs/>
                <w:sz w:val="20"/>
                <w:szCs w:val="20"/>
              </w:rPr>
              <w:lastRenderedPageBreak/>
              <w:t>10.      10.4</w:t>
            </w:r>
          </w:p>
          <w:p w:rsidR="001E66F0" w:rsidRPr="007427DF" w:rsidRDefault="001E66F0" w:rsidP="001E66F0">
            <w:pPr>
              <w:ind w:left="-18" w:hanging="702"/>
              <w:rPr>
                <w:rFonts w:ascii="Tahoma" w:hAnsi="Tahoma" w:cs="Tahoma"/>
                <w:b/>
                <w:bCs/>
                <w:sz w:val="20"/>
                <w:szCs w:val="20"/>
              </w:rPr>
            </w:pPr>
            <w:r w:rsidRPr="007427DF">
              <w:rPr>
                <w:rFonts w:ascii="Tahoma" w:hAnsi="Tahoma" w:cs="Tahoma"/>
                <w:b/>
                <w:bCs/>
                <w:sz w:val="20"/>
                <w:szCs w:val="20"/>
              </w:rPr>
              <w:t xml:space="preserve">            Monitor the impl</w:t>
            </w:r>
            <w:r>
              <w:rPr>
                <w:rFonts w:ascii="Tahoma" w:hAnsi="Tahoma" w:cs="Tahoma"/>
                <w:b/>
                <w:bCs/>
                <w:sz w:val="20"/>
                <w:szCs w:val="20"/>
              </w:rPr>
              <w:t>ementation of participant compl</w:t>
            </w:r>
            <w:r w:rsidRPr="007427DF">
              <w:rPr>
                <w:rFonts w:ascii="Tahoma" w:hAnsi="Tahoma" w:cs="Tahoma"/>
                <w:b/>
                <w:bCs/>
                <w:sz w:val="20"/>
                <w:szCs w:val="20"/>
              </w:rPr>
              <w:t>a</w:t>
            </w:r>
            <w:r>
              <w:rPr>
                <w:rFonts w:ascii="Tahoma" w:hAnsi="Tahoma" w:cs="Tahoma"/>
                <w:b/>
                <w:bCs/>
                <w:sz w:val="20"/>
                <w:szCs w:val="20"/>
              </w:rPr>
              <w:t>i</w:t>
            </w:r>
            <w:r w:rsidRPr="007427DF">
              <w:rPr>
                <w:rFonts w:ascii="Tahoma" w:hAnsi="Tahoma" w:cs="Tahoma"/>
                <w:b/>
                <w:bCs/>
                <w:sz w:val="20"/>
                <w:szCs w:val="20"/>
              </w:rPr>
              <w:t xml:space="preserve">nt tracking system in </w:t>
            </w:r>
            <w:r>
              <w:rPr>
                <w:rFonts w:ascii="Tahoma" w:hAnsi="Tahoma" w:cs="Tahoma"/>
                <w:b/>
                <w:bCs/>
                <w:sz w:val="20"/>
                <w:szCs w:val="20"/>
              </w:rPr>
              <w:t>2019.</w:t>
            </w:r>
          </w:p>
          <w:p w:rsidR="001E66F0" w:rsidRPr="007427DF" w:rsidRDefault="001E66F0" w:rsidP="001E66F0">
            <w:pPr>
              <w:ind w:left="900" w:hanging="900"/>
              <w:rPr>
                <w:rFonts w:ascii="Tahoma" w:hAnsi="Tahoma" w:cs="Tahoma"/>
                <w:sz w:val="20"/>
              </w:rPr>
            </w:pPr>
          </w:p>
          <w:p w:rsidR="001E66F0" w:rsidRPr="007427DF" w:rsidRDefault="001E66F0" w:rsidP="001E66F0">
            <w:pPr>
              <w:rPr>
                <w:rFonts w:ascii="Tahoma" w:hAnsi="Tahoma" w:cs="Tahoma"/>
                <w:b/>
                <w:bCs/>
                <w:sz w:val="20"/>
                <w:szCs w:val="20"/>
              </w:rPr>
            </w:pPr>
          </w:p>
        </w:tc>
        <w:tc>
          <w:tcPr>
            <w:tcW w:w="3766" w:type="dxa"/>
            <w:tcBorders>
              <w:top w:val="single" w:sz="4" w:space="0" w:color="auto"/>
              <w:left w:val="single" w:sz="4" w:space="0" w:color="auto"/>
              <w:bottom w:val="single" w:sz="4" w:space="0" w:color="auto"/>
              <w:right w:val="single" w:sz="4" w:space="0" w:color="auto"/>
            </w:tcBorders>
          </w:tcPr>
          <w:p w:rsidR="001E66F0" w:rsidRPr="007427DF" w:rsidRDefault="001E66F0" w:rsidP="001E66F0">
            <w:pPr>
              <w:ind w:left="-6"/>
              <w:rPr>
                <w:rFonts w:ascii="Tahoma" w:hAnsi="Tahoma" w:cs="Tahoma"/>
                <w:sz w:val="20"/>
                <w:szCs w:val="20"/>
              </w:rPr>
            </w:pPr>
            <w:r>
              <w:rPr>
                <w:rFonts w:ascii="Tahoma" w:hAnsi="Tahoma" w:cs="Tahoma"/>
                <w:sz w:val="20"/>
                <w:szCs w:val="20"/>
              </w:rPr>
              <w:t>Continue to r</w:t>
            </w:r>
            <w:r w:rsidRPr="007427DF">
              <w:rPr>
                <w:rFonts w:ascii="Tahoma" w:hAnsi="Tahoma" w:cs="Tahoma"/>
                <w:sz w:val="20"/>
                <w:szCs w:val="20"/>
              </w:rPr>
              <w:t>eview the centralized system and identify if additional training is needed for State staff on how to record and track participant complaints received by the State agency.</w:t>
            </w:r>
          </w:p>
          <w:p w:rsidR="001E66F0" w:rsidRPr="007427DF" w:rsidRDefault="001E66F0" w:rsidP="001E66F0">
            <w:pPr>
              <w:rPr>
                <w:rFonts w:ascii="Tahoma" w:hAnsi="Tahoma" w:cs="Tahoma"/>
                <w:sz w:val="20"/>
              </w:rPr>
            </w:pPr>
            <w:r w:rsidRPr="007427DF">
              <w:rPr>
                <w:rFonts w:ascii="Tahoma" w:hAnsi="Tahoma" w:cs="Tahoma"/>
                <w:sz w:val="20"/>
              </w:rPr>
              <w:t>Implement review of tracking log quarterly for patterns.</w:t>
            </w:r>
          </w:p>
          <w:p w:rsidR="001E66F0" w:rsidRDefault="001E66F0" w:rsidP="001E66F0">
            <w:pPr>
              <w:rPr>
                <w:rFonts w:ascii="Tahoma" w:hAnsi="Tahoma" w:cs="Tahoma"/>
                <w:sz w:val="20"/>
                <w:szCs w:val="20"/>
              </w:rPr>
            </w:pPr>
          </w:p>
          <w:p w:rsidR="001E66F0" w:rsidRPr="007427DF" w:rsidRDefault="001E66F0" w:rsidP="001E66F0">
            <w:pPr>
              <w:rPr>
                <w:rFonts w:ascii="Tahoma" w:hAnsi="Tahoma" w:cs="Tahoma"/>
                <w:sz w:val="20"/>
                <w:szCs w:val="20"/>
              </w:rPr>
            </w:pPr>
            <w:r>
              <w:rPr>
                <w:rFonts w:ascii="Tahoma" w:hAnsi="Tahoma" w:cs="Tahoma"/>
                <w:sz w:val="20"/>
                <w:szCs w:val="20"/>
              </w:rPr>
              <w:t>M</w:t>
            </w:r>
            <w:r w:rsidRPr="007427DF">
              <w:rPr>
                <w:rFonts w:ascii="Tahoma" w:hAnsi="Tahoma" w:cs="Tahoma"/>
                <w:sz w:val="20"/>
                <w:szCs w:val="20"/>
              </w:rPr>
              <w:t>onitoring</w:t>
            </w:r>
            <w:r>
              <w:rPr>
                <w:rFonts w:ascii="Tahoma" w:hAnsi="Tahoma" w:cs="Tahoma"/>
                <w:sz w:val="20"/>
                <w:szCs w:val="20"/>
              </w:rPr>
              <w:t xml:space="preserve"> will show</w:t>
            </w:r>
            <w:r w:rsidRPr="007427DF">
              <w:rPr>
                <w:rFonts w:ascii="Tahoma" w:hAnsi="Tahoma" w:cs="Tahoma"/>
                <w:sz w:val="20"/>
                <w:szCs w:val="20"/>
              </w:rPr>
              <w:t xml:space="preserve">, </w:t>
            </w:r>
            <w:r>
              <w:rPr>
                <w:rFonts w:ascii="Tahoma" w:hAnsi="Tahoma" w:cs="Tahoma"/>
                <w:sz w:val="20"/>
                <w:szCs w:val="20"/>
              </w:rPr>
              <w:t xml:space="preserve">80% of local agencies </w:t>
            </w:r>
            <w:r w:rsidRPr="007427DF">
              <w:rPr>
                <w:rFonts w:ascii="Tahoma" w:hAnsi="Tahoma" w:cs="Tahoma"/>
                <w:sz w:val="20"/>
                <w:szCs w:val="20"/>
              </w:rPr>
              <w:t>provid</w:t>
            </w:r>
            <w:r>
              <w:rPr>
                <w:rFonts w:ascii="Tahoma" w:hAnsi="Tahoma" w:cs="Tahoma"/>
                <w:sz w:val="20"/>
                <w:szCs w:val="20"/>
              </w:rPr>
              <w:t>e</w:t>
            </w:r>
            <w:r w:rsidRPr="007427DF">
              <w:rPr>
                <w:rFonts w:ascii="Tahoma" w:hAnsi="Tahoma" w:cs="Tahoma"/>
                <w:sz w:val="20"/>
                <w:szCs w:val="20"/>
              </w:rPr>
              <w:t xml:space="preserve"> required information re: </w:t>
            </w:r>
            <w:r>
              <w:rPr>
                <w:rFonts w:ascii="Tahoma" w:hAnsi="Tahoma" w:cs="Tahoma"/>
                <w:sz w:val="20"/>
                <w:szCs w:val="20"/>
              </w:rPr>
              <w:t>eWIC card use</w:t>
            </w:r>
            <w:r w:rsidRPr="007427DF">
              <w:rPr>
                <w:rFonts w:ascii="Tahoma" w:hAnsi="Tahoma" w:cs="Tahoma"/>
                <w:sz w:val="20"/>
                <w:szCs w:val="20"/>
              </w:rPr>
              <w:t xml:space="preserve"> at orientation, certification &amp; re-certifications. (Proactively reduce complaints about these issues.)</w:t>
            </w:r>
          </w:p>
          <w:p w:rsidR="001E66F0" w:rsidRPr="007427DF" w:rsidRDefault="001E66F0" w:rsidP="001E66F0">
            <w:pPr>
              <w:rPr>
                <w:rFonts w:ascii="Tahoma" w:hAnsi="Tahoma" w:cs="Tahoma"/>
                <w:sz w:val="20"/>
                <w:szCs w:val="20"/>
              </w:rPr>
            </w:pPr>
            <w:r w:rsidRPr="007427DF">
              <w:rPr>
                <w:rFonts w:ascii="Tahoma" w:hAnsi="Tahoma" w:cs="Tahoma"/>
                <w:sz w:val="20"/>
                <w:szCs w:val="20"/>
              </w:rPr>
              <w:t>Topics covered by local staff should include:</w:t>
            </w:r>
          </w:p>
          <w:p w:rsidR="001E66F0" w:rsidRPr="007427DF" w:rsidRDefault="001E66F0" w:rsidP="001E66F0">
            <w:pPr>
              <w:numPr>
                <w:ilvl w:val="0"/>
                <w:numId w:val="18"/>
              </w:numPr>
              <w:ind w:left="274" w:hanging="274"/>
              <w:rPr>
                <w:rFonts w:ascii="Tahoma" w:hAnsi="Tahoma" w:cs="Tahoma"/>
                <w:sz w:val="20"/>
                <w:szCs w:val="20"/>
              </w:rPr>
            </w:pPr>
            <w:r w:rsidRPr="007427DF">
              <w:rPr>
                <w:rFonts w:ascii="Tahoma" w:hAnsi="Tahoma" w:cs="Tahoma"/>
                <w:sz w:val="20"/>
                <w:szCs w:val="20"/>
              </w:rPr>
              <w:t>Food List/WIC approved foods</w:t>
            </w:r>
          </w:p>
          <w:p w:rsidR="001E66F0" w:rsidRPr="007427DF" w:rsidRDefault="001E66F0" w:rsidP="001E66F0">
            <w:pPr>
              <w:numPr>
                <w:ilvl w:val="0"/>
                <w:numId w:val="18"/>
              </w:numPr>
              <w:ind w:left="274" w:hanging="274"/>
              <w:rPr>
                <w:rFonts w:ascii="Tahoma" w:hAnsi="Tahoma" w:cs="Tahoma"/>
                <w:sz w:val="20"/>
                <w:szCs w:val="20"/>
              </w:rPr>
            </w:pPr>
            <w:r>
              <w:rPr>
                <w:rFonts w:ascii="Tahoma" w:hAnsi="Tahoma" w:cs="Tahoma"/>
                <w:sz w:val="20"/>
                <w:szCs w:val="20"/>
              </w:rPr>
              <w:t>eWIC</w:t>
            </w:r>
            <w:r w:rsidRPr="007427DF">
              <w:rPr>
                <w:rFonts w:ascii="Tahoma" w:hAnsi="Tahoma" w:cs="Tahoma"/>
                <w:sz w:val="20"/>
                <w:szCs w:val="20"/>
              </w:rPr>
              <w:t xml:space="preserve"> procedures</w:t>
            </w:r>
          </w:p>
          <w:p w:rsidR="001E66F0" w:rsidRDefault="001E66F0" w:rsidP="001E66F0">
            <w:pPr>
              <w:numPr>
                <w:ilvl w:val="0"/>
                <w:numId w:val="18"/>
              </w:numPr>
              <w:ind w:left="274" w:hanging="274"/>
              <w:rPr>
                <w:rFonts w:ascii="Tahoma" w:hAnsi="Tahoma" w:cs="Tahoma"/>
                <w:sz w:val="20"/>
                <w:szCs w:val="20"/>
              </w:rPr>
            </w:pPr>
            <w:r w:rsidRPr="007427DF">
              <w:rPr>
                <w:rFonts w:ascii="Tahoma" w:hAnsi="Tahoma" w:cs="Tahoma"/>
                <w:sz w:val="20"/>
                <w:szCs w:val="20"/>
              </w:rPr>
              <w:t xml:space="preserve">WIC fraud and abuse policies including on-line sale of WIC food or formula. </w:t>
            </w:r>
          </w:p>
          <w:p w:rsidR="001E66F0" w:rsidRPr="007427DF" w:rsidRDefault="001E66F0" w:rsidP="001E66F0">
            <w:pPr>
              <w:ind w:left="274"/>
              <w:rPr>
                <w:rFonts w:ascii="Tahoma" w:hAnsi="Tahoma" w:cs="Tahoma"/>
                <w:sz w:val="20"/>
                <w:szCs w:val="20"/>
              </w:rPr>
            </w:pPr>
          </w:p>
          <w:p w:rsidR="001E66F0" w:rsidRDefault="001E66F0" w:rsidP="001E66F0">
            <w:pPr>
              <w:rPr>
                <w:rFonts w:ascii="Tahoma" w:hAnsi="Tahoma" w:cs="Tahoma"/>
                <w:sz w:val="20"/>
                <w:szCs w:val="20"/>
              </w:rPr>
            </w:pPr>
            <w:r w:rsidRPr="007427DF">
              <w:rPr>
                <w:rFonts w:ascii="Tahoma" w:hAnsi="Tahoma" w:cs="Tahoma"/>
                <w:sz w:val="20"/>
                <w:szCs w:val="20"/>
              </w:rPr>
              <w:t>As needed, work with Vendor Unit to incorporate any feedback into vendor training.</w:t>
            </w:r>
          </w:p>
          <w:p w:rsidR="001E66F0" w:rsidRDefault="001E66F0" w:rsidP="001E66F0">
            <w:pPr>
              <w:rPr>
                <w:rFonts w:ascii="Tahoma" w:hAnsi="Tahoma" w:cs="Tahoma"/>
                <w:sz w:val="20"/>
                <w:szCs w:val="20"/>
              </w:rPr>
            </w:pPr>
          </w:p>
          <w:p w:rsidR="001E66F0" w:rsidRDefault="001E66F0" w:rsidP="001E66F0">
            <w:pPr>
              <w:tabs>
                <w:tab w:val="num" w:pos="252"/>
              </w:tabs>
              <w:rPr>
                <w:rFonts w:ascii="Tahoma" w:hAnsi="Tahoma" w:cs="Tahoma"/>
                <w:sz w:val="20"/>
              </w:rPr>
            </w:pPr>
            <w:r>
              <w:rPr>
                <w:rFonts w:ascii="Tahoma" w:hAnsi="Tahoma" w:cs="Tahoma"/>
                <w:sz w:val="20"/>
              </w:rPr>
              <w:t xml:space="preserve">During technical assistance visits, local agency liaisons will discuss WIC Shopping Experience expectations.  </w:t>
            </w:r>
          </w:p>
          <w:p w:rsidR="001E66F0" w:rsidRPr="007427DF" w:rsidRDefault="001E66F0" w:rsidP="001E66F0">
            <w:pPr>
              <w:rPr>
                <w:rFonts w:ascii="Tahoma" w:hAnsi="Tahoma" w:cs="Tahoma"/>
                <w:sz w:val="20"/>
                <w:szCs w:val="20"/>
              </w:rPr>
            </w:pPr>
          </w:p>
        </w:tc>
        <w:tc>
          <w:tcPr>
            <w:tcW w:w="2006" w:type="dxa"/>
            <w:tcBorders>
              <w:top w:val="single" w:sz="4" w:space="0" w:color="auto"/>
              <w:left w:val="single" w:sz="4" w:space="0" w:color="auto"/>
              <w:bottom w:val="single" w:sz="4" w:space="0" w:color="auto"/>
              <w:right w:val="single" w:sz="4" w:space="0" w:color="auto"/>
            </w:tcBorders>
          </w:tcPr>
          <w:p w:rsidR="001E66F0" w:rsidRPr="007427DF" w:rsidRDefault="001E66F0" w:rsidP="001E66F0">
            <w:pPr>
              <w:rPr>
                <w:rFonts w:ascii="Tahoma" w:hAnsi="Tahoma" w:cs="Tahoma"/>
                <w:sz w:val="20"/>
              </w:rPr>
            </w:pPr>
            <w:r w:rsidRPr="007427DF">
              <w:rPr>
                <w:rFonts w:ascii="Tahoma" w:hAnsi="Tahoma" w:cs="Tahoma"/>
                <w:sz w:val="20"/>
              </w:rPr>
              <w:t>Establish baseline and patterns/themes of complaints.</w:t>
            </w:r>
          </w:p>
          <w:p w:rsidR="001E66F0" w:rsidRPr="007427DF" w:rsidRDefault="001E66F0" w:rsidP="001E66F0">
            <w:pPr>
              <w:rPr>
                <w:rFonts w:ascii="Tahoma" w:hAnsi="Tahoma" w:cs="Tahoma"/>
                <w:sz w:val="20"/>
              </w:rPr>
            </w:pPr>
          </w:p>
          <w:p w:rsidR="001E66F0" w:rsidRPr="007427DF" w:rsidRDefault="001E66F0" w:rsidP="001E66F0">
            <w:pPr>
              <w:rPr>
                <w:rFonts w:ascii="Tahoma" w:hAnsi="Tahoma" w:cs="Tahoma"/>
                <w:sz w:val="20"/>
              </w:rPr>
            </w:pPr>
          </w:p>
          <w:p w:rsidR="001E66F0" w:rsidRPr="007427DF" w:rsidRDefault="001E66F0" w:rsidP="001E66F0">
            <w:pPr>
              <w:rPr>
                <w:rFonts w:ascii="Tahoma" w:hAnsi="Tahoma" w:cs="Tahoma"/>
                <w:sz w:val="20"/>
              </w:rPr>
            </w:pPr>
          </w:p>
          <w:p w:rsidR="001E66F0" w:rsidRPr="007427DF" w:rsidRDefault="001E66F0" w:rsidP="001E66F0">
            <w:pPr>
              <w:rPr>
                <w:rFonts w:ascii="Tahoma" w:hAnsi="Tahoma" w:cs="Tahoma"/>
                <w:sz w:val="20"/>
              </w:rPr>
            </w:pPr>
          </w:p>
          <w:p w:rsidR="001E66F0" w:rsidRPr="007427DF" w:rsidRDefault="001E66F0" w:rsidP="001E66F0">
            <w:pPr>
              <w:rPr>
                <w:rFonts w:ascii="Tahoma" w:hAnsi="Tahoma" w:cs="Tahoma"/>
                <w:sz w:val="20"/>
              </w:rPr>
            </w:pPr>
          </w:p>
          <w:p w:rsidR="001E66F0" w:rsidRPr="007427DF" w:rsidRDefault="001E66F0" w:rsidP="001E66F0">
            <w:pPr>
              <w:rPr>
                <w:rFonts w:ascii="Tahoma" w:hAnsi="Tahoma" w:cs="Tahoma"/>
                <w:sz w:val="20"/>
              </w:rPr>
            </w:pPr>
          </w:p>
        </w:tc>
        <w:tc>
          <w:tcPr>
            <w:tcW w:w="1957" w:type="dxa"/>
            <w:tcBorders>
              <w:top w:val="single" w:sz="4" w:space="0" w:color="auto"/>
              <w:left w:val="single" w:sz="4" w:space="0" w:color="auto"/>
              <w:bottom w:val="single" w:sz="4" w:space="0" w:color="auto"/>
              <w:right w:val="single" w:sz="4" w:space="0" w:color="auto"/>
            </w:tcBorders>
          </w:tcPr>
          <w:p w:rsidR="001E66F0" w:rsidRPr="007427DF" w:rsidRDefault="001E66F0" w:rsidP="001E66F0">
            <w:pPr>
              <w:rPr>
                <w:rFonts w:ascii="Tahoma" w:hAnsi="Tahoma" w:cs="Tahoma"/>
                <w:sz w:val="20"/>
              </w:rPr>
            </w:pPr>
            <w:r w:rsidRPr="007427DF">
              <w:rPr>
                <w:rFonts w:ascii="Tahoma" w:hAnsi="Tahoma" w:cs="Tahoma"/>
                <w:sz w:val="20"/>
              </w:rPr>
              <w:t>Decrease number of complaints at the State agency receives.</w:t>
            </w:r>
          </w:p>
          <w:p w:rsidR="001E66F0" w:rsidRPr="007427DF" w:rsidRDefault="001E66F0" w:rsidP="001E66F0">
            <w:pPr>
              <w:rPr>
                <w:rFonts w:ascii="Tahoma" w:hAnsi="Tahoma" w:cs="Tahoma"/>
                <w:sz w:val="20"/>
              </w:rPr>
            </w:pPr>
          </w:p>
          <w:p w:rsidR="001E66F0" w:rsidRPr="007427DF" w:rsidRDefault="001E66F0" w:rsidP="001E66F0">
            <w:pPr>
              <w:rPr>
                <w:rFonts w:ascii="Tahoma" w:hAnsi="Tahoma" w:cs="Tahoma"/>
                <w:sz w:val="20"/>
              </w:rPr>
            </w:pPr>
            <w:r w:rsidRPr="007427DF">
              <w:rPr>
                <w:rFonts w:ascii="Tahoma" w:hAnsi="Tahoma" w:cs="Tahoma"/>
                <w:sz w:val="20"/>
              </w:rPr>
              <w:t xml:space="preserve">Consistently document of resolution of complaint(s). </w:t>
            </w:r>
          </w:p>
          <w:p w:rsidR="001E66F0" w:rsidRPr="007427DF" w:rsidRDefault="001E66F0" w:rsidP="001E66F0">
            <w:pPr>
              <w:rPr>
                <w:rFonts w:ascii="Tahoma" w:hAnsi="Tahoma" w:cs="Tahoma"/>
                <w:sz w:val="20"/>
              </w:rPr>
            </w:pPr>
          </w:p>
          <w:p w:rsidR="001E66F0" w:rsidRPr="007427DF" w:rsidRDefault="001E66F0" w:rsidP="001E66F0">
            <w:pPr>
              <w:rPr>
                <w:rFonts w:ascii="Tahoma" w:hAnsi="Tahoma" w:cs="Tahoma"/>
                <w:sz w:val="20"/>
              </w:rPr>
            </w:pPr>
          </w:p>
        </w:tc>
        <w:tc>
          <w:tcPr>
            <w:tcW w:w="3443" w:type="dxa"/>
            <w:tcBorders>
              <w:top w:val="single" w:sz="4" w:space="0" w:color="auto"/>
              <w:left w:val="single" w:sz="4" w:space="0" w:color="auto"/>
              <w:bottom w:val="single" w:sz="4" w:space="0" w:color="auto"/>
              <w:right w:val="single" w:sz="4" w:space="0" w:color="auto"/>
            </w:tcBorders>
          </w:tcPr>
          <w:p w:rsidR="001E66F0" w:rsidRDefault="001E66F0" w:rsidP="001E66F0">
            <w:pPr>
              <w:rPr>
                <w:rFonts w:ascii="Tahoma" w:hAnsi="Tahoma" w:cs="Tahoma"/>
                <w:sz w:val="20"/>
                <w:szCs w:val="20"/>
              </w:rPr>
            </w:pPr>
            <w:r w:rsidRPr="00173A50">
              <w:rPr>
                <w:rFonts w:ascii="Tahoma" w:hAnsi="Tahoma" w:cs="Tahoma"/>
                <w:sz w:val="20"/>
                <w:szCs w:val="20"/>
              </w:rPr>
              <w:t xml:space="preserve">100% of local agencies </w:t>
            </w:r>
            <w:r>
              <w:rPr>
                <w:rFonts w:ascii="Tahoma" w:hAnsi="Tahoma" w:cs="Tahoma"/>
                <w:sz w:val="20"/>
                <w:szCs w:val="20"/>
              </w:rPr>
              <w:t xml:space="preserve">(4) </w:t>
            </w:r>
            <w:r w:rsidRPr="00173A50">
              <w:rPr>
                <w:rFonts w:ascii="Tahoma" w:hAnsi="Tahoma" w:cs="Tahoma"/>
                <w:sz w:val="20"/>
                <w:szCs w:val="20"/>
              </w:rPr>
              <w:t xml:space="preserve">monitored so far in 2019 are in compliance with providing education at (re)certification to participants </w:t>
            </w:r>
            <w:r>
              <w:rPr>
                <w:rFonts w:ascii="Tahoma" w:hAnsi="Tahoma" w:cs="Tahoma"/>
                <w:sz w:val="20"/>
                <w:szCs w:val="20"/>
              </w:rPr>
              <w:t xml:space="preserve">on eWIC card usage and </w:t>
            </w:r>
            <w:r w:rsidRPr="00173A50">
              <w:rPr>
                <w:rFonts w:ascii="Tahoma" w:hAnsi="Tahoma" w:cs="Tahoma"/>
                <w:sz w:val="20"/>
                <w:szCs w:val="20"/>
              </w:rPr>
              <w:t>the WIC shopping experience</w:t>
            </w:r>
            <w:r>
              <w:rPr>
                <w:rFonts w:ascii="Tahoma" w:hAnsi="Tahoma" w:cs="Tahoma"/>
                <w:sz w:val="20"/>
                <w:szCs w:val="20"/>
              </w:rPr>
              <w:t>.</w:t>
            </w:r>
          </w:p>
          <w:p w:rsidR="001E66F0" w:rsidRDefault="001E66F0" w:rsidP="001E66F0">
            <w:pPr>
              <w:rPr>
                <w:rFonts w:ascii="Tahoma" w:hAnsi="Tahoma" w:cs="Tahoma"/>
                <w:sz w:val="20"/>
                <w:szCs w:val="20"/>
              </w:rPr>
            </w:pPr>
          </w:p>
          <w:p w:rsidR="001E66F0" w:rsidRPr="007427DF" w:rsidRDefault="001E66F0" w:rsidP="001E66F0">
            <w:pPr>
              <w:rPr>
                <w:rFonts w:ascii="Tahoma" w:hAnsi="Tahoma" w:cs="Tahoma"/>
                <w:color w:val="FF0000"/>
                <w:sz w:val="20"/>
              </w:rPr>
            </w:pPr>
            <w:r>
              <w:rPr>
                <w:rFonts w:ascii="Tahoma" w:hAnsi="Tahoma" w:cs="Tahoma"/>
                <w:sz w:val="20"/>
                <w:szCs w:val="20"/>
              </w:rPr>
              <w:t xml:space="preserve">Even though local agency staff have been observed providing eWIC card usage, the State agency continues to receive inquiries from WIC participants and vendors regarding redemption of WIC benefits at the Point-Of-Sale  </w:t>
            </w:r>
          </w:p>
        </w:tc>
      </w:tr>
    </w:tbl>
    <w:p w:rsidR="001E66F0" w:rsidRDefault="001E66F0" w:rsidP="001E66F0">
      <w:pPr>
        <w:ind w:hanging="720"/>
        <w:rPr>
          <w:rFonts w:ascii="Tahoma" w:hAnsi="Tahoma" w:cs="Tahoma"/>
          <w:b/>
          <w:bCs/>
          <w:sz w:val="20"/>
          <w:szCs w:val="20"/>
        </w:rPr>
      </w:pPr>
    </w:p>
    <w:p w:rsidR="001E66F0" w:rsidRDefault="001E66F0" w:rsidP="001E66F0">
      <w:pPr>
        <w:ind w:hanging="720"/>
        <w:rPr>
          <w:rFonts w:ascii="Tahoma" w:hAnsi="Tahoma" w:cs="Tahoma"/>
          <w:b/>
          <w:bCs/>
          <w:sz w:val="20"/>
          <w:szCs w:val="20"/>
        </w:rPr>
      </w:pPr>
    </w:p>
    <w:p w:rsidR="001E66F0" w:rsidRDefault="001E66F0" w:rsidP="001E66F0">
      <w:pPr>
        <w:ind w:hanging="720"/>
        <w:rPr>
          <w:rFonts w:ascii="Tahoma" w:hAnsi="Tahoma" w:cs="Tahoma"/>
          <w:b/>
          <w:bCs/>
          <w:sz w:val="20"/>
          <w:szCs w:val="20"/>
        </w:rPr>
      </w:pPr>
    </w:p>
    <w:p w:rsidR="001E66F0" w:rsidRDefault="001E66F0" w:rsidP="001E66F0">
      <w:pPr>
        <w:ind w:hanging="720"/>
        <w:rPr>
          <w:rFonts w:ascii="Tahoma" w:hAnsi="Tahoma" w:cs="Tahoma"/>
          <w:b/>
          <w:bCs/>
          <w:sz w:val="20"/>
          <w:szCs w:val="20"/>
        </w:rPr>
      </w:pPr>
    </w:p>
    <w:p w:rsidR="001E66F0" w:rsidRDefault="001E66F0" w:rsidP="001E66F0">
      <w:pPr>
        <w:ind w:hanging="720"/>
        <w:rPr>
          <w:rFonts w:ascii="Tahoma" w:hAnsi="Tahoma" w:cs="Tahoma"/>
          <w:b/>
          <w:bCs/>
          <w:sz w:val="20"/>
          <w:szCs w:val="20"/>
        </w:rPr>
      </w:pPr>
    </w:p>
    <w:p w:rsidR="001E66F0" w:rsidRDefault="001E66F0" w:rsidP="001E66F0">
      <w:pPr>
        <w:ind w:hanging="720"/>
        <w:rPr>
          <w:rFonts w:ascii="Tahoma" w:hAnsi="Tahoma" w:cs="Tahoma"/>
          <w:b/>
          <w:bCs/>
          <w:sz w:val="20"/>
          <w:szCs w:val="20"/>
        </w:rPr>
      </w:pPr>
    </w:p>
    <w:p w:rsidR="001E66F0" w:rsidRDefault="001E66F0" w:rsidP="001E66F0">
      <w:pPr>
        <w:ind w:hanging="720"/>
        <w:rPr>
          <w:rFonts w:ascii="Tahoma" w:hAnsi="Tahoma" w:cs="Tahoma"/>
          <w:b/>
          <w:bCs/>
          <w:sz w:val="20"/>
          <w:szCs w:val="20"/>
        </w:rPr>
      </w:pPr>
    </w:p>
    <w:p w:rsidR="001E66F0" w:rsidRDefault="001E66F0" w:rsidP="001E66F0">
      <w:pPr>
        <w:ind w:hanging="720"/>
        <w:rPr>
          <w:rFonts w:ascii="Tahoma" w:hAnsi="Tahoma" w:cs="Tahoma"/>
          <w:b/>
          <w:bCs/>
          <w:sz w:val="20"/>
          <w:szCs w:val="20"/>
        </w:rPr>
      </w:pPr>
    </w:p>
    <w:p w:rsidR="001E66F0" w:rsidRPr="007427DF" w:rsidRDefault="001E66F0" w:rsidP="001E66F0">
      <w:pPr>
        <w:ind w:hanging="720"/>
        <w:rPr>
          <w:rFonts w:ascii="Tahoma" w:hAnsi="Tahoma" w:cs="Tahoma"/>
          <w:b/>
        </w:rPr>
      </w:pPr>
      <w:r w:rsidRPr="007427DF">
        <w:rPr>
          <w:rFonts w:ascii="Tahoma" w:hAnsi="Tahoma" w:cs="Tahoma"/>
          <w:b/>
        </w:rPr>
        <w:lastRenderedPageBreak/>
        <w:t>Program Functional Area 11:  Fiscal Management</w:t>
      </w:r>
    </w:p>
    <w:p w:rsidR="001E66F0" w:rsidRPr="007427DF" w:rsidRDefault="001E66F0" w:rsidP="001E66F0">
      <w:pPr>
        <w:pBdr>
          <w:top w:val="single" w:sz="12" w:space="1" w:color="auto"/>
          <w:bottom w:val="single" w:sz="12" w:space="3" w:color="auto"/>
        </w:pBdr>
        <w:ind w:left="900" w:hanging="1620"/>
        <w:rPr>
          <w:rFonts w:ascii="Tahoma" w:hAnsi="Tahoma" w:cs="Tahoma"/>
          <w:b/>
          <w:sz w:val="20"/>
        </w:rPr>
      </w:pPr>
      <w:r w:rsidRPr="007427DF">
        <w:rPr>
          <w:rFonts w:ascii="Tahoma" w:hAnsi="Tahoma" w:cs="Tahoma"/>
          <w:b/>
          <w:sz w:val="20"/>
        </w:rPr>
        <w:t>Goal 11:  Maximize the utilization of WIC food funds.</w:t>
      </w:r>
    </w:p>
    <w:p w:rsidR="001E66F0" w:rsidRDefault="001E66F0" w:rsidP="001E66F0">
      <w:pPr>
        <w:ind w:left="900" w:hanging="1620"/>
        <w:rPr>
          <w:rFonts w:ascii="Tahoma" w:hAnsi="Tahoma" w:cs="Tahoma"/>
          <w:b/>
          <w:sz w:val="20"/>
        </w:rPr>
      </w:pPr>
      <w:r w:rsidRPr="007427DF">
        <w:rPr>
          <w:rFonts w:ascii="Tahoma" w:hAnsi="Tahoma" w:cs="Tahoma"/>
          <w:b/>
          <w:sz w:val="20"/>
        </w:rPr>
        <w:t>By September 30, 201</w:t>
      </w:r>
      <w:r>
        <w:rPr>
          <w:rFonts w:ascii="Tahoma" w:hAnsi="Tahoma" w:cs="Tahoma"/>
          <w:b/>
          <w:sz w:val="20"/>
        </w:rPr>
        <w:t>9</w:t>
      </w:r>
    </w:p>
    <w:p w:rsidR="001E66F0" w:rsidRPr="007427DF" w:rsidRDefault="001E66F0" w:rsidP="001E66F0">
      <w:pPr>
        <w:ind w:left="900" w:hanging="1620"/>
        <w:rPr>
          <w:rFonts w:ascii="Tahoma" w:hAnsi="Tahoma" w:cs="Tahoma"/>
          <w:b/>
          <w:sz w:val="20"/>
        </w:rPr>
      </w:pPr>
      <w:r w:rsidRPr="007427DF">
        <w:rPr>
          <w:rFonts w:ascii="Tahoma" w:hAnsi="Tahoma" w:cs="Tahoma"/>
          <w:b/>
          <w:sz w:val="20"/>
        </w:rPr>
        <w:t xml:space="preserve">Objective:  11.1 </w:t>
      </w:r>
      <w:proofErr w:type="gramStart"/>
      <w:r>
        <w:rPr>
          <w:rFonts w:ascii="Tahoma" w:hAnsi="Tahoma" w:cs="Tahoma"/>
          <w:b/>
          <w:sz w:val="20"/>
        </w:rPr>
        <w:t>Keep</w:t>
      </w:r>
      <w:proofErr w:type="gramEnd"/>
      <w:r>
        <w:rPr>
          <w:rFonts w:ascii="Tahoma" w:hAnsi="Tahoma" w:cs="Tahoma"/>
          <w:b/>
          <w:sz w:val="20"/>
        </w:rPr>
        <w:t xml:space="preserve"> food dollars usage stable at 90</w:t>
      </w:r>
      <w:r w:rsidRPr="007427DF">
        <w:rPr>
          <w:rFonts w:ascii="Tahoma" w:hAnsi="Tahoma" w:cs="Tahoma"/>
          <w:b/>
          <w:sz w:val="20"/>
        </w:rPr>
        <w:t>%</w:t>
      </w:r>
      <w:r>
        <w:rPr>
          <w:rFonts w:ascii="Tahoma" w:hAnsi="Tahoma" w:cs="Tahoma"/>
          <w:b/>
          <w:sz w:val="20"/>
        </w:rPr>
        <w:t>.</w:t>
      </w:r>
      <w:r w:rsidRPr="007427DF">
        <w:rPr>
          <w:rFonts w:ascii="Tahoma" w:hAnsi="Tahoma" w:cs="Tahoma"/>
          <w:b/>
          <w:sz w:val="20"/>
        </w:rPr>
        <w:t xml:space="preserve"> </w:t>
      </w:r>
    </w:p>
    <w:p w:rsidR="001E66F0" w:rsidRPr="00E730E6" w:rsidRDefault="001E66F0" w:rsidP="001E66F0">
      <w:pPr>
        <w:ind w:hanging="720"/>
        <w:rPr>
          <w:rFonts w:ascii="Tahoma" w:hAnsi="Tahoma"/>
          <w:b/>
          <w:bCs/>
          <w:sz w:val="20"/>
          <w:lang w:val="x-none" w:eastAsia="x-none"/>
        </w:rPr>
      </w:pPr>
      <w:r w:rsidRPr="007427DF">
        <w:rPr>
          <w:rFonts w:ascii="Tahoma" w:hAnsi="Tahoma" w:cs="Tahoma"/>
          <w:b/>
          <w:sz w:val="20"/>
        </w:rPr>
        <w:t>Objective:  11.</w:t>
      </w:r>
      <w:r w:rsidRPr="00E730E6">
        <w:rPr>
          <w:rFonts w:ascii="Tahoma" w:hAnsi="Tahoma" w:cs="Tahoma"/>
          <w:b/>
          <w:sz w:val="20"/>
        </w:rPr>
        <w:t xml:space="preserve">2 </w:t>
      </w:r>
      <w:r w:rsidRPr="00E730E6">
        <w:rPr>
          <w:rFonts w:ascii="Tahoma" w:hAnsi="Tahoma"/>
          <w:b/>
          <w:bCs/>
          <w:sz w:val="20"/>
          <w:lang w:eastAsia="x-none"/>
        </w:rPr>
        <w:t xml:space="preserve">Plan for transition to universal worksheet for expenditure reporting in FY 2019.  </w:t>
      </w:r>
    </w:p>
    <w:p w:rsidR="001E66F0" w:rsidRPr="00E730E6" w:rsidRDefault="001E66F0" w:rsidP="001E66F0">
      <w:pPr>
        <w:ind w:hanging="720"/>
        <w:rPr>
          <w:rFonts w:ascii="Tahoma" w:hAnsi="Tahoma"/>
          <w:b/>
          <w:bCs/>
          <w:color w:val="FF0000"/>
          <w:sz w:val="20"/>
          <w:lang w:val="x-none" w:eastAsia="x-none"/>
        </w:rPr>
      </w:pPr>
      <w:r w:rsidRPr="007427DF">
        <w:rPr>
          <w:rFonts w:ascii="Tahoma" w:hAnsi="Tahoma" w:cs="Tahoma"/>
          <w:b/>
          <w:sz w:val="20"/>
        </w:rPr>
        <w:t xml:space="preserve">Objective:  11.3 Use economic and financial trend data to more effectively manage resources and improve program quality. </w:t>
      </w:r>
    </w:p>
    <w:p w:rsidR="001E66F0" w:rsidRPr="007427DF" w:rsidRDefault="001E66F0" w:rsidP="001E66F0">
      <w:pPr>
        <w:ind w:left="900" w:hanging="900"/>
        <w:rPr>
          <w:rFonts w:ascii="Tahoma" w:hAnsi="Tahoma" w:cs="Tahoma"/>
          <w:color w:val="FF0000"/>
          <w:sz w:val="20"/>
        </w:rPr>
      </w:pPr>
    </w:p>
    <w:tbl>
      <w:tblPr>
        <w:tblW w:w="140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0"/>
        <w:gridCol w:w="3150"/>
        <w:gridCol w:w="2880"/>
        <w:gridCol w:w="3240"/>
        <w:gridCol w:w="1800"/>
      </w:tblGrid>
      <w:tr w:rsidR="001E66F0" w:rsidRPr="007427DF" w:rsidTr="001E66F0">
        <w:tc>
          <w:tcPr>
            <w:tcW w:w="2970" w:type="dxa"/>
            <w:shd w:val="clear" w:color="auto" w:fill="F2F2F2"/>
          </w:tcPr>
          <w:p w:rsidR="001E66F0" w:rsidRPr="007427DF" w:rsidRDefault="001E66F0" w:rsidP="001E66F0">
            <w:pPr>
              <w:jc w:val="center"/>
              <w:rPr>
                <w:rFonts w:ascii="Tahoma" w:hAnsi="Tahoma" w:cs="Tahoma"/>
                <w:b/>
                <w:sz w:val="20"/>
                <w:szCs w:val="20"/>
              </w:rPr>
            </w:pPr>
            <w:r w:rsidRPr="007427DF">
              <w:rPr>
                <w:rFonts w:ascii="Tahoma" w:hAnsi="Tahoma" w:cs="Tahoma"/>
                <w:b/>
                <w:sz w:val="20"/>
                <w:szCs w:val="20"/>
              </w:rPr>
              <w:t>Objective</w:t>
            </w:r>
          </w:p>
        </w:tc>
        <w:tc>
          <w:tcPr>
            <w:tcW w:w="3150" w:type="dxa"/>
            <w:shd w:val="clear" w:color="auto" w:fill="F2F2F2"/>
          </w:tcPr>
          <w:p w:rsidR="001E66F0" w:rsidRPr="007427DF" w:rsidRDefault="001E66F0" w:rsidP="001E66F0">
            <w:pPr>
              <w:jc w:val="both"/>
              <w:rPr>
                <w:rFonts w:ascii="Tahoma" w:hAnsi="Tahoma" w:cs="Tahoma"/>
                <w:b/>
                <w:sz w:val="20"/>
                <w:szCs w:val="20"/>
              </w:rPr>
            </w:pPr>
            <w:r w:rsidRPr="007427DF">
              <w:rPr>
                <w:rFonts w:ascii="Tahoma" w:hAnsi="Tahoma" w:cs="Tahoma"/>
                <w:b/>
                <w:sz w:val="20"/>
                <w:szCs w:val="20"/>
              </w:rPr>
              <w:t>Strategies/Activities</w:t>
            </w:r>
          </w:p>
        </w:tc>
        <w:tc>
          <w:tcPr>
            <w:tcW w:w="2880" w:type="dxa"/>
            <w:shd w:val="clear" w:color="auto" w:fill="F2F2F2"/>
          </w:tcPr>
          <w:p w:rsidR="001E66F0" w:rsidRPr="007427DF" w:rsidRDefault="001E66F0" w:rsidP="001E66F0">
            <w:pPr>
              <w:jc w:val="center"/>
              <w:rPr>
                <w:rFonts w:ascii="Tahoma" w:hAnsi="Tahoma" w:cs="Tahoma"/>
                <w:b/>
                <w:sz w:val="20"/>
                <w:szCs w:val="20"/>
              </w:rPr>
            </w:pPr>
            <w:r w:rsidRPr="007427DF">
              <w:rPr>
                <w:rFonts w:ascii="Tahoma" w:hAnsi="Tahoma" w:cs="Tahoma"/>
                <w:b/>
                <w:sz w:val="20"/>
                <w:szCs w:val="20"/>
              </w:rPr>
              <w:t>Baseline</w:t>
            </w:r>
          </w:p>
        </w:tc>
        <w:tc>
          <w:tcPr>
            <w:tcW w:w="3240" w:type="dxa"/>
            <w:shd w:val="clear" w:color="auto" w:fill="F2F2F2"/>
          </w:tcPr>
          <w:p w:rsidR="001E66F0" w:rsidRPr="007427DF" w:rsidRDefault="001E66F0" w:rsidP="001E66F0">
            <w:pPr>
              <w:jc w:val="center"/>
              <w:rPr>
                <w:rFonts w:ascii="Tahoma" w:hAnsi="Tahoma" w:cs="Tahoma"/>
                <w:b/>
                <w:sz w:val="20"/>
                <w:szCs w:val="20"/>
              </w:rPr>
            </w:pPr>
            <w:r w:rsidRPr="007427DF">
              <w:rPr>
                <w:rFonts w:ascii="Tahoma" w:hAnsi="Tahoma" w:cs="Tahoma"/>
                <w:b/>
                <w:sz w:val="20"/>
                <w:szCs w:val="20"/>
              </w:rPr>
              <w:t>Indicators</w:t>
            </w:r>
          </w:p>
        </w:tc>
        <w:tc>
          <w:tcPr>
            <w:tcW w:w="1800" w:type="dxa"/>
            <w:shd w:val="clear" w:color="auto" w:fill="F2F2F2"/>
          </w:tcPr>
          <w:p w:rsidR="001E66F0" w:rsidRPr="007427DF" w:rsidRDefault="001E66F0" w:rsidP="001E66F0">
            <w:pPr>
              <w:jc w:val="center"/>
              <w:rPr>
                <w:rFonts w:ascii="Tahoma" w:hAnsi="Tahoma" w:cs="Tahoma"/>
                <w:b/>
                <w:sz w:val="20"/>
                <w:szCs w:val="20"/>
              </w:rPr>
            </w:pPr>
            <w:r w:rsidRPr="007427DF">
              <w:rPr>
                <w:rFonts w:ascii="Tahoma" w:hAnsi="Tahoma" w:cs="Tahoma"/>
                <w:b/>
                <w:sz w:val="20"/>
                <w:szCs w:val="20"/>
              </w:rPr>
              <w:t>Staff Assigned</w:t>
            </w:r>
          </w:p>
        </w:tc>
      </w:tr>
      <w:tr w:rsidR="001E66F0" w:rsidRPr="007427DF" w:rsidTr="001E66F0">
        <w:trPr>
          <w:cantSplit/>
          <w:trHeight w:val="1421"/>
        </w:trPr>
        <w:tc>
          <w:tcPr>
            <w:tcW w:w="2970" w:type="dxa"/>
          </w:tcPr>
          <w:p w:rsidR="001E66F0" w:rsidRPr="007427DF" w:rsidRDefault="001E66F0" w:rsidP="001E66F0">
            <w:pPr>
              <w:rPr>
                <w:rFonts w:ascii="Tahoma" w:hAnsi="Tahoma" w:cs="Tahoma"/>
                <w:b/>
                <w:bCs/>
                <w:sz w:val="20"/>
                <w:szCs w:val="20"/>
              </w:rPr>
            </w:pPr>
            <w:r w:rsidRPr="007427DF">
              <w:rPr>
                <w:rFonts w:ascii="Tahoma" w:hAnsi="Tahoma" w:cs="Tahoma"/>
                <w:b/>
                <w:bCs/>
                <w:sz w:val="20"/>
                <w:szCs w:val="20"/>
              </w:rPr>
              <w:t>11.1</w:t>
            </w:r>
          </w:p>
          <w:p w:rsidR="001E66F0" w:rsidRPr="007427DF" w:rsidRDefault="001E66F0" w:rsidP="001E66F0">
            <w:pPr>
              <w:rPr>
                <w:rFonts w:ascii="Tahoma" w:hAnsi="Tahoma" w:cs="Tahoma"/>
                <w:b/>
                <w:sz w:val="20"/>
                <w:szCs w:val="20"/>
              </w:rPr>
            </w:pPr>
            <w:r>
              <w:rPr>
                <w:rFonts w:ascii="Tahoma" w:hAnsi="Tahoma" w:cs="Tahoma"/>
                <w:b/>
                <w:sz w:val="20"/>
              </w:rPr>
              <w:t xml:space="preserve">Stable usage of food funds at 90%. </w:t>
            </w:r>
          </w:p>
        </w:tc>
        <w:tc>
          <w:tcPr>
            <w:tcW w:w="3150" w:type="dxa"/>
          </w:tcPr>
          <w:p w:rsidR="001E66F0" w:rsidRPr="007427DF" w:rsidRDefault="001E66F0" w:rsidP="001E66F0">
            <w:pPr>
              <w:rPr>
                <w:rFonts w:ascii="Tahoma" w:hAnsi="Tahoma" w:cs="Tahoma"/>
                <w:sz w:val="20"/>
                <w:szCs w:val="20"/>
              </w:rPr>
            </w:pPr>
            <w:r w:rsidRPr="007427DF">
              <w:rPr>
                <w:rFonts w:ascii="Tahoma" w:hAnsi="Tahoma" w:cs="Tahoma"/>
                <w:sz w:val="20"/>
                <w:szCs w:val="20"/>
              </w:rPr>
              <w:t xml:space="preserve">Track LA expenditures monthly. </w:t>
            </w:r>
          </w:p>
          <w:p w:rsidR="001E66F0" w:rsidRPr="00463EC1" w:rsidRDefault="001E66F0" w:rsidP="001E66F0">
            <w:pPr>
              <w:pStyle w:val="ListParagraph"/>
              <w:numPr>
                <w:ilvl w:val="0"/>
                <w:numId w:val="21"/>
              </w:numPr>
              <w:ind w:left="229" w:hanging="229"/>
              <w:rPr>
                <w:rFonts w:ascii="Tahoma" w:hAnsi="Tahoma" w:cs="Tahoma"/>
                <w:sz w:val="20"/>
                <w:szCs w:val="20"/>
              </w:rPr>
            </w:pPr>
            <w:r w:rsidRPr="00463EC1">
              <w:rPr>
                <w:rFonts w:ascii="Tahoma" w:hAnsi="Tahoma" w:cs="Tahoma"/>
                <w:sz w:val="20"/>
                <w:szCs w:val="20"/>
              </w:rPr>
              <w:t>Meet with program coordinators.</w:t>
            </w:r>
          </w:p>
          <w:p w:rsidR="001E66F0" w:rsidRPr="00463EC1" w:rsidRDefault="001E66F0" w:rsidP="001E66F0">
            <w:pPr>
              <w:numPr>
                <w:ilvl w:val="0"/>
                <w:numId w:val="20"/>
              </w:numPr>
              <w:tabs>
                <w:tab w:val="clear" w:pos="1080"/>
              </w:tabs>
              <w:ind w:left="229" w:hanging="229"/>
              <w:rPr>
                <w:rFonts w:ascii="Tahoma" w:hAnsi="Tahoma" w:cs="Tahoma"/>
                <w:sz w:val="20"/>
                <w:szCs w:val="20"/>
              </w:rPr>
            </w:pPr>
            <w:r w:rsidRPr="00463EC1">
              <w:rPr>
                <w:rFonts w:ascii="Tahoma" w:hAnsi="Tahoma" w:cs="Tahoma"/>
                <w:sz w:val="20"/>
                <w:szCs w:val="20"/>
              </w:rPr>
              <w:t>Work with Management and Epidemiologist to monitor food costs using the current CPI cost indicators.</w:t>
            </w:r>
          </w:p>
        </w:tc>
        <w:tc>
          <w:tcPr>
            <w:tcW w:w="2880" w:type="dxa"/>
          </w:tcPr>
          <w:p w:rsidR="001E66F0" w:rsidRPr="007427DF" w:rsidRDefault="001E66F0" w:rsidP="001E66F0">
            <w:pPr>
              <w:rPr>
                <w:rFonts w:ascii="Tahoma" w:hAnsi="Tahoma" w:cs="Tahoma"/>
                <w:sz w:val="20"/>
                <w:szCs w:val="20"/>
              </w:rPr>
            </w:pPr>
            <w:r w:rsidRPr="007427DF">
              <w:rPr>
                <w:rFonts w:ascii="Tahoma" w:hAnsi="Tahoma" w:cs="Tahoma"/>
                <w:sz w:val="20"/>
                <w:szCs w:val="20"/>
              </w:rPr>
              <w:t>Budget/expenditure reconciliation.</w:t>
            </w:r>
          </w:p>
        </w:tc>
        <w:tc>
          <w:tcPr>
            <w:tcW w:w="3240" w:type="dxa"/>
          </w:tcPr>
          <w:p w:rsidR="001E66F0" w:rsidRPr="007427DF" w:rsidRDefault="001E66F0" w:rsidP="001E66F0">
            <w:pPr>
              <w:rPr>
                <w:rFonts w:ascii="Tahoma" w:hAnsi="Tahoma" w:cs="Tahoma"/>
                <w:sz w:val="20"/>
                <w:szCs w:val="20"/>
              </w:rPr>
            </w:pPr>
            <w:r w:rsidRPr="007427DF">
              <w:rPr>
                <w:rFonts w:ascii="Tahoma" w:hAnsi="Tahoma" w:cs="Tahoma"/>
                <w:sz w:val="20"/>
                <w:szCs w:val="20"/>
              </w:rPr>
              <w:t>100% of</w:t>
            </w:r>
            <w:r>
              <w:rPr>
                <w:rFonts w:ascii="Tahoma" w:hAnsi="Tahoma" w:cs="Tahoma"/>
                <w:sz w:val="20"/>
                <w:szCs w:val="20"/>
              </w:rPr>
              <w:t xml:space="preserve"> food dollars are accounted for. </w:t>
            </w:r>
          </w:p>
        </w:tc>
        <w:tc>
          <w:tcPr>
            <w:tcW w:w="1800" w:type="dxa"/>
          </w:tcPr>
          <w:p w:rsidR="001E66F0" w:rsidRDefault="001E66F0" w:rsidP="001E66F0">
            <w:pPr>
              <w:rPr>
                <w:rFonts w:ascii="Tahoma" w:hAnsi="Tahoma" w:cs="Tahoma"/>
                <w:sz w:val="20"/>
                <w:szCs w:val="20"/>
              </w:rPr>
            </w:pPr>
            <w:r>
              <w:rPr>
                <w:rFonts w:ascii="Tahoma" w:hAnsi="Tahoma" w:cs="Tahoma"/>
                <w:sz w:val="20"/>
                <w:szCs w:val="20"/>
              </w:rPr>
              <w:t>Program Director/</w:t>
            </w:r>
          </w:p>
          <w:p w:rsidR="001E66F0" w:rsidRDefault="001E66F0" w:rsidP="001E66F0">
            <w:pPr>
              <w:rPr>
                <w:rFonts w:ascii="Tahoma" w:hAnsi="Tahoma" w:cs="Tahoma"/>
                <w:sz w:val="20"/>
                <w:szCs w:val="20"/>
              </w:rPr>
            </w:pPr>
            <w:r>
              <w:rPr>
                <w:rFonts w:ascii="Tahoma" w:hAnsi="Tahoma" w:cs="Tahoma"/>
                <w:sz w:val="20"/>
                <w:szCs w:val="20"/>
              </w:rPr>
              <w:t>Management</w:t>
            </w:r>
          </w:p>
          <w:p w:rsidR="001E66F0" w:rsidRDefault="001E66F0" w:rsidP="001E66F0">
            <w:pPr>
              <w:rPr>
                <w:rFonts w:ascii="Tahoma" w:hAnsi="Tahoma" w:cs="Tahoma"/>
                <w:sz w:val="20"/>
                <w:szCs w:val="20"/>
              </w:rPr>
            </w:pPr>
            <w:r w:rsidRPr="007427DF">
              <w:rPr>
                <w:rFonts w:ascii="Tahoma" w:hAnsi="Tahoma" w:cs="Tahoma"/>
                <w:sz w:val="20"/>
                <w:szCs w:val="20"/>
              </w:rPr>
              <w:t>Fisca</w:t>
            </w:r>
            <w:r>
              <w:rPr>
                <w:rFonts w:ascii="Tahoma" w:hAnsi="Tahoma" w:cs="Tahoma"/>
                <w:sz w:val="20"/>
                <w:szCs w:val="20"/>
              </w:rPr>
              <w:t>l Unit</w:t>
            </w:r>
          </w:p>
          <w:p w:rsidR="001E66F0" w:rsidRDefault="001E66F0" w:rsidP="001E66F0">
            <w:pPr>
              <w:rPr>
                <w:rFonts w:ascii="Tahoma" w:hAnsi="Tahoma" w:cs="Tahoma"/>
                <w:sz w:val="20"/>
                <w:szCs w:val="20"/>
              </w:rPr>
            </w:pPr>
            <w:r w:rsidRPr="007427DF">
              <w:rPr>
                <w:rFonts w:ascii="Tahoma" w:hAnsi="Tahoma" w:cs="Tahoma"/>
                <w:sz w:val="20"/>
                <w:szCs w:val="20"/>
              </w:rPr>
              <w:t xml:space="preserve">Epidemiologist </w:t>
            </w:r>
          </w:p>
          <w:p w:rsidR="001E66F0" w:rsidRPr="007427DF" w:rsidRDefault="001E66F0" w:rsidP="001E66F0">
            <w:pPr>
              <w:rPr>
                <w:rFonts w:ascii="Tahoma" w:hAnsi="Tahoma" w:cs="Tahoma"/>
                <w:sz w:val="20"/>
                <w:szCs w:val="20"/>
              </w:rPr>
            </w:pPr>
          </w:p>
        </w:tc>
      </w:tr>
      <w:tr w:rsidR="001E66F0" w:rsidRPr="007427DF" w:rsidTr="001E66F0">
        <w:trPr>
          <w:trHeight w:val="1736"/>
        </w:trPr>
        <w:tc>
          <w:tcPr>
            <w:tcW w:w="2970" w:type="dxa"/>
          </w:tcPr>
          <w:p w:rsidR="001E66F0" w:rsidRPr="00E730E6" w:rsidRDefault="001E66F0" w:rsidP="001E66F0">
            <w:pPr>
              <w:rPr>
                <w:rFonts w:ascii="Tahoma" w:hAnsi="Tahoma" w:cs="Tahoma"/>
                <w:b/>
                <w:bCs/>
                <w:sz w:val="20"/>
                <w:szCs w:val="20"/>
              </w:rPr>
            </w:pPr>
            <w:r w:rsidRPr="00E730E6">
              <w:rPr>
                <w:rFonts w:ascii="Tahoma" w:hAnsi="Tahoma" w:cs="Tahoma"/>
                <w:b/>
                <w:bCs/>
                <w:sz w:val="20"/>
                <w:szCs w:val="20"/>
              </w:rPr>
              <w:t>11.2</w:t>
            </w:r>
          </w:p>
          <w:p w:rsidR="001E66F0" w:rsidRPr="00E730E6" w:rsidRDefault="001E66F0" w:rsidP="001E66F0">
            <w:pPr>
              <w:rPr>
                <w:rFonts w:ascii="Tahoma" w:hAnsi="Tahoma"/>
                <w:b/>
                <w:bCs/>
                <w:sz w:val="20"/>
                <w:lang w:val="x-none" w:eastAsia="x-none"/>
              </w:rPr>
            </w:pPr>
            <w:r w:rsidRPr="00E730E6">
              <w:rPr>
                <w:rFonts w:ascii="Tahoma" w:hAnsi="Tahoma"/>
                <w:b/>
                <w:bCs/>
                <w:sz w:val="20"/>
                <w:lang w:eastAsia="x-none"/>
              </w:rPr>
              <w:t xml:space="preserve">Plan for transition of a </w:t>
            </w:r>
            <w:r>
              <w:rPr>
                <w:rFonts w:ascii="Tahoma" w:hAnsi="Tahoma"/>
                <w:b/>
                <w:bCs/>
                <w:sz w:val="20"/>
                <w:lang w:eastAsia="x-none"/>
              </w:rPr>
              <w:t>universal worksheet (</w:t>
            </w:r>
            <w:r w:rsidRPr="00E730E6">
              <w:rPr>
                <w:rFonts w:ascii="Tahoma" w:hAnsi="Tahoma"/>
                <w:b/>
                <w:bCs/>
                <w:sz w:val="20"/>
                <w:lang w:eastAsia="x-none"/>
              </w:rPr>
              <w:t xml:space="preserve">new web based electronic </w:t>
            </w:r>
            <w:r>
              <w:rPr>
                <w:rFonts w:ascii="Tahoma" w:hAnsi="Tahoma"/>
                <w:b/>
                <w:bCs/>
                <w:sz w:val="20"/>
                <w:lang w:eastAsia="x-none"/>
              </w:rPr>
              <w:t xml:space="preserve">UCOA workbook in Core-CT system) </w:t>
            </w:r>
            <w:r w:rsidRPr="00E730E6">
              <w:rPr>
                <w:rFonts w:ascii="Tahoma" w:hAnsi="Tahoma"/>
                <w:b/>
                <w:bCs/>
                <w:sz w:val="20"/>
                <w:lang w:eastAsia="x-none"/>
              </w:rPr>
              <w:t>that support budg</w:t>
            </w:r>
            <w:r>
              <w:rPr>
                <w:rFonts w:ascii="Tahoma" w:hAnsi="Tahoma"/>
                <w:b/>
                <w:bCs/>
                <w:sz w:val="20"/>
                <w:lang w:eastAsia="x-none"/>
              </w:rPr>
              <w:t xml:space="preserve">eting and reporting activities in FY 2019. </w:t>
            </w:r>
          </w:p>
          <w:p w:rsidR="001E66F0" w:rsidRPr="00E730E6" w:rsidRDefault="001E66F0" w:rsidP="001E66F0">
            <w:pPr>
              <w:rPr>
                <w:rFonts w:ascii="Tahoma" w:hAnsi="Tahoma" w:cs="Tahoma"/>
                <w:b/>
                <w:sz w:val="20"/>
                <w:szCs w:val="20"/>
              </w:rPr>
            </w:pPr>
          </w:p>
        </w:tc>
        <w:tc>
          <w:tcPr>
            <w:tcW w:w="3150" w:type="dxa"/>
          </w:tcPr>
          <w:p w:rsidR="001E66F0" w:rsidRPr="00E730E6" w:rsidRDefault="001E66F0" w:rsidP="001E66F0">
            <w:pPr>
              <w:ind w:left="252"/>
              <w:rPr>
                <w:rFonts w:ascii="Tahoma" w:hAnsi="Tahoma" w:cs="Tahoma"/>
                <w:sz w:val="20"/>
                <w:szCs w:val="20"/>
              </w:rPr>
            </w:pPr>
          </w:p>
          <w:p w:rsidR="001E66F0" w:rsidRPr="00E730E6" w:rsidRDefault="001E66F0" w:rsidP="001E66F0">
            <w:pPr>
              <w:rPr>
                <w:rFonts w:ascii="Tahoma" w:hAnsi="Tahoma" w:cs="Tahoma"/>
                <w:sz w:val="20"/>
                <w:szCs w:val="20"/>
              </w:rPr>
            </w:pPr>
            <w:r w:rsidRPr="00E730E6">
              <w:rPr>
                <w:rFonts w:ascii="Tahoma" w:hAnsi="Tahoma" w:cs="Tahoma"/>
                <w:sz w:val="20"/>
                <w:szCs w:val="20"/>
              </w:rPr>
              <w:t>Determine when job aids and recorded training will be available online. (1</w:t>
            </w:r>
            <w:r w:rsidRPr="00E730E6">
              <w:rPr>
                <w:rFonts w:ascii="Tahoma" w:hAnsi="Tahoma" w:cs="Tahoma"/>
                <w:sz w:val="20"/>
                <w:szCs w:val="20"/>
                <w:vertAlign w:val="superscript"/>
              </w:rPr>
              <w:t>st</w:t>
            </w:r>
            <w:r w:rsidRPr="00E730E6">
              <w:rPr>
                <w:rFonts w:ascii="Tahoma" w:hAnsi="Tahoma" w:cs="Tahoma"/>
                <w:sz w:val="20"/>
                <w:szCs w:val="20"/>
              </w:rPr>
              <w:t xml:space="preserve"> quarter)</w:t>
            </w:r>
          </w:p>
          <w:p w:rsidR="001E66F0" w:rsidRPr="00E730E6" w:rsidRDefault="001E66F0" w:rsidP="001E66F0">
            <w:pPr>
              <w:rPr>
                <w:rFonts w:ascii="Tahoma" w:hAnsi="Tahoma" w:cs="Tahoma"/>
                <w:sz w:val="20"/>
                <w:szCs w:val="20"/>
              </w:rPr>
            </w:pPr>
          </w:p>
          <w:p w:rsidR="001E66F0" w:rsidRPr="00E730E6" w:rsidRDefault="001E66F0" w:rsidP="001E66F0">
            <w:pPr>
              <w:rPr>
                <w:rFonts w:ascii="Tahoma" w:hAnsi="Tahoma" w:cs="Tahoma"/>
                <w:sz w:val="20"/>
                <w:szCs w:val="20"/>
              </w:rPr>
            </w:pPr>
            <w:r w:rsidRPr="00E730E6">
              <w:rPr>
                <w:rFonts w:ascii="Tahoma" w:hAnsi="Tahoma" w:cs="Tahoma"/>
                <w:sz w:val="20"/>
                <w:szCs w:val="20"/>
              </w:rPr>
              <w:t>Complete training and plan for dissemination of information to local agencies. (3</w:t>
            </w:r>
            <w:r w:rsidRPr="00E730E6">
              <w:rPr>
                <w:rFonts w:ascii="Tahoma" w:hAnsi="Tahoma" w:cs="Tahoma"/>
                <w:sz w:val="20"/>
                <w:szCs w:val="20"/>
                <w:vertAlign w:val="superscript"/>
              </w:rPr>
              <w:t>rd</w:t>
            </w:r>
            <w:r w:rsidRPr="00E730E6">
              <w:rPr>
                <w:rFonts w:ascii="Tahoma" w:hAnsi="Tahoma" w:cs="Tahoma"/>
                <w:sz w:val="20"/>
                <w:szCs w:val="20"/>
              </w:rPr>
              <w:t xml:space="preserve"> quarter)</w:t>
            </w:r>
          </w:p>
        </w:tc>
        <w:tc>
          <w:tcPr>
            <w:tcW w:w="2880" w:type="dxa"/>
          </w:tcPr>
          <w:p w:rsidR="001E66F0" w:rsidRDefault="001E66F0" w:rsidP="001E66F0">
            <w:pPr>
              <w:rPr>
                <w:rFonts w:ascii="Tahoma" w:hAnsi="Tahoma" w:cs="Tahoma"/>
                <w:color w:val="FF0000"/>
                <w:sz w:val="20"/>
                <w:szCs w:val="20"/>
              </w:rPr>
            </w:pPr>
          </w:p>
          <w:p w:rsidR="001E66F0" w:rsidRPr="00582B06" w:rsidRDefault="001E66F0" w:rsidP="001E66F0">
            <w:pPr>
              <w:rPr>
                <w:rFonts w:ascii="Tahoma" w:hAnsi="Tahoma" w:cs="Tahoma"/>
                <w:color w:val="FF0000"/>
                <w:sz w:val="20"/>
                <w:szCs w:val="20"/>
              </w:rPr>
            </w:pPr>
            <w:r w:rsidRPr="00E730E6">
              <w:rPr>
                <w:rFonts w:ascii="Tahoma" w:hAnsi="Tahoma" w:cs="Tahoma"/>
                <w:sz w:val="20"/>
                <w:szCs w:val="20"/>
              </w:rPr>
              <w:t xml:space="preserve">N/A </w:t>
            </w:r>
          </w:p>
        </w:tc>
        <w:tc>
          <w:tcPr>
            <w:tcW w:w="3240" w:type="dxa"/>
          </w:tcPr>
          <w:p w:rsidR="001E66F0" w:rsidRDefault="001E66F0" w:rsidP="001E66F0">
            <w:pPr>
              <w:rPr>
                <w:rFonts w:ascii="Tahoma" w:hAnsi="Tahoma" w:cs="Tahoma"/>
                <w:color w:val="FF0000"/>
                <w:sz w:val="20"/>
                <w:szCs w:val="20"/>
              </w:rPr>
            </w:pPr>
            <w:r>
              <w:rPr>
                <w:rFonts w:ascii="Tahoma" w:hAnsi="Tahoma" w:cs="Tahoma"/>
                <w:sz w:val="20"/>
                <w:szCs w:val="20"/>
              </w:rPr>
              <w:t xml:space="preserve">Acceptable plan to train and update WIC Local agency management on new reporting requirements. </w:t>
            </w:r>
            <w:r>
              <w:rPr>
                <w:rFonts w:ascii="Tahoma" w:hAnsi="Tahoma" w:cs="Tahoma"/>
                <w:color w:val="FF0000"/>
                <w:sz w:val="20"/>
                <w:szCs w:val="20"/>
              </w:rPr>
              <w:t xml:space="preserve"> </w:t>
            </w:r>
          </w:p>
          <w:p w:rsidR="001E66F0" w:rsidRPr="00582B06" w:rsidRDefault="001E66F0" w:rsidP="001E66F0">
            <w:pPr>
              <w:rPr>
                <w:rFonts w:ascii="Tahoma" w:hAnsi="Tahoma" w:cs="Tahoma"/>
                <w:color w:val="FF0000"/>
                <w:sz w:val="20"/>
                <w:szCs w:val="20"/>
              </w:rPr>
            </w:pPr>
          </w:p>
        </w:tc>
        <w:tc>
          <w:tcPr>
            <w:tcW w:w="1800" w:type="dxa"/>
          </w:tcPr>
          <w:p w:rsidR="001E66F0" w:rsidRPr="007427DF" w:rsidRDefault="001E66F0" w:rsidP="001E66F0">
            <w:pPr>
              <w:rPr>
                <w:rFonts w:ascii="Tahoma" w:hAnsi="Tahoma" w:cs="Tahoma"/>
                <w:sz w:val="20"/>
                <w:szCs w:val="20"/>
              </w:rPr>
            </w:pPr>
            <w:r w:rsidRPr="007427DF">
              <w:rPr>
                <w:rFonts w:ascii="Tahoma" w:hAnsi="Tahoma" w:cs="Tahoma"/>
                <w:sz w:val="20"/>
                <w:szCs w:val="20"/>
              </w:rPr>
              <w:t>Management</w:t>
            </w:r>
          </w:p>
          <w:p w:rsidR="001E66F0" w:rsidRPr="007427DF" w:rsidRDefault="001E66F0" w:rsidP="001E66F0">
            <w:pPr>
              <w:rPr>
                <w:rFonts w:ascii="Tahoma" w:hAnsi="Tahoma" w:cs="Tahoma"/>
                <w:sz w:val="20"/>
                <w:szCs w:val="20"/>
              </w:rPr>
            </w:pPr>
            <w:r w:rsidRPr="007427DF">
              <w:rPr>
                <w:rFonts w:ascii="Tahoma" w:hAnsi="Tahoma" w:cs="Tahoma"/>
                <w:sz w:val="20"/>
                <w:szCs w:val="20"/>
              </w:rPr>
              <w:t>Fiscal Unit</w:t>
            </w:r>
          </w:p>
        </w:tc>
      </w:tr>
      <w:tr w:rsidR="001E66F0" w:rsidRPr="007427DF" w:rsidTr="001E66F0">
        <w:trPr>
          <w:trHeight w:val="1640"/>
        </w:trPr>
        <w:tc>
          <w:tcPr>
            <w:tcW w:w="2970" w:type="dxa"/>
          </w:tcPr>
          <w:p w:rsidR="001E66F0" w:rsidRPr="007427DF" w:rsidRDefault="001E66F0" w:rsidP="001E66F0">
            <w:pPr>
              <w:rPr>
                <w:rFonts w:ascii="Tahoma" w:hAnsi="Tahoma" w:cs="Tahoma"/>
                <w:b/>
                <w:bCs/>
                <w:sz w:val="20"/>
                <w:szCs w:val="20"/>
              </w:rPr>
            </w:pPr>
            <w:r w:rsidRPr="007427DF">
              <w:rPr>
                <w:rFonts w:ascii="Tahoma" w:hAnsi="Tahoma" w:cs="Tahoma"/>
                <w:b/>
                <w:bCs/>
                <w:sz w:val="20"/>
                <w:szCs w:val="20"/>
              </w:rPr>
              <w:t>11.3</w:t>
            </w:r>
          </w:p>
          <w:p w:rsidR="001E66F0" w:rsidRPr="007427DF" w:rsidRDefault="001E66F0" w:rsidP="001E66F0">
            <w:pPr>
              <w:rPr>
                <w:rFonts w:ascii="Tahoma" w:hAnsi="Tahoma" w:cs="Tahoma"/>
                <w:b/>
                <w:sz w:val="20"/>
                <w:szCs w:val="20"/>
              </w:rPr>
            </w:pPr>
            <w:r w:rsidRPr="007427DF">
              <w:rPr>
                <w:rFonts w:ascii="Tahoma" w:hAnsi="Tahoma" w:cs="Tahoma"/>
                <w:b/>
                <w:sz w:val="20"/>
              </w:rPr>
              <w:t xml:space="preserve">Use economic and financial trend data to more effectively manage resources and improve program quality. </w:t>
            </w:r>
          </w:p>
        </w:tc>
        <w:tc>
          <w:tcPr>
            <w:tcW w:w="3150" w:type="dxa"/>
          </w:tcPr>
          <w:p w:rsidR="001E66F0" w:rsidRPr="007427DF" w:rsidRDefault="001E66F0" w:rsidP="001E66F0">
            <w:pPr>
              <w:tabs>
                <w:tab w:val="left" w:pos="252"/>
              </w:tabs>
              <w:rPr>
                <w:rFonts w:ascii="Tahoma" w:hAnsi="Tahoma" w:cs="Tahoma"/>
                <w:sz w:val="20"/>
                <w:szCs w:val="20"/>
              </w:rPr>
            </w:pPr>
            <w:r w:rsidRPr="007427DF">
              <w:rPr>
                <w:rFonts w:ascii="Tahoma" w:hAnsi="Tahoma" w:cs="Tahoma"/>
                <w:sz w:val="20"/>
                <w:szCs w:val="20"/>
              </w:rPr>
              <w:t xml:space="preserve">Utilize financial data in trend analysis </w:t>
            </w:r>
          </w:p>
        </w:tc>
        <w:tc>
          <w:tcPr>
            <w:tcW w:w="2880" w:type="dxa"/>
          </w:tcPr>
          <w:p w:rsidR="001E66F0" w:rsidRPr="007427DF" w:rsidRDefault="001E66F0" w:rsidP="001E66F0">
            <w:pPr>
              <w:rPr>
                <w:rFonts w:ascii="Tahoma" w:hAnsi="Tahoma" w:cs="Tahoma"/>
                <w:sz w:val="20"/>
                <w:szCs w:val="20"/>
              </w:rPr>
            </w:pPr>
            <w:r w:rsidRPr="007427DF">
              <w:rPr>
                <w:rFonts w:ascii="Tahoma" w:hAnsi="Tahoma" w:cs="Tahoma"/>
                <w:sz w:val="20"/>
                <w:szCs w:val="20"/>
              </w:rPr>
              <w:t>N/A</w:t>
            </w:r>
          </w:p>
        </w:tc>
        <w:tc>
          <w:tcPr>
            <w:tcW w:w="3240" w:type="dxa"/>
          </w:tcPr>
          <w:p w:rsidR="001E66F0" w:rsidRPr="007427DF" w:rsidRDefault="001E66F0" w:rsidP="001E66F0">
            <w:pPr>
              <w:rPr>
                <w:rFonts w:ascii="Tahoma" w:hAnsi="Tahoma" w:cs="Tahoma"/>
                <w:sz w:val="20"/>
                <w:szCs w:val="20"/>
              </w:rPr>
            </w:pPr>
            <w:r w:rsidRPr="007427DF">
              <w:rPr>
                <w:rFonts w:ascii="Tahoma" w:hAnsi="Tahoma" w:cs="Tahoma"/>
                <w:sz w:val="20"/>
                <w:szCs w:val="20"/>
              </w:rPr>
              <w:t>Utilize financial trend data to drive program decisions</w:t>
            </w:r>
          </w:p>
        </w:tc>
        <w:tc>
          <w:tcPr>
            <w:tcW w:w="1800" w:type="dxa"/>
          </w:tcPr>
          <w:p w:rsidR="001E66F0" w:rsidRPr="007427DF" w:rsidRDefault="001E66F0" w:rsidP="001E66F0">
            <w:pPr>
              <w:rPr>
                <w:rFonts w:ascii="Tahoma" w:hAnsi="Tahoma" w:cs="Tahoma"/>
                <w:sz w:val="20"/>
                <w:szCs w:val="20"/>
              </w:rPr>
            </w:pPr>
            <w:r w:rsidRPr="007427DF">
              <w:rPr>
                <w:rFonts w:ascii="Tahoma" w:hAnsi="Tahoma" w:cs="Tahoma"/>
                <w:sz w:val="20"/>
                <w:szCs w:val="20"/>
              </w:rPr>
              <w:t>Management</w:t>
            </w:r>
          </w:p>
          <w:p w:rsidR="001E66F0" w:rsidRPr="007427DF" w:rsidRDefault="001E66F0" w:rsidP="001E66F0">
            <w:pPr>
              <w:rPr>
                <w:rFonts w:ascii="Tahoma" w:hAnsi="Tahoma" w:cs="Tahoma"/>
                <w:sz w:val="20"/>
                <w:szCs w:val="20"/>
              </w:rPr>
            </w:pPr>
            <w:r w:rsidRPr="007427DF">
              <w:rPr>
                <w:rFonts w:ascii="Tahoma" w:hAnsi="Tahoma" w:cs="Tahoma"/>
                <w:sz w:val="20"/>
                <w:szCs w:val="20"/>
              </w:rPr>
              <w:t>Fiscal Unit</w:t>
            </w:r>
          </w:p>
          <w:p w:rsidR="001E66F0" w:rsidRPr="007427DF" w:rsidRDefault="001E66F0" w:rsidP="001E66F0">
            <w:pPr>
              <w:rPr>
                <w:rFonts w:ascii="Tahoma" w:hAnsi="Tahoma" w:cs="Tahoma"/>
                <w:sz w:val="20"/>
                <w:szCs w:val="20"/>
              </w:rPr>
            </w:pPr>
            <w:r w:rsidRPr="007427DF">
              <w:rPr>
                <w:rFonts w:ascii="Tahoma" w:hAnsi="Tahoma" w:cs="Tahoma"/>
                <w:sz w:val="20"/>
                <w:szCs w:val="20"/>
              </w:rPr>
              <w:t xml:space="preserve">Epidemiologist </w:t>
            </w:r>
          </w:p>
        </w:tc>
      </w:tr>
    </w:tbl>
    <w:p w:rsidR="001E66F0" w:rsidRDefault="001E66F0" w:rsidP="001E66F0">
      <w:pPr>
        <w:ind w:hanging="720"/>
        <w:rPr>
          <w:rFonts w:ascii="Tahoma" w:hAnsi="Tahoma" w:cs="Tahoma"/>
          <w:b/>
          <w:bCs/>
          <w:sz w:val="20"/>
          <w:szCs w:val="20"/>
        </w:rPr>
      </w:pPr>
    </w:p>
    <w:p w:rsidR="001E66F0" w:rsidRDefault="001E66F0" w:rsidP="001E66F0">
      <w:pPr>
        <w:ind w:hanging="720"/>
        <w:rPr>
          <w:rFonts w:ascii="Tahoma" w:hAnsi="Tahoma" w:cs="Tahoma"/>
          <w:b/>
          <w:bCs/>
          <w:sz w:val="20"/>
          <w:szCs w:val="20"/>
        </w:rPr>
      </w:pPr>
    </w:p>
    <w:p w:rsidR="001E66F0" w:rsidRDefault="001E66F0" w:rsidP="001E66F0">
      <w:pPr>
        <w:ind w:hanging="720"/>
        <w:rPr>
          <w:rFonts w:ascii="Tahoma" w:hAnsi="Tahoma" w:cs="Tahoma"/>
          <w:b/>
          <w:bCs/>
          <w:sz w:val="20"/>
          <w:szCs w:val="20"/>
        </w:rPr>
      </w:pPr>
    </w:p>
    <w:p w:rsidR="001E66F0" w:rsidRDefault="001E66F0" w:rsidP="001E66F0">
      <w:pPr>
        <w:ind w:hanging="720"/>
        <w:rPr>
          <w:rFonts w:ascii="Tahoma" w:hAnsi="Tahoma" w:cs="Tahoma"/>
          <w:b/>
          <w:bCs/>
          <w:sz w:val="20"/>
          <w:szCs w:val="20"/>
        </w:rPr>
      </w:pPr>
    </w:p>
    <w:p w:rsidR="001E66F0" w:rsidRDefault="001E66F0" w:rsidP="001E66F0">
      <w:pPr>
        <w:ind w:hanging="720"/>
        <w:rPr>
          <w:rFonts w:ascii="Tahoma" w:hAnsi="Tahoma" w:cs="Tahoma"/>
          <w:b/>
          <w:bCs/>
          <w:sz w:val="20"/>
          <w:szCs w:val="20"/>
        </w:rPr>
      </w:pPr>
    </w:p>
    <w:p w:rsidR="001E66F0" w:rsidRDefault="001E66F0" w:rsidP="001E66F0">
      <w:pPr>
        <w:ind w:hanging="720"/>
        <w:rPr>
          <w:rFonts w:ascii="Tahoma" w:hAnsi="Tahoma" w:cs="Tahoma"/>
          <w:b/>
          <w:bCs/>
          <w:sz w:val="20"/>
          <w:szCs w:val="20"/>
        </w:rPr>
      </w:pPr>
    </w:p>
    <w:p w:rsidR="001E66F0" w:rsidRPr="007427DF" w:rsidRDefault="001E66F0" w:rsidP="001E66F0">
      <w:pPr>
        <w:ind w:hanging="720"/>
        <w:rPr>
          <w:rFonts w:ascii="Tahoma" w:hAnsi="Tahoma" w:cs="Tahoma"/>
          <w:b/>
          <w:bCs/>
        </w:rPr>
      </w:pPr>
      <w:r w:rsidRPr="007427DF">
        <w:rPr>
          <w:rFonts w:ascii="Tahoma" w:hAnsi="Tahoma" w:cs="Tahoma"/>
          <w:b/>
          <w:bCs/>
        </w:rPr>
        <w:lastRenderedPageBreak/>
        <w:t>Program Functional Area 12:  Data Quality, Analysis &amp; Reporting</w:t>
      </w:r>
    </w:p>
    <w:p w:rsidR="001E66F0" w:rsidRPr="007427DF" w:rsidRDefault="001E66F0" w:rsidP="001E66F0">
      <w:pPr>
        <w:pBdr>
          <w:top w:val="single" w:sz="12" w:space="1" w:color="auto"/>
          <w:bottom w:val="single" w:sz="12" w:space="1" w:color="auto"/>
        </w:pBdr>
        <w:ind w:hanging="720"/>
        <w:rPr>
          <w:rFonts w:ascii="Tahoma" w:hAnsi="Tahoma" w:cs="Tahoma"/>
          <w:b/>
          <w:sz w:val="20"/>
          <w:szCs w:val="20"/>
        </w:rPr>
      </w:pPr>
      <w:r w:rsidRPr="007427DF">
        <w:rPr>
          <w:rFonts w:ascii="Tahoma" w:hAnsi="Tahoma" w:cs="Tahoma"/>
          <w:b/>
          <w:sz w:val="20"/>
          <w:szCs w:val="20"/>
        </w:rPr>
        <w:t>Goal 12:  Strengthen data outputs for improved program planning, monitoring, evaluation and administration.</w:t>
      </w:r>
    </w:p>
    <w:p w:rsidR="001E66F0" w:rsidRPr="007427DF" w:rsidRDefault="001E66F0" w:rsidP="001E66F0">
      <w:pPr>
        <w:widowControl w:val="0"/>
        <w:suppressAutoHyphens/>
        <w:spacing w:line="240" w:lineRule="exact"/>
        <w:ind w:hanging="720"/>
        <w:rPr>
          <w:rFonts w:ascii="Tahoma" w:hAnsi="Tahoma" w:cs="Tahoma"/>
          <w:b/>
          <w:sz w:val="20"/>
          <w:szCs w:val="20"/>
          <w:lang w:val="x-none" w:eastAsia="x-none"/>
        </w:rPr>
      </w:pPr>
      <w:r w:rsidRPr="007427DF">
        <w:rPr>
          <w:rFonts w:ascii="Tahoma" w:hAnsi="Tahoma" w:cs="Tahoma"/>
          <w:b/>
          <w:sz w:val="20"/>
          <w:szCs w:val="20"/>
          <w:lang w:val="x-none" w:eastAsia="x-none"/>
        </w:rPr>
        <w:t>Objective 12.1</w:t>
      </w:r>
      <w:r>
        <w:rPr>
          <w:rFonts w:ascii="Tahoma" w:hAnsi="Tahoma" w:cs="Tahoma"/>
          <w:b/>
          <w:sz w:val="20"/>
          <w:szCs w:val="20"/>
          <w:lang w:eastAsia="x-none"/>
        </w:rPr>
        <w:t>:</w:t>
      </w:r>
      <w:r w:rsidRPr="007427DF">
        <w:rPr>
          <w:rFonts w:ascii="Tahoma" w:hAnsi="Tahoma" w:cs="Tahoma"/>
          <w:b/>
          <w:sz w:val="20"/>
          <w:szCs w:val="20"/>
          <w:lang w:val="x-none" w:eastAsia="x-none"/>
        </w:rPr>
        <w:t xml:space="preserve"> </w:t>
      </w:r>
      <w:r>
        <w:rPr>
          <w:rFonts w:ascii="Tahoma" w:hAnsi="Tahoma" w:cs="Tahoma"/>
          <w:b/>
          <w:sz w:val="20"/>
          <w:szCs w:val="20"/>
          <w:lang w:eastAsia="x-none"/>
        </w:rPr>
        <w:t xml:space="preserve">  </w:t>
      </w:r>
      <w:r w:rsidRPr="007427DF">
        <w:rPr>
          <w:rFonts w:ascii="Tahoma" w:hAnsi="Tahoma" w:cs="Tahoma"/>
          <w:b/>
          <w:sz w:val="20"/>
          <w:szCs w:val="20"/>
          <w:lang w:val="x-none" w:eastAsia="x-none"/>
        </w:rPr>
        <w:t>Improve access to, and the utility and application of, WIC Program data:</w:t>
      </w:r>
    </w:p>
    <w:p w:rsidR="001E66F0" w:rsidRPr="007427DF" w:rsidRDefault="001E66F0" w:rsidP="001E66F0">
      <w:pPr>
        <w:widowControl w:val="0"/>
        <w:suppressAutoHyphens/>
        <w:spacing w:line="240" w:lineRule="exact"/>
        <w:ind w:left="2160" w:hanging="1170"/>
        <w:rPr>
          <w:rFonts w:ascii="Tahoma" w:hAnsi="Tahoma" w:cs="Tahoma"/>
          <w:b/>
          <w:sz w:val="20"/>
          <w:szCs w:val="20"/>
          <w:lang w:val="x-none" w:eastAsia="x-none"/>
        </w:rPr>
      </w:pPr>
      <w:r w:rsidRPr="007427DF">
        <w:rPr>
          <w:rFonts w:ascii="Tahoma" w:hAnsi="Tahoma" w:cs="Tahoma"/>
          <w:b/>
          <w:sz w:val="20"/>
          <w:szCs w:val="20"/>
          <w:lang w:val="x-none" w:eastAsia="x-none"/>
        </w:rPr>
        <w:t xml:space="preserve">a. Build on current reports to provide enhanced, </w:t>
      </w:r>
      <w:r>
        <w:rPr>
          <w:rFonts w:ascii="Tahoma" w:hAnsi="Tahoma" w:cs="Tahoma"/>
          <w:b/>
          <w:sz w:val="20"/>
          <w:szCs w:val="20"/>
          <w:lang w:eastAsia="x-none"/>
        </w:rPr>
        <w:t xml:space="preserve">accurate and </w:t>
      </w:r>
      <w:r w:rsidRPr="007427DF">
        <w:rPr>
          <w:rFonts w:ascii="Tahoma" w:hAnsi="Tahoma" w:cs="Tahoma"/>
          <w:b/>
          <w:sz w:val="20"/>
          <w:szCs w:val="20"/>
          <w:lang w:val="x-none" w:eastAsia="x-none"/>
        </w:rPr>
        <w:t>more accessible, data resour</w:t>
      </w:r>
      <w:r w:rsidRPr="007427DF">
        <w:rPr>
          <w:rFonts w:ascii="Tahoma" w:hAnsi="Tahoma" w:cs="Tahoma"/>
          <w:b/>
          <w:sz w:val="20"/>
          <w:szCs w:val="20"/>
          <w:lang w:val="x-none" w:eastAsia="x-none"/>
        </w:rPr>
        <w:softHyphen/>
        <w:t>ces;</w:t>
      </w:r>
    </w:p>
    <w:p w:rsidR="001E66F0" w:rsidRPr="0083317A" w:rsidRDefault="001E66F0" w:rsidP="001E66F0">
      <w:pPr>
        <w:widowControl w:val="0"/>
        <w:suppressAutoHyphens/>
        <w:spacing w:line="240" w:lineRule="exact"/>
        <w:ind w:left="2160" w:hanging="1170"/>
        <w:rPr>
          <w:rFonts w:ascii="Tahoma" w:hAnsi="Tahoma" w:cs="Tahoma"/>
          <w:b/>
          <w:sz w:val="20"/>
          <w:szCs w:val="20"/>
          <w:lang w:eastAsia="x-none"/>
        </w:rPr>
      </w:pPr>
      <w:r w:rsidRPr="007427DF">
        <w:rPr>
          <w:rFonts w:ascii="Tahoma" w:hAnsi="Tahoma" w:cs="Tahoma"/>
          <w:b/>
          <w:sz w:val="20"/>
          <w:szCs w:val="20"/>
          <w:lang w:val="x-none" w:eastAsia="x-none"/>
        </w:rPr>
        <w:t>b. Expand research/data analy</w:t>
      </w:r>
      <w:r w:rsidRPr="007427DF">
        <w:rPr>
          <w:rFonts w:ascii="Tahoma" w:hAnsi="Tahoma" w:cs="Tahoma"/>
          <w:b/>
          <w:sz w:val="20"/>
          <w:szCs w:val="20"/>
          <w:lang w:val="x-none" w:eastAsia="x-none"/>
        </w:rPr>
        <w:softHyphen/>
        <w:t>sis and reporting initiatives;</w:t>
      </w:r>
      <w:r>
        <w:rPr>
          <w:rFonts w:ascii="Tahoma" w:hAnsi="Tahoma" w:cs="Tahoma"/>
          <w:b/>
          <w:sz w:val="20"/>
          <w:szCs w:val="20"/>
          <w:lang w:eastAsia="x-none"/>
        </w:rPr>
        <w:t xml:space="preserve"> and,</w:t>
      </w:r>
    </w:p>
    <w:p w:rsidR="001E66F0" w:rsidRPr="007427DF" w:rsidRDefault="001E66F0" w:rsidP="001E66F0">
      <w:pPr>
        <w:widowControl w:val="0"/>
        <w:suppressAutoHyphens/>
        <w:spacing w:line="240" w:lineRule="exact"/>
        <w:ind w:left="2160" w:hanging="1170"/>
        <w:rPr>
          <w:rFonts w:ascii="Tahoma" w:hAnsi="Tahoma" w:cs="Tahoma"/>
          <w:b/>
          <w:bCs/>
          <w:sz w:val="20"/>
          <w:szCs w:val="20"/>
          <w:lang w:val="x-none" w:eastAsia="x-none"/>
        </w:rPr>
      </w:pPr>
      <w:r w:rsidRPr="007427DF">
        <w:rPr>
          <w:rFonts w:ascii="Tahoma" w:hAnsi="Tahoma" w:cs="Tahoma"/>
          <w:b/>
          <w:sz w:val="20"/>
          <w:szCs w:val="20"/>
          <w:lang w:val="x-none" w:eastAsia="x-none"/>
        </w:rPr>
        <w:t>c. Provide</w:t>
      </w:r>
      <w:r w:rsidRPr="007427DF">
        <w:rPr>
          <w:rFonts w:ascii="Tahoma" w:hAnsi="Tahoma" w:cs="Tahoma"/>
          <w:b/>
          <w:bCs/>
          <w:sz w:val="20"/>
          <w:szCs w:val="20"/>
          <w:lang w:val="x-none" w:eastAsia="x-none"/>
        </w:rPr>
        <w:t xml:space="preserve"> support in meeting other Program-related data needs.</w:t>
      </w:r>
    </w:p>
    <w:p w:rsidR="001E66F0" w:rsidRPr="007427DF" w:rsidRDefault="001E66F0" w:rsidP="001E66F0">
      <w:pPr>
        <w:widowControl w:val="0"/>
        <w:suppressAutoHyphens/>
        <w:spacing w:line="240" w:lineRule="exact"/>
        <w:ind w:hanging="720"/>
        <w:rPr>
          <w:rFonts w:ascii="Tahoma" w:hAnsi="Tahoma" w:cs="Tahoma"/>
          <w:b/>
          <w:sz w:val="20"/>
          <w:szCs w:val="20"/>
          <w:lang w:val="x-none" w:eastAsia="x-none"/>
        </w:rPr>
      </w:pPr>
      <w:r w:rsidRPr="007427DF">
        <w:rPr>
          <w:rFonts w:ascii="Tahoma" w:hAnsi="Tahoma" w:cs="Tahoma"/>
          <w:b/>
          <w:bCs/>
          <w:sz w:val="20"/>
          <w:szCs w:val="20"/>
          <w:lang w:val="x-none" w:eastAsia="x-none"/>
        </w:rPr>
        <w:t>Objective 12.</w:t>
      </w:r>
      <w:r w:rsidRPr="007427DF">
        <w:rPr>
          <w:rFonts w:ascii="Tahoma" w:hAnsi="Tahoma" w:cs="Tahoma"/>
          <w:b/>
          <w:sz w:val="20"/>
          <w:szCs w:val="20"/>
          <w:lang w:val="x-none" w:eastAsia="x-none"/>
        </w:rPr>
        <w:t>2</w:t>
      </w:r>
      <w:r>
        <w:rPr>
          <w:rFonts w:ascii="Tahoma" w:hAnsi="Tahoma" w:cs="Tahoma"/>
          <w:b/>
          <w:sz w:val="20"/>
          <w:szCs w:val="20"/>
          <w:lang w:eastAsia="x-none"/>
        </w:rPr>
        <w:t>:</w:t>
      </w:r>
      <w:r w:rsidRPr="007427DF">
        <w:rPr>
          <w:rFonts w:ascii="Tahoma" w:hAnsi="Tahoma" w:cs="Tahoma"/>
          <w:b/>
          <w:sz w:val="20"/>
          <w:szCs w:val="20"/>
          <w:lang w:val="x-none" w:eastAsia="x-none"/>
        </w:rPr>
        <w:t xml:space="preserve"> </w:t>
      </w:r>
      <w:r>
        <w:rPr>
          <w:rFonts w:ascii="Tahoma" w:hAnsi="Tahoma" w:cs="Tahoma"/>
          <w:b/>
          <w:sz w:val="20"/>
          <w:szCs w:val="20"/>
          <w:lang w:eastAsia="x-none"/>
        </w:rPr>
        <w:t xml:space="preserve">  </w:t>
      </w:r>
      <w:r w:rsidRPr="007427DF">
        <w:rPr>
          <w:rFonts w:ascii="Tahoma" w:hAnsi="Tahoma" w:cs="Tahoma"/>
          <w:b/>
          <w:sz w:val="20"/>
          <w:szCs w:val="20"/>
          <w:lang w:val="x-none" w:eastAsia="x-none"/>
        </w:rPr>
        <w:t>Contribute d</w:t>
      </w:r>
      <w:r w:rsidRPr="007427DF">
        <w:rPr>
          <w:rFonts w:ascii="Tahoma" w:hAnsi="Tahoma" w:cs="Tahoma"/>
          <w:b/>
          <w:bCs/>
          <w:sz w:val="20"/>
          <w:szCs w:val="20"/>
          <w:lang w:val="x-none" w:eastAsia="x-none"/>
        </w:rPr>
        <w:t>ata inputs to help maximize strategic program coverage and effectiveness:</w:t>
      </w:r>
    </w:p>
    <w:p w:rsidR="001E66F0" w:rsidRPr="0083317A" w:rsidRDefault="001E66F0" w:rsidP="001E66F0">
      <w:pPr>
        <w:widowControl w:val="0"/>
        <w:suppressAutoHyphens/>
        <w:spacing w:line="240" w:lineRule="exact"/>
        <w:ind w:left="2160" w:hanging="1170"/>
        <w:rPr>
          <w:rFonts w:ascii="Tahoma" w:hAnsi="Tahoma" w:cs="Tahoma"/>
          <w:b/>
          <w:sz w:val="20"/>
          <w:szCs w:val="20"/>
          <w:lang w:eastAsia="x-none"/>
        </w:rPr>
      </w:pPr>
      <w:r w:rsidRPr="007427DF">
        <w:rPr>
          <w:rFonts w:ascii="Tahoma" w:hAnsi="Tahoma" w:cs="Tahoma"/>
          <w:b/>
          <w:sz w:val="20"/>
          <w:szCs w:val="20"/>
          <w:lang w:val="x-none" w:eastAsia="x-none"/>
        </w:rPr>
        <w:t>a. Strengthen appropriate ac</w:t>
      </w:r>
      <w:r w:rsidRPr="007427DF">
        <w:rPr>
          <w:rFonts w:ascii="Tahoma" w:hAnsi="Tahoma" w:cs="Tahoma"/>
          <w:b/>
          <w:sz w:val="20"/>
          <w:szCs w:val="20"/>
          <w:lang w:val="x-none" w:eastAsia="x-none"/>
        </w:rPr>
        <w:softHyphen/>
        <w:t>cess to and delivery of pro</w:t>
      </w:r>
      <w:r w:rsidRPr="007427DF">
        <w:rPr>
          <w:rFonts w:ascii="Tahoma" w:hAnsi="Tahoma" w:cs="Tahoma"/>
          <w:b/>
          <w:sz w:val="20"/>
          <w:szCs w:val="20"/>
          <w:lang w:val="x-none" w:eastAsia="x-none"/>
        </w:rPr>
        <w:softHyphen/>
        <w:t>gram services;</w:t>
      </w:r>
      <w:r>
        <w:rPr>
          <w:rFonts w:ascii="Tahoma" w:hAnsi="Tahoma" w:cs="Tahoma"/>
          <w:b/>
          <w:sz w:val="20"/>
          <w:szCs w:val="20"/>
          <w:lang w:eastAsia="x-none"/>
        </w:rPr>
        <w:t xml:space="preserve"> and,</w:t>
      </w:r>
    </w:p>
    <w:p w:rsidR="001E66F0" w:rsidRPr="007427DF" w:rsidRDefault="001E66F0" w:rsidP="001E66F0">
      <w:pPr>
        <w:widowControl w:val="0"/>
        <w:suppressAutoHyphens/>
        <w:spacing w:line="240" w:lineRule="exact"/>
        <w:ind w:left="2160" w:hanging="1170"/>
        <w:rPr>
          <w:rFonts w:ascii="Tahoma" w:hAnsi="Tahoma" w:cs="Tahoma"/>
          <w:b/>
          <w:sz w:val="20"/>
          <w:szCs w:val="20"/>
          <w:lang w:val="x-none" w:eastAsia="x-none"/>
        </w:rPr>
      </w:pPr>
      <w:r w:rsidRPr="007427DF">
        <w:rPr>
          <w:rFonts w:ascii="Tahoma" w:hAnsi="Tahoma" w:cs="Tahoma"/>
          <w:b/>
          <w:sz w:val="20"/>
          <w:szCs w:val="20"/>
          <w:lang w:val="x-none" w:eastAsia="x-none"/>
        </w:rPr>
        <w:t>b.</w:t>
      </w:r>
      <w:r w:rsidRPr="007427DF">
        <w:rPr>
          <w:rFonts w:ascii="Tahoma" w:hAnsi="Tahoma" w:cs="Tahoma"/>
          <w:b/>
          <w:sz w:val="20"/>
          <w:szCs w:val="20"/>
          <w:lang w:eastAsia="x-none"/>
        </w:rPr>
        <w:t xml:space="preserve"> </w:t>
      </w:r>
      <w:r w:rsidRPr="007427DF">
        <w:rPr>
          <w:rFonts w:ascii="Tahoma" w:hAnsi="Tahoma" w:cs="Tahoma"/>
          <w:b/>
          <w:sz w:val="20"/>
          <w:szCs w:val="20"/>
          <w:lang w:val="x-none" w:eastAsia="x-none"/>
        </w:rPr>
        <w:t>Ensure adequate access to vendor services and vendor capacity to meet demand.</w:t>
      </w:r>
    </w:p>
    <w:p w:rsidR="001E66F0" w:rsidRPr="007427DF" w:rsidRDefault="001E66F0" w:rsidP="001E66F0">
      <w:pPr>
        <w:rPr>
          <w:rFonts w:ascii="Tahoma" w:hAnsi="Tahoma" w:cs="Tahoma"/>
          <w:sz w:val="20"/>
          <w:szCs w:val="20"/>
        </w:rPr>
      </w:pPr>
    </w:p>
    <w:tbl>
      <w:tblPr>
        <w:tblW w:w="14600" w:type="dxa"/>
        <w:tblInd w:w="-7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53"/>
        <w:gridCol w:w="4680"/>
        <w:gridCol w:w="2137"/>
        <w:gridCol w:w="2970"/>
        <w:gridCol w:w="2160"/>
      </w:tblGrid>
      <w:tr w:rsidR="001E66F0" w:rsidRPr="007427DF" w:rsidTr="001E66F0">
        <w:tc>
          <w:tcPr>
            <w:tcW w:w="2653" w:type="dxa"/>
            <w:shd w:val="clear" w:color="auto" w:fill="F2F2F2"/>
          </w:tcPr>
          <w:p w:rsidR="001E66F0" w:rsidRPr="007427DF" w:rsidRDefault="001E66F0" w:rsidP="001E66F0">
            <w:pPr>
              <w:tabs>
                <w:tab w:val="center" w:pos="4320"/>
                <w:tab w:val="right" w:pos="8640"/>
              </w:tabs>
              <w:jc w:val="center"/>
              <w:rPr>
                <w:rFonts w:ascii="Tahoma" w:hAnsi="Tahoma" w:cs="Tahoma"/>
                <w:b/>
                <w:bCs/>
                <w:sz w:val="20"/>
                <w:szCs w:val="20"/>
              </w:rPr>
            </w:pPr>
            <w:r w:rsidRPr="007427DF">
              <w:rPr>
                <w:rFonts w:ascii="Tahoma" w:hAnsi="Tahoma" w:cs="Tahoma"/>
                <w:b/>
                <w:bCs/>
                <w:sz w:val="20"/>
                <w:szCs w:val="20"/>
              </w:rPr>
              <w:t>Objective</w:t>
            </w:r>
          </w:p>
        </w:tc>
        <w:tc>
          <w:tcPr>
            <w:tcW w:w="4680" w:type="dxa"/>
            <w:shd w:val="clear" w:color="auto" w:fill="F2F2F2"/>
          </w:tcPr>
          <w:p w:rsidR="001E66F0" w:rsidRPr="007427DF" w:rsidRDefault="001E66F0" w:rsidP="001E66F0">
            <w:pPr>
              <w:tabs>
                <w:tab w:val="center" w:pos="4320"/>
                <w:tab w:val="right" w:pos="8640"/>
              </w:tabs>
              <w:jc w:val="center"/>
              <w:rPr>
                <w:rFonts w:ascii="Tahoma" w:hAnsi="Tahoma" w:cs="Tahoma"/>
                <w:b/>
                <w:sz w:val="20"/>
                <w:szCs w:val="20"/>
              </w:rPr>
            </w:pPr>
            <w:r w:rsidRPr="007427DF">
              <w:rPr>
                <w:rFonts w:ascii="Tahoma" w:hAnsi="Tahoma" w:cs="Tahoma"/>
                <w:b/>
                <w:sz w:val="20"/>
                <w:szCs w:val="20"/>
              </w:rPr>
              <w:t>Strategies/Activities</w:t>
            </w:r>
          </w:p>
        </w:tc>
        <w:tc>
          <w:tcPr>
            <w:tcW w:w="2137" w:type="dxa"/>
            <w:shd w:val="clear" w:color="auto" w:fill="F2F2F2"/>
          </w:tcPr>
          <w:p w:rsidR="001E66F0" w:rsidRPr="007427DF" w:rsidRDefault="001E66F0" w:rsidP="001E66F0">
            <w:pPr>
              <w:tabs>
                <w:tab w:val="center" w:pos="4320"/>
                <w:tab w:val="right" w:pos="8640"/>
              </w:tabs>
              <w:jc w:val="center"/>
              <w:rPr>
                <w:rFonts w:ascii="Tahoma" w:hAnsi="Tahoma" w:cs="Tahoma"/>
                <w:b/>
                <w:sz w:val="20"/>
                <w:szCs w:val="20"/>
              </w:rPr>
            </w:pPr>
            <w:r w:rsidRPr="007427DF">
              <w:rPr>
                <w:rFonts w:ascii="Tahoma" w:hAnsi="Tahoma" w:cs="Tahoma"/>
                <w:b/>
                <w:sz w:val="20"/>
                <w:szCs w:val="20"/>
              </w:rPr>
              <w:t>Baseline</w:t>
            </w:r>
          </w:p>
        </w:tc>
        <w:tc>
          <w:tcPr>
            <w:tcW w:w="2970" w:type="dxa"/>
            <w:shd w:val="clear" w:color="auto" w:fill="F2F2F2"/>
          </w:tcPr>
          <w:p w:rsidR="001E66F0" w:rsidRPr="007427DF" w:rsidRDefault="001E66F0" w:rsidP="001E66F0">
            <w:pPr>
              <w:tabs>
                <w:tab w:val="center" w:pos="4320"/>
                <w:tab w:val="right" w:pos="8640"/>
              </w:tabs>
              <w:jc w:val="center"/>
              <w:rPr>
                <w:rFonts w:ascii="Tahoma" w:hAnsi="Tahoma" w:cs="Tahoma"/>
                <w:b/>
                <w:sz w:val="20"/>
                <w:szCs w:val="20"/>
              </w:rPr>
            </w:pPr>
            <w:r w:rsidRPr="007427DF">
              <w:rPr>
                <w:rFonts w:ascii="Tahoma" w:hAnsi="Tahoma" w:cs="Tahoma"/>
                <w:b/>
                <w:sz w:val="20"/>
                <w:szCs w:val="20"/>
              </w:rPr>
              <w:t>Indicators</w:t>
            </w:r>
          </w:p>
        </w:tc>
        <w:tc>
          <w:tcPr>
            <w:tcW w:w="2160" w:type="dxa"/>
            <w:shd w:val="clear" w:color="auto" w:fill="F2F2F2"/>
          </w:tcPr>
          <w:p w:rsidR="001E66F0" w:rsidRPr="007427DF" w:rsidRDefault="001E66F0" w:rsidP="001E66F0">
            <w:pPr>
              <w:tabs>
                <w:tab w:val="center" w:pos="4320"/>
                <w:tab w:val="right" w:pos="8640"/>
              </w:tabs>
              <w:jc w:val="center"/>
              <w:rPr>
                <w:rFonts w:ascii="Tahoma" w:hAnsi="Tahoma" w:cs="Tahoma"/>
                <w:b/>
                <w:sz w:val="20"/>
                <w:szCs w:val="20"/>
              </w:rPr>
            </w:pPr>
            <w:r>
              <w:rPr>
                <w:rFonts w:ascii="Tahoma" w:hAnsi="Tahoma" w:cs="Tahoma"/>
                <w:b/>
                <w:sz w:val="20"/>
                <w:szCs w:val="20"/>
              </w:rPr>
              <w:t>Progress</w:t>
            </w:r>
          </w:p>
        </w:tc>
      </w:tr>
      <w:tr w:rsidR="001E66F0" w:rsidRPr="007427DF" w:rsidTr="001E66F0">
        <w:trPr>
          <w:trHeight w:val="530"/>
        </w:trPr>
        <w:tc>
          <w:tcPr>
            <w:tcW w:w="2653" w:type="dxa"/>
            <w:tcBorders>
              <w:top w:val="dotted" w:sz="4" w:space="0" w:color="auto"/>
              <w:bottom w:val="dotted" w:sz="4" w:space="0" w:color="auto"/>
            </w:tcBorders>
          </w:tcPr>
          <w:p w:rsidR="001E66F0" w:rsidRPr="007427DF" w:rsidRDefault="001E66F0" w:rsidP="001E66F0">
            <w:pPr>
              <w:tabs>
                <w:tab w:val="center" w:pos="4320"/>
                <w:tab w:val="right" w:pos="8640"/>
              </w:tabs>
              <w:rPr>
                <w:rFonts w:ascii="Tahoma" w:hAnsi="Tahoma" w:cs="Tahoma"/>
                <w:bCs/>
                <w:sz w:val="20"/>
                <w:szCs w:val="20"/>
              </w:rPr>
            </w:pPr>
            <w:r w:rsidRPr="007427DF">
              <w:rPr>
                <w:rFonts w:ascii="Tahoma" w:hAnsi="Tahoma" w:cs="Tahoma"/>
                <w:b/>
                <w:bCs/>
                <w:sz w:val="20"/>
                <w:szCs w:val="20"/>
              </w:rPr>
              <w:t>12.1</w:t>
            </w:r>
          </w:p>
          <w:p w:rsidR="001E66F0" w:rsidRPr="007427DF" w:rsidRDefault="001E66F0" w:rsidP="001E66F0">
            <w:pPr>
              <w:tabs>
                <w:tab w:val="center" w:pos="4320"/>
                <w:tab w:val="right" w:pos="8640"/>
              </w:tabs>
              <w:rPr>
                <w:rFonts w:ascii="Tahoma" w:hAnsi="Tahoma" w:cs="Tahoma"/>
                <w:b/>
                <w:sz w:val="20"/>
                <w:szCs w:val="20"/>
              </w:rPr>
            </w:pPr>
            <w:r w:rsidRPr="007427DF">
              <w:rPr>
                <w:rFonts w:ascii="Tahoma" w:hAnsi="Tahoma" w:cs="Tahoma"/>
                <w:b/>
                <w:sz w:val="20"/>
                <w:szCs w:val="20"/>
              </w:rPr>
              <w:t>Improve access to, and the utility and applica</w:t>
            </w:r>
            <w:r w:rsidRPr="007427DF">
              <w:rPr>
                <w:rFonts w:ascii="Tahoma" w:hAnsi="Tahoma" w:cs="Tahoma"/>
                <w:b/>
                <w:sz w:val="20"/>
                <w:szCs w:val="20"/>
              </w:rPr>
              <w:softHyphen/>
              <w:t>tion of, WIC Program data:</w:t>
            </w:r>
          </w:p>
          <w:p w:rsidR="001E66F0" w:rsidRPr="00374713" w:rsidRDefault="001E66F0" w:rsidP="001E66F0">
            <w:pPr>
              <w:tabs>
                <w:tab w:val="center" w:pos="4320"/>
                <w:tab w:val="right" w:pos="8640"/>
              </w:tabs>
              <w:rPr>
                <w:rFonts w:ascii="Tahoma" w:hAnsi="Tahoma" w:cs="Tahoma"/>
                <w:sz w:val="20"/>
                <w:szCs w:val="20"/>
              </w:rPr>
            </w:pPr>
          </w:p>
          <w:p w:rsidR="001E66F0" w:rsidRPr="00337D07" w:rsidRDefault="001E66F0" w:rsidP="001E66F0">
            <w:pPr>
              <w:pStyle w:val="ListParagraph"/>
              <w:numPr>
                <w:ilvl w:val="0"/>
                <w:numId w:val="25"/>
              </w:numPr>
              <w:ind w:left="272" w:hanging="272"/>
              <w:contextualSpacing/>
              <w:rPr>
                <w:rFonts w:ascii="Tahoma" w:hAnsi="Tahoma" w:cs="Tahoma"/>
                <w:bCs/>
                <w:sz w:val="20"/>
                <w:szCs w:val="20"/>
              </w:rPr>
            </w:pPr>
            <w:r w:rsidRPr="00337D07">
              <w:rPr>
                <w:rFonts w:ascii="Tahoma" w:hAnsi="Tahoma" w:cs="Tahoma"/>
                <w:sz w:val="20"/>
                <w:szCs w:val="20"/>
              </w:rPr>
              <w:t xml:space="preserve">Build on current reports to provide </w:t>
            </w:r>
            <w:r>
              <w:rPr>
                <w:rFonts w:ascii="Tahoma" w:hAnsi="Tahoma" w:cs="Tahoma"/>
                <w:sz w:val="20"/>
                <w:szCs w:val="20"/>
              </w:rPr>
              <w:t>enhanced, accurate and</w:t>
            </w:r>
            <w:r w:rsidRPr="00337D07">
              <w:rPr>
                <w:rFonts w:ascii="Tahoma" w:hAnsi="Tahoma" w:cs="Tahoma"/>
                <w:sz w:val="20"/>
                <w:szCs w:val="20"/>
              </w:rPr>
              <w:t xml:space="preserve"> </w:t>
            </w:r>
            <w:r>
              <w:rPr>
                <w:rFonts w:ascii="Tahoma" w:hAnsi="Tahoma" w:cs="Tahoma"/>
                <w:sz w:val="20"/>
                <w:szCs w:val="20"/>
              </w:rPr>
              <w:t xml:space="preserve">more </w:t>
            </w:r>
            <w:r w:rsidRPr="00337D07">
              <w:rPr>
                <w:rFonts w:ascii="Tahoma" w:hAnsi="Tahoma" w:cs="Tahoma"/>
                <w:sz w:val="20"/>
                <w:szCs w:val="20"/>
              </w:rPr>
              <w:t>ac</w:t>
            </w:r>
            <w:r>
              <w:rPr>
                <w:rFonts w:ascii="Tahoma" w:hAnsi="Tahoma" w:cs="Tahoma"/>
                <w:sz w:val="20"/>
                <w:szCs w:val="20"/>
              </w:rPr>
              <w:softHyphen/>
            </w:r>
            <w:r w:rsidRPr="00337D07">
              <w:rPr>
                <w:rFonts w:ascii="Tahoma" w:hAnsi="Tahoma" w:cs="Tahoma"/>
                <w:sz w:val="20"/>
                <w:szCs w:val="20"/>
              </w:rPr>
              <w:t>cess</w:t>
            </w:r>
            <w:r w:rsidRPr="00337D07">
              <w:rPr>
                <w:rFonts w:ascii="Tahoma" w:hAnsi="Tahoma" w:cs="Tahoma"/>
                <w:sz w:val="20"/>
                <w:szCs w:val="20"/>
              </w:rPr>
              <w:softHyphen/>
              <w:t>ible data resour</w:t>
            </w:r>
            <w:r w:rsidRPr="00337D07">
              <w:rPr>
                <w:rFonts w:ascii="Tahoma" w:hAnsi="Tahoma" w:cs="Tahoma"/>
                <w:sz w:val="20"/>
                <w:szCs w:val="20"/>
              </w:rPr>
              <w:softHyphen/>
              <w:t>ces.</w:t>
            </w:r>
          </w:p>
        </w:tc>
        <w:tc>
          <w:tcPr>
            <w:tcW w:w="4680" w:type="dxa"/>
            <w:tcBorders>
              <w:top w:val="dotted" w:sz="4" w:space="0" w:color="auto"/>
              <w:bottom w:val="dotted" w:sz="4" w:space="0" w:color="auto"/>
            </w:tcBorders>
          </w:tcPr>
          <w:p w:rsidR="001E66F0" w:rsidRDefault="001E66F0" w:rsidP="001E66F0">
            <w:pPr>
              <w:rPr>
                <w:rFonts w:ascii="Tahoma" w:hAnsi="Tahoma" w:cs="Tahoma"/>
                <w:sz w:val="20"/>
                <w:szCs w:val="20"/>
              </w:rPr>
            </w:pPr>
            <w:r w:rsidRPr="007427DF">
              <w:rPr>
                <w:rFonts w:ascii="Tahoma" w:hAnsi="Tahoma" w:cs="Tahoma"/>
                <w:sz w:val="20"/>
                <w:szCs w:val="20"/>
              </w:rPr>
              <w:t>Prepare summary data tables</w:t>
            </w:r>
            <w:r>
              <w:rPr>
                <w:rFonts w:ascii="Tahoma" w:hAnsi="Tahoma" w:cs="Tahoma"/>
                <w:sz w:val="20"/>
                <w:szCs w:val="20"/>
              </w:rPr>
              <w:t xml:space="preserve"> &amp; </w:t>
            </w:r>
            <w:r w:rsidRPr="007427DF">
              <w:rPr>
                <w:rFonts w:ascii="Tahoma" w:hAnsi="Tahoma" w:cs="Tahoma"/>
                <w:sz w:val="20"/>
                <w:szCs w:val="20"/>
              </w:rPr>
              <w:t>graphs to illu</w:t>
            </w:r>
            <w:r w:rsidRPr="007427DF">
              <w:rPr>
                <w:rFonts w:ascii="Tahoma" w:hAnsi="Tahoma" w:cs="Tahoma"/>
                <w:sz w:val="20"/>
                <w:szCs w:val="20"/>
              </w:rPr>
              <w:softHyphen/>
              <w:t>s</w:t>
            </w:r>
            <w:r w:rsidRPr="007427DF">
              <w:rPr>
                <w:rFonts w:ascii="Tahoma" w:hAnsi="Tahoma" w:cs="Tahoma"/>
                <w:sz w:val="20"/>
                <w:szCs w:val="20"/>
              </w:rPr>
              <w:softHyphen/>
              <w:t>tra</w:t>
            </w:r>
            <w:r>
              <w:rPr>
                <w:rFonts w:ascii="Tahoma" w:hAnsi="Tahoma" w:cs="Tahoma"/>
                <w:sz w:val="20"/>
                <w:szCs w:val="20"/>
              </w:rPr>
              <w:softHyphen/>
            </w:r>
            <w:r w:rsidRPr="007427DF">
              <w:rPr>
                <w:rFonts w:ascii="Tahoma" w:hAnsi="Tahoma" w:cs="Tahoma"/>
                <w:sz w:val="20"/>
                <w:szCs w:val="20"/>
              </w:rPr>
              <w:t>te trends, and maps to com</w:t>
            </w:r>
            <w:r w:rsidRPr="007427DF">
              <w:rPr>
                <w:rFonts w:ascii="Tahoma" w:hAnsi="Tahoma" w:cs="Tahoma"/>
                <w:sz w:val="20"/>
                <w:szCs w:val="20"/>
              </w:rPr>
              <w:softHyphen/>
              <w:t xml:space="preserve">pare </w:t>
            </w:r>
            <w:r>
              <w:rPr>
                <w:rFonts w:ascii="Tahoma" w:hAnsi="Tahoma" w:cs="Tahoma"/>
                <w:sz w:val="20"/>
                <w:szCs w:val="20"/>
              </w:rPr>
              <w:t>the distri</w:t>
            </w:r>
            <w:r w:rsidRPr="007427DF">
              <w:rPr>
                <w:rFonts w:ascii="Tahoma" w:hAnsi="Tahoma" w:cs="Tahoma"/>
                <w:sz w:val="20"/>
                <w:szCs w:val="20"/>
              </w:rPr>
              <w:t>bu</w:t>
            </w:r>
            <w:r>
              <w:rPr>
                <w:rFonts w:ascii="Tahoma" w:hAnsi="Tahoma" w:cs="Tahoma"/>
                <w:sz w:val="20"/>
                <w:szCs w:val="20"/>
              </w:rPr>
              <w:softHyphen/>
            </w:r>
            <w:r w:rsidRPr="007427DF">
              <w:rPr>
                <w:rFonts w:ascii="Tahoma" w:hAnsi="Tahoma" w:cs="Tahoma"/>
                <w:sz w:val="20"/>
                <w:szCs w:val="20"/>
              </w:rPr>
              <w:t>tion of s</w:t>
            </w:r>
            <w:r>
              <w:rPr>
                <w:rFonts w:ascii="Tahoma" w:hAnsi="Tahoma" w:cs="Tahoma"/>
                <w:sz w:val="20"/>
                <w:szCs w:val="20"/>
              </w:rPr>
              <w:t>elected variables and/or other re</w:t>
            </w:r>
            <w:r>
              <w:rPr>
                <w:rFonts w:ascii="Tahoma" w:hAnsi="Tahoma" w:cs="Tahoma"/>
                <w:sz w:val="20"/>
                <w:szCs w:val="20"/>
              </w:rPr>
              <w:softHyphen/>
              <w:t>sour</w:t>
            </w:r>
            <w:r>
              <w:rPr>
                <w:rFonts w:ascii="Tahoma" w:hAnsi="Tahoma" w:cs="Tahoma"/>
                <w:sz w:val="20"/>
                <w:szCs w:val="20"/>
              </w:rPr>
              <w:softHyphen/>
              <w:t>ces (i.e. participants, WIC sites, authorized ven</w:t>
            </w:r>
            <w:r>
              <w:rPr>
                <w:rFonts w:ascii="Tahoma" w:hAnsi="Tahoma" w:cs="Tahoma"/>
                <w:sz w:val="20"/>
                <w:szCs w:val="20"/>
              </w:rPr>
              <w:softHyphen/>
              <w:t>dors)</w:t>
            </w:r>
          </w:p>
          <w:p w:rsidR="001E66F0" w:rsidRPr="007427DF" w:rsidRDefault="001E66F0" w:rsidP="001E66F0">
            <w:pPr>
              <w:rPr>
                <w:rFonts w:ascii="Tahoma" w:hAnsi="Tahoma" w:cs="Tahoma"/>
                <w:sz w:val="20"/>
                <w:szCs w:val="20"/>
              </w:rPr>
            </w:pPr>
          </w:p>
          <w:p w:rsidR="001E66F0" w:rsidRPr="007427DF" w:rsidRDefault="001E66F0" w:rsidP="001E66F0">
            <w:pPr>
              <w:rPr>
                <w:rFonts w:ascii="Tahoma" w:hAnsi="Tahoma" w:cs="Tahoma"/>
                <w:sz w:val="20"/>
                <w:szCs w:val="20"/>
              </w:rPr>
            </w:pPr>
            <w:r w:rsidRPr="007427DF">
              <w:rPr>
                <w:rFonts w:ascii="Tahoma" w:hAnsi="Tahoma" w:cs="Tahoma"/>
                <w:sz w:val="20"/>
                <w:szCs w:val="20"/>
              </w:rPr>
              <w:t>Censor data</w:t>
            </w:r>
            <w:r>
              <w:rPr>
                <w:rFonts w:ascii="Tahoma" w:hAnsi="Tahoma" w:cs="Tahoma"/>
                <w:sz w:val="20"/>
                <w:szCs w:val="20"/>
              </w:rPr>
              <w:t>,</w:t>
            </w:r>
            <w:r w:rsidRPr="007427DF">
              <w:rPr>
                <w:rFonts w:ascii="Tahoma" w:hAnsi="Tahoma" w:cs="Tahoma"/>
                <w:sz w:val="20"/>
                <w:szCs w:val="20"/>
              </w:rPr>
              <w:t xml:space="preserve"> as appropriate</w:t>
            </w:r>
            <w:r>
              <w:rPr>
                <w:rFonts w:ascii="Tahoma" w:hAnsi="Tahoma" w:cs="Tahoma"/>
                <w:sz w:val="20"/>
                <w:szCs w:val="20"/>
              </w:rPr>
              <w:t>,</w:t>
            </w:r>
            <w:r w:rsidRPr="007427DF">
              <w:rPr>
                <w:rFonts w:ascii="Tahoma" w:hAnsi="Tahoma" w:cs="Tahoma"/>
                <w:sz w:val="20"/>
                <w:szCs w:val="20"/>
              </w:rPr>
              <w:t xml:space="preserve"> in keeping with </w:t>
            </w:r>
            <w:r>
              <w:rPr>
                <w:rFonts w:ascii="Tahoma" w:hAnsi="Tahoma" w:cs="Tahoma"/>
                <w:sz w:val="20"/>
                <w:szCs w:val="20"/>
              </w:rPr>
              <w:t xml:space="preserve">state and federal </w:t>
            </w:r>
            <w:r w:rsidRPr="007427DF">
              <w:rPr>
                <w:rFonts w:ascii="Tahoma" w:hAnsi="Tahoma" w:cs="Tahoma"/>
                <w:sz w:val="20"/>
                <w:szCs w:val="20"/>
              </w:rPr>
              <w:t>con</w:t>
            </w:r>
            <w:r w:rsidRPr="007427DF">
              <w:rPr>
                <w:rFonts w:ascii="Tahoma" w:hAnsi="Tahoma" w:cs="Tahoma"/>
                <w:sz w:val="20"/>
                <w:szCs w:val="20"/>
              </w:rPr>
              <w:softHyphen/>
              <w:t>fidentiality regulations</w:t>
            </w:r>
            <w:r>
              <w:rPr>
                <w:rFonts w:ascii="Tahoma" w:hAnsi="Tahoma" w:cs="Tahoma"/>
                <w:sz w:val="20"/>
                <w:szCs w:val="20"/>
              </w:rPr>
              <w:t>,</w:t>
            </w:r>
            <w:r w:rsidRPr="007427DF">
              <w:rPr>
                <w:rFonts w:ascii="Tahoma" w:hAnsi="Tahoma" w:cs="Tahoma"/>
                <w:sz w:val="20"/>
                <w:szCs w:val="20"/>
              </w:rPr>
              <w:t xml:space="preserve"> prior to </w:t>
            </w:r>
            <w:r>
              <w:rPr>
                <w:rFonts w:ascii="Tahoma" w:hAnsi="Tahoma" w:cs="Tahoma"/>
                <w:sz w:val="20"/>
                <w:szCs w:val="20"/>
              </w:rPr>
              <w:t>sharing data reports outside the WIC Program.</w:t>
            </w:r>
          </w:p>
          <w:p w:rsidR="001E66F0" w:rsidRPr="007427DF" w:rsidRDefault="001E66F0" w:rsidP="001E66F0">
            <w:pPr>
              <w:rPr>
                <w:rFonts w:ascii="Tahoma" w:hAnsi="Tahoma" w:cs="Tahoma"/>
                <w:sz w:val="20"/>
                <w:szCs w:val="20"/>
              </w:rPr>
            </w:pPr>
          </w:p>
          <w:p w:rsidR="001E66F0" w:rsidRPr="007427DF" w:rsidRDefault="001E66F0" w:rsidP="001E66F0">
            <w:pPr>
              <w:rPr>
                <w:rFonts w:ascii="Tahoma" w:hAnsi="Tahoma" w:cs="Tahoma"/>
                <w:sz w:val="20"/>
                <w:szCs w:val="20"/>
              </w:rPr>
            </w:pPr>
            <w:r w:rsidRPr="007427DF">
              <w:rPr>
                <w:rFonts w:ascii="Tahoma" w:hAnsi="Tahoma" w:cs="Tahoma"/>
                <w:sz w:val="20"/>
                <w:szCs w:val="20"/>
              </w:rPr>
              <w:t>Post results or otherwise share selec</w:t>
            </w:r>
            <w:r w:rsidRPr="007427DF">
              <w:rPr>
                <w:rFonts w:ascii="Tahoma" w:hAnsi="Tahoma" w:cs="Tahoma"/>
                <w:sz w:val="20"/>
                <w:szCs w:val="20"/>
              </w:rPr>
              <w:softHyphen/>
              <w:t>ted data tables, graphs, trend reports</w:t>
            </w:r>
            <w:r>
              <w:rPr>
                <w:rFonts w:ascii="Tahoma" w:hAnsi="Tahoma" w:cs="Tahoma"/>
                <w:sz w:val="20"/>
                <w:szCs w:val="20"/>
              </w:rPr>
              <w:t>, maps</w:t>
            </w:r>
            <w:r w:rsidRPr="007427DF">
              <w:rPr>
                <w:rFonts w:ascii="Tahoma" w:hAnsi="Tahoma" w:cs="Tahoma"/>
                <w:sz w:val="20"/>
                <w:szCs w:val="20"/>
              </w:rPr>
              <w:t xml:space="preserve"> and</w:t>
            </w:r>
            <w:r>
              <w:rPr>
                <w:rFonts w:ascii="Tahoma" w:hAnsi="Tahoma" w:cs="Tahoma"/>
                <w:sz w:val="20"/>
                <w:szCs w:val="20"/>
              </w:rPr>
              <w:t xml:space="preserve"> other data presentations, as appropriate, including:</w:t>
            </w:r>
            <w:r w:rsidRPr="007427DF">
              <w:rPr>
                <w:rFonts w:ascii="Tahoma" w:hAnsi="Tahoma" w:cs="Tahoma"/>
                <w:sz w:val="20"/>
                <w:szCs w:val="20"/>
              </w:rPr>
              <w:t xml:space="preserve"> </w:t>
            </w:r>
          </w:p>
          <w:p w:rsidR="001E66F0" w:rsidRPr="00813B4E" w:rsidRDefault="001E66F0" w:rsidP="001E66F0">
            <w:pPr>
              <w:pStyle w:val="ListParagraph"/>
              <w:numPr>
                <w:ilvl w:val="0"/>
                <w:numId w:val="23"/>
              </w:numPr>
              <w:ind w:left="229" w:hanging="229"/>
              <w:contextualSpacing/>
              <w:rPr>
                <w:rFonts w:ascii="Tahoma" w:hAnsi="Tahoma" w:cs="Tahoma"/>
                <w:sz w:val="20"/>
                <w:szCs w:val="20"/>
              </w:rPr>
            </w:pPr>
            <w:r w:rsidRPr="00813B4E">
              <w:rPr>
                <w:rFonts w:ascii="Tahoma" w:hAnsi="Tahoma" w:cs="Tahoma"/>
                <w:sz w:val="20"/>
                <w:szCs w:val="20"/>
              </w:rPr>
              <w:t>WIC participation</w:t>
            </w:r>
            <w:r>
              <w:rPr>
                <w:rFonts w:ascii="Tahoma" w:hAnsi="Tahoma" w:cs="Tahoma"/>
                <w:sz w:val="20"/>
                <w:szCs w:val="20"/>
              </w:rPr>
              <w:t>, by Local Agency &amp; demo</w:t>
            </w:r>
            <w:r>
              <w:rPr>
                <w:rFonts w:ascii="Tahoma" w:hAnsi="Tahoma" w:cs="Tahoma"/>
                <w:sz w:val="20"/>
                <w:szCs w:val="20"/>
              </w:rPr>
              <w:softHyphen/>
              <w:t>graphics</w:t>
            </w:r>
            <w:r w:rsidRPr="00813B4E">
              <w:rPr>
                <w:rFonts w:ascii="Tahoma" w:hAnsi="Tahoma" w:cs="Tahoma"/>
                <w:sz w:val="20"/>
                <w:szCs w:val="20"/>
              </w:rPr>
              <w:t>;</w:t>
            </w:r>
          </w:p>
          <w:p w:rsidR="001E66F0" w:rsidRPr="007427DF" w:rsidRDefault="001E66F0" w:rsidP="001E66F0">
            <w:pPr>
              <w:pStyle w:val="ListParagraph"/>
              <w:numPr>
                <w:ilvl w:val="0"/>
                <w:numId w:val="23"/>
              </w:numPr>
              <w:ind w:left="229" w:hanging="229"/>
              <w:contextualSpacing/>
              <w:rPr>
                <w:rFonts w:ascii="Tahoma" w:hAnsi="Tahoma" w:cs="Tahoma"/>
                <w:sz w:val="20"/>
                <w:szCs w:val="20"/>
              </w:rPr>
            </w:pPr>
            <w:r>
              <w:rPr>
                <w:rFonts w:ascii="Tahoma" w:hAnsi="Tahoma" w:cs="Tahoma"/>
                <w:sz w:val="20"/>
                <w:szCs w:val="20"/>
              </w:rPr>
              <w:t>Process and O</w:t>
            </w:r>
            <w:r w:rsidRPr="007427DF">
              <w:rPr>
                <w:rFonts w:ascii="Tahoma" w:hAnsi="Tahoma" w:cs="Tahoma"/>
                <w:sz w:val="20"/>
                <w:szCs w:val="20"/>
              </w:rPr>
              <w:t xml:space="preserve">utcome </w:t>
            </w:r>
            <w:r>
              <w:rPr>
                <w:rFonts w:ascii="Tahoma" w:hAnsi="Tahoma" w:cs="Tahoma"/>
                <w:sz w:val="20"/>
                <w:szCs w:val="20"/>
              </w:rPr>
              <w:t>objec</w:t>
            </w:r>
            <w:r>
              <w:rPr>
                <w:rFonts w:ascii="Tahoma" w:hAnsi="Tahoma" w:cs="Tahoma"/>
                <w:sz w:val="20"/>
                <w:szCs w:val="20"/>
              </w:rPr>
              <w:softHyphen/>
            </w:r>
            <w:r w:rsidRPr="007427DF">
              <w:rPr>
                <w:rFonts w:ascii="Tahoma" w:hAnsi="Tahoma" w:cs="Tahoma"/>
                <w:sz w:val="20"/>
                <w:szCs w:val="20"/>
              </w:rPr>
              <w:t>tives;</w:t>
            </w:r>
          </w:p>
          <w:p w:rsidR="001E66F0" w:rsidRPr="007427DF" w:rsidRDefault="001E66F0" w:rsidP="001E66F0">
            <w:pPr>
              <w:pStyle w:val="ListParagraph"/>
              <w:numPr>
                <w:ilvl w:val="0"/>
                <w:numId w:val="23"/>
              </w:numPr>
              <w:ind w:left="229" w:hanging="229"/>
              <w:contextualSpacing/>
              <w:rPr>
                <w:rFonts w:ascii="Tahoma" w:hAnsi="Tahoma" w:cs="Tahoma"/>
                <w:sz w:val="20"/>
                <w:szCs w:val="20"/>
              </w:rPr>
            </w:pPr>
            <w:r>
              <w:rPr>
                <w:rFonts w:ascii="Tahoma" w:hAnsi="Tahoma" w:cs="Tahoma"/>
                <w:sz w:val="20"/>
                <w:szCs w:val="20"/>
              </w:rPr>
              <w:t>Benefit</w:t>
            </w:r>
            <w:r w:rsidRPr="007427DF">
              <w:rPr>
                <w:rFonts w:ascii="Tahoma" w:hAnsi="Tahoma" w:cs="Tahoma"/>
                <w:sz w:val="20"/>
                <w:szCs w:val="20"/>
              </w:rPr>
              <w:t xml:space="preserve"> issuance </w:t>
            </w:r>
            <w:r>
              <w:rPr>
                <w:rFonts w:ascii="Tahoma" w:hAnsi="Tahoma" w:cs="Tahoma"/>
                <w:sz w:val="20"/>
                <w:szCs w:val="20"/>
              </w:rPr>
              <w:t>&amp;</w:t>
            </w:r>
            <w:r w:rsidRPr="007427DF">
              <w:rPr>
                <w:rFonts w:ascii="Tahoma" w:hAnsi="Tahoma" w:cs="Tahoma"/>
                <w:sz w:val="20"/>
                <w:szCs w:val="20"/>
              </w:rPr>
              <w:t xml:space="preserve"> redemp</w:t>
            </w:r>
            <w:r>
              <w:rPr>
                <w:rFonts w:ascii="Tahoma" w:hAnsi="Tahoma" w:cs="Tahoma"/>
                <w:sz w:val="20"/>
                <w:szCs w:val="20"/>
              </w:rPr>
              <w:softHyphen/>
            </w:r>
            <w:r w:rsidRPr="007427DF">
              <w:rPr>
                <w:rFonts w:ascii="Tahoma" w:hAnsi="Tahoma" w:cs="Tahoma"/>
                <w:sz w:val="20"/>
                <w:szCs w:val="20"/>
              </w:rPr>
              <w:t>tion</w:t>
            </w:r>
            <w:r>
              <w:rPr>
                <w:rFonts w:ascii="Tahoma" w:hAnsi="Tahoma" w:cs="Tahoma"/>
                <w:sz w:val="20"/>
                <w:szCs w:val="20"/>
              </w:rPr>
              <w:t xml:space="preserve"> (both Food &amp; Formu</w:t>
            </w:r>
            <w:r>
              <w:rPr>
                <w:rFonts w:ascii="Tahoma" w:hAnsi="Tahoma" w:cs="Tahoma"/>
                <w:sz w:val="20"/>
                <w:szCs w:val="20"/>
              </w:rPr>
              <w:softHyphen/>
              <w:t>la benefits)</w:t>
            </w:r>
            <w:r w:rsidRPr="007427DF">
              <w:rPr>
                <w:rFonts w:ascii="Tahoma" w:hAnsi="Tahoma" w:cs="Tahoma"/>
                <w:sz w:val="20"/>
                <w:szCs w:val="20"/>
              </w:rPr>
              <w:t>;</w:t>
            </w:r>
            <w:r>
              <w:rPr>
                <w:rFonts w:ascii="Tahoma" w:hAnsi="Tahoma" w:cs="Tahoma"/>
                <w:sz w:val="20"/>
                <w:szCs w:val="20"/>
              </w:rPr>
              <w:t xml:space="preserve"> and,</w:t>
            </w:r>
          </w:p>
          <w:p w:rsidR="001E66F0" w:rsidRPr="007427DF" w:rsidRDefault="001E66F0" w:rsidP="001E66F0">
            <w:pPr>
              <w:pStyle w:val="ListParagraph"/>
              <w:numPr>
                <w:ilvl w:val="0"/>
                <w:numId w:val="23"/>
              </w:numPr>
              <w:ind w:left="229" w:hanging="229"/>
              <w:contextualSpacing/>
              <w:rPr>
                <w:rFonts w:ascii="Tahoma" w:hAnsi="Tahoma" w:cs="Tahoma"/>
                <w:sz w:val="20"/>
                <w:szCs w:val="20"/>
              </w:rPr>
            </w:pPr>
            <w:r w:rsidRPr="007427DF">
              <w:rPr>
                <w:rFonts w:ascii="Tahoma" w:hAnsi="Tahoma" w:cs="Tahoma"/>
                <w:sz w:val="20"/>
                <w:szCs w:val="20"/>
              </w:rPr>
              <w:t>Authorized vendors.</w:t>
            </w:r>
          </w:p>
          <w:p w:rsidR="001E66F0" w:rsidRPr="007427DF" w:rsidRDefault="001E66F0" w:rsidP="001E66F0">
            <w:pPr>
              <w:rPr>
                <w:rFonts w:ascii="Tahoma" w:hAnsi="Tahoma" w:cs="Tahoma"/>
                <w:sz w:val="20"/>
                <w:szCs w:val="20"/>
              </w:rPr>
            </w:pPr>
          </w:p>
          <w:p w:rsidR="001E66F0" w:rsidRPr="00566327" w:rsidRDefault="001E66F0" w:rsidP="001E66F0">
            <w:pPr>
              <w:rPr>
                <w:rFonts w:ascii="Tahoma" w:hAnsi="Tahoma" w:cs="Tahoma"/>
                <w:sz w:val="20"/>
                <w:szCs w:val="20"/>
              </w:rPr>
            </w:pPr>
            <w:r>
              <w:rPr>
                <w:rFonts w:ascii="Tahoma" w:hAnsi="Tahoma" w:cs="Tahoma"/>
                <w:sz w:val="20"/>
                <w:szCs w:val="20"/>
              </w:rPr>
              <w:t>M</w:t>
            </w:r>
            <w:r w:rsidRPr="007427DF">
              <w:rPr>
                <w:rFonts w:ascii="Tahoma" w:hAnsi="Tahoma" w:cs="Tahoma"/>
                <w:sz w:val="20"/>
                <w:szCs w:val="20"/>
              </w:rPr>
              <w:t>aintain current national WIC data and state population figures; provide other information</w:t>
            </w:r>
            <w:r>
              <w:rPr>
                <w:rFonts w:ascii="Tahoma" w:hAnsi="Tahoma" w:cs="Tahoma"/>
                <w:sz w:val="20"/>
                <w:szCs w:val="20"/>
              </w:rPr>
              <w:t>,</w:t>
            </w:r>
            <w:r w:rsidRPr="007427DF">
              <w:rPr>
                <w:rFonts w:ascii="Tahoma" w:hAnsi="Tahoma" w:cs="Tahoma"/>
                <w:sz w:val="20"/>
                <w:szCs w:val="20"/>
              </w:rPr>
              <w:t xml:space="preserve"> as </w:t>
            </w:r>
            <w:r>
              <w:rPr>
                <w:rFonts w:ascii="Tahoma" w:hAnsi="Tahoma" w:cs="Tahoma"/>
                <w:sz w:val="20"/>
                <w:szCs w:val="20"/>
              </w:rPr>
              <w:t>requested and/or appropriate.</w:t>
            </w:r>
          </w:p>
        </w:tc>
        <w:tc>
          <w:tcPr>
            <w:tcW w:w="2137" w:type="dxa"/>
            <w:tcBorders>
              <w:top w:val="dotted" w:sz="4" w:space="0" w:color="auto"/>
              <w:bottom w:val="dotted" w:sz="4" w:space="0" w:color="auto"/>
            </w:tcBorders>
          </w:tcPr>
          <w:p w:rsidR="001E66F0" w:rsidRPr="007427DF" w:rsidRDefault="001E66F0" w:rsidP="001E66F0">
            <w:pPr>
              <w:tabs>
                <w:tab w:val="center" w:pos="4320"/>
                <w:tab w:val="right" w:pos="8640"/>
              </w:tabs>
              <w:rPr>
                <w:rFonts w:ascii="Tahoma" w:hAnsi="Tahoma" w:cs="Tahoma"/>
                <w:sz w:val="20"/>
                <w:szCs w:val="20"/>
              </w:rPr>
            </w:pPr>
            <w:r w:rsidRPr="007427DF">
              <w:rPr>
                <w:rFonts w:ascii="Tahoma" w:hAnsi="Tahoma" w:cs="Tahoma"/>
                <w:sz w:val="20"/>
                <w:szCs w:val="20"/>
              </w:rPr>
              <w:t>Monthly</w:t>
            </w:r>
            <w:r>
              <w:rPr>
                <w:rFonts w:ascii="Tahoma" w:hAnsi="Tahoma" w:cs="Tahoma"/>
                <w:sz w:val="20"/>
                <w:szCs w:val="20"/>
              </w:rPr>
              <w:t xml:space="preserve"> </w:t>
            </w:r>
            <w:r w:rsidRPr="007427DF">
              <w:rPr>
                <w:rFonts w:ascii="Tahoma" w:hAnsi="Tahoma" w:cs="Tahoma"/>
                <w:sz w:val="20"/>
                <w:szCs w:val="20"/>
              </w:rPr>
              <w:t>Reports</w:t>
            </w:r>
          </w:p>
          <w:p w:rsidR="001E66F0" w:rsidRDefault="001E66F0" w:rsidP="001E66F0">
            <w:pPr>
              <w:tabs>
                <w:tab w:val="center" w:pos="4320"/>
                <w:tab w:val="right" w:pos="8640"/>
              </w:tabs>
              <w:rPr>
                <w:rFonts w:ascii="Tahoma" w:hAnsi="Tahoma" w:cs="Tahoma"/>
                <w:sz w:val="20"/>
                <w:szCs w:val="20"/>
              </w:rPr>
            </w:pPr>
          </w:p>
          <w:p w:rsidR="001E66F0" w:rsidRDefault="001E66F0" w:rsidP="001E66F0">
            <w:pPr>
              <w:tabs>
                <w:tab w:val="center" w:pos="4320"/>
                <w:tab w:val="right" w:pos="8640"/>
              </w:tabs>
              <w:rPr>
                <w:rFonts w:ascii="Tahoma" w:hAnsi="Tahoma" w:cs="Tahoma"/>
                <w:sz w:val="20"/>
                <w:szCs w:val="20"/>
              </w:rPr>
            </w:pPr>
            <w:r w:rsidRPr="007427DF">
              <w:rPr>
                <w:rFonts w:ascii="Tahoma" w:hAnsi="Tahoma" w:cs="Tahoma"/>
                <w:sz w:val="20"/>
                <w:szCs w:val="20"/>
              </w:rPr>
              <w:t>Quarterly Out</w:t>
            </w:r>
            <w:r>
              <w:rPr>
                <w:rFonts w:ascii="Tahoma" w:hAnsi="Tahoma" w:cs="Tahoma"/>
                <w:sz w:val="20"/>
                <w:szCs w:val="20"/>
              </w:rPr>
              <w:softHyphen/>
            </w:r>
            <w:r w:rsidRPr="007427DF">
              <w:rPr>
                <w:rFonts w:ascii="Tahoma" w:hAnsi="Tahoma" w:cs="Tahoma"/>
                <w:sz w:val="20"/>
                <w:szCs w:val="20"/>
              </w:rPr>
              <w:t>come Reports</w:t>
            </w:r>
          </w:p>
          <w:p w:rsidR="001E66F0" w:rsidRDefault="001E66F0" w:rsidP="001E66F0">
            <w:pPr>
              <w:tabs>
                <w:tab w:val="center" w:pos="4320"/>
                <w:tab w:val="right" w:pos="8640"/>
              </w:tabs>
              <w:rPr>
                <w:rFonts w:ascii="Tahoma" w:hAnsi="Tahoma" w:cs="Tahoma"/>
                <w:sz w:val="20"/>
                <w:szCs w:val="20"/>
              </w:rPr>
            </w:pPr>
          </w:p>
          <w:p w:rsidR="001E66F0" w:rsidRPr="007427DF" w:rsidRDefault="001E66F0" w:rsidP="001E66F0">
            <w:pPr>
              <w:tabs>
                <w:tab w:val="center" w:pos="4320"/>
                <w:tab w:val="right" w:pos="8640"/>
              </w:tabs>
              <w:rPr>
                <w:rFonts w:ascii="Tahoma" w:hAnsi="Tahoma" w:cs="Tahoma"/>
                <w:sz w:val="20"/>
                <w:szCs w:val="20"/>
              </w:rPr>
            </w:pPr>
            <w:r>
              <w:rPr>
                <w:rFonts w:ascii="Tahoma" w:hAnsi="Tahoma" w:cs="Tahoma"/>
                <w:sz w:val="20"/>
                <w:szCs w:val="20"/>
              </w:rPr>
              <w:t>Annual Summary Reports</w:t>
            </w:r>
          </w:p>
        </w:tc>
        <w:tc>
          <w:tcPr>
            <w:tcW w:w="2970" w:type="dxa"/>
            <w:tcBorders>
              <w:top w:val="dotted" w:sz="4" w:space="0" w:color="auto"/>
              <w:bottom w:val="dotted" w:sz="4" w:space="0" w:color="auto"/>
            </w:tcBorders>
          </w:tcPr>
          <w:p w:rsidR="001E66F0" w:rsidRPr="007427DF" w:rsidRDefault="001E66F0" w:rsidP="001E66F0">
            <w:pPr>
              <w:rPr>
                <w:rFonts w:ascii="Tahoma" w:hAnsi="Tahoma" w:cs="Tahoma"/>
                <w:sz w:val="20"/>
                <w:szCs w:val="20"/>
              </w:rPr>
            </w:pPr>
            <w:r>
              <w:rPr>
                <w:rFonts w:ascii="Tahoma" w:hAnsi="Tahoma" w:cs="Tahoma"/>
                <w:sz w:val="20"/>
                <w:szCs w:val="20"/>
              </w:rPr>
              <w:t>E</w:t>
            </w:r>
            <w:r w:rsidRPr="007427DF">
              <w:rPr>
                <w:rFonts w:ascii="Tahoma" w:hAnsi="Tahoma" w:cs="Tahoma"/>
                <w:sz w:val="20"/>
                <w:szCs w:val="20"/>
              </w:rPr>
              <w:t>nhance</w:t>
            </w:r>
            <w:r>
              <w:rPr>
                <w:rFonts w:ascii="Tahoma" w:hAnsi="Tahoma" w:cs="Tahoma"/>
                <w:sz w:val="20"/>
                <w:szCs w:val="20"/>
              </w:rPr>
              <w:t>d</w:t>
            </w:r>
            <w:r w:rsidRPr="007427DF">
              <w:rPr>
                <w:rFonts w:ascii="Tahoma" w:hAnsi="Tahoma" w:cs="Tahoma"/>
                <w:sz w:val="20"/>
                <w:szCs w:val="20"/>
              </w:rPr>
              <w:t xml:space="preserve"> analysis and data presenta</w:t>
            </w:r>
            <w:r w:rsidRPr="007427DF">
              <w:rPr>
                <w:rFonts w:ascii="Tahoma" w:hAnsi="Tahoma" w:cs="Tahoma"/>
                <w:sz w:val="20"/>
                <w:szCs w:val="20"/>
              </w:rPr>
              <w:softHyphen/>
              <w:t>tions</w:t>
            </w:r>
            <w:r>
              <w:rPr>
                <w:rFonts w:ascii="Tahoma" w:hAnsi="Tahoma" w:cs="Tahoma"/>
                <w:sz w:val="20"/>
                <w:szCs w:val="20"/>
              </w:rPr>
              <w:t xml:space="preserve"> </w:t>
            </w:r>
            <w:r w:rsidRPr="007427DF">
              <w:rPr>
                <w:rFonts w:ascii="Tahoma" w:hAnsi="Tahoma" w:cs="Tahoma"/>
                <w:sz w:val="20"/>
                <w:szCs w:val="20"/>
              </w:rPr>
              <w:t xml:space="preserve">meet USDA, state </w:t>
            </w:r>
            <w:r>
              <w:rPr>
                <w:rFonts w:ascii="Tahoma" w:hAnsi="Tahoma" w:cs="Tahoma"/>
                <w:sz w:val="20"/>
                <w:szCs w:val="20"/>
              </w:rPr>
              <w:t>&amp;</w:t>
            </w:r>
            <w:r w:rsidRPr="007427DF">
              <w:rPr>
                <w:rFonts w:ascii="Tahoma" w:hAnsi="Tahoma" w:cs="Tahoma"/>
                <w:sz w:val="20"/>
                <w:szCs w:val="20"/>
              </w:rPr>
              <w:t xml:space="preserve"> local WIC agency </w:t>
            </w:r>
            <w:r>
              <w:rPr>
                <w:rFonts w:ascii="Tahoma" w:hAnsi="Tahoma" w:cs="Tahoma"/>
                <w:sz w:val="20"/>
                <w:szCs w:val="20"/>
              </w:rPr>
              <w:t xml:space="preserve">data </w:t>
            </w:r>
            <w:r w:rsidRPr="007427DF">
              <w:rPr>
                <w:rFonts w:ascii="Tahoma" w:hAnsi="Tahoma" w:cs="Tahoma"/>
                <w:sz w:val="20"/>
                <w:szCs w:val="20"/>
              </w:rPr>
              <w:t>needs.</w:t>
            </w:r>
          </w:p>
          <w:p w:rsidR="001E66F0" w:rsidRPr="00E17FFE" w:rsidRDefault="001E66F0" w:rsidP="001E66F0">
            <w:pPr>
              <w:rPr>
                <w:rFonts w:ascii="Tahoma" w:hAnsi="Tahoma" w:cs="Tahoma"/>
                <w:sz w:val="12"/>
                <w:szCs w:val="12"/>
              </w:rPr>
            </w:pPr>
          </w:p>
          <w:p w:rsidR="001E66F0" w:rsidRDefault="001E66F0" w:rsidP="001E66F0">
            <w:pPr>
              <w:rPr>
                <w:rFonts w:ascii="Tahoma" w:hAnsi="Tahoma" w:cs="Tahoma"/>
                <w:sz w:val="20"/>
                <w:szCs w:val="20"/>
              </w:rPr>
            </w:pPr>
            <w:r>
              <w:rPr>
                <w:rFonts w:ascii="Tahoma" w:hAnsi="Tahoma" w:cs="Tahoma"/>
                <w:sz w:val="20"/>
                <w:szCs w:val="20"/>
              </w:rPr>
              <w:t>Reports on Risk Factors and Referrals/Counter-Referrals are added.</w:t>
            </w:r>
          </w:p>
          <w:p w:rsidR="001E66F0" w:rsidRPr="00E17FFE" w:rsidRDefault="001E66F0" w:rsidP="001E66F0">
            <w:pPr>
              <w:rPr>
                <w:rFonts w:ascii="Tahoma" w:hAnsi="Tahoma" w:cs="Tahoma"/>
                <w:sz w:val="12"/>
                <w:szCs w:val="12"/>
              </w:rPr>
            </w:pPr>
          </w:p>
          <w:p w:rsidR="001E66F0" w:rsidRPr="007427DF" w:rsidRDefault="001E66F0" w:rsidP="001E66F0">
            <w:pPr>
              <w:rPr>
                <w:rFonts w:ascii="Tahoma" w:hAnsi="Tahoma" w:cs="Tahoma"/>
                <w:sz w:val="20"/>
                <w:szCs w:val="20"/>
              </w:rPr>
            </w:pPr>
            <w:r>
              <w:rPr>
                <w:rFonts w:ascii="Tahoma" w:hAnsi="Tahoma" w:cs="Tahoma"/>
                <w:sz w:val="20"/>
                <w:szCs w:val="20"/>
              </w:rPr>
              <w:t>D</w:t>
            </w:r>
            <w:r w:rsidRPr="007427DF">
              <w:rPr>
                <w:rFonts w:ascii="Tahoma" w:hAnsi="Tahoma" w:cs="Tahoma"/>
                <w:sz w:val="20"/>
                <w:szCs w:val="20"/>
              </w:rPr>
              <w:t xml:space="preserve">ata tables, graphs </w:t>
            </w:r>
            <w:r>
              <w:rPr>
                <w:rFonts w:ascii="Tahoma" w:hAnsi="Tahoma" w:cs="Tahoma"/>
                <w:sz w:val="20"/>
                <w:szCs w:val="20"/>
              </w:rPr>
              <w:t>&amp;</w:t>
            </w:r>
            <w:r w:rsidRPr="007427DF">
              <w:rPr>
                <w:rFonts w:ascii="Tahoma" w:hAnsi="Tahoma" w:cs="Tahoma"/>
                <w:sz w:val="20"/>
                <w:szCs w:val="20"/>
              </w:rPr>
              <w:t xml:space="preserve"> maps</w:t>
            </w:r>
            <w:r>
              <w:rPr>
                <w:rFonts w:ascii="Tahoma" w:hAnsi="Tahoma" w:cs="Tahoma"/>
                <w:sz w:val="20"/>
                <w:szCs w:val="20"/>
              </w:rPr>
              <w:t xml:space="preserve"> are built in the new CT-WIC Dashboard, to facilitate the</w:t>
            </w:r>
            <w:r w:rsidRPr="007427DF">
              <w:rPr>
                <w:rFonts w:ascii="Tahoma" w:hAnsi="Tahoma" w:cs="Tahoma"/>
                <w:sz w:val="20"/>
                <w:szCs w:val="20"/>
              </w:rPr>
              <w:t xml:space="preserve"> comparison of partici</w:t>
            </w:r>
            <w:r w:rsidRPr="007427DF">
              <w:rPr>
                <w:rFonts w:ascii="Tahoma" w:hAnsi="Tahoma" w:cs="Tahoma"/>
                <w:sz w:val="20"/>
                <w:szCs w:val="20"/>
              </w:rPr>
              <w:softHyphen/>
              <w:t>pant charac</w:t>
            </w:r>
            <w:r w:rsidRPr="007427DF">
              <w:rPr>
                <w:rFonts w:ascii="Tahoma" w:hAnsi="Tahoma" w:cs="Tahoma"/>
                <w:sz w:val="20"/>
                <w:szCs w:val="20"/>
              </w:rPr>
              <w:softHyphen/>
              <w:t>teristics,</w:t>
            </w:r>
            <w:r>
              <w:rPr>
                <w:rFonts w:ascii="Tahoma" w:hAnsi="Tahoma" w:cs="Tahoma"/>
                <w:sz w:val="20"/>
                <w:szCs w:val="20"/>
              </w:rPr>
              <w:t xml:space="preserve"> risk fac</w:t>
            </w:r>
            <w:r>
              <w:rPr>
                <w:rFonts w:ascii="Tahoma" w:hAnsi="Tahoma" w:cs="Tahoma"/>
                <w:sz w:val="20"/>
                <w:szCs w:val="20"/>
              </w:rPr>
              <w:softHyphen/>
              <w:t>tors, out</w:t>
            </w:r>
            <w:r>
              <w:rPr>
                <w:rFonts w:ascii="Tahoma" w:hAnsi="Tahoma" w:cs="Tahoma"/>
                <w:sz w:val="20"/>
                <w:szCs w:val="20"/>
              </w:rPr>
              <w:softHyphen/>
              <w:t>comes, etc.</w:t>
            </w:r>
          </w:p>
          <w:p w:rsidR="001E66F0" w:rsidRPr="00E17FFE" w:rsidRDefault="001E66F0" w:rsidP="001E66F0">
            <w:pPr>
              <w:rPr>
                <w:rFonts w:ascii="Tahoma" w:hAnsi="Tahoma" w:cs="Tahoma"/>
                <w:sz w:val="12"/>
                <w:szCs w:val="12"/>
              </w:rPr>
            </w:pPr>
          </w:p>
          <w:p w:rsidR="001E66F0" w:rsidRPr="007427DF" w:rsidRDefault="001E66F0" w:rsidP="001E66F0">
            <w:pPr>
              <w:rPr>
                <w:rFonts w:ascii="Tahoma" w:hAnsi="Tahoma" w:cs="Tahoma"/>
                <w:bCs/>
                <w:sz w:val="20"/>
                <w:szCs w:val="20"/>
              </w:rPr>
            </w:pPr>
            <w:r>
              <w:rPr>
                <w:rFonts w:ascii="Tahoma" w:hAnsi="Tahoma" w:cs="Tahoma"/>
                <w:sz w:val="20"/>
                <w:szCs w:val="20"/>
              </w:rPr>
              <w:t>Improv</w:t>
            </w:r>
            <w:r>
              <w:rPr>
                <w:rFonts w:ascii="Tahoma" w:hAnsi="Tahoma" w:cs="Tahoma"/>
                <w:sz w:val="20"/>
                <w:szCs w:val="20"/>
              </w:rPr>
              <w:softHyphen/>
              <w:t>e</w:t>
            </w:r>
            <w:r w:rsidRPr="007427DF">
              <w:rPr>
                <w:rFonts w:ascii="Tahoma" w:hAnsi="Tahoma" w:cs="Tahoma"/>
                <w:sz w:val="20"/>
                <w:szCs w:val="20"/>
              </w:rPr>
              <w:t>d data access result</w:t>
            </w:r>
            <w:r>
              <w:rPr>
                <w:rFonts w:ascii="Tahoma" w:hAnsi="Tahoma" w:cs="Tahoma"/>
                <w:sz w:val="20"/>
                <w:szCs w:val="20"/>
              </w:rPr>
              <w:t>s</w:t>
            </w:r>
            <w:r w:rsidRPr="007427DF">
              <w:rPr>
                <w:rFonts w:ascii="Tahoma" w:hAnsi="Tahoma" w:cs="Tahoma"/>
                <w:sz w:val="20"/>
                <w:szCs w:val="20"/>
              </w:rPr>
              <w:t xml:space="preserve"> in </w:t>
            </w:r>
            <w:r>
              <w:rPr>
                <w:rFonts w:ascii="Tahoma" w:hAnsi="Tahoma" w:cs="Tahoma"/>
                <w:sz w:val="20"/>
                <w:szCs w:val="20"/>
              </w:rPr>
              <w:t>better</w:t>
            </w:r>
            <w:r w:rsidRPr="007427DF">
              <w:rPr>
                <w:rFonts w:ascii="Tahoma" w:hAnsi="Tahoma" w:cs="Tahoma"/>
                <w:sz w:val="20"/>
                <w:szCs w:val="20"/>
              </w:rPr>
              <w:t xml:space="preserve"> pub</w:t>
            </w:r>
            <w:r>
              <w:rPr>
                <w:rFonts w:ascii="Tahoma" w:hAnsi="Tahoma" w:cs="Tahoma"/>
                <w:sz w:val="20"/>
                <w:szCs w:val="20"/>
              </w:rPr>
              <w:softHyphen/>
            </w:r>
            <w:r>
              <w:rPr>
                <w:rFonts w:ascii="Tahoma" w:hAnsi="Tahoma" w:cs="Tahoma"/>
                <w:sz w:val="20"/>
                <w:szCs w:val="20"/>
              </w:rPr>
              <w:softHyphen/>
            </w:r>
            <w:r w:rsidRPr="007427DF">
              <w:rPr>
                <w:rFonts w:ascii="Tahoma" w:hAnsi="Tahoma" w:cs="Tahoma"/>
                <w:sz w:val="20"/>
                <w:szCs w:val="20"/>
              </w:rPr>
              <w:t>lic access to WIC data</w:t>
            </w:r>
            <w:r>
              <w:rPr>
                <w:rFonts w:ascii="Tahoma" w:hAnsi="Tahoma" w:cs="Tahoma"/>
                <w:sz w:val="20"/>
                <w:szCs w:val="20"/>
              </w:rPr>
              <w:t>,</w:t>
            </w:r>
            <w:r w:rsidRPr="007427DF">
              <w:rPr>
                <w:rFonts w:ascii="Tahoma" w:hAnsi="Tahoma" w:cs="Tahoma"/>
                <w:sz w:val="20"/>
                <w:szCs w:val="20"/>
              </w:rPr>
              <w:t xml:space="preserve"> and l</w:t>
            </w:r>
            <w:r w:rsidRPr="007427DF">
              <w:rPr>
                <w:rFonts w:ascii="Tahoma" w:hAnsi="Tahoma" w:cs="Tahoma"/>
                <w:bCs/>
                <w:sz w:val="20"/>
                <w:szCs w:val="20"/>
              </w:rPr>
              <w:t>ess staff time invest</w:t>
            </w:r>
            <w:r w:rsidRPr="007427DF">
              <w:rPr>
                <w:rFonts w:ascii="Tahoma" w:hAnsi="Tahoma" w:cs="Tahoma"/>
                <w:bCs/>
                <w:sz w:val="20"/>
                <w:szCs w:val="20"/>
              </w:rPr>
              <w:softHyphen/>
              <w:t>ed in res</w:t>
            </w:r>
            <w:r w:rsidRPr="007427DF">
              <w:rPr>
                <w:rFonts w:ascii="Tahoma" w:hAnsi="Tahoma" w:cs="Tahoma"/>
                <w:bCs/>
                <w:sz w:val="20"/>
                <w:szCs w:val="20"/>
              </w:rPr>
              <w:softHyphen/>
              <w:t>pond</w:t>
            </w:r>
            <w:r w:rsidRPr="007427DF">
              <w:rPr>
                <w:rFonts w:ascii="Tahoma" w:hAnsi="Tahoma" w:cs="Tahoma"/>
                <w:bCs/>
                <w:sz w:val="20"/>
                <w:szCs w:val="20"/>
              </w:rPr>
              <w:softHyphen/>
              <w:t xml:space="preserve">ing to routine </w:t>
            </w:r>
            <w:r>
              <w:rPr>
                <w:rFonts w:ascii="Tahoma" w:hAnsi="Tahoma" w:cs="Tahoma"/>
                <w:bCs/>
                <w:sz w:val="20"/>
                <w:szCs w:val="20"/>
              </w:rPr>
              <w:t xml:space="preserve">data </w:t>
            </w:r>
            <w:r w:rsidRPr="007427DF">
              <w:rPr>
                <w:rFonts w:ascii="Tahoma" w:hAnsi="Tahoma" w:cs="Tahoma"/>
                <w:bCs/>
                <w:sz w:val="20"/>
                <w:szCs w:val="20"/>
              </w:rPr>
              <w:t>re</w:t>
            </w:r>
            <w:r w:rsidRPr="007427DF">
              <w:rPr>
                <w:rFonts w:ascii="Tahoma" w:hAnsi="Tahoma" w:cs="Tahoma"/>
                <w:bCs/>
                <w:sz w:val="20"/>
                <w:szCs w:val="20"/>
              </w:rPr>
              <w:softHyphen/>
              <w:t>quests</w:t>
            </w:r>
            <w:r>
              <w:rPr>
                <w:rFonts w:ascii="Tahoma" w:hAnsi="Tahoma" w:cs="Tahoma"/>
                <w:bCs/>
                <w:sz w:val="20"/>
                <w:szCs w:val="20"/>
              </w:rPr>
              <w:t>, while protecting file security &amp; participant con</w:t>
            </w:r>
            <w:r>
              <w:rPr>
                <w:rFonts w:ascii="Tahoma" w:hAnsi="Tahoma" w:cs="Tahoma"/>
                <w:bCs/>
                <w:sz w:val="20"/>
                <w:szCs w:val="20"/>
              </w:rPr>
              <w:softHyphen/>
              <w:t>fidentiality</w:t>
            </w:r>
            <w:r w:rsidRPr="007427DF">
              <w:rPr>
                <w:rFonts w:ascii="Tahoma" w:hAnsi="Tahoma" w:cs="Tahoma"/>
                <w:bCs/>
                <w:sz w:val="20"/>
                <w:szCs w:val="20"/>
              </w:rPr>
              <w:t>.</w:t>
            </w:r>
            <w:r w:rsidRPr="007427DF" w:rsidDel="009E7B73">
              <w:rPr>
                <w:rFonts w:ascii="Tahoma" w:hAnsi="Tahoma" w:cs="Tahoma"/>
                <w:bCs/>
                <w:sz w:val="20"/>
                <w:szCs w:val="20"/>
              </w:rPr>
              <w:t xml:space="preserve"> </w:t>
            </w:r>
          </w:p>
          <w:p w:rsidR="001E66F0" w:rsidRPr="00E17FFE" w:rsidRDefault="001E66F0" w:rsidP="001E66F0">
            <w:pPr>
              <w:rPr>
                <w:rFonts w:ascii="Tahoma" w:hAnsi="Tahoma" w:cs="Tahoma"/>
                <w:bCs/>
                <w:sz w:val="12"/>
                <w:szCs w:val="12"/>
              </w:rPr>
            </w:pPr>
          </w:p>
          <w:p w:rsidR="001E66F0" w:rsidRPr="007427DF" w:rsidRDefault="001E66F0" w:rsidP="001E66F0">
            <w:pPr>
              <w:rPr>
                <w:rFonts w:ascii="Tahoma" w:hAnsi="Tahoma" w:cs="Tahoma"/>
                <w:sz w:val="10"/>
                <w:szCs w:val="10"/>
              </w:rPr>
            </w:pPr>
            <w:r w:rsidRPr="007427DF">
              <w:rPr>
                <w:rFonts w:ascii="Tahoma" w:hAnsi="Tahoma" w:cs="Tahoma"/>
                <w:sz w:val="20"/>
                <w:szCs w:val="20"/>
              </w:rPr>
              <w:t>Data rep</w:t>
            </w:r>
            <w:r>
              <w:rPr>
                <w:rFonts w:ascii="Tahoma" w:hAnsi="Tahoma" w:cs="Tahoma"/>
                <w:sz w:val="20"/>
                <w:szCs w:val="20"/>
              </w:rPr>
              <w:t>orts are posted to the program w</w:t>
            </w:r>
            <w:r w:rsidRPr="007427DF">
              <w:rPr>
                <w:rFonts w:ascii="Tahoma" w:hAnsi="Tahoma" w:cs="Tahoma"/>
                <w:sz w:val="20"/>
                <w:szCs w:val="20"/>
              </w:rPr>
              <w:t xml:space="preserve">ebsite and to the </w:t>
            </w:r>
            <w:r>
              <w:rPr>
                <w:rFonts w:ascii="Tahoma" w:hAnsi="Tahoma" w:cs="Tahoma"/>
                <w:sz w:val="20"/>
                <w:szCs w:val="20"/>
              </w:rPr>
              <w:t>DPH</w:t>
            </w:r>
            <w:r w:rsidRPr="007427DF">
              <w:rPr>
                <w:rFonts w:ascii="Tahoma" w:hAnsi="Tahoma" w:cs="Tahoma"/>
                <w:sz w:val="20"/>
                <w:szCs w:val="20"/>
              </w:rPr>
              <w:t xml:space="preserve"> Dashboard, and are </w:t>
            </w:r>
            <w:r w:rsidRPr="007427DF">
              <w:rPr>
                <w:rFonts w:ascii="Tahoma" w:hAnsi="Tahoma" w:cs="Tahoma"/>
                <w:sz w:val="20"/>
                <w:szCs w:val="20"/>
              </w:rPr>
              <w:lastRenderedPageBreak/>
              <w:t>censored and periodically up</w:t>
            </w:r>
            <w:r>
              <w:rPr>
                <w:rFonts w:ascii="Tahoma" w:hAnsi="Tahoma" w:cs="Tahoma"/>
                <w:sz w:val="20"/>
                <w:szCs w:val="20"/>
              </w:rPr>
              <w:softHyphen/>
            </w:r>
            <w:r w:rsidRPr="007427DF">
              <w:rPr>
                <w:rFonts w:ascii="Tahoma" w:hAnsi="Tahoma" w:cs="Tahoma"/>
                <w:sz w:val="20"/>
                <w:szCs w:val="20"/>
              </w:rPr>
              <w:t>dated, as appropriate</w:t>
            </w:r>
            <w:r>
              <w:rPr>
                <w:rFonts w:ascii="Tahoma" w:hAnsi="Tahoma" w:cs="Tahoma"/>
                <w:sz w:val="20"/>
                <w:szCs w:val="20"/>
              </w:rPr>
              <w:t>.</w:t>
            </w:r>
          </w:p>
        </w:tc>
        <w:tc>
          <w:tcPr>
            <w:tcW w:w="2160" w:type="dxa"/>
            <w:tcBorders>
              <w:top w:val="dotted" w:sz="4" w:space="0" w:color="auto"/>
              <w:bottom w:val="dotted" w:sz="4" w:space="0" w:color="auto"/>
            </w:tcBorders>
          </w:tcPr>
          <w:p w:rsidR="001E66F0" w:rsidRDefault="001E66F0" w:rsidP="001E66F0">
            <w:pPr>
              <w:tabs>
                <w:tab w:val="center" w:pos="4320"/>
                <w:tab w:val="right" w:pos="8640"/>
              </w:tabs>
              <w:rPr>
                <w:rFonts w:ascii="Tahoma" w:hAnsi="Tahoma" w:cs="Tahoma"/>
                <w:sz w:val="20"/>
                <w:szCs w:val="20"/>
              </w:rPr>
            </w:pPr>
            <w:r>
              <w:rPr>
                <w:rFonts w:ascii="Tahoma" w:hAnsi="Tahoma" w:cs="Tahoma"/>
                <w:sz w:val="20"/>
                <w:szCs w:val="20"/>
              </w:rPr>
              <w:lastRenderedPageBreak/>
              <w:t>All ongoing as plan</w:t>
            </w:r>
            <w:r>
              <w:rPr>
                <w:rFonts w:ascii="Tahoma" w:hAnsi="Tahoma" w:cs="Tahoma"/>
                <w:sz w:val="20"/>
                <w:szCs w:val="20"/>
              </w:rPr>
              <w:softHyphen/>
              <w:t>ned, with the follow</w:t>
            </w:r>
            <w:r>
              <w:rPr>
                <w:rFonts w:ascii="Tahoma" w:hAnsi="Tahoma" w:cs="Tahoma"/>
                <w:sz w:val="20"/>
                <w:szCs w:val="20"/>
              </w:rPr>
              <w:softHyphen/>
              <w:t>ing exceptions:</w:t>
            </w:r>
          </w:p>
          <w:p w:rsidR="001E66F0" w:rsidRPr="00531EAB" w:rsidRDefault="001E66F0" w:rsidP="001E66F0">
            <w:pPr>
              <w:tabs>
                <w:tab w:val="center" w:pos="4320"/>
                <w:tab w:val="right" w:pos="8640"/>
              </w:tabs>
              <w:rPr>
                <w:rFonts w:ascii="Tahoma" w:hAnsi="Tahoma" w:cs="Tahoma"/>
                <w:sz w:val="8"/>
                <w:szCs w:val="8"/>
              </w:rPr>
            </w:pPr>
          </w:p>
          <w:p w:rsidR="001E66F0" w:rsidRDefault="001E66F0" w:rsidP="001E66F0">
            <w:pPr>
              <w:tabs>
                <w:tab w:val="center" w:pos="4320"/>
                <w:tab w:val="right" w:pos="8640"/>
              </w:tabs>
              <w:rPr>
                <w:rFonts w:ascii="Tahoma" w:hAnsi="Tahoma" w:cs="Tahoma"/>
                <w:sz w:val="20"/>
                <w:szCs w:val="20"/>
              </w:rPr>
            </w:pPr>
            <w:r>
              <w:rPr>
                <w:rFonts w:ascii="Tahoma" w:hAnsi="Tahoma" w:cs="Tahoma"/>
                <w:sz w:val="20"/>
                <w:szCs w:val="20"/>
              </w:rPr>
              <w:t>- Reports on Risk Fac</w:t>
            </w:r>
            <w:r>
              <w:rPr>
                <w:rFonts w:ascii="Tahoma" w:hAnsi="Tahoma" w:cs="Tahoma"/>
                <w:sz w:val="20"/>
                <w:szCs w:val="20"/>
              </w:rPr>
              <w:softHyphen/>
              <w:t>tors and Refer</w:t>
            </w:r>
            <w:r>
              <w:rPr>
                <w:rFonts w:ascii="Tahoma" w:hAnsi="Tahoma" w:cs="Tahoma"/>
                <w:sz w:val="20"/>
                <w:szCs w:val="20"/>
              </w:rPr>
              <w:softHyphen/>
              <w:t>rals/Counter-Refer</w:t>
            </w:r>
            <w:r>
              <w:rPr>
                <w:rFonts w:ascii="Tahoma" w:hAnsi="Tahoma" w:cs="Tahoma"/>
                <w:sz w:val="20"/>
                <w:szCs w:val="20"/>
              </w:rPr>
              <w:softHyphen/>
              <w:t>rals:  pending resolu</w:t>
            </w:r>
            <w:r>
              <w:rPr>
                <w:rFonts w:ascii="Tahoma" w:hAnsi="Tahoma" w:cs="Tahoma"/>
                <w:sz w:val="20"/>
                <w:szCs w:val="20"/>
              </w:rPr>
              <w:softHyphen/>
              <w:t>tion of CT-WIC issue.  Will reprogram for FFY2020.</w:t>
            </w:r>
          </w:p>
          <w:p w:rsidR="001E66F0" w:rsidRPr="00531EAB" w:rsidRDefault="001E66F0" w:rsidP="001E66F0">
            <w:pPr>
              <w:tabs>
                <w:tab w:val="center" w:pos="4320"/>
                <w:tab w:val="right" w:pos="8640"/>
              </w:tabs>
              <w:rPr>
                <w:rFonts w:ascii="Tahoma" w:hAnsi="Tahoma" w:cs="Tahoma"/>
                <w:sz w:val="8"/>
                <w:szCs w:val="8"/>
              </w:rPr>
            </w:pPr>
          </w:p>
          <w:p w:rsidR="001E66F0" w:rsidRDefault="001E66F0" w:rsidP="001E66F0">
            <w:pPr>
              <w:tabs>
                <w:tab w:val="center" w:pos="4320"/>
                <w:tab w:val="right" w:pos="8640"/>
              </w:tabs>
              <w:rPr>
                <w:rFonts w:ascii="Tahoma" w:hAnsi="Tahoma" w:cs="Tahoma"/>
                <w:sz w:val="20"/>
                <w:szCs w:val="20"/>
              </w:rPr>
            </w:pPr>
            <w:r>
              <w:rPr>
                <w:rFonts w:ascii="Tahoma" w:hAnsi="Tahoma" w:cs="Tahoma"/>
                <w:sz w:val="20"/>
                <w:szCs w:val="20"/>
              </w:rPr>
              <w:t>- Seeking alternative to the Dashboard display planned for CT-WIC.</w:t>
            </w:r>
          </w:p>
          <w:p w:rsidR="001E66F0" w:rsidRDefault="001E66F0" w:rsidP="001E66F0">
            <w:pPr>
              <w:tabs>
                <w:tab w:val="center" w:pos="4320"/>
                <w:tab w:val="right" w:pos="8640"/>
              </w:tabs>
              <w:rPr>
                <w:rFonts w:ascii="Tahoma" w:hAnsi="Tahoma" w:cs="Tahoma"/>
                <w:sz w:val="20"/>
                <w:szCs w:val="20"/>
              </w:rPr>
            </w:pPr>
          </w:p>
          <w:p w:rsidR="001E66F0" w:rsidRPr="00133F2D" w:rsidRDefault="001E66F0" w:rsidP="001E66F0">
            <w:pPr>
              <w:tabs>
                <w:tab w:val="center" w:pos="4320"/>
                <w:tab w:val="right" w:pos="8640"/>
              </w:tabs>
              <w:rPr>
                <w:rFonts w:ascii="Tahoma" w:hAnsi="Tahoma" w:cs="Tahoma"/>
                <w:sz w:val="20"/>
                <w:szCs w:val="20"/>
              </w:rPr>
            </w:pPr>
            <w:r>
              <w:rPr>
                <w:rFonts w:ascii="Tahoma" w:hAnsi="Tahoma" w:cs="Tahoma"/>
                <w:sz w:val="20"/>
                <w:szCs w:val="20"/>
              </w:rPr>
              <w:t>Access to reports is much im</w:t>
            </w:r>
            <w:r>
              <w:rPr>
                <w:rFonts w:ascii="Tahoma" w:hAnsi="Tahoma" w:cs="Tahoma"/>
                <w:sz w:val="20"/>
                <w:szCs w:val="20"/>
              </w:rPr>
              <w:softHyphen/>
              <w:t>proved:  coordinated with WIC IT staff to establish a shared drive for both state &amp; local agency staff to access WIC reports.  Solution is working well.</w:t>
            </w:r>
          </w:p>
        </w:tc>
      </w:tr>
      <w:tr w:rsidR="001E66F0" w:rsidRPr="007427DF" w:rsidTr="001E66F0">
        <w:tc>
          <w:tcPr>
            <w:tcW w:w="2653" w:type="dxa"/>
            <w:tcBorders>
              <w:top w:val="dotted" w:sz="4" w:space="0" w:color="auto"/>
              <w:bottom w:val="dotted" w:sz="4" w:space="0" w:color="auto"/>
            </w:tcBorders>
          </w:tcPr>
          <w:p w:rsidR="001E66F0" w:rsidRPr="00337D07" w:rsidRDefault="001E66F0" w:rsidP="001E66F0">
            <w:pPr>
              <w:pStyle w:val="ListParagraph"/>
              <w:numPr>
                <w:ilvl w:val="0"/>
                <w:numId w:val="25"/>
              </w:numPr>
              <w:ind w:left="272" w:hanging="272"/>
              <w:contextualSpacing/>
              <w:rPr>
                <w:rFonts w:ascii="Tahoma" w:hAnsi="Tahoma" w:cs="Tahoma"/>
                <w:sz w:val="20"/>
                <w:szCs w:val="20"/>
              </w:rPr>
            </w:pPr>
            <w:r w:rsidRPr="007427DF">
              <w:br w:type="page"/>
            </w:r>
            <w:r w:rsidRPr="007427DF">
              <w:br w:type="page"/>
            </w:r>
            <w:r w:rsidRPr="00337D07">
              <w:rPr>
                <w:rFonts w:ascii="Tahoma" w:hAnsi="Tahoma" w:cs="Tahoma"/>
                <w:sz w:val="20"/>
                <w:szCs w:val="20"/>
              </w:rPr>
              <w:t>Expand research/data analy</w:t>
            </w:r>
            <w:r w:rsidRPr="00337D07">
              <w:rPr>
                <w:rFonts w:ascii="Tahoma" w:hAnsi="Tahoma" w:cs="Tahoma"/>
                <w:sz w:val="20"/>
                <w:szCs w:val="20"/>
              </w:rPr>
              <w:softHyphen/>
              <w:t>sis and report</w:t>
            </w:r>
            <w:r w:rsidRPr="00337D07">
              <w:rPr>
                <w:rFonts w:ascii="Tahoma" w:hAnsi="Tahoma" w:cs="Tahoma"/>
                <w:sz w:val="20"/>
                <w:szCs w:val="20"/>
              </w:rPr>
              <w:softHyphen/>
              <w:t>ing initiatives.</w:t>
            </w:r>
          </w:p>
          <w:p w:rsidR="001E66F0" w:rsidRPr="007427DF" w:rsidRDefault="001E66F0" w:rsidP="001E66F0">
            <w:pPr>
              <w:tabs>
                <w:tab w:val="center" w:pos="4320"/>
                <w:tab w:val="right" w:pos="8640"/>
              </w:tabs>
              <w:rPr>
                <w:rFonts w:ascii="Tahoma" w:hAnsi="Tahoma" w:cs="Tahoma"/>
                <w:sz w:val="20"/>
                <w:szCs w:val="20"/>
              </w:rPr>
            </w:pPr>
          </w:p>
        </w:tc>
        <w:tc>
          <w:tcPr>
            <w:tcW w:w="4680" w:type="dxa"/>
            <w:tcBorders>
              <w:top w:val="dotted" w:sz="4" w:space="0" w:color="auto"/>
              <w:bottom w:val="dotted" w:sz="4" w:space="0" w:color="auto"/>
            </w:tcBorders>
          </w:tcPr>
          <w:p w:rsidR="001E66F0" w:rsidRDefault="001E66F0" w:rsidP="001E66F0">
            <w:pPr>
              <w:rPr>
                <w:rFonts w:ascii="Tahoma" w:hAnsi="Tahoma" w:cs="Tahoma"/>
                <w:sz w:val="20"/>
                <w:szCs w:val="20"/>
              </w:rPr>
            </w:pPr>
            <w:r>
              <w:rPr>
                <w:rFonts w:ascii="Tahoma" w:hAnsi="Tahoma" w:cs="Tahoma"/>
                <w:sz w:val="20"/>
                <w:szCs w:val="20"/>
              </w:rPr>
              <w:t>Develop data-sharing agreement</w:t>
            </w:r>
            <w:r w:rsidRPr="007427DF">
              <w:rPr>
                <w:rFonts w:ascii="Tahoma" w:hAnsi="Tahoma" w:cs="Tahoma"/>
                <w:sz w:val="20"/>
                <w:szCs w:val="20"/>
              </w:rPr>
              <w:t xml:space="preserve"> </w:t>
            </w:r>
            <w:r>
              <w:rPr>
                <w:rFonts w:ascii="Tahoma" w:hAnsi="Tahoma" w:cs="Tahoma"/>
                <w:sz w:val="20"/>
                <w:szCs w:val="20"/>
              </w:rPr>
              <w:t>to l</w:t>
            </w:r>
            <w:r w:rsidRPr="007427DF">
              <w:rPr>
                <w:rFonts w:ascii="Tahoma" w:hAnsi="Tahoma" w:cs="Tahoma"/>
                <w:sz w:val="20"/>
                <w:szCs w:val="20"/>
              </w:rPr>
              <w:t>ink WIC d</w:t>
            </w:r>
            <w:r>
              <w:rPr>
                <w:rFonts w:ascii="Tahoma" w:hAnsi="Tahoma" w:cs="Tahoma"/>
                <w:sz w:val="20"/>
                <w:szCs w:val="20"/>
              </w:rPr>
              <w:t>ata file with DPH/Vital Records Birth File, in order to:</w:t>
            </w:r>
          </w:p>
          <w:p w:rsidR="001E66F0" w:rsidRDefault="001E66F0" w:rsidP="001E66F0">
            <w:pPr>
              <w:pStyle w:val="ListParagraph"/>
              <w:numPr>
                <w:ilvl w:val="0"/>
                <w:numId w:val="24"/>
              </w:numPr>
              <w:ind w:left="229" w:hanging="229"/>
              <w:rPr>
                <w:rFonts w:ascii="Tahoma" w:hAnsi="Tahoma" w:cs="Tahoma"/>
                <w:sz w:val="20"/>
                <w:szCs w:val="20"/>
              </w:rPr>
            </w:pPr>
            <w:r>
              <w:rPr>
                <w:rFonts w:ascii="Tahoma" w:hAnsi="Tahoma" w:cs="Tahoma"/>
                <w:sz w:val="20"/>
                <w:szCs w:val="20"/>
              </w:rPr>
              <w:t>D</w:t>
            </w:r>
            <w:r w:rsidRPr="007427DF">
              <w:rPr>
                <w:rFonts w:ascii="Tahoma" w:hAnsi="Tahoma" w:cs="Tahoma"/>
                <w:sz w:val="20"/>
                <w:szCs w:val="20"/>
              </w:rPr>
              <w:t>e</w:t>
            </w:r>
            <w:r w:rsidRPr="007427DF">
              <w:rPr>
                <w:rFonts w:ascii="Tahoma" w:hAnsi="Tahoma" w:cs="Tahoma"/>
                <w:sz w:val="20"/>
                <w:szCs w:val="20"/>
              </w:rPr>
              <w:softHyphen/>
              <w:t>ter</w:t>
            </w:r>
            <w:r w:rsidRPr="007427DF">
              <w:rPr>
                <w:rFonts w:ascii="Tahoma" w:hAnsi="Tahoma" w:cs="Tahoma"/>
                <w:sz w:val="20"/>
                <w:szCs w:val="20"/>
              </w:rPr>
              <w:softHyphen/>
              <w:t>min</w:t>
            </w:r>
            <w:r>
              <w:rPr>
                <w:rFonts w:ascii="Tahoma" w:hAnsi="Tahoma" w:cs="Tahoma"/>
                <w:sz w:val="20"/>
                <w:szCs w:val="20"/>
              </w:rPr>
              <w:t>e co-enrollment in WIC/Me</w:t>
            </w:r>
            <w:r>
              <w:rPr>
                <w:rFonts w:ascii="Tahoma" w:hAnsi="Tahoma" w:cs="Tahoma"/>
                <w:sz w:val="20"/>
                <w:szCs w:val="20"/>
              </w:rPr>
              <w:softHyphen/>
              <w:t>di</w:t>
            </w:r>
            <w:r>
              <w:rPr>
                <w:rFonts w:ascii="Tahoma" w:hAnsi="Tahoma" w:cs="Tahoma"/>
                <w:sz w:val="20"/>
                <w:szCs w:val="20"/>
              </w:rPr>
              <w:softHyphen/>
              <w:t>caid:</w:t>
            </w:r>
          </w:p>
          <w:p w:rsidR="001E66F0" w:rsidRDefault="001E66F0" w:rsidP="001E66F0">
            <w:pPr>
              <w:pStyle w:val="ListParagraph"/>
              <w:numPr>
                <w:ilvl w:val="0"/>
                <w:numId w:val="24"/>
              </w:numPr>
              <w:ind w:left="229" w:hanging="229"/>
              <w:rPr>
                <w:rFonts w:ascii="Tahoma" w:hAnsi="Tahoma" w:cs="Tahoma"/>
                <w:sz w:val="20"/>
                <w:szCs w:val="20"/>
              </w:rPr>
            </w:pPr>
            <w:r w:rsidRPr="000C61CB">
              <w:rPr>
                <w:rFonts w:ascii="Tahoma" w:hAnsi="Tahoma" w:cs="Tahoma"/>
                <w:sz w:val="20"/>
                <w:szCs w:val="20"/>
              </w:rPr>
              <w:t>Use Medicaid data to identify and provide out</w:t>
            </w:r>
            <w:r w:rsidRPr="000C61CB">
              <w:rPr>
                <w:rFonts w:ascii="Tahoma" w:hAnsi="Tahoma" w:cs="Tahoma"/>
                <w:sz w:val="20"/>
                <w:szCs w:val="20"/>
              </w:rPr>
              <w:softHyphen/>
              <w:t xml:space="preserve">reach to those eligible but not enrolled in WIC; map location to identify pockets of those not </w:t>
            </w:r>
            <w:r>
              <w:rPr>
                <w:rFonts w:ascii="Tahoma" w:hAnsi="Tahoma" w:cs="Tahoma"/>
                <w:sz w:val="20"/>
                <w:szCs w:val="20"/>
              </w:rPr>
              <w:t>e</w:t>
            </w:r>
            <w:r w:rsidRPr="000C61CB">
              <w:rPr>
                <w:rFonts w:ascii="Tahoma" w:hAnsi="Tahoma" w:cs="Tahoma"/>
                <w:sz w:val="20"/>
                <w:szCs w:val="20"/>
              </w:rPr>
              <w:t>nrolled</w:t>
            </w:r>
            <w:r>
              <w:rPr>
                <w:rFonts w:ascii="Tahoma" w:hAnsi="Tahoma" w:cs="Tahoma"/>
                <w:sz w:val="20"/>
                <w:szCs w:val="20"/>
              </w:rPr>
              <w:t>,</w:t>
            </w:r>
            <w:r w:rsidRPr="000C61CB">
              <w:rPr>
                <w:rFonts w:ascii="Tahoma" w:hAnsi="Tahoma" w:cs="Tahoma"/>
                <w:sz w:val="20"/>
                <w:szCs w:val="20"/>
              </w:rPr>
              <w:t xml:space="preserve"> for more targeted outreach efforts.</w:t>
            </w:r>
          </w:p>
          <w:p w:rsidR="001E66F0" w:rsidRDefault="001E66F0" w:rsidP="001E66F0">
            <w:pPr>
              <w:pStyle w:val="ListParagraph"/>
              <w:numPr>
                <w:ilvl w:val="0"/>
                <w:numId w:val="24"/>
              </w:numPr>
              <w:ind w:left="229" w:hanging="229"/>
              <w:rPr>
                <w:rFonts w:ascii="Tahoma" w:hAnsi="Tahoma" w:cs="Tahoma"/>
                <w:sz w:val="20"/>
                <w:szCs w:val="20"/>
              </w:rPr>
            </w:pPr>
            <w:r w:rsidRPr="000C61CB">
              <w:rPr>
                <w:rFonts w:ascii="Tahoma" w:hAnsi="Tahoma" w:cs="Tahoma"/>
                <w:sz w:val="20"/>
                <w:szCs w:val="20"/>
              </w:rPr>
              <w:t>Map selected health, demographic and socio</w:t>
            </w:r>
            <w:r w:rsidRPr="000C61CB">
              <w:rPr>
                <w:rFonts w:ascii="Tahoma" w:hAnsi="Tahoma" w:cs="Tahoma"/>
                <w:sz w:val="20"/>
                <w:szCs w:val="20"/>
              </w:rPr>
              <w:softHyphen/>
              <w:t>economic Census variables at the local level; compare results with current pro</w:t>
            </w:r>
            <w:r w:rsidRPr="000C61CB">
              <w:rPr>
                <w:rFonts w:ascii="Tahoma" w:hAnsi="Tahoma" w:cs="Tahoma"/>
                <w:sz w:val="20"/>
                <w:szCs w:val="20"/>
              </w:rPr>
              <w:softHyphen/>
              <w:t>gram cover</w:t>
            </w:r>
            <w:r>
              <w:rPr>
                <w:rFonts w:ascii="Tahoma" w:hAnsi="Tahoma" w:cs="Tahoma"/>
                <w:sz w:val="20"/>
                <w:szCs w:val="20"/>
              </w:rPr>
              <w:softHyphen/>
            </w:r>
            <w:r w:rsidRPr="000C61CB">
              <w:rPr>
                <w:rFonts w:ascii="Tahoma" w:hAnsi="Tahoma" w:cs="Tahoma"/>
                <w:sz w:val="20"/>
                <w:szCs w:val="20"/>
              </w:rPr>
              <w:t>age;</w:t>
            </w:r>
          </w:p>
          <w:p w:rsidR="001E66F0" w:rsidRDefault="001E66F0" w:rsidP="001E66F0">
            <w:pPr>
              <w:pStyle w:val="ListParagraph"/>
              <w:numPr>
                <w:ilvl w:val="0"/>
                <w:numId w:val="24"/>
              </w:numPr>
              <w:ind w:left="229" w:hanging="229"/>
              <w:rPr>
                <w:rFonts w:ascii="Tahoma" w:hAnsi="Tahoma" w:cs="Tahoma"/>
                <w:sz w:val="20"/>
                <w:szCs w:val="20"/>
              </w:rPr>
            </w:pPr>
            <w:r w:rsidRPr="000C61CB">
              <w:rPr>
                <w:rFonts w:ascii="Tahoma" w:hAnsi="Tahoma" w:cs="Tahoma"/>
                <w:sz w:val="20"/>
                <w:szCs w:val="20"/>
              </w:rPr>
              <w:t>Identify and track risk factors contri</w:t>
            </w:r>
            <w:r w:rsidRPr="000C61CB">
              <w:rPr>
                <w:rFonts w:ascii="Tahoma" w:hAnsi="Tahoma" w:cs="Tahoma"/>
                <w:sz w:val="20"/>
                <w:szCs w:val="20"/>
              </w:rPr>
              <w:softHyphen/>
              <w:t>bu</w:t>
            </w:r>
            <w:r w:rsidRPr="000C61CB">
              <w:rPr>
                <w:rFonts w:ascii="Tahoma" w:hAnsi="Tahoma" w:cs="Tahoma"/>
                <w:sz w:val="20"/>
                <w:szCs w:val="20"/>
              </w:rPr>
              <w:softHyphen/>
              <w:t>t</w:t>
            </w:r>
            <w:r w:rsidRPr="000C61CB">
              <w:rPr>
                <w:rFonts w:ascii="Tahoma" w:hAnsi="Tahoma" w:cs="Tahoma"/>
                <w:sz w:val="20"/>
                <w:szCs w:val="20"/>
              </w:rPr>
              <w:softHyphen/>
              <w:t>ing to poor program outcomes;</w:t>
            </w:r>
          </w:p>
          <w:p w:rsidR="001E66F0" w:rsidRPr="00D25EE2" w:rsidRDefault="001E66F0" w:rsidP="001E66F0">
            <w:pPr>
              <w:pStyle w:val="ListParagraph"/>
              <w:numPr>
                <w:ilvl w:val="0"/>
                <w:numId w:val="24"/>
              </w:numPr>
              <w:ind w:left="229" w:hanging="229"/>
              <w:rPr>
                <w:rFonts w:ascii="Tahoma" w:hAnsi="Tahoma" w:cs="Tahoma"/>
                <w:sz w:val="20"/>
                <w:szCs w:val="20"/>
              </w:rPr>
            </w:pPr>
            <w:r w:rsidRPr="000C61CB">
              <w:rPr>
                <w:rFonts w:ascii="Tahoma" w:hAnsi="Tahoma" w:cs="Tahoma"/>
                <w:sz w:val="20"/>
                <w:szCs w:val="20"/>
              </w:rPr>
              <w:t>Evalu</w:t>
            </w:r>
            <w:r w:rsidRPr="000C61CB">
              <w:rPr>
                <w:rFonts w:ascii="Tahoma" w:hAnsi="Tahoma" w:cs="Tahoma"/>
                <w:sz w:val="20"/>
                <w:szCs w:val="20"/>
              </w:rPr>
              <w:softHyphen/>
              <w:t>ate associations between WIC participa</w:t>
            </w:r>
            <w:r>
              <w:rPr>
                <w:rFonts w:ascii="Tahoma" w:hAnsi="Tahoma" w:cs="Tahoma"/>
                <w:sz w:val="20"/>
                <w:szCs w:val="20"/>
              </w:rPr>
              <w:softHyphen/>
            </w:r>
            <w:r w:rsidRPr="000C61CB">
              <w:rPr>
                <w:rFonts w:ascii="Tahoma" w:hAnsi="Tahoma" w:cs="Tahoma"/>
                <w:sz w:val="20"/>
                <w:szCs w:val="20"/>
              </w:rPr>
              <w:t>tion and risk factors for poor birth out</w:t>
            </w:r>
            <w:r w:rsidRPr="000C61CB">
              <w:rPr>
                <w:rFonts w:ascii="Tahoma" w:hAnsi="Tahoma" w:cs="Tahoma"/>
                <w:sz w:val="20"/>
                <w:szCs w:val="20"/>
              </w:rPr>
              <w:softHyphen/>
              <w:t>comes.</w:t>
            </w:r>
          </w:p>
        </w:tc>
        <w:tc>
          <w:tcPr>
            <w:tcW w:w="2137" w:type="dxa"/>
            <w:tcBorders>
              <w:top w:val="dotted" w:sz="4" w:space="0" w:color="auto"/>
              <w:bottom w:val="dotted" w:sz="4" w:space="0" w:color="auto"/>
            </w:tcBorders>
          </w:tcPr>
          <w:p w:rsidR="001E66F0" w:rsidRDefault="001E66F0" w:rsidP="001E66F0">
            <w:pPr>
              <w:tabs>
                <w:tab w:val="center" w:pos="4320"/>
                <w:tab w:val="right" w:pos="8640"/>
              </w:tabs>
              <w:rPr>
                <w:rFonts w:ascii="Tahoma" w:hAnsi="Tahoma" w:cs="Tahoma"/>
                <w:sz w:val="20"/>
                <w:szCs w:val="20"/>
              </w:rPr>
            </w:pPr>
            <w:r w:rsidRPr="007427DF">
              <w:rPr>
                <w:rFonts w:ascii="Tahoma" w:hAnsi="Tahoma" w:cs="Tahoma"/>
                <w:sz w:val="20"/>
                <w:szCs w:val="20"/>
              </w:rPr>
              <w:t xml:space="preserve">Prior </w:t>
            </w:r>
            <w:r>
              <w:rPr>
                <w:rFonts w:ascii="Tahoma" w:hAnsi="Tahoma" w:cs="Tahoma"/>
                <w:sz w:val="20"/>
                <w:szCs w:val="20"/>
              </w:rPr>
              <w:t xml:space="preserve">DPH, WIC and other related </w:t>
            </w:r>
            <w:r w:rsidRPr="007427DF">
              <w:rPr>
                <w:rFonts w:ascii="Tahoma" w:hAnsi="Tahoma" w:cs="Tahoma"/>
                <w:sz w:val="20"/>
                <w:szCs w:val="20"/>
              </w:rPr>
              <w:t>studies</w:t>
            </w:r>
          </w:p>
          <w:p w:rsidR="001E66F0" w:rsidRDefault="001E66F0" w:rsidP="001E66F0">
            <w:pPr>
              <w:tabs>
                <w:tab w:val="center" w:pos="4320"/>
                <w:tab w:val="right" w:pos="8640"/>
              </w:tabs>
              <w:rPr>
                <w:rFonts w:ascii="Tahoma" w:hAnsi="Tahoma" w:cs="Tahoma"/>
                <w:sz w:val="20"/>
                <w:szCs w:val="20"/>
              </w:rPr>
            </w:pPr>
          </w:p>
          <w:p w:rsidR="001E66F0" w:rsidRPr="007427DF" w:rsidRDefault="001E66F0" w:rsidP="001E66F0">
            <w:pPr>
              <w:tabs>
                <w:tab w:val="center" w:pos="4320"/>
                <w:tab w:val="right" w:pos="8640"/>
              </w:tabs>
              <w:rPr>
                <w:rFonts w:ascii="Tahoma" w:hAnsi="Tahoma" w:cs="Tahoma"/>
                <w:sz w:val="20"/>
                <w:szCs w:val="20"/>
              </w:rPr>
            </w:pPr>
            <w:r>
              <w:rPr>
                <w:rFonts w:ascii="Tahoma" w:hAnsi="Tahoma" w:cs="Tahoma"/>
                <w:sz w:val="20"/>
                <w:szCs w:val="20"/>
              </w:rPr>
              <w:t>Data from CT-WIC/ US Census Bureau MOU (w/nationwide data)</w:t>
            </w:r>
          </w:p>
        </w:tc>
        <w:tc>
          <w:tcPr>
            <w:tcW w:w="2970" w:type="dxa"/>
            <w:tcBorders>
              <w:top w:val="dotted" w:sz="4" w:space="0" w:color="auto"/>
              <w:bottom w:val="dotted" w:sz="4" w:space="0" w:color="auto"/>
            </w:tcBorders>
          </w:tcPr>
          <w:p w:rsidR="001E66F0" w:rsidRPr="007427DF" w:rsidRDefault="001E66F0" w:rsidP="001E66F0">
            <w:pPr>
              <w:rPr>
                <w:rFonts w:ascii="Tahoma" w:hAnsi="Tahoma" w:cs="Tahoma"/>
                <w:sz w:val="20"/>
                <w:szCs w:val="20"/>
              </w:rPr>
            </w:pPr>
            <w:r w:rsidRPr="007427DF">
              <w:rPr>
                <w:rFonts w:ascii="Tahoma" w:hAnsi="Tahoma" w:cs="Tahoma"/>
                <w:sz w:val="20"/>
                <w:szCs w:val="20"/>
              </w:rPr>
              <w:t>More in-depth analyses help inform program decisions in sup</w:t>
            </w:r>
            <w:r w:rsidRPr="007427DF">
              <w:rPr>
                <w:rFonts w:ascii="Tahoma" w:hAnsi="Tahoma" w:cs="Tahoma"/>
                <w:sz w:val="20"/>
                <w:szCs w:val="20"/>
              </w:rPr>
              <w:softHyphen/>
              <w:t>port of key interven</w:t>
            </w:r>
            <w:r w:rsidRPr="007427DF">
              <w:rPr>
                <w:rFonts w:ascii="Tahoma" w:hAnsi="Tahoma" w:cs="Tahoma"/>
                <w:sz w:val="20"/>
                <w:szCs w:val="20"/>
              </w:rPr>
              <w:softHyphen/>
              <w:t>tions</w:t>
            </w:r>
            <w:r>
              <w:rPr>
                <w:rFonts w:ascii="Tahoma" w:hAnsi="Tahoma" w:cs="Tahoma"/>
                <w:sz w:val="20"/>
                <w:szCs w:val="20"/>
              </w:rPr>
              <w:t>, with a focus on increased outreach, recruitment and retention.</w:t>
            </w:r>
          </w:p>
          <w:p w:rsidR="001E66F0" w:rsidRPr="00E66A92" w:rsidRDefault="001E66F0" w:rsidP="001E66F0">
            <w:pPr>
              <w:ind w:left="252"/>
              <w:rPr>
                <w:rFonts w:ascii="Tahoma" w:hAnsi="Tahoma" w:cs="Tahoma"/>
                <w:sz w:val="20"/>
                <w:szCs w:val="20"/>
              </w:rPr>
            </w:pPr>
          </w:p>
          <w:p w:rsidR="001E66F0" w:rsidRPr="007427DF" w:rsidRDefault="001E66F0" w:rsidP="001E66F0">
            <w:pPr>
              <w:rPr>
                <w:rFonts w:ascii="Tahoma" w:hAnsi="Tahoma" w:cs="Tahoma"/>
                <w:sz w:val="20"/>
                <w:szCs w:val="20"/>
              </w:rPr>
            </w:pPr>
            <w:r w:rsidRPr="007427DF">
              <w:rPr>
                <w:rFonts w:ascii="Tahoma" w:hAnsi="Tahoma" w:cs="Tahoma"/>
                <w:sz w:val="20"/>
                <w:szCs w:val="20"/>
              </w:rPr>
              <w:t>Local-level disparities are iden</w:t>
            </w:r>
            <w:r w:rsidRPr="007427DF">
              <w:rPr>
                <w:rFonts w:ascii="Tahoma" w:hAnsi="Tahoma" w:cs="Tahoma"/>
                <w:sz w:val="20"/>
                <w:szCs w:val="20"/>
              </w:rPr>
              <w:softHyphen/>
              <w:t>tified based on Census data and other data sources, to better target program ser</w:t>
            </w:r>
            <w:r w:rsidRPr="007427DF">
              <w:rPr>
                <w:rFonts w:ascii="Tahoma" w:hAnsi="Tahoma" w:cs="Tahoma"/>
                <w:sz w:val="20"/>
                <w:szCs w:val="20"/>
              </w:rPr>
              <w:softHyphen/>
              <w:t>vices</w:t>
            </w:r>
            <w:r>
              <w:rPr>
                <w:rFonts w:ascii="Tahoma" w:hAnsi="Tahoma" w:cs="Tahoma"/>
                <w:sz w:val="20"/>
                <w:szCs w:val="20"/>
              </w:rPr>
              <w:t>, and better allocate fi</w:t>
            </w:r>
            <w:r>
              <w:rPr>
                <w:rFonts w:ascii="Tahoma" w:hAnsi="Tahoma" w:cs="Tahoma"/>
                <w:sz w:val="20"/>
                <w:szCs w:val="20"/>
              </w:rPr>
              <w:softHyphen/>
              <w:t>nancial &amp; program resources</w:t>
            </w:r>
          </w:p>
        </w:tc>
        <w:tc>
          <w:tcPr>
            <w:tcW w:w="2160" w:type="dxa"/>
            <w:tcBorders>
              <w:top w:val="dotted" w:sz="4" w:space="0" w:color="auto"/>
              <w:bottom w:val="dotted" w:sz="4" w:space="0" w:color="auto"/>
            </w:tcBorders>
          </w:tcPr>
          <w:p w:rsidR="001E66F0" w:rsidRDefault="001E66F0" w:rsidP="001E66F0">
            <w:pPr>
              <w:tabs>
                <w:tab w:val="center" w:pos="4320"/>
                <w:tab w:val="right" w:pos="8640"/>
              </w:tabs>
              <w:rPr>
                <w:rFonts w:ascii="Tahoma" w:hAnsi="Tahoma" w:cs="Tahoma"/>
                <w:sz w:val="20"/>
                <w:szCs w:val="20"/>
              </w:rPr>
            </w:pPr>
            <w:r>
              <w:rPr>
                <w:rFonts w:ascii="Tahoma" w:hAnsi="Tahoma" w:cs="Tahoma"/>
                <w:sz w:val="20"/>
                <w:szCs w:val="20"/>
              </w:rPr>
              <w:t>PENDING (Vital Records staff are un</w:t>
            </w:r>
            <w:r>
              <w:rPr>
                <w:rFonts w:ascii="Tahoma" w:hAnsi="Tahoma" w:cs="Tahoma"/>
                <w:sz w:val="20"/>
                <w:szCs w:val="20"/>
              </w:rPr>
              <w:softHyphen/>
              <w:t>able to participate in this initiative at this time; may be availa</w:t>
            </w:r>
            <w:r>
              <w:rPr>
                <w:rFonts w:ascii="Tahoma" w:hAnsi="Tahoma" w:cs="Tahoma"/>
                <w:sz w:val="20"/>
                <w:szCs w:val="20"/>
              </w:rPr>
              <w:softHyphen/>
              <w:t>ble in 2020).</w:t>
            </w:r>
          </w:p>
          <w:p w:rsidR="001E66F0" w:rsidRDefault="001E66F0" w:rsidP="001E66F0">
            <w:pPr>
              <w:tabs>
                <w:tab w:val="center" w:pos="4320"/>
                <w:tab w:val="right" w:pos="8640"/>
              </w:tabs>
              <w:rPr>
                <w:rFonts w:ascii="Tahoma" w:hAnsi="Tahoma" w:cs="Tahoma"/>
                <w:sz w:val="20"/>
                <w:szCs w:val="20"/>
              </w:rPr>
            </w:pPr>
          </w:p>
          <w:p w:rsidR="001E66F0" w:rsidRPr="00653DE8" w:rsidRDefault="001E66F0" w:rsidP="001E66F0">
            <w:pPr>
              <w:tabs>
                <w:tab w:val="center" w:pos="4320"/>
                <w:tab w:val="right" w:pos="8640"/>
              </w:tabs>
              <w:rPr>
                <w:rFonts w:ascii="Tahoma" w:hAnsi="Tahoma" w:cs="Tahoma"/>
                <w:sz w:val="20"/>
                <w:szCs w:val="20"/>
              </w:rPr>
            </w:pPr>
            <w:r>
              <w:rPr>
                <w:rFonts w:ascii="Tahoma" w:hAnsi="Tahoma" w:cs="Tahoma"/>
                <w:sz w:val="20"/>
                <w:szCs w:val="20"/>
              </w:rPr>
              <w:t>Preliminary contact has been made by the Census Bureau to begin research acti</w:t>
            </w:r>
            <w:r>
              <w:rPr>
                <w:rFonts w:ascii="Tahoma" w:hAnsi="Tahoma" w:cs="Tahoma"/>
                <w:sz w:val="20"/>
                <w:szCs w:val="20"/>
              </w:rPr>
              <w:softHyphen/>
              <w:t>vi</w:t>
            </w:r>
            <w:r>
              <w:rPr>
                <w:rFonts w:ascii="Tahoma" w:hAnsi="Tahoma" w:cs="Tahoma"/>
                <w:sz w:val="20"/>
                <w:szCs w:val="20"/>
              </w:rPr>
              <w:softHyphen/>
              <w:t>ties.</w:t>
            </w:r>
          </w:p>
        </w:tc>
      </w:tr>
      <w:tr w:rsidR="001E66F0" w:rsidRPr="007427DF" w:rsidTr="001E66F0">
        <w:trPr>
          <w:trHeight w:val="77"/>
        </w:trPr>
        <w:tc>
          <w:tcPr>
            <w:tcW w:w="2653" w:type="dxa"/>
            <w:tcBorders>
              <w:top w:val="dotted" w:sz="4" w:space="0" w:color="auto"/>
              <w:bottom w:val="single" w:sz="4" w:space="0" w:color="000000"/>
            </w:tcBorders>
          </w:tcPr>
          <w:p w:rsidR="001E66F0" w:rsidRPr="00337D07" w:rsidRDefault="001E66F0" w:rsidP="001E66F0">
            <w:pPr>
              <w:pStyle w:val="ListParagraph"/>
              <w:numPr>
                <w:ilvl w:val="0"/>
                <w:numId w:val="25"/>
              </w:numPr>
              <w:ind w:left="182" w:hanging="270"/>
              <w:contextualSpacing/>
              <w:rPr>
                <w:rFonts w:ascii="Tahoma" w:hAnsi="Tahoma" w:cs="Tahoma"/>
                <w:bCs/>
                <w:sz w:val="20"/>
                <w:szCs w:val="20"/>
              </w:rPr>
            </w:pPr>
            <w:r w:rsidRPr="00337D07">
              <w:rPr>
                <w:rFonts w:ascii="Tahoma" w:hAnsi="Tahoma" w:cs="Tahoma"/>
                <w:sz w:val="20"/>
                <w:szCs w:val="20"/>
              </w:rPr>
              <w:t>Provide</w:t>
            </w:r>
            <w:r w:rsidRPr="00337D07">
              <w:rPr>
                <w:rFonts w:ascii="Tahoma" w:hAnsi="Tahoma" w:cs="Tahoma"/>
                <w:bCs/>
                <w:sz w:val="20"/>
                <w:szCs w:val="20"/>
              </w:rPr>
              <w:t xml:space="preserve"> sup</w:t>
            </w:r>
            <w:r w:rsidRPr="00337D07">
              <w:rPr>
                <w:rFonts w:ascii="Tahoma" w:hAnsi="Tahoma" w:cs="Tahoma"/>
                <w:bCs/>
                <w:sz w:val="20"/>
                <w:szCs w:val="20"/>
              </w:rPr>
              <w:softHyphen/>
              <w:t>port in meet</w:t>
            </w:r>
            <w:r w:rsidRPr="00337D07">
              <w:rPr>
                <w:rFonts w:ascii="Tahoma" w:hAnsi="Tahoma" w:cs="Tahoma"/>
                <w:bCs/>
                <w:sz w:val="20"/>
                <w:szCs w:val="20"/>
              </w:rPr>
              <w:softHyphen/>
            </w:r>
            <w:r w:rsidRPr="00337D07">
              <w:rPr>
                <w:rFonts w:ascii="Tahoma" w:hAnsi="Tahoma" w:cs="Tahoma"/>
                <w:bCs/>
                <w:sz w:val="20"/>
                <w:szCs w:val="20"/>
              </w:rPr>
              <w:softHyphen/>
              <w:t>ing other Pro</w:t>
            </w:r>
            <w:r>
              <w:rPr>
                <w:rFonts w:ascii="Tahoma" w:hAnsi="Tahoma" w:cs="Tahoma"/>
                <w:bCs/>
                <w:sz w:val="20"/>
                <w:szCs w:val="20"/>
              </w:rPr>
              <w:softHyphen/>
            </w:r>
            <w:r w:rsidRPr="00337D07">
              <w:rPr>
                <w:rFonts w:ascii="Tahoma" w:hAnsi="Tahoma" w:cs="Tahoma"/>
                <w:bCs/>
                <w:sz w:val="20"/>
                <w:szCs w:val="20"/>
              </w:rPr>
              <w:t>gram-rela</w:t>
            </w:r>
            <w:r w:rsidRPr="00337D07">
              <w:rPr>
                <w:rFonts w:ascii="Tahoma" w:hAnsi="Tahoma" w:cs="Tahoma"/>
                <w:bCs/>
                <w:sz w:val="20"/>
                <w:szCs w:val="20"/>
              </w:rPr>
              <w:softHyphen/>
              <w:t>ted da</w:t>
            </w:r>
            <w:r w:rsidRPr="00337D07">
              <w:rPr>
                <w:rFonts w:ascii="Tahoma" w:hAnsi="Tahoma" w:cs="Tahoma"/>
                <w:bCs/>
                <w:sz w:val="20"/>
                <w:szCs w:val="20"/>
              </w:rPr>
              <w:softHyphen/>
            </w:r>
            <w:r w:rsidRPr="00337D07">
              <w:rPr>
                <w:rFonts w:ascii="Tahoma" w:hAnsi="Tahoma" w:cs="Tahoma"/>
                <w:bCs/>
                <w:sz w:val="20"/>
                <w:szCs w:val="20"/>
              </w:rPr>
              <w:softHyphen/>
              <w:t xml:space="preserve">ta </w:t>
            </w:r>
            <w:r>
              <w:rPr>
                <w:rFonts w:ascii="Tahoma" w:hAnsi="Tahoma" w:cs="Tahoma"/>
                <w:bCs/>
                <w:sz w:val="20"/>
                <w:szCs w:val="20"/>
              </w:rPr>
              <w:t>and</w:t>
            </w:r>
            <w:r w:rsidRPr="00337D07">
              <w:rPr>
                <w:rFonts w:ascii="Tahoma" w:hAnsi="Tahoma" w:cs="Tahoma"/>
                <w:bCs/>
                <w:sz w:val="20"/>
                <w:szCs w:val="20"/>
              </w:rPr>
              <w:t xml:space="preserve"> report</w:t>
            </w:r>
            <w:r w:rsidRPr="00337D07">
              <w:rPr>
                <w:rFonts w:ascii="Tahoma" w:hAnsi="Tahoma" w:cs="Tahoma"/>
                <w:bCs/>
                <w:sz w:val="20"/>
                <w:szCs w:val="20"/>
              </w:rPr>
              <w:softHyphen/>
              <w:t>ing needs.</w:t>
            </w:r>
          </w:p>
        </w:tc>
        <w:tc>
          <w:tcPr>
            <w:tcW w:w="4680" w:type="dxa"/>
            <w:tcBorders>
              <w:top w:val="dotted" w:sz="4" w:space="0" w:color="auto"/>
              <w:bottom w:val="single" w:sz="4" w:space="0" w:color="000000"/>
            </w:tcBorders>
          </w:tcPr>
          <w:p w:rsidR="001E66F0" w:rsidRDefault="001E66F0" w:rsidP="001E66F0">
            <w:pPr>
              <w:rPr>
                <w:rFonts w:ascii="Tahoma" w:hAnsi="Tahoma" w:cs="Tahoma"/>
                <w:sz w:val="20"/>
                <w:szCs w:val="20"/>
              </w:rPr>
            </w:pPr>
            <w:r w:rsidRPr="007427DF">
              <w:rPr>
                <w:rFonts w:ascii="Tahoma" w:hAnsi="Tahoma" w:cs="Tahoma"/>
                <w:sz w:val="20"/>
                <w:szCs w:val="20"/>
              </w:rPr>
              <w:t>Respond to internal</w:t>
            </w:r>
            <w:r>
              <w:rPr>
                <w:rFonts w:ascii="Tahoma" w:hAnsi="Tahoma" w:cs="Tahoma"/>
                <w:sz w:val="20"/>
                <w:szCs w:val="20"/>
              </w:rPr>
              <w:t xml:space="preserve"> &amp;</w:t>
            </w:r>
            <w:r w:rsidRPr="007427DF">
              <w:rPr>
                <w:rFonts w:ascii="Tahoma" w:hAnsi="Tahoma" w:cs="Tahoma"/>
                <w:sz w:val="20"/>
                <w:szCs w:val="20"/>
              </w:rPr>
              <w:t xml:space="preserve"> ex</w:t>
            </w:r>
            <w:r w:rsidRPr="007427DF">
              <w:rPr>
                <w:rFonts w:ascii="Tahoma" w:hAnsi="Tahoma" w:cs="Tahoma"/>
                <w:sz w:val="20"/>
                <w:szCs w:val="20"/>
              </w:rPr>
              <w:softHyphen/>
              <w:t xml:space="preserve">ternal </w:t>
            </w:r>
            <w:r>
              <w:rPr>
                <w:rFonts w:ascii="Tahoma" w:hAnsi="Tahoma" w:cs="Tahoma"/>
                <w:sz w:val="20"/>
                <w:szCs w:val="20"/>
              </w:rPr>
              <w:t xml:space="preserve">WIC </w:t>
            </w:r>
            <w:r w:rsidRPr="007427DF">
              <w:rPr>
                <w:rFonts w:ascii="Tahoma" w:hAnsi="Tahoma" w:cs="Tahoma"/>
                <w:sz w:val="20"/>
                <w:szCs w:val="20"/>
              </w:rPr>
              <w:t>data requests</w:t>
            </w:r>
            <w:r>
              <w:rPr>
                <w:rFonts w:ascii="Tahoma" w:hAnsi="Tahoma" w:cs="Tahoma"/>
                <w:sz w:val="20"/>
                <w:szCs w:val="20"/>
              </w:rPr>
              <w:t xml:space="preserve"> (e.g. Local Agency staff, Local Health District per</w:t>
            </w:r>
            <w:r>
              <w:rPr>
                <w:rFonts w:ascii="Tahoma" w:hAnsi="Tahoma" w:cs="Tahoma"/>
                <w:sz w:val="20"/>
                <w:szCs w:val="20"/>
              </w:rPr>
              <w:softHyphen/>
              <w:t xml:space="preserve">sonnel, FOI requests, universities, non-profits, </w:t>
            </w:r>
            <w:r w:rsidRPr="005D4D04">
              <w:rPr>
                <w:rFonts w:ascii="Tahoma" w:hAnsi="Tahoma" w:cs="Tahoma"/>
                <w:i/>
                <w:sz w:val="20"/>
                <w:szCs w:val="20"/>
              </w:rPr>
              <w:t>ad hoc</w:t>
            </w:r>
            <w:r>
              <w:rPr>
                <w:rFonts w:ascii="Tahoma" w:hAnsi="Tahoma" w:cs="Tahoma"/>
                <w:sz w:val="20"/>
                <w:szCs w:val="20"/>
              </w:rPr>
              <w:t xml:space="preserve"> requests, etc.)</w:t>
            </w:r>
            <w:r w:rsidRPr="007427DF">
              <w:rPr>
                <w:rFonts w:ascii="Tahoma" w:hAnsi="Tahoma" w:cs="Tahoma"/>
                <w:sz w:val="20"/>
                <w:szCs w:val="20"/>
              </w:rPr>
              <w:t>;</w:t>
            </w:r>
          </w:p>
          <w:p w:rsidR="001E66F0" w:rsidRPr="001A1BCB" w:rsidRDefault="001E66F0" w:rsidP="001E66F0">
            <w:pPr>
              <w:rPr>
                <w:rFonts w:ascii="Tahoma" w:hAnsi="Tahoma" w:cs="Tahoma"/>
                <w:sz w:val="20"/>
                <w:szCs w:val="20"/>
              </w:rPr>
            </w:pPr>
          </w:p>
          <w:p w:rsidR="001E66F0" w:rsidRPr="007427DF" w:rsidRDefault="001E66F0" w:rsidP="001E66F0">
            <w:pPr>
              <w:rPr>
                <w:rFonts w:ascii="Tahoma" w:hAnsi="Tahoma" w:cs="Tahoma"/>
                <w:sz w:val="20"/>
                <w:szCs w:val="20"/>
              </w:rPr>
            </w:pPr>
            <w:r w:rsidRPr="007427DF">
              <w:rPr>
                <w:rFonts w:ascii="Tahoma" w:hAnsi="Tahoma" w:cs="Tahoma"/>
                <w:sz w:val="20"/>
                <w:szCs w:val="20"/>
              </w:rPr>
              <w:t xml:space="preserve">Identify/develop relevant </w:t>
            </w:r>
            <w:r>
              <w:rPr>
                <w:rFonts w:ascii="Tahoma" w:hAnsi="Tahoma" w:cs="Tahoma"/>
                <w:sz w:val="20"/>
                <w:szCs w:val="20"/>
              </w:rPr>
              <w:t>reference and train</w:t>
            </w:r>
            <w:r>
              <w:rPr>
                <w:rFonts w:ascii="Tahoma" w:hAnsi="Tahoma" w:cs="Tahoma"/>
                <w:sz w:val="20"/>
                <w:szCs w:val="20"/>
              </w:rPr>
              <w:softHyphen/>
              <w:t>ing resources:</w:t>
            </w:r>
          </w:p>
          <w:p w:rsidR="001E66F0" w:rsidRDefault="001E66F0" w:rsidP="001E66F0">
            <w:pPr>
              <w:pStyle w:val="ListParagraph"/>
              <w:numPr>
                <w:ilvl w:val="0"/>
                <w:numId w:val="24"/>
              </w:numPr>
              <w:ind w:left="229" w:hanging="229"/>
              <w:rPr>
                <w:rFonts w:ascii="Tahoma" w:hAnsi="Tahoma" w:cs="Tahoma"/>
                <w:sz w:val="20"/>
                <w:szCs w:val="20"/>
              </w:rPr>
            </w:pPr>
            <w:r w:rsidRPr="007427DF">
              <w:rPr>
                <w:rFonts w:ascii="Tahoma" w:hAnsi="Tahoma" w:cs="Tahoma"/>
                <w:sz w:val="20"/>
                <w:szCs w:val="20"/>
              </w:rPr>
              <w:t>Draft presentations for WIC Director, Nutrition staff, etc.</w:t>
            </w:r>
            <w:r>
              <w:rPr>
                <w:rFonts w:ascii="Tahoma" w:hAnsi="Tahoma" w:cs="Tahoma"/>
                <w:sz w:val="20"/>
                <w:szCs w:val="20"/>
              </w:rPr>
              <w:t>, when requested;</w:t>
            </w:r>
          </w:p>
          <w:p w:rsidR="001E66F0" w:rsidRDefault="001E66F0" w:rsidP="001E66F0">
            <w:pPr>
              <w:pStyle w:val="ListParagraph"/>
              <w:numPr>
                <w:ilvl w:val="0"/>
                <w:numId w:val="24"/>
              </w:numPr>
              <w:ind w:left="229" w:hanging="229"/>
              <w:rPr>
                <w:rFonts w:ascii="Tahoma" w:hAnsi="Tahoma" w:cs="Tahoma"/>
                <w:sz w:val="20"/>
                <w:szCs w:val="20"/>
              </w:rPr>
            </w:pPr>
            <w:r>
              <w:rPr>
                <w:rFonts w:ascii="Tahoma" w:hAnsi="Tahoma" w:cs="Tahoma"/>
                <w:sz w:val="20"/>
                <w:szCs w:val="20"/>
              </w:rPr>
              <w:t>Prepare reports for state staff for local agency monitoring visits (e.g. staff-to-participant ratio analysis by race race/ethnicity, benefit redemp</w:t>
            </w:r>
            <w:r>
              <w:rPr>
                <w:rFonts w:ascii="Tahoma" w:hAnsi="Tahoma" w:cs="Tahoma"/>
                <w:sz w:val="20"/>
                <w:szCs w:val="20"/>
              </w:rPr>
              <w:softHyphen/>
              <w:t>tion, etc.);</w:t>
            </w:r>
          </w:p>
          <w:p w:rsidR="001E66F0" w:rsidRPr="007427DF" w:rsidRDefault="001E66F0" w:rsidP="001E66F0">
            <w:pPr>
              <w:pStyle w:val="ListParagraph"/>
              <w:numPr>
                <w:ilvl w:val="0"/>
                <w:numId w:val="24"/>
              </w:numPr>
              <w:ind w:left="229" w:hanging="229"/>
              <w:rPr>
                <w:rFonts w:ascii="Tahoma" w:hAnsi="Tahoma" w:cs="Tahoma"/>
                <w:sz w:val="20"/>
                <w:szCs w:val="20"/>
              </w:rPr>
            </w:pPr>
            <w:r>
              <w:rPr>
                <w:rFonts w:ascii="Tahoma" w:hAnsi="Tahoma" w:cs="Tahoma"/>
                <w:sz w:val="20"/>
                <w:szCs w:val="20"/>
              </w:rPr>
              <w:t>Prepare presentations for WIC staff, and present on data-related topics as needed at statewide meetings, coordinators meetings, trainings, etc.;</w:t>
            </w:r>
          </w:p>
          <w:p w:rsidR="001E66F0" w:rsidRDefault="001E66F0" w:rsidP="001E66F0">
            <w:pPr>
              <w:pStyle w:val="ListParagraph"/>
              <w:numPr>
                <w:ilvl w:val="0"/>
                <w:numId w:val="24"/>
              </w:numPr>
              <w:ind w:left="229" w:hanging="229"/>
              <w:rPr>
                <w:rFonts w:ascii="Tahoma" w:hAnsi="Tahoma" w:cs="Tahoma"/>
                <w:sz w:val="20"/>
                <w:szCs w:val="20"/>
              </w:rPr>
            </w:pPr>
            <w:r w:rsidRPr="007427DF">
              <w:rPr>
                <w:rFonts w:ascii="Tahoma" w:hAnsi="Tahoma" w:cs="Tahoma"/>
                <w:sz w:val="20"/>
                <w:szCs w:val="20"/>
              </w:rPr>
              <w:t xml:space="preserve">Provide </w:t>
            </w:r>
            <w:r>
              <w:rPr>
                <w:rFonts w:ascii="Tahoma" w:hAnsi="Tahoma" w:cs="Tahoma"/>
                <w:sz w:val="20"/>
                <w:szCs w:val="20"/>
              </w:rPr>
              <w:t>analysis, report</w:t>
            </w:r>
            <w:r>
              <w:rPr>
                <w:rFonts w:ascii="Tahoma" w:hAnsi="Tahoma" w:cs="Tahoma"/>
                <w:sz w:val="20"/>
                <w:szCs w:val="20"/>
              </w:rPr>
              <w:softHyphen/>
              <w:t>ing</w:t>
            </w:r>
            <w:r w:rsidRPr="007427DF">
              <w:rPr>
                <w:rFonts w:ascii="Tahoma" w:hAnsi="Tahoma" w:cs="Tahoma"/>
                <w:sz w:val="20"/>
                <w:szCs w:val="20"/>
              </w:rPr>
              <w:t xml:space="preserve"> </w:t>
            </w:r>
            <w:r>
              <w:rPr>
                <w:rFonts w:ascii="Tahoma" w:hAnsi="Tahoma" w:cs="Tahoma"/>
                <w:sz w:val="20"/>
                <w:szCs w:val="20"/>
              </w:rPr>
              <w:t>and/</w:t>
            </w:r>
            <w:r w:rsidRPr="007427DF">
              <w:rPr>
                <w:rFonts w:ascii="Tahoma" w:hAnsi="Tahoma" w:cs="Tahoma"/>
                <w:sz w:val="20"/>
                <w:szCs w:val="20"/>
              </w:rPr>
              <w:t xml:space="preserve">or </w:t>
            </w:r>
            <w:r>
              <w:rPr>
                <w:rFonts w:ascii="Tahoma" w:hAnsi="Tahoma" w:cs="Tahoma"/>
                <w:sz w:val="20"/>
                <w:szCs w:val="20"/>
              </w:rPr>
              <w:t xml:space="preserve">technical assistance as requested (e.g. adjust annual WIC outcome targets, calculate caseload, design </w:t>
            </w:r>
            <w:r w:rsidRPr="007427DF">
              <w:rPr>
                <w:rFonts w:ascii="Tahoma" w:hAnsi="Tahoma" w:cs="Tahoma"/>
                <w:sz w:val="20"/>
                <w:szCs w:val="20"/>
              </w:rPr>
              <w:t>surv</w:t>
            </w:r>
            <w:r>
              <w:rPr>
                <w:rFonts w:ascii="Tahoma" w:hAnsi="Tahoma" w:cs="Tahoma"/>
                <w:sz w:val="20"/>
                <w:szCs w:val="20"/>
              </w:rPr>
              <w:t>eys and new reporting forms, etc.);</w:t>
            </w:r>
          </w:p>
          <w:p w:rsidR="001E66F0" w:rsidRPr="007427DF" w:rsidRDefault="001E66F0" w:rsidP="001E66F0">
            <w:pPr>
              <w:pStyle w:val="ListParagraph"/>
              <w:numPr>
                <w:ilvl w:val="0"/>
                <w:numId w:val="24"/>
              </w:numPr>
              <w:ind w:left="229" w:hanging="229"/>
              <w:rPr>
                <w:rFonts w:ascii="Tahoma" w:hAnsi="Tahoma" w:cs="Tahoma"/>
                <w:sz w:val="20"/>
                <w:szCs w:val="20"/>
              </w:rPr>
            </w:pPr>
            <w:r>
              <w:rPr>
                <w:rFonts w:ascii="Tahoma" w:hAnsi="Tahoma" w:cs="Tahoma"/>
                <w:sz w:val="20"/>
                <w:szCs w:val="20"/>
              </w:rPr>
              <w:lastRenderedPageBreak/>
              <w:t>Contribute to preparing the Annual State Plan and yearly Operational Adjustment proposal; present midterm and final reports;</w:t>
            </w:r>
          </w:p>
          <w:p w:rsidR="001E66F0" w:rsidRPr="001C7B84" w:rsidRDefault="001E66F0" w:rsidP="001E66F0">
            <w:pPr>
              <w:pStyle w:val="ListParagraph"/>
              <w:numPr>
                <w:ilvl w:val="0"/>
                <w:numId w:val="24"/>
              </w:numPr>
              <w:ind w:left="229" w:hanging="229"/>
              <w:rPr>
                <w:rFonts w:ascii="Tahoma" w:hAnsi="Tahoma" w:cs="Tahoma"/>
                <w:sz w:val="20"/>
                <w:szCs w:val="20"/>
              </w:rPr>
            </w:pPr>
            <w:r w:rsidRPr="007427DF">
              <w:rPr>
                <w:rFonts w:ascii="Tahoma" w:hAnsi="Tahoma" w:cs="Tahoma"/>
                <w:sz w:val="20"/>
                <w:szCs w:val="20"/>
              </w:rPr>
              <w:t xml:space="preserve">Collaborate in </w:t>
            </w:r>
            <w:r>
              <w:rPr>
                <w:rFonts w:ascii="Tahoma" w:hAnsi="Tahoma" w:cs="Tahoma"/>
                <w:sz w:val="20"/>
                <w:szCs w:val="20"/>
              </w:rPr>
              <w:t xml:space="preserve">DPH </w:t>
            </w:r>
            <w:r w:rsidRPr="007427DF">
              <w:rPr>
                <w:rFonts w:ascii="Tahoma" w:hAnsi="Tahoma" w:cs="Tahoma"/>
                <w:sz w:val="20"/>
                <w:szCs w:val="20"/>
              </w:rPr>
              <w:t>initia</w:t>
            </w:r>
            <w:r w:rsidRPr="007427DF">
              <w:rPr>
                <w:rFonts w:ascii="Tahoma" w:hAnsi="Tahoma" w:cs="Tahoma"/>
                <w:sz w:val="20"/>
                <w:szCs w:val="20"/>
              </w:rPr>
              <w:softHyphen/>
              <w:t>tives that benefit the State’s M</w:t>
            </w:r>
            <w:r>
              <w:rPr>
                <w:rFonts w:ascii="Tahoma" w:hAnsi="Tahoma" w:cs="Tahoma"/>
                <w:sz w:val="20"/>
                <w:szCs w:val="20"/>
              </w:rPr>
              <w:t>I</w:t>
            </w:r>
            <w:r w:rsidRPr="007427DF">
              <w:rPr>
                <w:rFonts w:ascii="Tahoma" w:hAnsi="Tahoma" w:cs="Tahoma"/>
                <w:sz w:val="20"/>
                <w:szCs w:val="20"/>
              </w:rPr>
              <w:t>CH pop</w:t>
            </w:r>
            <w:r w:rsidRPr="007427DF">
              <w:rPr>
                <w:rFonts w:ascii="Tahoma" w:hAnsi="Tahoma" w:cs="Tahoma"/>
                <w:sz w:val="20"/>
                <w:szCs w:val="20"/>
              </w:rPr>
              <w:softHyphen/>
              <w:t>ulation (e.g. MCH Block Grant, PRAMS Steering Committee, RFP and Publi</w:t>
            </w:r>
            <w:r w:rsidRPr="007427DF">
              <w:rPr>
                <w:rFonts w:ascii="Tahoma" w:hAnsi="Tahoma" w:cs="Tahoma"/>
                <w:sz w:val="20"/>
                <w:szCs w:val="20"/>
              </w:rPr>
              <w:softHyphen/>
              <w:t>ca</w:t>
            </w:r>
            <w:r>
              <w:rPr>
                <w:rFonts w:ascii="Tahoma" w:hAnsi="Tahoma" w:cs="Tahoma"/>
                <w:sz w:val="20"/>
                <w:szCs w:val="20"/>
              </w:rPr>
              <w:softHyphen/>
            </w:r>
            <w:r w:rsidRPr="007427DF">
              <w:rPr>
                <w:rFonts w:ascii="Tahoma" w:hAnsi="Tahoma" w:cs="Tahoma"/>
                <w:sz w:val="20"/>
                <w:szCs w:val="20"/>
              </w:rPr>
              <w:t>tion Review Com</w:t>
            </w:r>
            <w:r w:rsidRPr="007427DF">
              <w:rPr>
                <w:rFonts w:ascii="Tahoma" w:hAnsi="Tahoma" w:cs="Tahoma"/>
                <w:sz w:val="20"/>
                <w:szCs w:val="20"/>
              </w:rPr>
              <w:softHyphen/>
              <w:t>mittees, etc.).</w:t>
            </w:r>
          </w:p>
        </w:tc>
        <w:tc>
          <w:tcPr>
            <w:tcW w:w="2137" w:type="dxa"/>
            <w:tcBorders>
              <w:top w:val="dotted" w:sz="4" w:space="0" w:color="auto"/>
              <w:bottom w:val="single" w:sz="4" w:space="0" w:color="000000"/>
            </w:tcBorders>
          </w:tcPr>
          <w:p w:rsidR="001E66F0" w:rsidRPr="000779EA" w:rsidRDefault="001E66F0" w:rsidP="001E66F0">
            <w:pPr>
              <w:tabs>
                <w:tab w:val="center" w:pos="4320"/>
                <w:tab w:val="right" w:pos="8640"/>
              </w:tabs>
              <w:rPr>
                <w:rFonts w:ascii="Tahoma" w:hAnsi="Tahoma" w:cs="Tahoma"/>
                <w:sz w:val="18"/>
                <w:szCs w:val="18"/>
              </w:rPr>
            </w:pPr>
            <w:r>
              <w:rPr>
                <w:rFonts w:ascii="Tahoma" w:hAnsi="Tahoma" w:cs="Tahoma"/>
                <w:sz w:val="18"/>
                <w:szCs w:val="18"/>
              </w:rPr>
              <w:lastRenderedPageBreak/>
              <w:t xml:space="preserve">CT </w:t>
            </w:r>
            <w:r w:rsidRPr="000779EA">
              <w:rPr>
                <w:rFonts w:ascii="Tahoma" w:hAnsi="Tahoma" w:cs="Tahoma"/>
                <w:sz w:val="18"/>
                <w:szCs w:val="18"/>
              </w:rPr>
              <w:t>WIC data re</w:t>
            </w:r>
            <w:r w:rsidRPr="000779EA">
              <w:rPr>
                <w:rFonts w:ascii="Tahoma" w:hAnsi="Tahoma" w:cs="Tahoma"/>
                <w:sz w:val="18"/>
                <w:szCs w:val="18"/>
              </w:rPr>
              <w:softHyphen/>
              <w:t>ports</w:t>
            </w:r>
          </w:p>
          <w:p w:rsidR="001E66F0" w:rsidRPr="000779EA" w:rsidRDefault="001E66F0" w:rsidP="001E66F0">
            <w:pPr>
              <w:tabs>
                <w:tab w:val="center" w:pos="4320"/>
                <w:tab w:val="right" w:pos="8640"/>
              </w:tabs>
              <w:rPr>
                <w:rFonts w:ascii="Tahoma" w:hAnsi="Tahoma" w:cs="Tahoma"/>
                <w:sz w:val="18"/>
                <w:szCs w:val="18"/>
              </w:rPr>
            </w:pPr>
          </w:p>
          <w:p w:rsidR="001E66F0" w:rsidRPr="000779EA" w:rsidRDefault="001E66F0" w:rsidP="001E66F0">
            <w:pPr>
              <w:tabs>
                <w:tab w:val="center" w:pos="4320"/>
                <w:tab w:val="right" w:pos="8640"/>
              </w:tabs>
              <w:rPr>
                <w:rFonts w:ascii="Tahoma" w:hAnsi="Tahoma" w:cs="Tahoma"/>
                <w:sz w:val="18"/>
                <w:szCs w:val="18"/>
              </w:rPr>
            </w:pPr>
            <w:r>
              <w:rPr>
                <w:rFonts w:ascii="Tahoma" w:hAnsi="Tahoma" w:cs="Tahoma"/>
                <w:sz w:val="18"/>
                <w:szCs w:val="18"/>
              </w:rPr>
              <w:t>Ongoing colla</w:t>
            </w:r>
            <w:r>
              <w:rPr>
                <w:rFonts w:ascii="Tahoma" w:hAnsi="Tahoma" w:cs="Tahoma"/>
                <w:sz w:val="18"/>
                <w:szCs w:val="18"/>
              </w:rPr>
              <w:softHyphen/>
              <w:t>bo</w:t>
            </w:r>
            <w:r w:rsidRPr="000779EA">
              <w:rPr>
                <w:rFonts w:ascii="Tahoma" w:hAnsi="Tahoma" w:cs="Tahoma"/>
                <w:sz w:val="18"/>
                <w:szCs w:val="18"/>
              </w:rPr>
              <w:t>ra</w:t>
            </w:r>
            <w:r w:rsidRPr="000779EA">
              <w:rPr>
                <w:rFonts w:ascii="Tahoma" w:hAnsi="Tahoma" w:cs="Tahoma"/>
                <w:sz w:val="18"/>
                <w:szCs w:val="18"/>
              </w:rPr>
              <w:softHyphen/>
              <w:t>tion</w:t>
            </w:r>
          </w:p>
        </w:tc>
        <w:tc>
          <w:tcPr>
            <w:tcW w:w="2970" w:type="dxa"/>
            <w:tcBorders>
              <w:top w:val="dotted" w:sz="4" w:space="0" w:color="auto"/>
              <w:bottom w:val="single" w:sz="4" w:space="0" w:color="000000"/>
            </w:tcBorders>
          </w:tcPr>
          <w:p w:rsidR="001E66F0" w:rsidRPr="007427DF" w:rsidRDefault="001E66F0" w:rsidP="001E66F0">
            <w:pPr>
              <w:contextualSpacing/>
              <w:rPr>
                <w:rFonts w:ascii="Tahoma" w:hAnsi="Tahoma" w:cs="Tahoma"/>
                <w:bCs/>
                <w:sz w:val="20"/>
                <w:szCs w:val="20"/>
              </w:rPr>
            </w:pPr>
            <w:r w:rsidRPr="007427DF">
              <w:rPr>
                <w:rFonts w:ascii="Tahoma" w:hAnsi="Tahoma" w:cs="Tahoma"/>
                <w:bCs/>
                <w:sz w:val="20"/>
                <w:szCs w:val="20"/>
              </w:rPr>
              <w:t>Timely response to in</w:t>
            </w:r>
            <w:r w:rsidRPr="007427DF">
              <w:rPr>
                <w:rFonts w:ascii="Tahoma" w:hAnsi="Tahoma" w:cs="Tahoma"/>
                <w:bCs/>
                <w:sz w:val="20"/>
                <w:szCs w:val="20"/>
              </w:rPr>
              <w:softHyphen/>
              <w:t>ternal and ex</w:t>
            </w:r>
            <w:r w:rsidRPr="007427DF">
              <w:rPr>
                <w:rFonts w:ascii="Tahoma" w:hAnsi="Tahoma" w:cs="Tahoma"/>
                <w:bCs/>
                <w:sz w:val="20"/>
                <w:szCs w:val="20"/>
              </w:rPr>
              <w:softHyphen/>
              <w:t>ter</w:t>
            </w:r>
            <w:r w:rsidRPr="007427DF">
              <w:rPr>
                <w:rFonts w:ascii="Tahoma" w:hAnsi="Tahoma" w:cs="Tahoma"/>
                <w:bCs/>
                <w:sz w:val="20"/>
                <w:szCs w:val="20"/>
              </w:rPr>
              <w:softHyphen/>
              <w:t>nal data requests</w:t>
            </w:r>
            <w:r>
              <w:rPr>
                <w:rFonts w:ascii="Tahoma" w:hAnsi="Tahoma" w:cs="Tahoma"/>
                <w:bCs/>
                <w:sz w:val="20"/>
                <w:szCs w:val="20"/>
              </w:rPr>
              <w:t>.</w:t>
            </w:r>
          </w:p>
          <w:p w:rsidR="001E66F0" w:rsidRPr="00E1364B" w:rsidRDefault="001E66F0" w:rsidP="001E66F0">
            <w:pPr>
              <w:tabs>
                <w:tab w:val="center" w:pos="4320"/>
                <w:tab w:val="right" w:pos="8640"/>
              </w:tabs>
              <w:rPr>
                <w:rFonts w:ascii="Tahoma" w:hAnsi="Tahoma" w:cs="Tahoma"/>
                <w:sz w:val="20"/>
                <w:szCs w:val="20"/>
              </w:rPr>
            </w:pPr>
          </w:p>
          <w:p w:rsidR="001E66F0" w:rsidRPr="007427DF" w:rsidRDefault="001E66F0" w:rsidP="001E66F0">
            <w:pPr>
              <w:contextualSpacing/>
              <w:rPr>
                <w:rFonts w:ascii="Tahoma" w:hAnsi="Tahoma" w:cs="Tahoma"/>
                <w:sz w:val="20"/>
              </w:rPr>
            </w:pPr>
            <w:r w:rsidRPr="007427DF">
              <w:rPr>
                <w:rFonts w:ascii="Tahoma" w:hAnsi="Tahoma" w:cs="Tahoma"/>
                <w:bCs/>
                <w:sz w:val="20"/>
                <w:szCs w:val="20"/>
              </w:rPr>
              <w:t>Surveys</w:t>
            </w:r>
            <w:r w:rsidRPr="007427DF">
              <w:rPr>
                <w:rFonts w:ascii="Tahoma" w:hAnsi="Tahoma" w:cs="Tahoma"/>
                <w:sz w:val="20"/>
              </w:rPr>
              <w:t xml:space="preserve"> and pre</w:t>
            </w:r>
            <w:r w:rsidRPr="007427DF">
              <w:rPr>
                <w:rFonts w:ascii="Tahoma" w:hAnsi="Tahoma" w:cs="Tahoma"/>
                <w:sz w:val="20"/>
              </w:rPr>
              <w:softHyphen/>
              <w:t>senta</w:t>
            </w:r>
            <w:r w:rsidRPr="007427DF">
              <w:rPr>
                <w:rFonts w:ascii="Tahoma" w:hAnsi="Tahoma" w:cs="Tahoma"/>
                <w:sz w:val="20"/>
              </w:rPr>
              <w:softHyphen/>
              <w:t>tions deve</w:t>
            </w:r>
            <w:r w:rsidRPr="007427DF">
              <w:rPr>
                <w:rFonts w:ascii="Tahoma" w:hAnsi="Tahoma" w:cs="Tahoma"/>
                <w:sz w:val="20"/>
              </w:rPr>
              <w:softHyphen/>
              <w:t>loped and/or t</w:t>
            </w:r>
            <w:r w:rsidRPr="007427DF">
              <w:rPr>
                <w:rFonts w:ascii="Tahoma" w:hAnsi="Tahoma" w:cs="Tahoma"/>
                <w:bCs/>
                <w:sz w:val="20"/>
                <w:szCs w:val="20"/>
              </w:rPr>
              <w:t>echnical</w:t>
            </w:r>
            <w:r w:rsidRPr="007427DF">
              <w:rPr>
                <w:rFonts w:ascii="Tahoma" w:hAnsi="Tahoma" w:cs="Tahoma"/>
                <w:sz w:val="20"/>
              </w:rPr>
              <w:t xml:space="preserve"> assis</w:t>
            </w:r>
            <w:r w:rsidRPr="007427DF">
              <w:rPr>
                <w:rFonts w:ascii="Tahoma" w:hAnsi="Tahoma" w:cs="Tahoma"/>
                <w:sz w:val="20"/>
              </w:rPr>
              <w:softHyphen/>
              <w:t>tance provided</w:t>
            </w:r>
            <w:r>
              <w:rPr>
                <w:rFonts w:ascii="Tahoma" w:hAnsi="Tahoma" w:cs="Tahoma"/>
                <w:sz w:val="20"/>
              </w:rPr>
              <w:t>.</w:t>
            </w:r>
          </w:p>
          <w:p w:rsidR="001E66F0" w:rsidRPr="00E1364B" w:rsidRDefault="001E66F0" w:rsidP="001E66F0">
            <w:pPr>
              <w:tabs>
                <w:tab w:val="center" w:pos="4320"/>
                <w:tab w:val="right" w:pos="8640"/>
              </w:tabs>
              <w:rPr>
                <w:rFonts w:ascii="Tahoma" w:hAnsi="Tahoma" w:cs="Tahoma"/>
                <w:sz w:val="20"/>
                <w:szCs w:val="20"/>
              </w:rPr>
            </w:pPr>
          </w:p>
          <w:p w:rsidR="001E66F0" w:rsidRPr="007427DF" w:rsidRDefault="001E66F0" w:rsidP="001E66F0">
            <w:pPr>
              <w:contextualSpacing/>
              <w:rPr>
                <w:rFonts w:ascii="Tahoma" w:hAnsi="Tahoma" w:cs="Tahoma"/>
                <w:sz w:val="20"/>
              </w:rPr>
            </w:pPr>
            <w:r w:rsidRPr="007427DF">
              <w:rPr>
                <w:rFonts w:ascii="Tahoma" w:hAnsi="Tahoma" w:cs="Tahoma"/>
                <w:bCs/>
                <w:sz w:val="20"/>
                <w:szCs w:val="20"/>
              </w:rPr>
              <w:t>Committees</w:t>
            </w:r>
            <w:r w:rsidRPr="007427DF">
              <w:rPr>
                <w:rFonts w:ascii="Tahoma" w:hAnsi="Tahoma" w:cs="Tahoma"/>
                <w:sz w:val="20"/>
              </w:rPr>
              <w:t xml:space="preserve"> suc</w:t>
            </w:r>
            <w:r w:rsidRPr="007427DF">
              <w:rPr>
                <w:rFonts w:ascii="Tahoma" w:hAnsi="Tahoma" w:cs="Tahoma"/>
                <w:sz w:val="20"/>
              </w:rPr>
              <w:softHyphen/>
              <w:t>cessfully com</w:t>
            </w:r>
            <w:r w:rsidRPr="007427DF">
              <w:rPr>
                <w:rFonts w:ascii="Tahoma" w:hAnsi="Tahoma" w:cs="Tahoma"/>
                <w:sz w:val="20"/>
              </w:rPr>
              <w:softHyphen/>
              <w:t>plete as</w:t>
            </w:r>
            <w:r w:rsidRPr="007427DF">
              <w:rPr>
                <w:rFonts w:ascii="Tahoma" w:hAnsi="Tahoma" w:cs="Tahoma"/>
                <w:sz w:val="20"/>
              </w:rPr>
              <w:softHyphen/>
              <w:t>signed tasks</w:t>
            </w:r>
            <w:r>
              <w:rPr>
                <w:rFonts w:ascii="Tahoma" w:hAnsi="Tahoma" w:cs="Tahoma"/>
                <w:sz w:val="20"/>
              </w:rPr>
              <w:t>.</w:t>
            </w:r>
          </w:p>
          <w:p w:rsidR="001E66F0" w:rsidRPr="007427DF" w:rsidRDefault="001E66F0" w:rsidP="001E66F0">
            <w:pPr>
              <w:tabs>
                <w:tab w:val="center" w:pos="4320"/>
                <w:tab w:val="right" w:pos="8640"/>
              </w:tabs>
              <w:ind w:left="360"/>
              <w:rPr>
                <w:rFonts w:ascii="Tahoma" w:hAnsi="Tahoma" w:cs="Tahoma"/>
                <w:bCs/>
                <w:sz w:val="20"/>
                <w:szCs w:val="20"/>
              </w:rPr>
            </w:pPr>
          </w:p>
        </w:tc>
        <w:tc>
          <w:tcPr>
            <w:tcW w:w="2160" w:type="dxa"/>
            <w:tcBorders>
              <w:top w:val="dotted" w:sz="4" w:space="0" w:color="auto"/>
              <w:bottom w:val="single" w:sz="4" w:space="0" w:color="000000"/>
            </w:tcBorders>
          </w:tcPr>
          <w:p w:rsidR="001E66F0" w:rsidRPr="007427DF" w:rsidRDefault="001E66F0" w:rsidP="001E66F0">
            <w:pPr>
              <w:tabs>
                <w:tab w:val="center" w:pos="4320"/>
                <w:tab w:val="right" w:pos="8640"/>
              </w:tabs>
              <w:rPr>
                <w:rFonts w:ascii="Tahoma" w:hAnsi="Tahoma" w:cs="Tahoma"/>
                <w:sz w:val="20"/>
                <w:szCs w:val="20"/>
              </w:rPr>
            </w:pPr>
            <w:r>
              <w:rPr>
                <w:rFonts w:ascii="Tahoma" w:hAnsi="Tahoma" w:cs="Tahoma"/>
                <w:sz w:val="20"/>
                <w:szCs w:val="20"/>
              </w:rPr>
              <w:t>Ongoing as planned.</w:t>
            </w:r>
          </w:p>
        </w:tc>
      </w:tr>
      <w:tr w:rsidR="001E66F0" w:rsidRPr="007427DF" w:rsidTr="001E66F0">
        <w:tc>
          <w:tcPr>
            <w:tcW w:w="2653" w:type="dxa"/>
            <w:tcBorders>
              <w:bottom w:val="dotted" w:sz="4" w:space="0" w:color="auto"/>
            </w:tcBorders>
          </w:tcPr>
          <w:p w:rsidR="001E66F0" w:rsidRPr="007427DF" w:rsidRDefault="001E66F0" w:rsidP="001E66F0">
            <w:pPr>
              <w:tabs>
                <w:tab w:val="center" w:pos="4320"/>
                <w:tab w:val="right" w:pos="8640"/>
              </w:tabs>
              <w:rPr>
                <w:rFonts w:ascii="Tahoma" w:hAnsi="Tahoma" w:cs="Tahoma"/>
                <w:b/>
                <w:bCs/>
                <w:sz w:val="20"/>
                <w:szCs w:val="20"/>
              </w:rPr>
            </w:pPr>
            <w:r w:rsidRPr="007427DF">
              <w:rPr>
                <w:sz w:val="20"/>
                <w:szCs w:val="20"/>
              </w:rPr>
              <w:br w:type="page"/>
            </w:r>
            <w:r w:rsidRPr="007427DF">
              <w:rPr>
                <w:rFonts w:ascii="Tahoma" w:hAnsi="Tahoma" w:cs="Tahoma"/>
                <w:b/>
                <w:bCs/>
                <w:sz w:val="20"/>
                <w:szCs w:val="20"/>
              </w:rPr>
              <w:t>12.2</w:t>
            </w:r>
            <w:r>
              <w:rPr>
                <w:rFonts w:ascii="Tahoma" w:hAnsi="Tahoma" w:cs="Tahoma"/>
                <w:b/>
                <w:bCs/>
                <w:sz w:val="20"/>
                <w:szCs w:val="20"/>
              </w:rPr>
              <w:t xml:space="preserve">.  </w:t>
            </w:r>
            <w:r w:rsidRPr="007427DF">
              <w:rPr>
                <w:rFonts w:ascii="Tahoma" w:hAnsi="Tahoma" w:cs="Tahoma"/>
                <w:b/>
                <w:sz w:val="20"/>
                <w:szCs w:val="20"/>
              </w:rPr>
              <w:t>Contribute d</w:t>
            </w:r>
            <w:r w:rsidRPr="007427DF">
              <w:rPr>
                <w:rFonts w:ascii="Tahoma" w:hAnsi="Tahoma" w:cs="Tahoma"/>
                <w:b/>
                <w:bCs/>
                <w:sz w:val="20"/>
                <w:szCs w:val="20"/>
              </w:rPr>
              <w:t>ata inputs to help maximize stra</w:t>
            </w:r>
            <w:r w:rsidRPr="007427DF">
              <w:rPr>
                <w:rFonts w:ascii="Tahoma" w:hAnsi="Tahoma" w:cs="Tahoma"/>
                <w:b/>
                <w:bCs/>
                <w:sz w:val="20"/>
                <w:szCs w:val="20"/>
              </w:rPr>
              <w:softHyphen/>
              <w:t>tegic program cov</w:t>
            </w:r>
            <w:r>
              <w:rPr>
                <w:rFonts w:ascii="Tahoma" w:hAnsi="Tahoma" w:cs="Tahoma"/>
                <w:b/>
                <w:bCs/>
                <w:sz w:val="20"/>
                <w:szCs w:val="20"/>
              </w:rPr>
              <w:softHyphen/>
            </w:r>
            <w:r w:rsidRPr="007427DF">
              <w:rPr>
                <w:rFonts w:ascii="Tahoma" w:hAnsi="Tahoma" w:cs="Tahoma"/>
                <w:b/>
                <w:bCs/>
                <w:sz w:val="20"/>
                <w:szCs w:val="20"/>
              </w:rPr>
              <w:t>er</w:t>
            </w:r>
            <w:r>
              <w:rPr>
                <w:rFonts w:ascii="Tahoma" w:hAnsi="Tahoma" w:cs="Tahoma"/>
                <w:b/>
                <w:bCs/>
                <w:sz w:val="20"/>
                <w:szCs w:val="20"/>
              </w:rPr>
              <w:softHyphen/>
            </w:r>
            <w:r w:rsidRPr="007427DF">
              <w:rPr>
                <w:rFonts w:ascii="Tahoma" w:hAnsi="Tahoma" w:cs="Tahoma"/>
                <w:b/>
                <w:bCs/>
                <w:sz w:val="20"/>
                <w:szCs w:val="20"/>
              </w:rPr>
              <w:t xml:space="preserve">age </w:t>
            </w:r>
            <w:r>
              <w:rPr>
                <w:rFonts w:ascii="Tahoma" w:hAnsi="Tahoma" w:cs="Tahoma"/>
                <w:b/>
                <w:bCs/>
                <w:sz w:val="20"/>
                <w:szCs w:val="20"/>
              </w:rPr>
              <w:t>&amp;</w:t>
            </w:r>
            <w:r w:rsidRPr="007427DF">
              <w:rPr>
                <w:rFonts w:ascii="Tahoma" w:hAnsi="Tahoma" w:cs="Tahoma"/>
                <w:b/>
                <w:bCs/>
                <w:sz w:val="20"/>
                <w:szCs w:val="20"/>
              </w:rPr>
              <w:t xml:space="preserve"> effective</w:t>
            </w:r>
            <w:r>
              <w:rPr>
                <w:rFonts w:ascii="Tahoma" w:hAnsi="Tahoma" w:cs="Tahoma"/>
                <w:b/>
                <w:bCs/>
                <w:sz w:val="20"/>
                <w:szCs w:val="20"/>
              </w:rPr>
              <w:softHyphen/>
            </w:r>
            <w:r w:rsidRPr="007427DF">
              <w:rPr>
                <w:rFonts w:ascii="Tahoma" w:hAnsi="Tahoma" w:cs="Tahoma"/>
                <w:b/>
                <w:bCs/>
                <w:sz w:val="20"/>
                <w:szCs w:val="20"/>
              </w:rPr>
              <w:t>ness:</w:t>
            </w:r>
          </w:p>
          <w:p w:rsidR="001E66F0" w:rsidRPr="007427DF" w:rsidRDefault="001E66F0" w:rsidP="001E66F0">
            <w:pPr>
              <w:tabs>
                <w:tab w:val="center" w:pos="4320"/>
                <w:tab w:val="right" w:pos="8640"/>
              </w:tabs>
              <w:rPr>
                <w:rFonts w:ascii="Tahoma" w:hAnsi="Tahoma" w:cs="Tahoma"/>
                <w:b/>
                <w:bCs/>
                <w:sz w:val="20"/>
                <w:szCs w:val="20"/>
              </w:rPr>
            </w:pPr>
          </w:p>
          <w:p w:rsidR="001E66F0" w:rsidRDefault="001E66F0" w:rsidP="001E66F0">
            <w:pPr>
              <w:pStyle w:val="ListParagraph"/>
              <w:numPr>
                <w:ilvl w:val="0"/>
                <w:numId w:val="26"/>
              </w:numPr>
              <w:ind w:left="272" w:hanging="272"/>
              <w:contextualSpacing/>
              <w:rPr>
                <w:rFonts w:ascii="Tahoma" w:hAnsi="Tahoma" w:cs="Tahoma"/>
                <w:bCs/>
                <w:sz w:val="20"/>
                <w:szCs w:val="20"/>
              </w:rPr>
            </w:pPr>
            <w:r w:rsidRPr="00337D07">
              <w:rPr>
                <w:rFonts w:ascii="Tahoma" w:hAnsi="Tahoma" w:cs="Tahoma"/>
                <w:sz w:val="20"/>
                <w:szCs w:val="20"/>
              </w:rPr>
              <w:t>Strengthen appro</w:t>
            </w:r>
            <w:r w:rsidRPr="00337D07">
              <w:rPr>
                <w:rFonts w:ascii="Tahoma" w:hAnsi="Tahoma" w:cs="Tahoma"/>
                <w:sz w:val="20"/>
                <w:szCs w:val="20"/>
              </w:rPr>
              <w:softHyphen/>
              <w:t>priate ac</w:t>
            </w:r>
            <w:r w:rsidRPr="00337D07">
              <w:rPr>
                <w:rFonts w:ascii="Tahoma" w:hAnsi="Tahoma" w:cs="Tahoma"/>
                <w:sz w:val="20"/>
                <w:szCs w:val="20"/>
              </w:rPr>
              <w:softHyphen/>
              <w:t>cess to and delivery of pro</w:t>
            </w:r>
            <w:r w:rsidRPr="00337D07">
              <w:rPr>
                <w:rFonts w:ascii="Tahoma" w:hAnsi="Tahoma" w:cs="Tahoma"/>
                <w:sz w:val="20"/>
                <w:szCs w:val="20"/>
              </w:rPr>
              <w:softHyphen/>
              <w:t>gram services</w:t>
            </w:r>
            <w:r w:rsidRPr="00337D07">
              <w:rPr>
                <w:rFonts w:ascii="Tahoma" w:hAnsi="Tahoma" w:cs="Tahoma"/>
                <w:bCs/>
                <w:sz w:val="20"/>
                <w:szCs w:val="20"/>
              </w:rPr>
              <w:t>.</w:t>
            </w:r>
          </w:p>
          <w:p w:rsidR="001E66F0" w:rsidRDefault="001E66F0" w:rsidP="001E66F0">
            <w:pPr>
              <w:pStyle w:val="ListParagraph"/>
              <w:ind w:left="272"/>
              <w:contextualSpacing/>
              <w:rPr>
                <w:rFonts w:ascii="Tahoma" w:hAnsi="Tahoma" w:cs="Tahoma"/>
                <w:bCs/>
                <w:sz w:val="20"/>
                <w:szCs w:val="20"/>
              </w:rPr>
            </w:pPr>
          </w:p>
          <w:p w:rsidR="001E66F0" w:rsidRPr="00337D07" w:rsidRDefault="001E66F0" w:rsidP="001E66F0">
            <w:pPr>
              <w:pStyle w:val="ListParagraph"/>
              <w:ind w:left="272"/>
              <w:contextualSpacing/>
              <w:rPr>
                <w:rFonts w:ascii="Tahoma" w:hAnsi="Tahoma" w:cs="Tahoma"/>
                <w:bCs/>
                <w:sz w:val="20"/>
                <w:szCs w:val="20"/>
              </w:rPr>
            </w:pPr>
            <w:r>
              <w:rPr>
                <w:rFonts w:ascii="Tahoma" w:hAnsi="Tahoma" w:cs="Tahoma"/>
                <w:bCs/>
                <w:sz w:val="20"/>
                <w:szCs w:val="20"/>
              </w:rPr>
              <w:t>[SEE ALSO 12.1.]</w:t>
            </w:r>
          </w:p>
        </w:tc>
        <w:tc>
          <w:tcPr>
            <w:tcW w:w="4680" w:type="dxa"/>
            <w:tcBorders>
              <w:bottom w:val="dotted" w:sz="4" w:space="0" w:color="auto"/>
            </w:tcBorders>
          </w:tcPr>
          <w:p w:rsidR="001E66F0" w:rsidRPr="007427DF" w:rsidRDefault="001E66F0" w:rsidP="001E66F0">
            <w:pPr>
              <w:rPr>
                <w:rFonts w:ascii="Tahoma" w:hAnsi="Tahoma" w:cs="Tahoma"/>
                <w:sz w:val="20"/>
                <w:szCs w:val="20"/>
              </w:rPr>
            </w:pPr>
            <w:r w:rsidRPr="007427DF">
              <w:rPr>
                <w:rFonts w:ascii="Tahoma" w:hAnsi="Tahoma" w:cs="Tahoma"/>
                <w:sz w:val="20"/>
                <w:szCs w:val="20"/>
              </w:rPr>
              <w:t>Monitor pro</w:t>
            </w:r>
            <w:r w:rsidRPr="007427DF">
              <w:rPr>
                <w:rFonts w:ascii="Tahoma" w:hAnsi="Tahoma" w:cs="Tahoma"/>
                <w:sz w:val="20"/>
                <w:szCs w:val="20"/>
              </w:rPr>
              <w:softHyphen/>
              <w:t>gram services to help in</w:t>
            </w:r>
            <w:r w:rsidRPr="007427DF">
              <w:rPr>
                <w:rFonts w:ascii="Tahoma" w:hAnsi="Tahoma" w:cs="Tahoma"/>
                <w:sz w:val="20"/>
                <w:szCs w:val="20"/>
              </w:rPr>
              <w:softHyphen/>
              <w:t>form program planning and imple</w:t>
            </w:r>
            <w:r w:rsidRPr="007427DF">
              <w:rPr>
                <w:rFonts w:ascii="Tahoma" w:hAnsi="Tahoma" w:cs="Tahoma"/>
                <w:sz w:val="20"/>
                <w:szCs w:val="20"/>
              </w:rPr>
              <w:softHyphen/>
              <w:t>men</w:t>
            </w:r>
            <w:r w:rsidRPr="007427DF">
              <w:rPr>
                <w:rFonts w:ascii="Tahoma" w:hAnsi="Tahoma" w:cs="Tahoma"/>
                <w:sz w:val="20"/>
                <w:szCs w:val="20"/>
              </w:rPr>
              <w:softHyphen/>
              <w:t>tation efforts:</w:t>
            </w:r>
          </w:p>
          <w:p w:rsidR="001E66F0" w:rsidRPr="00E7114C" w:rsidRDefault="001E66F0" w:rsidP="001E66F0">
            <w:pPr>
              <w:pStyle w:val="ListParagraph"/>
              <w:numPr>
                <w:ilvl w:val="0"/>
                <w:numId w:val="24"/>
              </w:numPr>
              <w:ind w:left="229" w:hanging="229"/>
              <w:contextualSpacing/>
              <w:rPr>
                <w:rFonts w:ascii="Tahoma" w:hAnsi="Tahoma" w:cs="Tahoma"/>
                <w:sz w:val="20"/>
                <w:szCs w:val="20"/>
              </w:rPr>
            </w:pPr>
            <w:r w:rsidRPr="00E7114C">
              <w:rPr>
                <w:rFonts w:ascii="Tahoma" w:hAnsi="Tahoma" w:cs="Tahoma"/>
                <w:sz w:val="20"/>
                <w:szCs w:val="20"/>
              </w:rPr>
              <w:t>Identify service gaps, priorities &amp; opportuni</w:t>
            </w:r>
            <w:r w:rsidRPr="00E7114C">
              <w:rPr>
                <w:rFonts w:ascii="Tahoma" w:hAnsi="Tahoma" w:cs="Tahoma"/>
                <w:sz w:val="20"/>
                <w:szCs w:val="20"/>
              </w:rPr>
              <w:softHyphen/>
              <w:t>ties;</w:t>
            </w:r>
          </w:p>
          <w:p w:rsidR="001E66F0" w:rsidRPr="007427DF" w:rsidRDefault="001E66F0" w:rsidP="001E66F0">
            <w:pPr>
              <w:pStyle w:val="ListParagraph"/>
              <w:numPr>
                <w:ilvl w:val="0"/>
                <w:numId w:val="24"/>
              </w:numPr>
              <w:ind w:left="229" w:hanging="229"/>
              <w:contextualSpacing/>
              <w:rPr>
                <w:rFonts w:ascii="Tahoma" w:hAnsi="Tahoma" w:cs="Tahoma"/>
                <w:sz w:val="20"/>
                <w:szCs w:val="20"/>
              </w:rPr>
            </w:pPr>
            <w:r w:rsidRPr="007427DF">
              <w:rPr>
                <w:rFonts w:ascii="Tahoma" w:hAnsi="Tahoma" w:cs="Tahoma"/>
                <w:sz w:val="20"/>
                <w:szCs w:val="20"/>
              </w:rPr>
              <w:t>Track program out</w:t>
            </w:r>
            <w:r w:rsidRPr="007427DF">
              <w:rPr>
                <w:rFonts w:ascii="Tahoma" w:hAnsi="Tahoma" w:cs="Tahoma"/>
                <w:sz w:val="20"/>
                <w:szCs w:val="20"/>
              </w:rPr>
              <w:softHyphen/>
              <w:t>comes</w:t>
            </w:r>
            <w:r>
              <w:rPr>
                <w:rFonts w:ascii="Tahoma" w:hAnsi="Tahoma" w:cs="Tahoma"/>
                <w:sz w:val="20"/>
                <w:szCs w:val="20"/>
              </w:rPr>
              <w:t>,</w:t>
            </w:r>
            <w:r w:rsidRPr="007427DF">
              <w:rPr>
                <w:rFonts w:ascii="Tahoma" w:hAnsi="Tahoma" w:cs="Tahoma"/>
                <w:sz w:val="20"/>
                <w:szCs w:val="20"/>
              </w:rPr>
              <w:t xml:space="preserve"> evaluate change</w:t>
            </w:r>
            <w:r>
              <w:rPr>
                <w:rFonts w:ascii="Tahoma" w:hAnsi="Tahoma" w:cs="Tahoma"/>
                <w:sz w:val="20"/>
                <w:szCs w:val="20"/>
              </w:rPr>
              <w:t>s.</w:t>
            </w:r>
          </w:p>
          <w:p w:rsidR="001E66F0" w:rsidRDefault="001E66F0" w:rsidP="001E66F0">
            <w:pPr>
              <w:contextualSpacing/>
              <w:rPr>
                <w:rFonts w:ascii="Tahoma" w:hAnsi="Tahoma" w:cs="Tahoma"/>
                <w:sz w:val="12"/>
                <w:szCs w:val="12"/>
              </w:rPr>
            </w:pPr>
          </w:p>
          <w:p w:rsidR="001E66F0" w:rsidRDefault="001E66F0" w:rsidP="001E66F0">
            <w:pPr>
              <w:rPr>
                <w:rFonts w:ascii="Tahoma" w:hAnsi="Tahoma" w:cs="Tahoma"/>
                <w:bCs/>
                <w:sz w:val="20"/>
                <w:szCs w:val="20"/>
              </w:rPr>
            </w:pPr>
            <w:r>
              <w:rPr>
                <w:rFonts w:ascii="Tahoma" w:hAnsi="Tahoma" w:cs="Tahoma"/>
                <w:bCs/>
                <w:sz w:val="20"/>
                <w:szCs w:val="20"/>
              </w:rPr>
              <w:t>Use GIS mapping to help improve resource allocation of clinic sites &amp; authorized vendors.</w:t>
            </w:r>
          </w:p>
          <w:p w:rsidR="001E66F0" w:rsidRPr="00E7114C" w:rsidRDefault="001E66F0" w:rsidP="001E66F0">
            <w:pPr>
              <w:contextualSpacing/>
              <w:rPr>
                <w:rFonts w:ascii="Tahoma" w:hAnsi="Tahoma" w:cs="Tahoma"/>
                <w:sz w:val="12"/>
                <w:szCs w:val="12"/>
              </w:rPr>
            </w:pPr>
          </w:p>
          <w:p w:rsidR="001E66F0" w:rsidRDefault="001E66F0" w:rsidP="001E66F0">
            <w:pPr>
              <w:contextualSpacing/>
              <w:rPr>
                <w:rFonts w:ascii="Tahoma" w:hAnsi="Tahoma" w:cs="Tahoma"/>
                <w:sz w:val="20"/>
                <w:szCs w:val="20"/>
              </w:rPr>
            </w:pPr>
            <w:r w:rsidRPr="007427DF">
              <w:rPr>
                <w:rFonts w:ascii="Tahoma" w:hAnsi="Tahoma" w:cs="Tahoma"/>
                <w:sz w:val="20"/>
                <w:szCs w:val="20"/>
              </w:rPr>
              <w:t>Target resources to improve out</w:t>
            </w:r>
            <w:r w:rsidRPr="007427DF">
              <w:rPr>
                <w:rFonts w:ascii="Tahoma" w:hAnsi="Tahoma" w:cs="Tahoma"/>
                <w:sz w:val="20"/>
                <w:szCs w:val="20"/>
              </w:rPr>
              <w:softHyphen/>
              <w:t>comes for those at highest risk.</w:t>
            </w:r>
            <w:r>
              <w:rPr>
                <w:rFonts w:ascii="Tahoma" w:hAnsi="Tahoma" w:cs="Tahoma"/>
                <w:sz w:val="20"/>
                <w:szCs w:val="20"/>
              </w:rPr>
              <w:t xml:space="preserve">  </w:t>
            </w:r>
            <w:r w:rsidRPr="00990103">
              <w:rPr>
                <w:rFonts w:ascii="Tahoma" w:hAnsi="Tahoma" w:cs="Tahoma"/>
                <w:sz w:val="20"/>
                <w:szCs w:val="20"/>
              </w:rPr>
              <w:t>Provide data/mapping inputs to help relocate clinic and vendor re</w:t>
            </w:r>
            <w:r w:rsidRPr="00990103">
              <w:rPr>
                <w:rFonts w:ascii="Tahoma" w:hAnsi="Tahoma" w:cs="Tahoma"/>
                <w:sz w:val="20"/>
                <w:szCs w:val="20"/>
              </w:rPr>
              <w:softHyphen/>
              <w:t>sour</w:t>
            </w:r>
            <w:r w:rsidRPr="00990103">
              <w:rPr>
                <w:rFonts w:ascii="Tahoma" w:hAnsi="Tahoma" w:cs="Tahoma"/>
                <w:sz w:val="20"/>
                <w:szCs w:val="20"/>
              </w:rPr>
              <w:softHyphen/>
              <w:t>ces</w:t>
            </w:r>
            <w:r>
              <w:rPr>
                <w:rFonts w:ascii="Tahoma" w:hAnsi="Tahoma" w:cs="Tahoma"/>
                <w:sz w:val="20"/>
                <w:szCs w:val="20"/>
              </w:rPr>
              <w:t>, as necessary</w:t>
            </w:r>
            <w:r w:rsidRPr="00990103">
              <w:rPr>
                <w:rFonts w:ascii="Tahoma" w:hAnsi="Tahoma" w:cs="Tahoma"/>
                <w:sz w:val="20"/>
                <w:szCs w:val="20"/>
              </w:rPr>
              <w:t xml:space="preserve">; </w:t>
            </w:r>
          </w:p>
          <w:p w:rsidR="001E66F0" w:rsidRPr="00E7114C" w:rsidRDefault="001E66F0" w:rsidP="001E66F0">
            <w:pPr>
              <w:contextualSpacing/>
              <w:rPr>
                <w:rFonts w:ascii="Tahoma" w:hAnsi="Tahoma" w:cs="Tahoma"/>
                <w:sz w:val="12"/>
                <w:szCs w:val="12"/>
              </w:rPr>
            </w:pPr>
          </w:p>
          <w:p w:rsidR="001E66F0" w:rsidRPr="00990103" w:rsidRDefault="001E66F0" w:rsidP="001E66F0">
            <w:pPr>
              <w:contextualSpacing/>
              <w:rPr>
                <w:rFonts w:ascii="Tahoma" w:hAnsi="Tahoma" w:cs="Tahoma"/>
                <w:sz w:val="20"/>
                <w:szCs w:val="20"/>
              </w:rPr>
            </w:pPr>
            <w:r w:rsidRPr="00990103">
              <w:rPr>
                <w:rFonts w:ascii="Tahoma" w:hAnsi="Tahoma" w:cs="Tahoma"/>
                <w:sz w:val="20"/>
                <w:szCs w:val="20"/>
              </w:rPr>
              <w:t>Identify speci</w:t>
            </w:r>
            <w:r w:rsidRPr="00990103">
              <w:rPr>
                <w:rFonts w:ascii="Tahoma" w:hAnsi="Tahoma" w:cs="Tahoma"/>
                <w:sz w:val="20"/>
                <w:szCs w:val="20"/>
              </w:rPr>
              <w:softHyphen/>
              <w:t>fic popula</w:t>
            </w:r>
            <w:r w:rsidRPr="00990103">
              <w:rPr>
                <w:rFonts w:ascii="Tahoma" w:hAnsi="Tahoma" w:cs="Tahoma"/>
                <w:sz w:val="20"/>
                <w:szCs w:val="20"/>
              </w:rPr>
              <w:softHyphen/>
              <w:t>tions to target for out</w:t>
            </w:r>
            <w:r w:rsidRPr="00990103">
              <w:rPr>
                <w:rFonts w:ascii="Tahoma" w:hAnsi="Tahoma" w:cs="Tahoma"/>
                <w:sz w:val="20"/>
                <w:szCs w:val="20"/>
              </w:rPr>
              <w:softHyphen/>
              <w:t>reach</w:t>
            </w:r>
            <w:r>
              <w:rPr>
                <w:rFonts w:ascii="Tahoma" w:hAnsi="Tahoma" w:cs="Tahoma"/>
                <w:sz w:val="20"/>
                <w:szCs w:val="20"/>
              </w:rPr>
              <w:t xml:space="preserve"> </w:t>
            </w:r>
            <w:r w:rsidRPr="00990103">
              <w:rPr>
                <w:rFonts w:ascii="Tahoma" w:hAnsi="Tahoma" w:cs="Tahoma"/>
                <w:sz w:val="20"/>
                <w:szCs w:val="20"/>
              </w:rPr>
              <w:t>promo</w:t>
            </w:r>
            <w:r w:rsidRPr="00990103">
              <w:rPr>
                <w:rFonts w:ascii="Tahoma" w:hAnsi="Tahoma" w:cs="Tahoma"/>
                <w:sz w:val="20"/>
                <w:szCs w:val="20"/>
              </w:rPr>
              <w:softHyphen/>
              <w:t>tional</w:t>
            </w:r>
            <w:r>
              <w:rPr>
                <w:rFonts w:ascii="Tahoma" w:hAnsi="Tahoma" w:cs="Tahoma"/>
                <w:sz w:val="20"/>
                <w:szCs w:val="20"/>
              </w:rPr>
              <w:t xml:space="preserve"> efforts and program services, where needed.</w:t>
            </w:r>
          </w:p>
        </w:tc>
        <w:tc>
          <w:tcPr>
            <w:tcW w:w="2137" w:type="dxa"/>
            <w:tcBorders>
              <w:bottom w:val="dotted" w:sz="4" w:space="0" w:color="auto"/>
            </w:tcBorders>
          </w:tcPr>
          <w:p w:rsidR="001E66F0" w:rsidRPr="007427DF" w:rsidRDefault="001E66F0" w:rsidP="001E66F0">
            <w:pPr>
              <w:tabs>
                <w:tab w:val="center" w:pos="4320"/>
                <w:tab w:val="right" w:pos="8640"/>
              </w:tabs>
              <w:rPr>
                <w:rFonts w:ascii="Tahoma" w:hAnsi="Tahoma" w:cs="Tahoma"/>
                <w:sz w:val="20"/>
              </w:rPr>
            </w:pPr>
            <w:r w:rsidRPr="007427DF">
              <w:rPr>
                <w:rFonts w:ascii="Tahoma" w:hAnsi="Tahoma" w:cs="Tahoma"/>
                <w:sz w:val="20"/>
              </w:rPr>
              <w:t xml:space="preserve">Current program services </w:t>
            </w:r>
            <w:r>
              <w:rPr>
                <w:rFonts w:ascii="Tahoma" w:hAnsi="Tahoma" w:cs="Tahoma"/>
                <w:sz w:val="20"/>
              </w:rPr>
              <w:t xml:space="preserve">&amp; </w:t>
            </w:r>
            <w:r w:rsidRPr="007427DF">
              <w:rPr>
                <w:rFonts w:ascii="Tahoma" w:hAnsi="Tahoma" w:cs="Tahoma"/>
                <w:sz w:val="20"/>
              </w:rPr>
              <w:t>re</w:t>
            </w:r>
            <w:r w:rsidRPr="007427DF">
              <w:rPr>
                <w:rFonts w:ascii="Tahoma" w:hAnsi="Tahoma" w:cs="Tahoma"/>
                <w:sz w:val="20"/>
              </w:rPr>
              <w:softHyphen/>
              <w:t>sources</w:t>
            </w:r>
          </w:p>
        </w:tc>
        <w:tc>
          <w:tcPr>
            <w:tcW w:w="2970" w:type="dxa"/>
            <w:tcBorders>
              <w:bottom w:val="dotted" w:sz="4" w:space="0" w:color="auto"/>
            </w:tcBorders>
          </w:tcPr>
          <w:p w:rsidR="001E66F0" w:rsidRPr="007427DF" w:rsidRDefault="001E66F0" w:rsidP="001E66F0">
            <w:pPr>
              <w:rPr>
                <w:rFonts w:ascii="Tahoma" w:hAnsi="Tahoma" w:cs="Tahoma"/>
                <w:bCs/>
                <w:sz w:val="20"/>
                <w:szCs w:val="20"/>
              </w:rPr>
            </w:pPr>
            <w:r w:rsidRPr="007427DF">
              <w:rPr>
                <w:rFonts w:ascii="Tahoma" w:hAnsi="Tahoma" w:cs="Tahoma"/>
                <w:bCs/>
                <w:sz w:val="20"/>
                <w:szCs w:val="20"/>
              </w:rPr>
              <w:t>D</w:t>
            </w:r>
            <w:r>
              <w:rPr>
                <w:rFonts w:ascii="Tahoma" w:hAnsi="Tahoma" w:cs="Tahoma"/>
                <w:bCs/>
                <w:sz w:val="20"/>
                <w:szCs w:val="20"/>
              </w:rPr>
              <w:t>ecisions to increase/</w:t>
            </w:r>
            <w:r w:rsidRPr="007427DF">
              <w:rPr>
                <w:rFonts w:ascii="Tahoma" w:hAnsi="Tahoma" w:cs="Tahoma"/>
                <w:bCs/>
                <w:sz w:val="20"/>
                <w:szCs w:val="20"/>
              </w:rPr>
              <w:t>decrease pro</w:t>
            </w:r>
            <w:r w:rsidRPr="007427DF">
              <w:rPr>
                <w:rFonts w:ascii="Tahoma" w:hAnsi="Tahoma" w:cs="Tahoma"/>
                <w:bCs/>
                <w:sz w:val="20"/>
                <w:szCs w:val="20"/>
              </w:rPr>
              <w:softHyphen/>
              <w:t xml:space="preserve">gram services </w:t>
            </w:r>
            <w:r>
              <w:rPr>
                <w:rFonts w:ascii="Tahoma" w:hAnsi="Tahoma" w:cs="Tahoma"/>
                <w:bCs/>
                <w:sz w:val="20"/>
                <w:szCs w:val="20"/>
              </w:rPr>
              <w:t>&amp;</w:t>
            </w:r>
            <w:r w:rsidRPr="007427DF">
              <w:rPr>
                <w:rFonts w:ascii="Tahoma" w:hAnsi="Tahoma" w:cs="Tahoma"/>
                <w:bCs/>
                <w:sz w:val="20"/>
                <w:szCs w:val="20"/>
              </w:rPr>
              <w:t xml:space="preserve"> resources are based on objective inputs</w:t>
            </w:r>
            <w:r>
              <w:rPr>
                <w:rFonts w:ascii="Tahoma" w:hAnsi="Tahoma" w:cs="Tahoma"/>
                <w:bCs/>
                <w:sz w:val="20"/>
                <w:szCs w:val="20"/>
              </w:rPr>
              <w:t>.</w:t>
            </w:r>
          </w:p>
          <w:p w:rsidR="001E66F0" w:rsidRPr="00FE7665" w:rsidRDefault="001E66F0" w:rsidP="001E66F0">
            <w:pPr>
              <w:tabs>
                <w:tab w:val="center" w:pos="4320"/>
                <w:tab w:val="right" w:pos="8640"/>
              </w:tabs>
              <w:rPr>
                <w:rFonts w:ascii="Tahoma" w:hAnsi="Tahoma" w:cs="Tahoma"/>
                <w:sz w:val="20"/>
                <w:szCs w:val="20"/>
              </w:rPr>
            </w:pPr>
          </w:p>
          <w:p w:rsidR="001E66F0" w:rsidRPr="00FE7665" w:rsidRDefault="001E66F0" w:rsidP="001E66F0">
            <w:pPr>
              <w:rPr>
                <w:rFonts w:ascii="Tahoma" w:hAnsi="Tahoma" w:cs="Tahoma"/>
                <w:sz w:val="20"/>
                <w:szCs w:val="20"/>
              </w:rPr>
            </w:pPr>
            <w:r w:rsidRPr="007427DF">
              <w:rPr>
                <w:rFonts w:ascii="Tahoma" w:hAnsi="Tahoma" w:cs="Tahoma"/>
                <w:sz w:val="20"/>
                <w:szCs w:val="20"/>
              </w:rPr>
              <w:t>Risk factors and other var</w:t>
            </w:r>
            <w:r>
              <w:rPr>
                <w:rFonts w:ascii="Tahoma" w:hAnsi="Tahoma" w:cs="Tahoma"/>
                <w:sz w:val="20"/>
                <w:szCs w:val="20"/>
              </w:rPr>
              <w:softHyphen/>
            </w:r>
            <w:r w:rsidRPr="007427DF">
              <w:rPr>
                <w:rFonts w:ascii="Tahoma" w:hAnsi="Tahoma" w:cs="Tahoma"/>
                <w:sz w:val="20"/>
                <w:szCs w:val="20"/>
              </w:rPr>
              <w:t>ia</w:t>
            </w:r>
            <w:r>
              <w:rPr>
                <w:rFonts w:ascii="Tahoma" w:hAnsi="Tahoma" w:cs="Tahoma"/>
                <w:sz w:val="20"/>
                <w:szCs w:val="20"/>
              </w:rPr>
              <w:softHyphen/>
            </w:r>
            <w:r w:rsidRPr="007427DF">
              <w:rPr>
                <w:rFonts w:ascii="Tahoma" w:hAnsi="Tahoma" w:cs="Tahoma"/>
                <w:sz w:val="20"/>
                <w:szCs w:val="20"/>
              </w:rPr>
              <w:t>bles asso</w:t>
            </w:r>
            <w:r w:rsidRPr="007427DF">
              <w:rPr>
                <w:rFonts w:ascii="Tahoma" w:hAnsi="Tahoma" w:cs="Tahoma"/>
                <w:sz w:val="20"/>
                <w:szCs w:val="20"/>
              </w:rPr>
              <w:softHyphen/>
              <w:t>ciated with a</w:t>
            </w:r>
            <w:r>
              <w:rPr>
                <w:rFonts w:ascii="Tahoma" w:hAnsi="Tahoma" w:cs="Tahoma"/>
                <w:sz w:val="20"/>
                <w:szCs w:val="20"/>
              </w:rPr>
              <w:t xml:space="preserve"> specific</w:t>
            </w:r>
            <w:r w:rsidRPr="007427DF">
              <w:rPr>
                <w:rFonts w:ascii="Tahoma" w:hAnsi="Tahoma" w:cs="Tahoma"/>
                <w:sz w:val="20"/>
                <w:szCs w:val="20"/>
              </w:rPr>
              <w:t xml:space="preserve"> outcome or results are iden</w:t>
            </w:r>
            <w:r>
              <w:rPr>
                <w:rFonts w:ascii="Tahoma" w:hAnsi="Tahoma" w:cs="Tahoma"/>
                <w:sz w:val="20"/>
                <w:szCs w:val="20"/>
              </w:rPr>
              <w:softHyphen/>
            </w:r>
            <w:r w:rsidRPr="007427DF">
              <w:rPr>
                <w:rFonts w:ascii="Tahoma" w:hAnsi="Tahoma" w:cs="Tahoma"/>
                <w:sz w:val="20"/>
                <w:szCs w:val="20"/>
              </w:rPr>
              <w:t>tified, providing enhanced cri</w:t>
            </w:r>
            <w:r w:rsidRPr="007427DF">
              <w:rPr>
                <w:rFonts w:ascii="Tahoma" w:hAnsi="Tahoma" w:cs="Tahoma"/>
                <w:sz w:val="20"/>
                <w:szCs w:val="20"/>
              </w:rPr>
              <w:softHyphen/>
              <w:t>teria for target</w:t>
            </w:r>
            <w:r>
              <w:rPr>
                <w:rFonts w:ascii="Tahoma" w:hAnsi="Tahoma" w:cs="Tahoma"/>
                <w:sz w:val="20"/>
                <w:szCs w:val="20"/>
              </w:rPr>
              <w:softHyphen/>
            </w:r>
            <w:r w:rsidRPr="007427DF">
              <w:rPr>
                <w:rFonts w:ascii="Tahoma" w:hAnsi="Tahoma" w:cs="Tahoma"/>
                <w:sz w:val="20"/>
                <w:szCs w:val="20"/>
              </w:rPr>
              <w:t>ing program inter</w:t>
            </w:r>
            <w:r w:rsidRPr="007427DF">
              <w:rPr>
                <w:rFonts w:ascii="Tahoma" w:hAnsi="Tahoma" w:cs="Tahoma"/>
                <w:sz w:val="20"/>
                <w:szCs w:val="20"/>
              </w:rPr>
              <w:softHyphen/>
              <w:t>ven</w:t>
            </w:r>
            <w:r w:rsidRPr="007427DF">
              <w:rPr>
                <w:rFonts w:ascii="Tahoma" w:hAnsi="Tahoma" w:cs="Tahoma"/>
                <w:sz w:val="20"/>
                <w:szCs w:val="20"/>
              </w:rPr>
              <w:softHyphen/>
              <w:t>tions.</w:t>
            </w:r>
          </w:p>
        </w:tc>
        <w:tc>
          <w:tcPr>
            <w:tcW w:w="2160" w:type="dxa"/>
            <w:tcBorders>
              <w:bottom w:val="dotted" w:sz="4" w:space="0" w:color="auto"/>
            </w:tcBorders>
          </w:tcPr>
          <w:p w:rsidR="001E66F0" w:rsidRDefault="001E66F0" w:rsidP="001E66F0">
            <w:pPr>
              <w:tabs>
                <w:tab w:val="center" w:pos="4320"/>
                <w:tab w:val="right" w:pos="8640"/>
              </w:tabs>
              <w:rPr>
                <w:rFonts w:ascii="Tahoma" w:hAnsi="Tahoma" w:cs="Tahoma"/>
                <w:sz w:val="20"/>
                <w:szCs w:val="20"/>
              </w:rPr>
            </w:pPr>
            <w:r>
              <w:rPr>
                <w:rFonts w:ascii="Tahoma" w:hAnsi="Tahoma" w:cs="Tahoma"/>
                <w:sz w:val="20"/>
                <w:szCs w:val="20"/>
              </w:rPr>
              <w:t>Ongoing, as needed.</w:t>
            </w:r>
          </w:p>
          <w:p w:rsidR="001E66F0" w:rsidRPr="007427DF" w:rsidRDefault="001E66F0" w:rsidP="001E66F0">
            <w:pPr>
              <w:tabs>
                <w:tab w:val="center" w:pos="4320"/>
                <w:tab w:val="right" w:pos="8640"/>
              </w:tabs>
              <w:rPr>
                <w:rFonts w:ascii="Tahoma" w:hAnsi="Tahoma" w:cs="Tahoma"/>
                <w:sz w:val="20"/>
                <w:szCs w:val="20"/>
              </w:rPr>
            </w:pPr>
          </w:p>
        </w:tc>
      </w:tr>
      <w:tr w:rsidR="001E66F0" w:rsidRPr="007427DF" w:rsidTr="001E66F0">
        <w:tc>
          <w:tcPr>
            <w:tcW w:w="2653" w:type="dxa"/>
            <w:tcBorders>
              <w:top w:val="dotted" w:sz="4" w:space="0" w:color="auto"/>
            </w:tcBorders>
          </w:tcPr>
          <w:p w:rsidR="001E66F0" w:rsidRPr="00337D07" w:rsidRDefault="001E66F0" w:rsidP="001E66F0">
            <w:pPr>
              <w:pStyle w:val="ListParagraph"/>
              <w:numPr>
                <w:ilvl w:val="0"/>
                <w:numId w:val="26"/>
              </w:numPr>
              <w:ind w:left="272" w:hanging="272"/>
              <w:contextualSpacing/>
              <w:rPr>
                <w:rFonts w:ascii="Tahoma" w:hAnsi="Tahoma" w:cs="Tahoma"/>
                <w:bCs/>
                <w:sz w:val="20"/>
                <w:szCs w:val="20"/>
              </w:rPr>
            </w:pPr>
            <w:r>
              <w:rPr>
                <w:rFonts w:ascii="Tahoma" w:hAnsi="Tahoma" w:cs="Tahoma"/>
                <w:sz w:val="20"/>
                <w:szCs w:val="20"/>
              </w:rPr>
              <w:t>Ensure adequate ac</w:t>
            </w:r>
            <w:r>
              <w:rPr>
                <w:rFonts w:ascii="Tahoma" w:hAnsi="Tahoma" w:cs="Tahoma"/>
                <w:sz w:val="20"/>
                <w:szCs w:val="20"/>
              </w:rPr>
              <w:softHyphen/>
              <w:t>cess to V</w:t>
            </w:r>
            <w:r w:rsidRPr="00337D07">
              <w:rPr>
                <w:rFonts w:ascii="Tahoma" w:hAnsi="Tahoma" w:cs="Tahoma"/>
                <w:sz w:val="20"/>
                <w:szCs w:val="20"/>
              </w:rPr>
              <w:t>endor servi</w:t>
            </w:r>
            <w:r w:rsidRPr="00337D07">
              <w:rPr>
                <w:rFonts w:ascii="Tahoma" w:hAnsi="Tahoma" w:cs="Tahoma"/>
                <w:sz w:val="20"/>
                <w:szCs w:val="20"/>
              </w:rPr>
              <w:softHyphen/>
              <w:t>ces, and vendor capa</w:t>
            </w:r>
            <w:r w:rsidRPr="00337D07">
              <w:rPr>
                <w:rFonts w:ascii="Tahoma" w:hAnsi="Tahoma" w:cs="Tahoma"/>
                <w:sz w:val="20"/>
                <w:szCs w:val="20"/>
              </w:rPr>
              <w:softHyphen/>
              <w:t>city to meet demand.</w:t>
            </w:r>
          </w:p>
        </w:tc>
        <w:tc>
          <w:tcPr>
            <w:tcW w:w="4680" w:type="dxa"/>
            <w:tcBorders>
              <w:top w:val="dotted" w:sz="4" w:space="0" w:color="auto"/>
            </w:tcBorders>
          </w:tcPr>
          <w:p w:rsidR="001E66F0" w:rsidRPr="007427DF" w:rsidRDefault="001E66F0" w:rsidP="001E66F0">
            <w:pPr>
              <w:rPr>
                <w:rFonts w:ascii="Tahoma" w:hAnsi="Tahoma" w:cs="Tahoma"/>
                <w:sz w:val="20"/>
                <w:szCs w:val="20"/>
              </w:rPr>
            </w:pPr>
            <w:r w:rsidRPr="007427DF">
              <w:rPr>
                <w:rFonts w:ascii="Tahoma" w:hAnsi="Tahoma" w:cs="Tahoma"/>
                <w:sz w:val="20"/>
                <w:szCs w:val="20"/>
              </w:rPr>
              <w:t xml:space="preserve">Coordinate with </w:t>
            </w:r>
            <w:r>
              <w:rPr>
                <w:rFonts w:ascii="Tahoma" w:hAnsi="Tahoma" w:cs="Tahoma"/>
                <w:sz w:val="20"/>
                <w:szCs w:val="20"/>
              </w:rPr>
              <w:t xml:space="preserve">the </w:t>
            </w:r>
            <w:r w:rsidRPr="007427DF">
              <w:rPr>
                <w:rFonts w:ascii="Tahoma" w:hAnsi="Tahoma" w:cs="Tahoma"/>
                <w:sz w:val="20"/>
                <w:szCs w:val="20"/>
              </w:rPr>
              <w:t xml:space="preserve">Vendor Management Unit to strengthen data collection, analysis and reporting functions, especially for vendor monitoring, fraud detection and TIP </w:t>
            </w:r>
            <w:r>
              <w:rPr>
                <w:rFonts w:ascii="Tahoma" w:hAnsi="Tahoma" w:cs="Tahoma"/>
                <w:sz w:val="20"/>
                <w:szCs w:val="20"/>
              </w:rPr>
              <w:t>Report preparation</w:t>
            </w:r>
            <w:r w:rsidRPr="007427DF">
              <w:rPr>
                <w:rFonts w:ascii="Tahoma" w:hAnsi="Tahoma" w:cs="Tahoma"/>
                <w:sz w:val="20"/>
                <w:szCs w:val="20"/>
              </w:rPr>
              <w:t>.</w:t>
            </w:r>
          </w:p>
          <w:p w:rsidR="001E66F0" w:rsidRPr="00C0788A" w:rsidRDefault="001E66F0" w:rsidP="001E66F0">
            <w:pPr>
              <w:rPr>
                <w:rFonts w:ascii="Tahoma" w:hAnsi="Tahoma" w:cs="Tahoma"/>
                <w:sz w:val="12"/>
                <w:szCs w:val="12"/>
              </w:rPr>
            </w:pPr>
          </w:p>
          <w:p w:rsidR="001E66F0" w:rsidRPr="007427DF" w:rsidRDefault="001E66F0" w:rsidP="001E66F0">
            <w:pPr>
              <w:ind w:left="360" w:hanging="360"/>
              <w:rPr>
                <w:rFonts w:ascii="Tahoma" w:hAnsi="Tahoma" w:cs="Tahoma"/>
                <w:sz w:val="20"/>
                <w:szCs w:val="20"/>
              </w:rPr>
            </w:pPr>
            <w:r w:rsidRPr="007427DF">
              <w:rPr>
                <w:rFonts w:ascii="Tahoma" w:hAnsi="Tahoma" w:cs="Tahoma"/>
                <w:sz w:val="20"/>
                <w:szCs w:val="20"/>
                <w:u w:val="single"/>
              </w:rPr>
              <w:t xml:space="preserve">Database </w:t>
            </w:r>
            <w:r>
              <w:rPr>
                <w:rFonts w:ascii="Tahoma" w:hAnsi="Tahoma" w:cs="Tahoma"/>
                <w:sz w:val="20"/>
                <w:szCs w:val="20"/>
                <w:u w:val="single"/>
              </w:rPr>
              <w:t>enhancement</w:t>
            </w:r>
            <w:r w:rsidRPr="007427DF">
              <w:rPr>
                <w:rFonts w:ascii="Tahoma" w:hAnsi="Tahoma" w:cs="Tahoma"/>
                <w:sz w:val="20"/>
                <w:szCs w:val="20"/>
              </w:rPr>
              <w:t>:</w:t>
            </w:r>
          </w:p>
          <w:p w:rsidR="001E66F0" w:rsidRPr="007427DF" w:rsidRDefault="001E66F0" w:rsidP="001E66F0">
            <w:pPr>
              <w:numPr>
                <w:ilvl w:val="0"/>
                <w:numId w:val="22"/>
              </w:numPr>
              <w:ind w:left="162" w:hanging="162"/>
              <w:contextualSpacing/>
              <w:rPr>
                <w:rFonts w:ascii="Tahoma" w:hAnsi="Tahoma" w:cs="Tahoma"/>
                <w:sz w:val="20"/>
                <w:szCs w:val="20"/>
              </w:rPr>
            </w:pPr>
            <w:r w:rsidRPr="007427DF">
              <w:rPr>
                <w:rFonts w:ascii="Tahoma" w:hAnsi="Tahoma" w:cs="Tahoma"/>
                <w:sz w:val="20"/>
                <w:szCs w:val="20"/>
              </w:rPr>
              <w:t xml:space="preserve">Continue to identify priority data needs; </w:t>
            </w:r>
            <w:r>
              <w:rPr>
                <w:rFonts w:ascii="Tahoma" w:hAnsi="Tahoma" w:cs="Tahoma"/>
                <w:sz w:val="20"/>
                <w:szCs w:val="20"/>
              </w:rPr>
              <w:t xml:space="preserve">perform needed analyses, and </w:t>
            </w:r>
            <w:r w:rsidRPr="007427DF">
              <w:rPr>
                <w:rFonts w:ascii="Tahoma" w:hAnsi="Tahoma" w:cs="Tahoma"/>
                <w:sz w:val="20"/>
                <w:szCs w:val="20"/>
              </w:rPr>
              <w:t>build stan</w:t>
            </w:r>
            <w:r w:rsidRPr="007427DF">
              <w:rPr>
                <w:rFonts w:ascii="Tahoma" w:hAnsi="Tahoma" w:cs="Tahoma"/>
                <w:sz w:val="20"/>
                <w:szCs w:val="20"/>
              </w:rPr>
              <w:softHyphen/>
              <w:t>dar</w:t>
            </w:r>
            <w:r w:rsidRPr="007427DF">
              <w:rPr>
                <w:rFonts w:ascii="Tahoma" w:hAnsi="Tahoma" w:cs="Tahoma"/>
                <w:sz w:val="20"/>
                <w:szCs w:val="20"/>
              </w:rPr>
              <w:softHyphen/>
              <w:t xml:space="preserve">dized queries </w:t>
            </w:r>
            <w:r>
              <w:rPr>
                <w:rFonts w:ascii="Tahoma" w:hAnsi="Tahoma" w:cs="Tahoma"/>
                <w:sz w:val="20"/>
                <w:szCs w:val="20"/>
              </w:rPr>
              <w:t xml:space="preserve">and presentation formats </w:t>
            </w:r>
            <w:r w:rsidRPr="007427DF">
              <w:rPr>
                <w:rFonts w:ascii="Tahoma" w:hAnsi="Tahoma" w:cs="Tahoma"/>
                <w:sz w:val="20"/>
                <w:szCs w:val="20"/>
              </w:rPr>
              <w:t>to meet those needs;</w:t>
            </w:r>
          </w:p>
          <w:p w:rsidR="001E66F0" w:rsidRPr="007427DF" w:rsidRDefault="001E66F0" w:rsidP="001E66F0">
            <w:pPr>
              <w:numPr>
                <w:ilvl w:val="0"/>
                <w:numId w:val="22"/>
              </w:numPr>
              <w:ind w:left="162" w:hanging="162"/>
              <w:contextualSpacing/>
              <w:rPr>
                <w:rFonts w:ascii="Tahoma" w:hAnsi="Tahoma" w:cs="Tahoma"/>
                <w:sz w:val="20"/>
                <w:szCs w:val="20"/>
              </w:rPr>
            </w:pPr>
            <w:r w:rsidRPr="007427DF">
              <w:rPr>
                <w:rFonts w:ascii="Tahoma" w:hAnsi="Tahoma" w:cs="Tahoma"/>
                <w:sz w:val="20"/>
                <w:szCs w:val="20"/>
              </w:rPr>
              <w:t>Provide monthly updates on auth</w:t>
            </w:r>
            <w:r w:rsidRPr="007427DF">
              <w:rPr>
                <w:rFonts w:ascii="Tahoma" w:hAnsi="Tahoma" w:cs="Tahoma"/>
                <w:sz w:val="20"/>
                <w:szCs w:val="20"/>
              </w:rPr>
              <w:softHyphen/>
              <w:t>or</w:t>
            </w:r>
            <w:r w:rsidRPr="007427DF">
              <w:rPr>
                <w:rFonts w:ascii="Tahoma" w:hAnsi="Tahoma" w:cs="Tahoma"/>
                <w:sz w:val="20"/>
                <w:szCs w:val="20"/>
              </w:rPr>
              <w:softHyphen/>
            </w:r>
            <w:r w:rsidRPr="007427DF">
              <w:rPr>
                <w:rFonts w:ascii="Tahoma" w:hAnsi="Tahoma" w:cs="Tahoma"/>
                <w:sz w:val="20"/>
                <w:szCs w:val="20"/>
              </w:rPr>
              <w:softHyphen/>
              <w:t>ized vendors.</w:t>
            </w:r>
          </w:p>
          <w:p w:rsidR="001E66F0" w:rsidRPr="007427DF" w:rsidRDefault="001E66F0" w:rsidP="001E66F0">
            <w:pPr>
              <w:tabs>
                <w:tab w:val="left" w:pos="0"/>
              </w:tabs>
              <w:contextualSpacing/>
              <w:rPr>
                <w:rFonts w:ascii="Tahoma" w:hAnsi="Tahoma" w:cs="Tahoma"/>
                <w:sz w:val="20"/>
                <w:szCs w:val="20"/>
              </w:rPr>
            </w:pPr>
            <w:r w:rsidRPr="007427DF">
              <w:rPr>
                <w:rFonts w:ascii="Tahoma" w:hAnsi="Tahoma" w:cs="Tahoma"/>
                <w:sz w:val="20"/>
                <w:szCs w:val="20"/>
                <w:u w:val="single"/>
              </w:rPr>
              <w:t>Vendor selection</w:t>
            </w:r>
            <w:r w:rsidRPr="007427DF">
              <w:rPr>
                <w:rFonts w:ascii="Tahoma" w:hAnsi="Tahoma" w:cs="Tahoma"/>
                <w:sz w:val="20"/>
                <w:szCs w:val="20"/>
              </w:rPr>
              <w:t>:</w:t>
            </w:r>
          </w:p>
          <w:p w:rsidR="001E66F0" w:rsidRPr="007427DF" w:rsidRDefault="001E66F0" w:rsidP="001E66F0">
            <w:pPr>
              <w:numPr>
                <w:ilvl w:val="0"/>
                <w:numId w:val="22"/>
              </w:numPr>
              <w:ind w:left="162" w:hanging="162"/>
              <w:contextualSpacing/>
              <w:rPr>
                <w:rFonts w:ascii="Tahoma" w:hAnsi="Tahoma" w:cs="Tahoma"/>
                <w:sz w:val="10"/>
                <w:szCs w:val="10"/>
              </w:rPr>
            </w:pPr>
            <w:r w:rsidRPr="007427DF">
              <w:rPr>
                <w:rFonts w:ascii="Tahoma" w:hAnsi="Tahoma" w:cs="Tahoma"/>
                <w:sz w:val="20"/>
                <w:szCs w:val="20"/>
              </w:rPr>
              <w:t>Continue to monitor the results of policy change in ven</w:t>
            </w:r>
            <w:r w:rsidRPr="007427DF">
              <w:rPr>
                <w:rFonts w:ascii="Tahoma" w:hAnsi="Tahoma" w:cs="Tahoma"/>
                <w:sz w:val="20"/>
                <w:szCs w:val="20"/>
              </w:rPr>
              <w:softHyphen/>
              <w:t>dor selection from quarterly needs assess</w:t>
            </w:r>
            <w:r w:rsidRPr="007427DF">
              <w:rPr>
                <w:rFonts w:ascii="Tahoma" w:hAnsi="Tahoma" w:cs="Tahoma"/>
                <w:sz w:val="20"/>
                <w:szCs w:val="20"/>
              </w:rPr>
              <w:softHyphen/>
              <w:t>ment to open en</w:t>
            </w:r>
            <w:r w:rsidRPr="007427DF">
              <w:rPr>
                <w:rFonts w:ascii="Tahoma" w:hAnsi="Tahoma" w:cs="Tahoma"/>
                <w:sz w:val="20"/>
                <w:szCs w:val="20"/>
              </w:rPr>
              <w:softHyphen/>
              <w:t>rollment, to determine effec</w:t>
            </w:r>
            <w:r w:rsidRPr="007427DF">
              <w:rPr>
                <w:rFonts w:ascii="Tahoma" w:hAnsi="Tahoma" w:cs="Tahoma"/>
                <w:sz w:val="20"/>
                <w:szCs w:val="20"/>
              </w:rPr>
              <w:softHyphen/>
              <w:t>tive</w:t>
            </w:r>
            <w:r w:rsidRPr="007427DF">
              <w:rPr>
                <w:rFonts w:ascii="Tahoma" w:hAnsi="Tahoma" w:cs="Tahoma"/>
                <w:sz w:val="20"/>
                <w:szCs w:val="20"/>
              </w:rPr>
              <w:softHyphen/>
            </w:r>
            <w:r w:rsidRPr="007427DF">
              <w:rPr>
                <w:rFonts w:ascii="Tahoma" w:hAnsi="Tahoma" w:cs="Tahoma"/>
                <w:sz w:val="20"/>
                <w:szCs w:val="20"/>
              </w:rPr>
              <w:softHyphen/>
              <w:t>ness in meeting partici</w:t>
            </w:r>
            <w:r w:rsidRPr="007427DF">
              <w:rPr>
                <w:rFonts w:ascii="Tahoma" w:hAnsi="Tahoma" w:cs="Tahoma"/>
                <w:sz w:val="20"/>
                <w:szCs w:val="20"/>
              </w:rPr>
              <w:softHyphen/>
              <w:t>pant and program needs; modify as necessary.</w:t>
            </w:r>
          </w:p>
        </w:tc>
        <w:tc>
          <w:tcPr>
            <w:tcW w:w="2137" w:type="dxa"/>
            <w:tcBorders>
              <w:top w:val="dotted" w:sz="4" w:space="0" w:color="auto"/>
            </w:tcBorders>
          </w:tcPr>
          <w:p w:rsidR="001E66F0" w:rsidRPr="007427DF" w:rsidRDefault="001E66F0" w:rsidP="001E66F0">
            <w:pPr>
              <w:tabs>
                <w:tab w:val="center" w:pos="4320"/>
                <w:tab w:val="right" w:pos="8640"/>
              </w:tabs>
              <w:rPr>
                <w:rFonts w:ascii="Tahoma" w:hAnsi="Tahoma" w:cs="Tahoma"/>
                <w:sz w:val="20"/>
              </w:rPr>
            </w:pPr>
            <w:r>
              <w:rPr>
                <w:rFonts w:ascii="Tahoma" w:hAnsi="Tahoma" w:cs="Tahoma"/>
                <w:sz w:val="20"/>
              </w:rPr>
              <w:t>V</w:t>
            </w:r>
            <w:r w:rsidRPr="007427DF">
              <w:rPr>
                <w:rFonts w:ascii="Tahoma" w:hAnsi="Tahoma" w:cs="Tahoma"/>
                <w:sz w:val="20"/>
              </w:rPr>
              <w:t xml:space="preserve">endor </w:t>
            </w:r>
            <w:r>
              <w:rPr>
                <w:rFonts w:ascii="Tahoma" w:hAnsi="Tahoma" w:cs="Tahoma"/>
                <w:sz w:val="20"/>
              </w:rPr>
              <w:t xml:space="preserve">Unit </w:t>
            </w:r>
            <w:r w:rsidRPr="007427DF">
              <w:rPr>
                <w:rFonts w:ascii="Tahoma" w:hAnsi="Tahoma" w:cs="Tahoma"/>
                <w:sz w:val="20"/>
              </w:rPr>
              <w:t>data</w:t>
            </w:r>
            <w:r w:rsidRPr="007427DF">
              <w:rPr>
                <w:rFonts w:ascii="Tahoma" w:hAnsi="Tahoma" w:cs="Tahoma"/>
                <w:sz w:val="20"/>
              </w:rPr>
              <w:softHyphen/>
            </w:r>
          </w:p>
          <w:p w:rsidR="001E66F0" w:rsidRPr="007427DF" w:rsidRDefault="001E66F0" w:rsidP="001E66F0">
            <w:pPr>
              <w:tabs>
                <w:tab w:val="center" w:pos="4320"/>
                <w:tab w:val="right" w:pos="8640"/>
              </w:tabs>
              <w:rPr>
                <w:rFonts w:ascii="Tahoma" w:hAnsi="Tahoma" w:cs="Tahoma"/>
                <w:sz w:val="20"/>
              </w:rPr>
            </w:pPr>
            <w:r>
              <w:rPr>
                <w:rFonts w:ascii="Tahoma" w:hAnsi="Tahoma" w:cs="Tahoma"/>
                <w:sz w:val="20"/>
              </w:rPr>
              <w:t>A</w:t>
            </w:r>
            <w:r w:rsidRPr="007427DF">
              <w:rPr>
                <w:rFonts w:ascii="Tahoma" w:hAnsi="Tahoma" w:cs="Tahoma"/>
                <w:sz w:val="20"/>
              </w:rPr>
              <w:t>uthor</w:t>
            </w:r>
            <w:r w:rsidRPr="007427DF">
              <w:rPr>
                <w:rFonts w:ascii="Tahoma" w:hAnsi="Tahoma" w:cs="Tahoma"/>
                <w:sz w:val="20"/>
              </w:rPr>
              <w:softHyphen/>
            </w:r>
            <w:r>
              <w:rPr>
                <w:rFonts w:ascii="Tahoma" w:hAnsi="Tahoma" w:cs="Tahoma"/>
                <w:sz w:val="20"/>
              </w:rPr>
              <w:t>ized v</w:t>
            </w:r>
            <w:r w:rsidRPr="007427DF">
              <w:rPr>
                <w:rFonts w:ascii="Tahoma" w:hAnsi="Tahoma" w:cs="Tahoma"/>
                <w:sz w:val="20"/>
              </w:rPr>
              <w:t>endors</w:t>
            </w:r>
          </w:p>
          <w:p w:rsidR="001E66F0" w:rsidRPr="007427DF" w:rsidRDefault="001E66F0" w:rsidP="001E66F0">
            <w:pPr>
              <w:tabs>
                <w:tab w:val="center" w:pos="4320"/>
                <w:tab w:val="right" w:pos="8640"/>
              </w:tabs>
              <w:rPr>
                <w:rFonts w:ascii="Tahoma" w:hAnsi="Tahoma" w:cs="Tahoma"/>
                <w:sz w:val="20"/>
              </w:rPr>
            </w:pPr>
            <w:r w:rsidRPr="007427DF">
              <w:rPr>
                <w:rFonts w:ascii="Tahoma" w:hAnsi="Tahoma" w:cs="Tahoma"/>
                <w:sz w:val="20"/>
              </w:rPr>
              <w:t>WIC partici</w:t>
            </w:r>
            <w:r w:rsidRPr="007427DF">
              <w:rPr>
                <w:rFonts w:ascii="Tahoma" w:hAnsi="Tahoma" w:cs="Tahoma"/>
                <w:sz w:val="20"/>
              </w:rPr>
              <w:softHyphen/>
              <w:t>pation</w:t>
            </w:r>
          </w:p>
          <w:p w:rsidR="001E66F0" w:rsidRPr="007427DF" w:rsidRDefault="001E66F0" w:rsidP="001E66F0">
            <w:pPr>
              <w:tabs>
                <w:tab w:val="center" w:pos="4320"/>
                <w:tab w:val="right" w:pos="8640"/>
              </w:tabs>
              <w:rPr>
                <w:rFonts w:ascii="Tahoma" w:hAnsi="Tahoma" w:cs="Tahoma"/>
                <w:sz w:val="20"/>
              </w:rPr>
            </w:pPr>
          </w:p>
        </w:tc>
        <w:tc>
          <w:tcPr>
            <w:tcW w:w="2970" w:type="dxa"/>
            <w:tcBorders>
              <w:top w:val="dotted" w:sz="4" w:space="0" w:color="auto"/>
            </w:tcBorders>
          </w:tcPr>
          <w:p w:rsidR="001E66F0" w:rsidRDefault="001E66F0" w:rsidP="001E66F0">
            <w:pPr>
              <w:tabs>
                <w:tab w:val="center" w:pos="4320"/>
                <w:tab w:val="right" w:pos="8640"/>
              </w:tabs>
              <w:rPr>
                <w:rFonts w:ascii="Tahoma" w:hAnsi="Tahoma" w:cs="Tahoma"/>
                <w:sz w:val="20"/>
                <w:szCs w:val="20"/>
              </w:rPr>
            </w:pPr>
            <w:r w:rsidRPr="007427DF">
              <w:rPr>
                <w:rFonts w:ascii="Tahoma" w:hAnsi="Tahoma" w:cs="Tahoma"/>
                <w:sz w:val="20"/>
                <w:szCs w:val="20"/>
              </w:rPr>
              <w:t xml:space="preserve">Vendor </w:t>
            </w:r>
            <w:r>
              <w:rPr>
                <w:rFonts w:ascii="Tahoma" w:hAnsi="Tahoma" w:cs="Tahoma"/>
                <w:sz w:val="20"/>
                <w:szCs w:val="20"/>
              </w:rPr>
              <w:t xml:space="preserve">locations, </w:t>
            </w:r>
            <w:r w:rsidRPr="007427DF">
              <w:rPr>
                <w:rFonts w:ascii="Tahoma" w:hAnsi="Tahoma" w:cs="Tahoma"/>
                <w:sz w:val="20"/>
                <w:szCs w:val="20"/>
              </w:rPr>
              <w:t>services and re</w:t>
            </w:r>
            <w:r w:rsidRPr="007427DF">
              <w:rPr>
                <w:rFonts w:ascii="Tahoma" w:hAnsi="Tahoma" w:cs="Tahoma"/>
                <w:sz w:val="20"/>
                <w:szCs w:val="20"/>
              </w:rPr>
              <w:softHyphen/>
              <w:t>sources meet par</w:t>
            </w:r>
            <w:r w:rsidRPr="007427DF">
              <w:rPr>
                <w:rFonts w:ascii="Tahoma" w:hAnsi="Tahoma" w:cs="Tahoma"/>
                <w:sz w:val="20"/>
                <w:szCs w:val="20"/>
              </w:rPr>
              <w:softHyphen/>
              <w:t>ticipant and program needs.</w:t>
            </w:r>
          </w:p>
          <w:p w:rsidR="001E66F0" w:rsidRDefault="001E66F0" w:rsidP="001E66F0">
            <w:pPr>
              <w:tabs>
                <w:tab w:val="center" w:pos="4320"/>
                <w:tab w:val="right" w:pos="8640"/>
              </w:tabs>
              <w:rPr>
                <w:rFonts w:ascii="Tahoma" w:hAnsi="Tahoma" w:cs="Tahoma"/>
                <w:sz w:val="20"/>
                <w:szCs w:val="20"/>
              </w:rPr>
            </w:pPr>
          </w:p>
          <w:p w:rsidR="001E66F0" w:rsidRPr="00EA5928" w:rsidRDefault="001E66F0" w:rsidP="001E66F0">
            <w:pPr>
              <w:tabs>
                <w:tab w:val="center" w:pos="4320"/>
                <w:tab w:val="right" w:pos="8640"/>
              </w:tabs>
              <w:rPr>
                <w:rFonts w:ascii="Tahoma" w:hAnsi="Tahoma" w:cs="Tahoma"/>
                <w:sz w:val="20"/>
                <w:szCs w:val="20"/>
              </w:rPr>
            </w:pPr>
            <w:r>
              <w:rPr>
                <w:rFonts w:ascii="Tahoma" w:hAnsi="Tahoma" w:cs="Tahoma"/>
                <w:sz w:val="20"/>
                <w:szCs w:val="20"/>
              </w:rPr>
              <w:t>Analytical maps to determine participant geographic access to authorized vendors, and store capacity to meet WIC demand in a given area, are generated prior to removing a vendor from CT WIC’s autho</w:t>
            </w:r>
            <w:r>
              <w:rPr>
                <w:rFonts w:ascii="Tahoma" w:hAnsi="Tahoma" w:cs="Tahoma"/>
                <w:sz w:val="20"/>
                <w:szCs w:val="20"/>
              </w:rPr>
              <w:softHyphen/>
              <w:t>rized vendors list.</w:t>
            </w:r>
          </w:p>
        </w:tc>
        <w:tc>
          <w:tcPr>
            <w:tcW w:w="2160" w:type="dxa"/>
            <w:tcBorders>
              <w:top w:val="dotted" w:sz="4" w:space="0" w:color="auto"/>
            </w:tcBorders>
          </w:tcPr>
          <w:p w:rsidR="001E66F0" w:rsidRDefault="001E66F0" w:rsidP="001E66F0">
            <w:pPr>
              <w:tabs>
                <w:tab w:val="center" w:pos="4320"/>
                <w:tab w:val="right" w:pos="8640"/>
              </w:tabs>
              <w:rPr>
                <w:rFonts w:ascii="Tahoma" w:hAnsi="Tahoma" w:cs="Tahoma"/>
                <w:sz w:val="20"/>
                <w:szCs w:val="20"/>
              </w:rPr>
            </w:pPr>
            <w:r>
              <w:rPr>
                <w:rFonts w:ascii="Tahoma" w:hAnsi="Tahoma" w:cs="Tahoma"/>
                <w:sz w:val="20"/>
                <w:szCs w:val="20"/>
              </w:rPr>
              <w:t>Ongoing as planned.</w:t>
            </w:r>
          </w:p>
          <w:p w:rsidR="001E66F0" w:rsidRDefault="001E66F0" w:rsidP="001E66F0">
            <w:pPr>
              <w:tabs>
                <w:tab w:val="center" w:pos="4320"/>
                <w:tab w:val="right" w:pos="8640"/>
              </w:tabs>
              <w:rPr>
                <w:rFonts w:ascii="Tahoma" w:hAnsi="Tahoma" w:cs="Tahoma"/>
                <w:sz w:val="20"/>
                <w:szCs w:val="20"/>
              </w:rPr>
            </w:pPr>
          </w:p>
          <w:p w:rsidR="001E66F0" w:rsidRPr="007427DF" w:rsidRDefault="001E66F0" w:rsidP="001E66F0">
            <w:pPr>
              <w:tabs>
                <w:tab w:val="center" w:pos="4320"/>
                <w:tab w:val="right" w:pos="8640"/>
              </w:tabs>
              <w:rPr>
                <w:rFonts w:ascii="Tahoma" w:hAnsi="Tahoma" w:cs="Tahoma"/>
                <w:sz w:val="20"/>
                <w:szCs w:val="20"/>
              </w:rPr>
            </w:pPr>
            <w:r>
              <w:rPr>
                <w:rFonts w:ascii="Tahoma" w:hAnsi="Tahoma" w:cs="Tahoma"/>
                <w:sz w:val="20"/>
                <w:szCs w:val="20"/>
              </w:rPr>
              <w:t>Have initiated the production &amp; analysis of monthly reports to aid in the detection of possible vendor or participant fraud in the redemp</w:t>
            </w:r>
            <w:r>
              <w:rPr>
                <w:rFonts w:ascii="Tahoma" w:hAnsi="Tahoma" w:cs="Tahoma"/>
                <w:sz w:val="20"/>
                <w:szCs w:val="20"/>
              </w:rPr>
              <w:softHyphen/>
              <w:t>tion of benefits.  To be ad</w:t>
            </w:r>
            <w:r>
              <w:rPr>
                <w:rFonts w:ascii="Tahoma" w:hAnsi="Tahoma" w:cs="Tahoma"/>
                <w:sz w:val="20"/>
                <w:szCs w:val="20"/>
              </w:rPr>
              <w:softHyphen/>
              <w:t>vanced in 2020.</w:t>
            </w:r>
          </w:p>
        </w:tc>
      </w:tr>
    </w:tbl>
    <w:p w:rsidR="001E66F0" w:rsidRDefault="001E66F0" w:rsidP="001E66F0">
      <w:pPr>
        <w:ind w:hanging="720"/>
        <w:rPr>
          <w:rFonts w:ascii="Tahoma" w:hAnsi="Tahoma" w:cs="Tahoma"/>
          <w:b/>
          <w:bCs/>
          <w:sz w:val="20"/>
          <w:szCs w:val="20"/>
        </w:rPr>
      </w:pPr>
    </w:p>
    <w:p w:rsidR="009D3523" w:rsidRDefault="009D3523" w:rsidP="009D3523">
      <w:pPr>
        <w:ind w:left="360"/>
        <w:jc w:val="center"/>
        <w:rPr>
          <w:bCs/>
          <w:sz w:val="96"/>
        </w:rPr>
      </w:pPr>
    </w:p>
    <w:p w:rsidR="009D3523" w:rsidRDefault="009D3523" w:rsidP="009D3523">
      <w:pPr>
        <w:ind w:left="360"/>
        <w:jc w:val="center"/>
        <w:rPr>
          <w:bCs/>
          <w:sz w:val="96"/>
        </w:rPr>
      </w:pPr>
    </w:p>
    <w:p w:rsidR="009D3523" w:rsidRPr="00092D76" w:rsidRDefault="009D3523" w:rsidP="009D3523">
      <w:pPr>
        <w:ind w:left="360"/>
        <w:jc w:val="center"/>
        <w:rPr>
          <w:bCs/>
          <w:sz w:val="96"/>
        </w:rPr>
      </w:pPr>
      <w:r w:rsidRPr="00092D76">
        <w:rPr>
          <w:bCs/>
          <w:sz w:val="96"/>
        </w:rPr>
        <w:t>FFY 20</w:t>
      </w:r>
      <w:r>
        <w:rPr>
          <w:bCs/>
          <w:sz w:val="96"/>
        </w:rPr>
        <w:t>20</w:t>
      </w:r>
    </w:p>
    <w:p w:rsidR="009D3523" w:rsidRDefault="009D3523" w:rsidP="009D3523">
      <w:pPr>
        <w:ind w:left="360"/>
        <w:jc w:val="center"/>
        <w:rPr>
          <w:bCs/>
          <w:sz w:val="96"/>
        </w:rPr>
      </w:pPr>
      <w:r w:rsidRPr="00092D76">
        <w:rPr>
          <w:bCs/>
          <w:sz w:val="96"/>
        </w:rPr>
        <w:t>GOALS AND OBJECTIVES</w:t>
      </w:r>
    </w:p>
    <w:p w:rsidR="009D3523" w:rsidRDefault="009D3523" w:rsidP="009D3523">
      <w:pPr>
        <w:ind w:left="360"/>
        <w:jc w:val="center"/>
        <w:rPr>
          <w:bCs/>
          <w:sz w:val="96"/>
        </w:rPr>
      </w:pPr>
    </w:p>
    <w:p w:rsidR="009D3523" w:rsidRDefault="009D3523" w:rsidP="009D3523">
      <w:pPr>
        <w:ind w:left="360"/>
        <w:jc w:val="center"/>
        <w:rPr>
          <w:bCs/>
          <w:sz w:val="96"/>
        </w:rPr>
      </w:pPr>
    </w:p>
    <w:p w:rsidR="009D3523" w:rsidRDefault="009D3523" w:rsidP="009D3523">
      <w:pPr>
        <w:ind w:left="360"/>
        <w:jc w:val="center"/>
        <w:rPr>
          <w:bCs/>
          <w:sz w:val="96"/>
        </w:rPr>
      </w:pPr>
    </w:p>
    <w:p w:rsidR="009D3523" w:rsidRDefault="009D3523" w:rsidP="009D3523">
      <w:pPr>
        <w:ind w:left="360"/>
        <w:rPr>
          <w:bCs/>
        </w:rPr>
      </w:pPr>
    </w:p>
    <w:p w:rsidR="009D3523" w:rsidRDefault="009D3523" w:rsidP="009D3523">
      <w:pPr>
        <w:ind w:left="360"/>
        <w:rPr>
          <w:bCs/>
        </w:rPr>
      </w:pPr>
    </w:p>
    <w:p w:rsidR="009D3523" w:rsidRDefault="009D3523" w:rsidP="009D3523">
      <w:pPr>
        <w:ind w:left="360"/>
        <w:rPr>
          <w:bCs/>
        </w:rPr>
      </w:pPr>
    </w:p>
    <w:p w:rsidR="009D3523" w:rsidRDefault="009D3523" w:rsidP="009D3523">
      <w:pPr>
        <w:ind w:left="360"/>
        <w:rPr>
          <w:bCs/>
        </w:rPr>
      </w:pPr>
    </w:p>
    <w:p w:rsidR="009D3523" w:rsidRDefault="009D3523" w:rsidP="009D3523">
      <w:pPr>
        <w:ind w:left="360"/>
        <w:rPr>
          <w:bCs/>
        </w:rPr>
      </w:pPr>
    </w:p>
    <w:p w:rsidR="009D3523" w:rsidRPr="007427DF" w:rsidRDefault="009D3523" w:rsidP="009D3523">
      <w:pPr>
        <w:keepNext/>
        <w:ind w:left="360" w:hanging="1080"/>
        <w:outlineLvl w:val="1"/>
        <w:rPr>
          <w:rFonts w:ascii="Tahoma" w:hAnsi="Tahoma"/>
          <w:b/>
          <w:bCs/>
          <w:lang w:val="x-none" w:eastAsia="x-none"/>
        </w:rPr>
      </w:pPr>
      <w:r w:rsidRPr="007427DF">
        <w:rPr>
          <w:rFonts w:ascii="Tahoma" w:hAnsi="Tahoma"/>
          <w:b/>
          <w:bCs/>
          <w:lang w:val="x-none" w:eastAsia="x-none"/>
        </w:rPr>
        <w:lastRenderedPageBreak/>
        <w:t>Program Functional Area 1: Management and Organization</w:t>
      </w:r>
    </w:p>
    <w:p w:rsidR="009D3523" w:rsidRPr="007427DF" w:rsidRDefault="009D3523" w:rsidP="009D3523">
      <w:pPr>
        <w:pBdr>
          <w:top w:val="single" w:sz="12" w:space="1" w:color="auto"/>
          <w:bottom w:val="single" w:sz="12" w:space="1" w:color="auto"/>
        </w:pBdr>
        <w:ind w:hanging="720"/>
        <w:rPr>
          <w:rFonts w:ascii="Tahoma" w:hAnsi="Tahoma" w:cs="Tahoma"/>
          <w:b/>
          <w:sz w:val="20"/>
        </w:rPr>
      </w:pPr>
      <w:r w:rsidRPr="007427DF">
        <w:rPr>
          <w:rFonts w:ascii="Tahoma" w:hAnsi="Tahoma" w:cs="Tahoma"/>
          <w:b/>
          <w:sz w:val="20"/>
        </w:rPr>
        <w:t>Goal 1: Ensure program integrity, cost-effectiveness, quality of services and accountability in the delivery of nutrition services in the provision of food benefits.</w:t>
      </w:r>
    </w:p>
    <w:p w:rsidR="009D3523" w:rsidRPr="009D3523" w:rsidRDefault="009D3523" w:rsidP="009D3523">
      <w:pPr>
        <w:widowControl w:val="0"/>
        <w:suppressAutoHyphens/>
        <w:spacing w:line="240" w:lineRule="exact"/>
        <w:ind w:left="810" w:hanging="1530"/>
        <w:rPr>
          <w:rFonts w:ascii="Tahoma" w:hAnsi="Tahoma" w:cs="Tahoma"/>
          <w:b/>
          <w:bCs/>
          <w:sz w:val="20"/>
          <w:szCs w:val="20"/>
          <w:lang w:eastAsia="x-none"/>
        </w:rPr>
      </w:pPr>
      <w:r w:rsidRPr="007427DF">
        <w:rPr>
          <w:rFonts w:ascii="Tahoma" w:hAnsi="Tahoma" w:cs="Tahoma"/>
          <w:b/>
          <w:bCs/>
          <w:sz w:val="20"/>
          <w:szCs w:val="20"/>
          <w:lang w:val="x-none" w:eastAsia="x-none"/>
        </w:rPr>
        <w:t>By September 30, 20</w:t>
      </w:r>
      <w:r>
        <w:rPr>
          <w:rFonts w:ascii="Tahoma" w:hAnsi="Tahoma" w:cs="Tahoma"/>
          <w:b/>
          <w:bCs/>
          <w:sz w:val="20"/>
          <w:szCs w:val="20"/>
          <w:lang w:eastAsia="x-none"/>
        </w:rPr>
        <w:t>20</w:t>
      </w:r>
    </w:p>
    <w:p w:rsidR="009D3523" w:rsidRPr="00522C6E" w:rsidRDefault="009D3523" w:rsidP="009D3523">
      <w:pPr>
        <w:widowControl w:val="0"/>
        <w:suppressAutoHyphens/>
        <w:spacing w:line="240" w:lineRule="exact"/>
        <w:ind w:left="810" w:hanging="1530"/>
        <w:rPr>
          <w:rFonts w:ascii="Tahoma" w:hAnsi="Tahoma" w:cs="Tahoma"/>
          <w:b/>
          <w:bCs/>
          <w:sz w:val="20"/>
          <w:szCs w:val="20"/>
          <w:lang w:eastAsia="x-none"/>
        </w:rPr>
      </w:pPr>
      <w:r w:rsidRPr="00DC3431">
        <w:rPr>
          <w:rFonts w:ascii="Tahoma" w:hAnsi="Tahoma" w:cs="Tahoma"/>
          <w:b/>
          <w:bCs/>
          <w:sz w:val="20"/>
          <w:szCs w:val="20"/>
          <w:lang w:val="x-none" w:eastAsia="x-none"/>
        </w:rPr>
        <w:t xml:space="preserve">Objective 1.1:  </w:t>
      </w:r>
      <w:r>
        <w:rPr>
          <w:rFonts w:ascii="Tahoma" w:hAnsi="Tahoma" w:cs="Tahoma"/>
          <w:b/>
          <w:sz w:val="20"/>
        </w:rPr>
        <w:t>Convene</w:t>
      </w:r>
      <w:r w:rsidRPr="00077E08">
        <w:rPr>
          <w:rFonts w:ascii="Tahoma" w:hAnsi="Tahoma" w:cs="Tahoma"/>
          <w:b/>
          <w:sz w:val="20"/>
        </w:rPr>
        <w:t xml:space="preserve"> </w:t>
      </w:r>
      <w:r>
        <w:rPr>
          <w:rFonts w:ascii="Tahoma" w:hAnsi="Tahoma" w:cs="Tahoma"/>
          <w:b/>
          <w:sz w:val="20"/>
        </w:rPr>
        <w:t>monthly meetings for local agency c</w:t>
      </w:r>
      <w:r w:rsidRPr="00077E08">
        <w:rPr>
          <w:rFonts w:ascii="Tahoma" w:hAnsi="Tahoma" w:cs="Tahoma"/>
          <w:b/>
          <w:sz w:val="20"/>
        </w:rPr>
        <w:t>oordinators</w:t>
      </w:r>
      <w:r>
        <w:rPr>
          <w:rFonts w:ascii="Tahoma" w:hAnsi="Tahoma" w:cs="Tahoma"/>
          <w:b/>
          <w:sz w:val="20"/>
        </w:rPr>
        <w:t xml:space="preserve"> to ensure on-going communication and feedback loop. </w:t>
      </w:r>
    </w:p>
    <w:p w:rsidR="009D3523" w:rsidRDefault="009D3523" w:rsidP="009D3523">
      <w:pPr>
        <w:ind w:left="900" w:hanging="1620"/>
        <w:rPr>
          <w:rFonts w:ascii="Tahoma" w:hAnsi="Tahoma" w:cs="Tahoma"/>
          <w:b/>
          <w:sz w:val="20"/>
        </w:rPr>
      </w:pPr>
      <w:r w:rsidRPr="00077E08">
        <w:rPr>
          <w:rFonts w:ascii="Tahoma" w:hAnsi="Tahoma" w:cs="Tahoma"/>
          <w:b/>
          <w:sz w:val="20"/>
        </w:rPr>
        <w:t>Objective 1.</w:t>
      </w:r>
      <w:r>
        <w:rPr>
          <w:rFonts w:ascii="Tahoma" w:hAnsi="Tahoma" w:cs="Tahoma"/>
          <w:b/>
          <w:sz w:val="20"/>
        </w:rPr>
        <w:t xml:space="preserve">2:  If funding is available, sponsor </w:t>
      </w:r>
      <w:r w:rsidRPr="00077E08">
        <w:rPr>
          <w:rFonts w:ascii="Tahoma" w:hAnsi="Tahoma" w:cs="Tahoma"/>
          <w:b/>
          <w:sz w:val="20"/>
        </w:rPr>
        <w:t xml:space="preserve">1-2 day </w:t>
      </w:r>
      <w:r>
        <w:rPr>
          <w:rFonts w:ascii="Tahoma" w:hAnsi="Tahoma" w:cs="Tahoma"/>
          <w:b/>
          <w:sz w:val="20"/>
        </w:rPr>
        <w:t>local agency staff participation in National WIC Association’s Leadership</w:t>
      </w:r>
    </w:p>
    <w:p w:rsidR="009D3523" w:rsidRDefault="009D3523" w:rsidP="009D3523">
      <w:pPr>
        <w:ind w:left="900" w:hanging="180"/>
        <w:rPr>
          <w:rFonts w:ascii="Tahoma" w:hAnsi="Tahoma" w:cs="Tahoma"/>
          <w:b/>
          <w:sz w:val="20"/>
        </w:rPr>
      </w:pPr>
      <w:r>
        <w:rPr>
          <w:rFonts w:ascii="Tahoma" w:hAnsi="Tahoma" w:cs="Tahoma"/>
          <w:b/>
          <w:sz w:val="20"/>
        </w:rPr>
        <w:t xml:space="preserve"> Academy on-line training course (</w:t>
      </w:r>
      <w:r w:rsidRPr="00077E08">
        <w:rPr>
          <w:rFonts w:ascii="Tahoma" w:hAnsi="Tahoma" w:cs="Tahoma"/>
          <w:b/>
          <w:sz w:val="20"/>
        </w:rPr>
        <w:t>LA Coordinators</w:t>
      </w:r>
      <w:r>
        <w:rPr>
          <w:rFonts w:ascii="Tahoma" w:hAnsi="Tahoma" w:cs="Tahoma"/>
          <w:b/>
          <w:sz w:val="20"/>
        </w:rPr>
        <w:t>/Program Nutritionists/SA staff).</w:t>
      </w:r>
      <w:bookmarkStart w:id="0" w:name="_GoBack"/>
      <w:bookmarkEnd w:id="0"/>
    </w:p>
    <w:p w:rsidR="009D3523" w:rsidRPr="007427DF" w:rsidRDefault="009D3523" w:rsidP="009D3523">
      <w:pPr>
        <w:ind w:left="900" w:hanging="1620"/>
        <w:rPr>
          <w:rFonts w:ascii="Tahoma" w:hAnsi="Tahoma" w:cs="Tahoma"/>
          <w:b/>
          <w:sz w:val="20"/>
        </w:rPr>
      </w:pPr>
      <w:r>
        <w:rPr>
          <w:rFonts w:ascii="Tahoma" w:hAnsi="Tahoma" w:cs="Tahoma"/>
          <w:b/>
          <w:sz w:val="20"/>
        </w:rPr>
        <w:t xml:space="preserve">Objective 1.3:  Investigate process to update state regulations on artificial sweeteners, food dyes and sodium levels.  </w:t>
      </w:r>
    </w:p>
    <w:p w:rsidR="009D3523" w:rsidRPr="007427DF" w:rsidRDefault="009D3523" w:rsidP="009D3523">
      <w:pPr>
        <w:ind w:left="900" w:hanging="1620"/>
        <w:rPr>
          <w:rFonts w:ascii="Tahoma" w:hAnsi="Tahoma" w:cs="Tahoma"/>
          <w:b/>
          <w:sz w:val="20"/>
        </w:rPr>
      </w:pPr>
    </w:p>
    <w:tbl>
      <w:tblPr>
        <w:tblW w:w="1449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4140"/>
        <w:gridCol w:w="1350"/>
        <w:gridCol w:w="3240"/>
        <w:gridCol w:w="1980"/>
      </w:tblGrid>
      <w:tr w:rsidR="009D3523" w:rsidRPr="007427DF" w:rsidTr="00805354">
        <w:trPr>
          <w:trHeight w:val="262"/>
        </w:trPr>
        <w:tc>
          <w:tcPr>
            <w:tcW w:w="3780" w:type="dxa"/>
            <w:shd w:val="clear" w:color="auto" w:fill="F2F2F2"/>
          </w:tcPr>
          <w:p w:rsidR="009D3523" w:rsidRPr="007427DF" w:rsidRDefault="009D3523" w:rsidP="00805354">
            <w:pPr>
              <w:jc w:val="center"/>
              <w:rPr>
                <w:rFonts w:ascii="Tahoma" w:hAnsi="Tahoma" w:cs="Tahoma"/>
                <w:b/>
                <w:sz w:val="20"/>
                <w:szCs w:val="20"/>
              </w:rPr>
            </w:pPr>
            <w:r w:rsidRPr="007427DF">
              <w:rPr>
                <w:rFonts w:ascii="Tahoma" w:hAnsi="Tahoma" w:cs="Tahoma"/>
                <w:b/>
                <w:sz w:val="20"/>
                <w:szCs w:val="20"/>
              </w:rPr>
              <w:t>Objective</w:t>
            </w:r>
          </w:p>
        </w:tc>
        <w:tc>
          <w:tcPr>
            <w:tcW w:w="4140" w:type="dxa"/>
            <w:shd w:val="clear" w:color="auto" w:fill="F2F2F2"/>
          </w:tcPr>
          <w:p w:rsidR="009D3523" w:rsidRPr="007427DF" w:rsidRDefault="009D3523" w:rsidP="00805354">
            <w:pPr>
              <w:jc w:val="both"/>
              <w:rPr>
                <w:rFonts w:ascii="Tahoma" w:hAnsi="Tahoma" w:cs="Tahoma"/>
                <w:b/>
                <w:sz w:val="20"/>
                <w:szCs w:val="20"/>
              </w:rPr>
            </w:pPr>
            <w:r w:rsidRPr="007427DF">
              <w:rPr>
                <w:rFonts w:ascii="Tahoma" w:hAnsi="Tahoma" w:cs="Tahoma"/>
                <w:b/>
                <w:sz w:val="20"/>
                <w:szCs w:val="20"/>
              </w:rPr>
              <w:t>Strategies/Activities</w:t>
            </w:r>
          </w:p>
        </w:tc>
        <w:tc>
          <w:tcPr>
            <w:tcW w:w="1350" w:type="dxa"/>
            <w:shd w:val="clear" w:color="auto" w:fill="F2F2F2"/>
          </w:tcPr>
          <w:p w:rsidR="009D3523" w:rsidRPr="007427DF" w:rsidRDefault="009D3523" w:rsidP="00805354">
            <w:pPr>
              <w:jc w:val="center"/>
              <w:rPr>
                <w:rFonts w:ascii="Tahoma" w:hAnsi="Tahoma" w:cs="Tahoma"/>
                <w:b/>
                <w:sz w:val="20"/>
                <w:szCs w:val="20"/>
              </w:rPr>
            </w:pPr>
            <w:r w:rsidRPr="007427DF">
              <w:rPr>
                <w:rFonts w:ascii="Tahoma" w:hAnsi="Tahoma" w:cs="Tahoma"/>
                <w:b/>
                <w:sz w:val="20"/>
                <w:szCs w:val="20"/>
              </w:rPr>
              <w:t>Baseline</w:t>
            </w:r>
          </w:p>
        </w:tc>
        <w:tc>
          <w:tcPr>
            <w:tcW w:w="3240" w:type="dxa"/>
            <w:shd w:val="clear" w:color="auto" w:fill="F2F2F2"/>
          </w:tcPr>
          <w:p w:rsidR="009D3523" w:rsidRPr="007427DF" w:rsidRDefault="009D3523" w:rsidP="00805354">
            <w:pPr>
              <w:jc w:val="center"/>
              <w:rPr>
                <w:rFonts w:ascii="Tahoma" w:hAnsi="Tahoma" w:cs="Tahoma"/>
                <w:b/>
                <w:sz w:val="20"/>
                <w:szCs w:val="20"/>
              </w:rPr>
            </w:pPr>
            <w:r w:rsidRPr="007427DF">
              <w:rPr>
                <w:rFonts w:ascii="Tahoma" w:hAnsi="Tahoma" w:cs="Tahoma"/>
                <w:b/>
                <w:sz w:val="20"/>
                <w:szCs w:val="20"/>
              </w:rPr>
              <w:t>Indicators</w:t>
            </w:r>
          </w:p>
        </w:tc>
        <w:tc>
          <w:tcPr>
            <w:tcW w:w="1980" w:type="dxa"/>
            <w:shd w:val="clear" w:color="auto" w:fill="F2F2F2"/>
          </w:tcPr>
          <w:p w:rsidR="009D3523" w:rsidRPr="007427DF" w:rsidRDefault="009D3523" w:rsidP="00B972BB">
            <w:pPr>
              <w:jc w:val="center"/>
              <w:rPr>
                <w:rFonts w:ascii="Tahoma" w:hAnsi="Tahoma" w:cs="Tahoma"/>
                <w:b/>
                <w:sz w:val="20"/>
                <w:szCs w:val="20"/>
              </w:rPr>
            </w:pPr>
            <w:r>
              <w:rPr>
                <w:rFonts w:ascii="Tahoma" w:hAnsi="Tahoma" w:cs="Tahoma"/>
                <w:b/>
                <w:sz w:val="20"/>
                <w:szCs w:val="20"/>
              </w:rPr>
              <w:t xml:space="preserve">Staff </w:t>
            </w:r>
            <w:r w:rsidR="00B972BB">
              <w:rPr>
                <w:rFonts w:ascii="Tahoma" w:hAnsi="Tahoma" w:cs="Tahoma"/>
                <w:b/>
                <w:sz w:val="20"/>
                <w:szCs w:val="20"/>
              </w:rPr>
              <w:t>Assigned</w:t>
            </w:r>
          </w:p>
        </w:tc>
      </w:tr>
      <w:tr w:rsidR="009D3523" w:rsidRPr="007427DF" w:rsidTr="00805354">
        <w:trPr>
          <w:cantSplit/>
          <w:trHeight w:val="2672"/>
        </w:trPr>
        <w:tc>
          <w:tcPr>
            <w:tcW w:w="3780" w:type="dxa"/>
          </w:tcPr>
          <w:p w:rsidR="009D3523" w:rsidRDefault="009D3523" w:rsidP="00805354">
            <w:pPr>
              <w:rPr>
                <w:rFonts w:ascii="Tahoma" w:hAnsi="Tahoma" w:cs="Tahoma"/>
                <w:b/>
                <w:bCs/>
                <w:sz w:val="20"/>
                <w:szCs w:val="20"/>
              </w:rPr>
            </w:pPr>
            <w:r w:rsidRPr="007427DF">
              <w:rPr>
                <w:rFonts w:ascii="Tahoma" w:hAnsi="Tahoma" w:cs="Tahoma"/>
                <w:b/>
                <w:bCs/>
                <w:sz w:val="20"/>
                <w:szCs w:val="20"/>
              </w:rPr>
              <w:t>1.1</w:t>
            </w:r>
            <w:r>
              <w:rPr>
                <w:rFonts w:ascii="Tahoma" w:hAnsi="Tahoma" w:cs="Tahoma"/>
                <w:b/>
                <w:bCs/>
                <w:sz w:val="20"/>
                <w:szCs w:val="20"/>
              </w:rPr>
              <w:t xml:space="preserve"> </w:t>
            </w:r>
          </w:p>
          <w:p w:rsidR="009D3523" w:rsidRPr="007427DF" w:rsidRDefault="009D3523" w:rsidP="00805354">
            <w:pPr>
              <w:rPr>
                <w:rFonts w:ascii="Tahoma" w:hAnsi="Tahoma" w:cs="Tahoma"/>
                <w:b/>
                <w:bCs/>
                <w:sz w:val="20"/>
                <w:szCs w:val="20"/>
              </w:rPr>
            </w:pPr>
            <w:r>
              <w:rPr>
                <w:rFonts w:ascii="Tahoma" w:hAnsi="Tahoma" w:cs="Tahoma"/>
                <w:b/>
                <w:sz w:val="20"/>
              </w:rPr>
              <w:t>Convene</w:t>
            </w:r>
            <w:r w:rsidRPr="00077E08">
              <w:rPr>
                <w:rFonts w:ascii="Tahoma" w:hAnsi="Tahoma" w:cs="Tahoma"/>
                <w:b/>
                <w:sz w:val="20"/>
              </w:rPr>
              <w:t xml:space="preserve"> </w:t>
            </w:r>
            <w:r>
              <w:rPr>
                <w:rFonts w:ascii="Tahoma" w:hAnsi="Tahoma" w:cs="Tahoma"/>
                <w:b/>
                <w:sz w:val="20"/>
              </w:rPr>
              <w:t>monthly meetings for local agency c</w:t>
            </w:r>
            <w:r w:rsidRPr="00077E08">
              <w:rPr>
                <w:rFonts w:ascii="Tahoma" w:hAnsi="Tahoma" w:cs="Tahoma"/>
                <w:b/>
                <w:sz w:val="20"/>
              </w:rPr>
              <w:t>oordinators</w:t>
            </w:r>
            <w:r>
              <w:rPr>
                <w:rFonts w:ascii="Tahoma" w:hAnsi="Tahoma" w:cs="Tahoma"/>
                <w:b/>
                <w:sz w:val="20"/>
              </w:rPr>
              <w:t xml:space="preserve"> to ensure on-going communication and feedback loop.</w:t>
            </w:r>
          </w:p>
          <w:p w:rsidR="009D3523" w:rsidRPr="007427DF" w:rsidRDefault="009D3523" w:rsidP="00805354">
            <w:pPr>
              <w:rPr>
                <w:rFonts w:ascii="Tahoma" w:hAnsi="Tahoma" w:cs="Tahoma"/>
                <w:sz w:val="20"/>
                <w:szCs w:val="20"/>
              </w:rPr>
            </w:pPr>
          </w:p>
        </w:tc>
        <w:tc>
          <w:tcPr>
            <w:tcW w:w="4140" w:type="dxa"/>
          </w:tcPr>
          <w:p w:rsidR="009D3523" w:rsidRDefault="009D3523" w:rsidP="00805354">
            <w:pPr>
              <w:rPr>
                <w:rFonts w:ascii="Tahoma" w:hAnsi="Tahoma"/>
                <w:sz w:val="20"/>
                <w:szCs w:val="20"/>
                <w:lang w:eastAsia="x-none"/>
              </w:rPr>
            </w:pPr>
            <w:r>
              <w:rPr>
                <w:rFonts w:ascii="Tahoma" w:hAnsi="Tahoma"/>
                <w:sz w:val="20"/>
                <w:szCs w:val="20"/>
                <w:lang w:eastAsia="x-none"/>
              </w:rPr>
              <w:t xml:space="preserve">Schedule and </w:t>
            </w:r>
            <w:r>
              <w:rPr>
                <w:rFonts w:ascii="Tahoma" w:hAnsi="Tahoma"/>
                <w:sz w:val="20"/>
                <w:szCs w:val="20"/>
                <w:lang w:val="x-none" w:eastAsia="x-none"/>
              </w:rPr>
              <w:t xml:space="preserve">facilitate at least </w:t>
            </w:r>
            <w:r>
              <w:rPr>
                <w:rFonts w:ascii="Tahoma" w:hAnsi="Tahoma"/>
                <w:sz w:val="20"/>
                <w:szCs w:val="20"/>
                <w:lang w:eastAsia="x-none"/>
              </w:rPr>
              <w:t>10</w:t>
            </w:r>
            <w:r>
              <w:rPr>
                <w:rFonts w:ascii="Tahoma" w:hAnsi="Tahoma"/>
                <w:sz w:val="20"/>
                <w:szCs w:val="20"/>
                <w:lang w:val="x-none" w:eastAsia="x-none"/>
              </w:rPr>
              <w:t xml:space="preserve"> face-to-face meetings </w:t>
            </w:r>
            <w:r>
              <w:rPr>
                <w:rFonts w:ascii="Tahoma" w:hAnsi="Tahoma"/>
                <w:sz w:val="20"/>
                <w:szCs w:val="20"/>
                <w:lang w:eastAsia="x-none"/>
              </w:rPr>
              <w:t>with Program Coordinators to:</w:t>
            </w:r>
          </w:p>
          <w:p w:rsidR="009D3523" w:rsidRDefault="009D3523" w:rsidP="009D3523">
            <w:pPr>
              <w:pStyle w:val="ListParagraph"/>
              <w:numPr>
                <w:ilvl w:val="0"/>
                <w:numId w:val="4"/>
              </w:numPr>
              <w:rPr>
                <w:rFonts w:ascii="Tahoma" w:hAnsi="Tahoma"/>
                <w:sz w:val="20"/>
                <w:szCs w:val="20"/>
                <w:lang w:eastAsia="x-none"/>
              </w:rPr>
            </w:pPr>
            <w:r>
              <w:rPr>
                <w:rFonts w:ascii="Tahoma" w:hAnsi="Tahoma"/>
                <w:sz w:val="20"/>
                <w:szCs w:val="20"/>
                <w:lang w:eastAsia="x-none"/>
              </w:rPr>
              <w:t>Review policy and procedures</w:t>
            </w:r>
          </w:p>
          <w:p w:rsidR="009D3523" w:rsidRDefault="009D3523" w:rsidP="009D3523">
            <w:pPr>
              <w:pStyle w:val="ListParagraph"/>
              <w:numPr>
                <w:ilvl w:val="0"/>
                <w:numId w:val="4"/>
              </w:numPr>
              <w:rPr>
                <w:rFonts w:ascii="Tahoma" w:hAnsi="Tahoma"/>
                <w:sz w:val="20"/>
                <w:szCs w:val="20"/>
                <w:lang w:eastAsia="x-none"/>
              </w:rPr>
            </w:pPr>
            <w:r>
              <w:rPr>
                <w:rFonts w:ascii="Tahoma" w:hAnsi="Tahoma"/>
                <w:sz w:val="20"/>
                <w:szCs w:val="20"/>
                <w:lang w:eastAsia="x-none"/>
              </w:rPr>
              <w:t>Discuss funding and staffing issues</w:t>
            </w:r>
          </w:p>
          <w:p w:rsidR="009D3523" w:rsidRDefault="009D3523" w:rsidP="009D3523">
            <w:pPr>
              <w:pStyle w:val="ListParagraph"/>
              <w:numPr>
                <w:ilvl w:val="0"/>
                <w:numId w:val="4"/>
              </w:numPr>
              <w:rPr>
                <w:rFonts w:ascii="Tahoma" w:hAnsi="Tahoma"/>
                <w:sz w:val="20"/>
                <w:szCs w:val="20"/>
                <w:lang w:eastAsia="x-none"/>
              </w:rPr>
            </w:pPr>
            <w:r>
              <w:rPr>
                <w:rFonts w:ascii="Tahoma" w:hAnsi="Tahoma" w:cs="Tahoma"/>
                <w:sz w:val="20"/>
                <w:szCs w:val="20"/>
              </w:rPr>
              <w:t>Review CT-WIC data availability and reports</w:t>
            </w:r>
            <w:r w:rsidRPr="00926B3F">
              <w:rPr>
                <w:rFonts w:ascii="Tahoma" w:hAnsi="Tahoma"/>
                <w:sz w:val="20"/>
                <w:szCs w:val="20"/>
                <w:lang w:eastAsia="x-none"/>
              </w:rPr>
              <w:t xml:space="preserve"> </w:t>
            </w:r>
          </w:p>
          <w:p w:rsidR="009D3523" w:rsidRPr="00926B3F" w:rsidRDefault="009D3523" w:rsidP="009D3523">
            <w:pPr>
              <w:pStyle w:val="ListParagraph"/>
              <w:numPr>
                <w:ilvl w:val="0"/>
                <w:numId w:val="4"/>
              </w:numPr>
              <w:rPr>
                <w:rFonts w:ascii="Tahoma" w:hAnsi="Tahoma"/>
                <w:sz w:val="20"/>
                <w:szCs w:val="20"/>
                <w:lang w:eastAsia="x-none"/>
              </w:rPr>
            </w:pPr>
            <w:r>
              <w:rPr>
                <w:rFonts w:ascii="Tahoma" w:hAnsi="Tahoma"/>
                <w:sz w:val="20"/>
                <w:szCs w:val="20"/>
                <w:lang w:eastAsia="x-none"/>
              </w:rPr>
              <w:t>Other topics as determined</w:t>
            </w:r>
          </w:p>
        </w:tc>
        <w:tc>
          <w:tcPr>
            <w:tcW w:w="1350" w:type="dxa"/>
          </w:tcPr>
          <w:p w:rsidR="009D3523" w:rsidRPr="007427DF" w:rsidRDefault="009D3523" w:rsidP="00805354">
            <w:pPr>
              <w:jc w:val="center"/>
              <w:rPr>
                <w:rFonts w:ascii="Tahoma" w:hAnsi="Tahoma" w:cs="Tahoma"/>
                <w:sz w:val="20"/>
                <w:szCs w:val="20"/>
              </w:rPr>
            </w:pPr>
            <w:r w:rsidRPr="007427DF">
              <w:rPr>
                <w:rFonts w:ascii="Tahoma" w:hAnsi="Tahoma" w:cs="Tahoma"/>
                <w:sz w:val="20"/>
                <w:szCs w:val="20"/>
              </w:rPr>
              <w:t>N/A</w:t>
            </w:r>
          </w:p>
        </w:tc>
        <w:tc>
          <w:tcPr>
            <w:tcW w:w="3240" w:type="dxa"/>
          </w:tcPr>
          <w:p w:rsidR="009D3523" w:rsidRDefault="009D3523" w:rsidP="00805354">
            <w:pPr>
              <w:rPr>
                <w:rFonts w:ascii="Tahoma" w:hAnsi="Tahoma" w:cs="Tahoma"/>
                <w:sz w:val="20"/>
                <w:szCs w:val="20"/>
              </w:rPr>
            </w:pPr>
            <w:r>
              <w:rPr>
                <w:rFonts w:ascii="Tahoma" w:hAnsi="Tahoma" w:cs="Tahoma"/>
                <w:sz w:val="20"/>
                <w:szCs w:val="20"/>
              </w:rPr>
              <w:t xml:space="preserve">Summary of meetings, investigate baseline of satisfaction with monthly meetings via distribution of pre-survey in October 2018.  Redistribute survey in June 2019. </w:t>
            </w:r>
          </w:p>
          <w:p w:rsidR="009D3523" w:rsidRDefault="009D3523" w:rsidP="00805354">
            <w:pPr>
              <w:rPr>
                <w:rFonts w:ascii="Tahoma" w:hAnsi="Tahoma" w:cs="Tahoma"/>
                <w:sz w:val="20"/>
                <w:szCs w:val="20"/>
              </w:rPr>
            </w:pPr>
            <w:r>
              <w:rPr>
                <w:rFonts w:ascii="Tahoma" w:hAnsi="Tahoma" w:cs="Tahoma"/>
                <w:sz w:val="20"/>
                <w:szCs w:val="20"/>
              </w:rPr>
              <w:t xml:space="preserve"> </w:t>
            </w:r>
          </w:p>
          <w:p w:rsidR="009D3523" w:rsidRDefault="009D3523" w:rsidP="00805354">
            <w:pPr>
              <w:rPr>
                <w:rFonts w:ascii="Tahoma" w:hAnsi="Tahoma" w:cs="Tahoma"/>
                <w:sz w:val="20"/>
                <w:szCs w:val="20"/>
              </w:rPr>
            </w:pPr>
            <w:r>
              <w:rPr>
                <w:rFonts w:ascii="Tahoma" w:hAnsi="Tahoma" w:cs="Tahoma"/>
                <w:sz w:val="20"/>
                <w:szCs w:val="20"/>
              </w:rPr>
              <w:t>Improved compliance with policies and procedures</w:t>
            </w:r>
          </w:p>
          <w:p w:rsidR="009D3523" w:rsidRDefault="009D3523" w:rsidP="00805354">
            <w:pPr>
              <w:rPr>
                <w:rFonts w:ascii="Tahoma" w:hAnsi="Tahoma" w:cs="Tahoma"/>
                <w:sz w:val="20"/>
                <w:szCs w:val="20"/>
              </w:rPr>
            </w:pPr>
          </w:p>
          <w:p w:rsidR="009D3523" w:rsidRDefault="009D3523" w:rsidP="00805354">
            <w:pPr>
              <w:rPr>
                <w:rFonts w:ascii="Tahoma" w:hAnsi="Tahoma" w:cs="Tahoma"/>
                <w:sz w:val="20"/>
                <w:szCs w:val="20"/>
              </w:rPr>
            </w:pPr>
            <w:r>
              <w:rPr>
                <w:rFonts w:ascii="Tahoma" w:hAnsi="Tahoma" w:cs="Tahoma"/>
                <w:sz w:val="20"/>
                <w:szCs w:val="20"/>
              </w:rPr>
              <w:t>Increased sharing of strategies regarding resource utilization and staff retention</w:t>
            </w:r>
            <w:r w:rsidRPr="007427DF">
              <w:rPr>
                <w:rFonts w:ascii="Tahoma" w:hAnsi="Tahoma" w:cs="Tahoma"/>
                <w:sz w:val="20"/>
                <w:szCs w:val="20"/>
              </w:rPr>
              <w:t xml:space="preserve"> </w:t>
            </w:r>
          </w:p>
          <w:p w:rsidR="009D3523" w:rsidRDefault="009D3523" w:rsidP="00805354">
            <w:pPr>
              <w:rPr>
                <w:rFonts w:ascii="Tahoma" w:hAnsi="Tahoma" w:cs="Tahoma"/>
                <w:sz w:val="20"/>
                <w:szCs w:val="20"/>
              </w:rPr>
            </w:pPr>
          </w:p>
          <w:p w:rsidR="009D3523" w:rsidRDefault="009D3523" w:rsidP="00805354">
            <w:pPr>
              <w:rPr>
                <w:rFonts w:ascii="Tahoma" w:hAnsi="Tahoma" w:cs="Tahoma"/>
                <w:sz w:val="20"/>
                <w:szCs w:val="20"/>
              </w:rPr>
            </w:pPr>
            <w:r>
              <w:rPr>
                <w:rFonts w:ascii="Tahoma" w:hAnsi="Tahoma" w:cs="Tahoma"/>
                <w:sz w:val="20"/>
                <w:szCs w:val="20"/>
              </w:rPr>
              <w:t>Improve use of data and discussions in LAP</w:t>
            </w:r>
          </w:p>
          <w:p w:rsidR="009D3523" w:rsidRPr="007427DF" w:rsidRDefault="009D3523" w:rsidP="00805354">
            <w:pPr>
              <w:rPr>
                <w:rFonts w:ascii="Tahoma" w:hAnsi="Tahoma" w:cs="Tahoma"/>
                <w:sz w:val="20"/>
                <w:szCs w:val="20"/>
              </w:rPr>
            </w:pPr>
          </w:p>
        </w:tc>
        <w:tc>
          <w:tcPr>
            <w:tcW w:w="1980" w:type="dxa"/>
          </w:tcPr>
          <w:p w:rsidR="009D3523" w:rsidRDefault="009D3523" w:rsidP="00805354">
            <w:pPr>
              <w:rPr>
                <w:rFonts w:ascii="Tahoma" w:hAnsi="Tahoma" w:cs="Tahoma"/>
                <w:sz w:val="20"/>
                <w:szCs w:val="20"/>
              </w:rPr>
            </w:pPr>
            <w:r>
              <w:rPr>
                <w:rFonts w:ascii="Tahoma" w:hAnsi="Tahoma" w:cs="Tahoma"/>
                <w:sz w:val="20"/>
                <w:szCs w:val="20"/>
              </w:rPr>
              <w:t>Program Director</w:t>
            </w:r>
          </w:p>
          <w:p w:rsidR="009D3523" w:rsidRPr="007427DF" w:rsidRDefault="009D3523" w:rsidP="00805354">
            <w:pPr>
              <w:rPr>
                <w:rFonts w:ascii="Tahoma" w:hAnsi="Tahoma" w:cs="Tahoma"/>
                <w:sz w:val="20"/>
                <w:szCs w:val="20"/>
              </w:rPr>
            </w:pPr>
            <w:r>
              <w:rPr>
                <w:rFonts w:ascii="Tahoma" w:hAnsi="Tahoma" w:cs="Tahoma"/>
                <w:sz w:val="20"/>
                <w:szCs w:val="20"/>
              </w:rPr>
              <w:t>NSU</w:t>
            </w:r>
          </w:p>
        </w:tc>
      </w:tr>
      <w:tr w:rsidR="009D3523" w:rsidRPr="007427DF" w:rsidTr="00805354">
        <w:trPr>
          <w:trHeight w:val="1367"/>
        </w:trPr>
        <w:tc>
          <w:tcPr>
            <w:tcW w:w="3780" w:type="dxa"/>
          </w:tcPr>
          <w:p w:rsidR="009D3523" w:rsidRDefault="009D3523" w:rsidP="00805354">
            <w:pPr>
              <w:rPr>
                <w:rFonts w:ascii="Tahoma" w:hAnsi="Tahoma" w:cs="Tahoma"/>
                <w:b/>
                <w:bCs/>
                <w:sz w:val="20"/>
              </w:rPr>
            </w:pPr>
            <w:r w:rsidRPr="007427DF">
              <w:rPr>
                <w:rFonts w:ascii="Tahoma" w:hAnsi="Tahoma" w:cs="Tahoma"/>
                <w:b/>
                <w:bCs/>
                <w:sz w:val="20"/>
              </w:rPr>
              <w:t>1.</w:t>
            </w:r>
            <w:r>
              <w:rPr>
                <w:rFonts w:ascii="Tahoma" w:hAnsi="Tahoma" w:cs="Tahoma"/>
                <w:b/>
                <w:bCs/>
                <w:sz w:val="20"/>
              </w:rPr>
              <w:t xml:space="preserve">2  </w:t>
            </w:r>
          </w:p>
          <w:p w:rsidR="009D3523" w:rsidRPr="00926B3F" w:rsidRDefault="009D3523" w:rsidP="00805354">
            <w:pPr>
              <w:rPr>
                <w:rFonts w:ascii="Tahoma" w:hAnsi="Tahoma" w:cs="Tahoma"/>
                <w:b/>
                <w:bCs/>
                <w:sz w:val="20"/>
              </w:rPr>
            </w:pPr>
            <w:r>
              <w:rPr>
                <w:rFonts w:ascii="Tahoma" w:hAnsi="Tahoma" w:cs="Tahoma"/>
                <w:b/>
                <w:bCs/>
                <w:sz w:val="20"/>
              </w:rPr>
              <w:t xml:space="preserve">If funding is available, sponsor 1-2 local agency staff participation in NWA Leadership Academy on-line training course.  </w:t>
            </w:r>
          </w:p>
        </w:tc>
        <w:tc>
          <w:tcPr>
            <w:tcW w:w="4140" w:type="dxa"/>
          </w:tcPr>
          <w:p w:rsidR="009D3523" w:rsidRDefault="009D3523" w:rsidP="009D3523">
            <w:pPr>
              <w:pStyle w:val="ListParagraph"/>
              <w:numPr>
                <w:ilvl w:val="0"/>
                <w:numId w:val="5"/>
              </w:numPr>
              <w:rPr>
                <w:rFonts w:ascii="Tahoma" w:hAnsi="Tahoma" w:cs="Tahoma"/>
                <w:sz w:val="20"/>
                <w:szCs w:val="20"/>
              </w:rPr>
            </w:pPr>
            <w:r>
              <w:rPr>
                <w:rFonts w:ascii="Tahoma" w:hAnsi="Tahoma" w:cs="Tahoma"/>
                <w:sz w:val="20"/>
                <w:szCs w:val="20"/>
              </w:rPr>
              <w:t xml:space="preserve">Determine if funding is available. </w:t>
            </w:r>
          </w:p>
          <w:p w:rsidR="009D3523" w:rsidRDefault="009D3523" w:rsidP="009D3523">
            <w:pPr>
              <w:pStyle w:val="ListParagraph"/>
              <w:numPr>
                <w:ilvl w:val="0"/>
                <w:numId w:val="5"/>
              </w:numPr>
              <w:rPr>
                <w:rFonts w:ascii="Tahoma" w:hAnsi="Tahoma" w:cs="Tahoma"/>
                <w:sz w:val="20"/>
                <w:szCs w:val="20"/>
              </w:rPr>
            </w:pPr>
            <w:r>
              <w:rPr>
                <w:rFonts w:ascii="Tahoma" w:hAnsi="Tahoma" w:cs="Tahoma"/>
                <w:sz w:val="20"/>
                <w:szCs w:val="20"/>
              </w:rPr>
              <w:t>If yes, proceed with selection of local staff to apply to NWA</w:t>
            </w:r>
          </w:p>
          <w:p w:rsidR="009D3523" w:rsidRDefault="009D3523" w:rsidP="009D3523">
            <w:pPr>
              <w:pStyle w:val="ListParagraph"/>
              <w:numPr>
                <w:ilvl w:val="0"/>
                <w:numId w:val="5"/>
              </w:numPr>
              <w:rPr>
                <w:rFonts w:ascii="Tahoma" w:hAnsi="Tahoma" w:cs="Tahoma"/>
                <w:sz w:val="20"/>
                <w:szCs w:val="20"/>
              </w:rPr>
            </w:pPr>
            <w:r>
              <w:rPr>
                <w:rFonts w:ascii="Tahoma" w:hAnsi="Tahoma" w:cs="Tahoma"/>
                <w:sz w:val="20"/>
                <w:szCs w:val="20"/>
              </w:rPr>
              <w:t xml:space="preserve">Connect with NWA Leadership Academy staff to coordinate PO and invoicing. </w:t>
            </w:r>
          </w:p>
          <w:p w:rsidR="009D3523" w:rsidRPr="00926B3F" w:rsidRDefault="009D3523" w:rsidP="009D3523">
            <w:pPr>
              <w:pStyle w:val="ListParagraph"/>
              <w:numPr>
                <w:ilvl w:val="0"/>
                <w:numId w:val="5"/>
              </w:numPr>
              <w:rPr>
                <w:rFonts w:ascii="Tahoma" w:hAnsi="Tahoma" w:cs="Tahoma"/>
                <w:sz w:val="20"/>
                <w:szCs w:val="20"/>
              </w:rPr>
            </w:pPr>
            <w:r>
              <w:rPr>
                <w:rFonts w:ascii="Tahoma" w:hAnsi="Tahoma" w:cs="Tahoma"/>
                <w:sz w:val="20"/>
                <w:szCs w:val="20"/>
              </w:rPr>
              <w:t xml:space="preserve">Follow-up with local staff during and after completion of course for evaluation. </w:t>
            </w:r>
          </w:p>
        </w:tc>
        <w:tc>
          <w:tcPr>
            <w:tcW w:w="1350" w:type="dxa"/>
          </w:tcPr>
          <w:p w:rsidR="009D3523" w:rsidRPr="007427DF" w:rsidRDefault="009D3523" w:rsidP="00805354">
            <w:pPr>
              <w:jc w:val="center"/>
              <w:rPr>
                <w:rFonts w:ascii="Tahoma" w:hAnsi="Tahoma" w:cs="Tahoma"/>
                <w:sz w:val="20"/>
              </w:rPr>
            </w:pPr>
            <w:r w:rsidRPr="007427DF">
              <w:rPr>
                <w:rFonts w:ascii="Tahoma" w:hAnsi="Tahoma" w:cs="Tahoma"/>
                <w:sz w:val="20"/>
              </w:rPr>
              <w:t>N/A</w:t>
            </w:r>
          </w:p>
        </w:tc>
        <w:tc>
          <w:tcPr>
            <w:tcW w:w="3240" w:type="dxa"/>
          </w:tcPr>
          <w:p w:rsidR="009D3523" w:rsidRDefault="009D3523" w:rsidP="00805354">
            <w:pPr>
              <w:rPr>
                <w:rFonts w:ascii="Tahoma" w:hAnsi="Tahoma" w:cs="Tahoma"/>
                <w:sz w:val="20"/>
              </w:rPr>
            </w:pPr>
            <w:r>
              <w:rPr>
                <w:rFonts w:ascii="Tahoma" w:hAnsi="Tahoma" w:cs="Tahoma"/>
                <w:sz w:val="20"/>
              </w:rPr>
              <w:t>Courses offered and successfully completed.</w:t>
            </w:r>
          </w:p>
          <w:p w:rsidR="009D3523" w:rsidRDefault="009D3523" w:rsidP="00805354">
            <w:pPr>
              <w:rPr>
                <w:rFonts w:ascii="Tahoma" w:hAnsi="Tahoma" w:cs="Tahoma"/>
                <w:sz w:val="20"/>
              </w:rPr>
            </w:pPr>
          </w:p>
          <w:p w:rsidR="009D3523" w:rsidRPr="007427DF" w:rsidRDefault="009D3523" w:rsidP="00805354">
            <w:pPr>
              <w:rPr>
                <w:rFonts w:ascii="Tahoma" w:hAnsi="Tahoma" w:cs="Tahoma"/>
                <w:sz w:val="20"/>
              </w:rPr>
            </w:pPr>
            <w:r>
              <w:rPr>
                <w:rFonts w:ascii="Tahoma" w:hAnsi="Tahoma" w:cs="Tahoma"/>
                <w:sz w:val="20"/>
              </w:rPr>
              <w:t>90% of</w:t>
            </w:r>
            <w:r w:rsidRPr="007427DF">
              <w:rPr>
                <w:rFonts w:ascii="Tahoma" w:hAnsi="Tahoma" w:cs="Tahoma"/>
                <w:sz w:val="20"/>
              </w:rPr>
              <w:t xml:space="preserve"> attendees indicate on evaluation they strongly agree or agree the content is relevant to their work and they will incorporate into program operations.  </w:t>
            </w:r>
          </w:p>
          <w:p w:rsidR="009D3523" w:rsidRPr="007427DF" w:rsidRDefault="009D3523" w:rsidP="00805354">
            <w:pPr>
              <w:rPr>
                <w:rFonts w:ascii="Tahoma" w:hAnsi="Tahoma" w:cs="Tahoma"/>
                <w:sz w:val="20"/>
              </w:rPr>
            </w:pPr>
          </w:p>
          <w:p w:rsidR="009D3523" w:rsidRPr="007427DF" w:rsidRDefault="009D3523" w:rsidP="00805354">
            <w:pPr>
              <w:rPr>
                <w:rFonts w:ascii="Tahoma" w:hAnsi="Tahoma" w:cs="Tahoma"/>
                <w:sz w:val="20"/>
              </w:rPr>
            </w:pPr>
          </w:p>
        </w:tc>
        <w:tc>
          <w:tcPr>
            <w:tcW w:w="1980" w:type="dxa"/>
          </w:tcPr>
          <w:p w:rsidR="009D3523" w:rsidRPr="007427DF" w:rsidRDefault="009D3523" w:rsidP="009D3523">
            <w:pPr>
              <w:rPr>
                <w:rFonts w:ascii="Tahoma" w:hAnsi="Tahoma" w:cs="Tahoma"/>
                <w:sz w:val="20"/>
              </w:rPr>
            </w:pPr>
            <w:r>
              <w:rPr>
                <w:rFonts w:ascii="Tahoma" w:hAnsi="Tahoma" w:cs="Tahoma"/>
                <w:sz w:val="20"/>
              </w:rPr>
              <w:t>Breastfeeding Coordinator</w:t>
            </w:r>
          </w:p>
        </w:tc>
      </w:tr>
      <w:tr w:rsidR="009D3523" w:rsidRPr="007427DF" w:rsidTr="00805354">
        <w:trPr>
          <w:trHeight w:val="1367"/>
        </w:trPr>
        <w:tc>
          <w:tcPr>
            <w:tcW w:w="3780" w:type="dxa"/>
          </w:tcPr>
          <w:p w:rsidR="009D3523" w:rsidRDefault="009D3523" w:rsidP="00805354">
            <w:pPr>
              <w:rPr>
                <w:rFonts w:ascii="Tahoma" w:hAnsi="Tahoma" w:cs="Tahoma"/>
                <w:b/>
                <w:bCs/>
                <w:sz w:val="20"/>
              </w:rPr>
            </w:pPr>
            <w:r>
              <w:rPr>
                <w:rFonts w:ascii="Tahoma" w:hAnsi="Tahoma" w:cs="Tahoma"/>
                <w:b/>
                <w:bCs/>
                <w:sz w:val="20"/>
              </w:rPr>
              <w:lastRenderedPageBreak/>
              <w:t xml:space="preserve">1.3 </w:t>
            </w:r>
          </w:p>
          <w:p w:rsidR="009D3523" w:rsidRDefault="009D3523" w:rsidP="00805354">
            <w:pPr>
              <w:rPr>
                <w:rFonts w:ascii="Tahoma" w:hAnsi="Tahoma" w:cs="Tahoma"/>
                <w:b/>
                <w:bCs/>
                <w:sz w:val="20"/>
              </w:rPr>
            </w:pPr>
            <w:r>
              <w:rPr>
                <w:rFonts w:ascii="Tahoma" w:hAnsi="Tahoma" w:cs="Tahoma"/>
                <w:b/>
                <w:sz w:val="20"/>
              </w:rPr>
              <w:t xml:space="preserve">Investigate process to update state regulations on artificial sweeteners, food dyes and sodium levels.  </w:t>
            </w:r>
          </w:p>
          <w:p w:rsidR="009D3523" w:rsidRPr="007427DF" w:rsidRDefault="009D3523" w:rsidP="00805354">
            <w:pPr>
              <w:rPr>
                <w:rFonts w:ascii="Tahoma" w:hAnsi="Tahoma" w:cs="Tahoma"/>
                <w:b/>
                <w:bCs/>
                <w:sz w:val="20"/>
              </w:rPr>
            </w:pPr>
          </w:p>
        </w:tc>
        <w:tc>
          <w:tcPr>
            <w:tcW w:w="4140" w:type="dxa"/>
          </w:tcPr>
          <w:p w:rsidR="009D3523" w:rsidRDefault="009D3523" w:rsidP="009D3523">
            <w:pPr>
              <w:pStyle w:val="ListParagraph"/>
              <w:numPr>
                <w:ilvl w:val="0"/>
                <w:numId w:val="5"/>
              </w:numPr>
              <w:rPr>
                <w:rFonts w:ascii="Tahoma" w:hAnsi="Tahoma" w:cs="Tahoma"/>
                <w:sz w:val="20"/>
                <w:szCs w:val="20"/>
              </w:rPr>
            </w:pPr>
            <w:r>
              <w:rPr>
                <w:rFonts w:ascii="Tahoma" w:hAnsi="Tahoma" w:cs="Tahoma"/>
                <w:sz w:val="20"/>
                <w:szCs w:val="20"/>
              </w:rPr>
              <w:t>Contact DPH staff responsible for state regulation updates by January 2020.</w:t>
            </w:r>
          </w:p>
          <w:p w:rsidR="009D3523" w:rsidRDefault="009D3523" w:rsidP="009D3523">
            <w:pPr>
              <w:pStyle w:val="ListParagraph"/>
              <w:numPr>
                <w:ilvl w:val="0"/>
                <w:numId w:val="5"/>
              </w:numPr>
              <w:rPr>
                <w:rFonts w:ascii="Tahoma" w:hAnsi="Tahoma" w:cs="Tahoma"/>
                <w:sz w:val="20"/>
                <w:szCs w:val="20"/>
              </w:rPr>
            </w:pPr>
            <w:r>
              <w:rPr>
                <w:rFonts w:ascii="Tahoma" w:hAnsi="Tahoma" w:cs="Tahoma"/>
                <w:sz w:val="20"/>
                <w:szCs w:val="20"/>
              </w:rPr>
              <w:t>If able to update regulations, determine timeline and assign staff.</w:t>
            </w:r>
          </w:p>
          <w:p w:rsidR="009D3523" w:rsidRDefault="009D3523" w:rsidP="009D3523">
            <w:pPr>
              <w:pStyle w:val="ListParagraph"/>
              <w:numPr>
                <w:ilvl w:val="0"/>
                <w:numId w:val="5"/>
              </w:numPr>
              <w:rPr>
                <w:rFonts w:ascii="Tahoma" w:hAnsi="Tahoma" w:cs="Tahoma"/>
                <w:sz w:val="20"/>
                <w:szCs w:val="20"/>
              </w:rPr>
            </w:pPr>
            <w:r>
              <w:rPr>
                <w:rFonts w:ascii="Tahoma" w:hAnsi="Tahoma" w:cs="Tahoma"/>
                <w:sz w:val="20"/>
                <w:szCs w:val="20"/>
              </w:rPr>
              <w:t xml:space="preserve">Have final updates available for internal review by May 2020.  </w:t>
            </w:r>
          </w:p>
        </w:tc>
        <w:tc>
          <w:tcPr>
            <w:tcW w:w="1350" w:type="dxa"/>
          </w:tcPr>
          <w:p w:rsidR="009D3523" w:rsidRPr="007427DF" w:rsidRDefault="009D3523" w:rsidP="00805354">
            <w:pPr>
              <w:jc w:val="center"/>
              <w:rPr>
                <w:rFonts w:ascii="Tahoma" w:hAnsi="Tahoma" w:cs="Tahoma"/>
                <w:sz w:val="20"/>
              </w:rPr>
            </w:pPr>
          </w:p>
        </w:tc>
        <w:tc>
          <w:tcPr>
            <w:tcW w:w="3240" w:type="dxa"/>
          </w:tcPr>
          <w:p w:rsidR="009D3523" w:rsidRDefault="009D3523" w:rsidP="00805354">
            <w:pPr>
              <w:rPr>
                <w:rFonts w:ascii="Tahoma" w:hAnsi="Tahoma" w:cs="Tahoma"/>
                <w:sz w:val="20"/>
              </w:rPr>
            </w:pPr>
          </w:p>
        </w:tc>
        <w:tc>
          <w:tcPr>
            <w:tcW w:w="1980" w:type="dxa"/>
          </w:tcPr>
          <w:p w:rsidR="009D3523" w:rsidRDefault="009D3523" w:rsidP="009D3523">
            <w:pPr>
              <w:rPr>
                <w:rFonts w:ascii="Tahoma" w:hAnsi="Tahoma" w:cs="Tahoma"/>
                <w:sz w:val="20"/>
              </w:rPr>
            </w:pPr>
            <w:r>
              <w:rPr>
                <w:rFonts w:ascii="Tahoma" w:hAnsi="Tahoma" w:cs="Tahoma"/>
                <w:sz w:val="20"/>
              </w:rPr>
              <w:t>Program Director</w:t>
            </w:r>
          </w:p>
          <w:p w:rsidR="009D3523" w:rsidRPr="007427DF" w:rsidRDefault="009D3523" w:rsidP="009D3523">
            <w:pPr>
              <w:rPr>
                <w:rFonts w:ascii="Tahoma" w:hAnsi="Tahoma" w:cs="Tahoma"/>
                <w:sz w:val="20"/>
              </w:rPr>
            </w:pPr>
            <w:r>
              <w:rPr>
                <w:rFonts w:ascii="Tahoma" w:hAnsi="Tahoma" w:cs="Tahoma"/>
                <w:sz w:val="20"/>
              </w:rPr>
              <w:t>NSU</w:t>
            </w:r>
          </w:p>
        </w:tc>
      </w:tr>
    </w:tbl>
    <w:p w:rsidR="009D3523" w:rsidRPr="009D3523" w:rsidRDefault="009D3523" w:rsidP="009D3523">
      <w:pPr>
        <w:ind w:left="360"/>
        <w:rPr>
          <w:bCs/>
        </w:rPr>
      </w:pPr>
    </w:p>
    <w:p w:rsidR="009D3523" w:rsidRDefault="009D3523" w:rsidP="001E66F0">
      <w:pPr>
        <w:ind w:hanging="720"/>
        <w:rPr>
          <w:rFonts w:ascii="Tahoma" w:hAnsi="Tahoma" w:cs="Tahoma"/>
          <w:b/>
          <w:bCs/>
          <w:sz w:val="20"/>
          <w:szCs w:val="20"/>
        </w:rPr>
      </w:pPr>
    </w:p>
    <w:p w:rsidR="009D3523" w:rsidRDefault="009D3523" w:rsidP="001E66F0">
      <w:pPr>
        <w:ind w:hanging="720"/>
        <w:rPr>
          <w:rFonts w:ascii="Tahoma" w:hAnsi="Tahoma" w:cs="Tahoma"/>
          <w:b/>
          <w:bCs/>
          <w:sz w:val="20"/>
          <w:szCs w:val="20"/>
        </w:rPr>
      </w:pPr>
    </w:p>
    <w:p w:rsidR="009D3523" w:rsidRDefault="009D3523" w:rsidP="001E66F0">
      <w:pPr>
        <w:ind w:hanging="720"/>
        <w:rPr>
          <w:rFonts w:ascii="Tahoma" w:hAnsi="Tahoma" w:cs="Tahoma"/>
          <w:b/>
          <w:bCs/>
          <w:sz w:val="20"/>
          <w:szCs w:val="20"/>
        </w:rPr>
      </w:pPr>
    </w:p>
    <w:p w:rsidR="009D3523" w:rsidRDefault="009D3523" w:rsidP="001E66F0">
      <w:pPr>
        <w:ind w:hanging="720"/>
        <w:rPr>
          <w:rFonts w:ascii="Tahoma" w:hAnsi="Tahoma" w:cs="Tahoma"/>
          <w:b/>
          <w:bCs/>
          <w:sz w:val="20"/>
          <w:szCs w:val="20"/>
        </w:rPr>
      </w:pPr>
    </w:p>
    <w:p w:rsidR="009D3523" w:rsidRDefault="009D3523" w:rsidP="001E66F0">
      <w:pPr>
        <w:ind w:hanging="720"/>
        <w:rPr>
          <w:rFonts w:ascii="Tahoma" w:hAnsi="Tahoma" w:cs="Tahoma"/>
          <w:b/>
          <w:bCs/>
          <w:sz w:val="20"/>
          <w:szCs w:val="20"/>
        </w:rPr>
      </w:pPr>
    </w:p>
    <w:p w:rsidR="009D3523" w:rsidRDefault="009D3523" w:rsidP="001E66F0">
      <w:pPr>
        <w:ind w:hanging="720"/>
        <w:rPr>
          <w:rFonts w:ascii="Tahoma" w:hAnsi="Tahoma" w:cs="Tahoma"/>
          <w:b/>
          <w:bCs/>
          <w:sz w:val="20"/>
          <w:szCs w:val="20"/>
        </w:rPr>
      </w:pPr>
    </w:p>
    <w:p w:rsidR="009D3523" w:rsidRDefault="009D3523" w:rsidP="001E66F0">
      <w:pPr>
        <w:ind w:hanging="720"/>
        <w:rPr>
          <w:rFonts w:ascii="Tahoma" w:hAnsi="Tahoma" w:cs="Tahoma"/>
          <w:b/>
          <w:bCs/>
          <w:sz w:val="20"/>
          <w:szCs w:val="20"/>
        </w:rPr>
      </w:pPr>
    </w:p>
    <w:p w:rsidR="009D3523" w:rsidRDefault="009D3523" w:rsidP="001E66F0">
      <w:pPr>
        <w:ind w:hanging="720"/>
        <w:rPr>
          <w:rFonts w:ascii="Tahoma" w:hAnsi="Tahoma" w:cs="Tahoma"/>
          <w:b/>
          <w:bCs/>
          <w:sz w:val="20"/>
          <w:szCs w:val="20"/>
        </w:rPr>
      </w:pPr>
    </w:p>
    <w:p w:rsidR="009D3523" w:rsidRDefault="009D3523" w:rsidP="001E66F0">
      <w:pPr>
        <w:ind w:hanging="720"/>
        <w:rPr>
          <w:rFonts w:ascii="Tahoma" w:hAnsi="Tahoma" w:cs="Tahoma"/>
          <w:b/>
          <w:bCs/>
          <w:sz w:val="20"/>
          <w:szCs w:val="20"/>
        </w:rPr>
      </w:pPr>
    </w:p>
    <w:p w:rsidR="009D3523" w:rsidRDefault="009D3523" w:rsidP="001E66F0">
      <w:pPr>
        <w:ind w:hanging="720"/>
        <w:rPr>
          <w:rFonts w:ascii="Tahoma" w:hAnsi="Tahoma" w:cs="Tahoma"/>
          <w:b/>
          <w:bCs/>
          <w:sz w:val="20"/>
          <w:szCs w:val="20"/>
        </w:rPr>
      </w:pPr>
    </w:p>
    <w:p w:rsidR="009D3523" w:rsidRDefault="009D3523" w:rsidP="001E66F0">
      <w:pPr>
        <w:ind w:hanging="720"/>
        <w:rPr>
          <w:rFonts w:ascii="Tahoma" w:hAnsi="Tahoma" w:cs="Tahoma"/>
          <w:b/>
          <w:bCs/>
          <w:sz w:val="20"/>
          <w:szCs w:val="20"/>
        </w:rPr>
      </w:pPr>
    </w:p>
    <w:p w:rsidR="009D3523" w:rsidRDefault="009D3523" w:rsidP="001E66F0">
      <w:pPr>
        <w:ind w:hanging="720"/>
        <w:rPr>
          <w:rFonts w:ascii="Tahoma" w:hAnsi="Tahoma" w:cs="Tahoma"/>
          <w:b/>
          <w:bCs/>
          <w:sz w:val="20"/>
          <w:szCs w:val="20"/>
        </w:rPr>
      </w:pPr>
    </w:p>
    <w:p w:rsidR="009D3523" w:rsidRDefault="009D3523" w:rsidP="001E66F0">
      <w:pPr>
        <w:ind w:hanging="720"/>
        <w:rPr>
          <w:rFonts w:ascii="Tahoma" w:hAnsi="Tahoma" w:cs="Tahoma"/>
          <w:b/>
          <w:bCs/>
          <w:sz w:val="20"/>
          <w:szCs w:val="20"/>
        </w:rPr>
      </w:pPr>
    </w:p>
    <w:p w:rsidR="009D3523" w:rsidRDefault="009D3523" w:rsidP="001E66F0">
      <w:pPr>
        <w:ind w:hanging="720"/>
        <w:rPr>
          <w:rFonts w:ascii="Tahoma" w:hAnsi="Tahoma" w:cs="Tahoma"/>
          <w:b/>
          <w:bCs/>
          <w:sz w:val="20"/>
          <w:szCs w:val="20"/>
        </w:rPr>
      </w:pPr>
    </w:p>
    <w:p w:rsidR="009D3523" w:rsidRDefault="009D3523" w:rsidP="001E66F0">
      <w:pPr>
        <w:ind w:hanging="720"/>
        <w:rPr>
          <w:rFonts w:ascii="Tahoma" w:hAnsi="Tahoma" w:cs="Tahoma"/>
          <w:b/>
          <w:bCs/>
          <w:sz w:val="20"/>
          <w:szCs w:val="20"/>
        </w:rPr>
      </w:pPr>
    </w:p>
    <w:p w:rsidR="009D3523" w:rsidRDefault="009D3523" w:rsidP="001E66F0">
      <w:pPr>
        <w:ind w:hanging="720"/>
        <w:rPr>
          <w:rFonts w:ascii="Tahoma" w:hAnsi="Tahoma" w:cs="Tahoma"/>
          <w:b/>
          <w:bCs/>
          <w:sz w:val="20"/>
          <w:szCs w:val="20"/>
        </w:rPr>
      </w:pPr>
    </w:p>
    <w:p w:rsidR="009D3523" w:rsidRDefault="009D3523" w:rsidP="001E66F0">
      <w:pPr>
        <w:ind w:hanging="720"/>
        <w:rPr>
          <w:rFonts w:ascii="Tahoma" w:hAnsi="Tahoma" w:cs="Tahoma"/>
          <w:b/>
          <w:bCs/>
          <w:sz w:val="20"/>
          <w:szCs w:val="20"/>
        </w:rPr>
      </w:pPr>
    </w:p>
    <w:p w:rsidR="009D3523" w:rsidRDefault="009D3523" w:rsidP="001E66F0">
      <w:pPr>
        <w:ind w:hanging="720"/>
        <w:rPr>
          <w:rFonts w:ascii="Tahoma" w:hAnsi="Tahoma" w:cs="Tahoma"/>
          <w:b/>
          <w:bCs/>
          <w:sz w:val="20"/>
          <w:szCs w:val="20"/>
        </w:rPr>
      </w:pPr>
    </w:p>
    <w:p w:rsidR="009D3523" w:rsidRDefault="009D3523" w:rsidP="001E66F0">
      <w:pPr>
        <w:ind w:hanging="720"/>
        <w:rPr>
          <w:rFonts w:ascii="Tahoma" w:hAnsi="Tahoma" w:cs="Tahoma"/>
          <w:b/>
          <w:bCs/>
          <w:sz w:val="20"/>
          <w:szCs w:val="20"/>
        </w:rPr>
      </w:pPr>
    </w:p>
    <w:p w:rsidR="009D3523" w:rsidRDefault="009D3523" w:rsidP="001E66F0">
      <w:pPr>
        <w:ind w:hanging="720"/>
        <w:rPr>
          <w:rFonts w:ascii="Tahoma" w:hAnsi="Tahoma" w:cs="Tahoma"/>
          <w:b/>
          <w:bCs/>
          <w:sz w:val="20"/>
          <w:szCs w:val="20"/>
        </w:rPr>
      </w:pPr>
    </w:p>
    <w:p w:rsidR="009D3523" w:rsidRDefault="009D3523" w:rsidP="001E66F0">
      <w:pPr>
        <w:ind w:hanging="720"/>
        <w:rPr>
          <w:rFonts w:ascii="Tahoma" w:hAnsi="Tahoma" w:cs="Tahoma"/>
          <w:b/>
          <w:bCs/>
          <w:sz w:val="20"/>
          <w:szCs w:val="20"/>
        </w:rPr>
      </w:pPr>
    </w:p>
    <w:p w:rsidR="009D3523" w:rsidRDefault="009D3523" w:rsidP="001E66F0">
      <w:pPr>
        <w:ind w:hanging="720"/>
        <w:rPr>
          <w:rFonts w:ascii="Tahoma" w:hAnsi="Tahoma" w:cs="Tahoma"/>
          <w:b/>
          <w:bCs/>
          <w:sz w:val="20"/>
          <w:szCs w:val="20"/>
        </w:rPr>
      </w:pPr>
    </w:p>
    <w:p w:rsidR="009D3523" w:rsidRDefault="009D3523" w:rsidP="001E66F0">
      <w:pPr>
        <w:ind w:hanging="720"/>
        <w:rPr>
          <w:rFonts w:ascii="Tahoma" w:hAnsi="Tahoma" w:cs="Tahoma"/>
          <w:b/>
          <w:bCs/>
          <w:sz w:val="20"/>
          <w:szCs w:val="20"/>
        </w:rPr>
      </w:pPr>
    </w:p>
    <w:p w:rsidR="009D3523" w:rsidRDefault="009D3523" w:rsidP="001E66F0">
      <w:pPr>
        <w:ind w:hanging="720"/>
        <w:rPr>
          <w:rFonts w:ascii="Tahoma" w:hAnsi="Tahoma" w:cs="Tahoma"/>
          <w:b/>
          <w:bCs/>
          <w:sz w:val="20"/>
          <w:szCs w:val="20"/>
        </w:rPr>
      </w:pPr>
    </w:p>
    <w:p w:rsidR="009D3523" w:rsidRDefault="009D3523" w:rsidP="001E66F0">
      <w:pPr>
        <w:ind w:hanging="720"/>
        <w:rPr>
          <w:rFonts w:ascii="Tahoma" w:hAnsi="Tahoma" w:cs="Tahoma"/>
          <w:b/>
          <w:bCs/>
          <w:sz w:val="20"/>
          <w:szCs w:val="20"/>
        </w:rPr>
      </w:pPr>
    </w:p>
    <w:p w:rsidR="009D3523" w:rsidRDefault="009D3523" w:rsidP="001E66F0">
      <w:pPr>
        <w:ind w:hanging="720"/>
        <w:rPr>
          <w:rFonts w:ascii="Tahoma" w:hAnsi="Tahoma" w:cs="Tahoma"/>
          <w:b/>
          <w:bCs/>
          <w:sz w:val="20"/>
          <w:szCs w:val="20"/>
        </w:rPr>
      </w:pPr>
    </w:p>
    <w:p w:rsidR="009D3523" w:rsidRDefault="009D3523" w:rsidP="001E66F0">
      <w:pPr>
        <w:ind w:hanging="720"/>
        <w:rPr>
          <w:rFonts w:ascii="Tahoma" w:hAnsi="Tahoma" w:cs="Tahoma"/>
          <w:b/>
          <w:bCs/>
          <w:sz w:val="20"/>
          <w:szCs w:val="20"/>
        </w:rPr>
      </w:pPr>
    </w:p>
    <w:p w:rsidR="009D3523" w:rsidRDefault="009D3523" w:rsidP="001E66F0">
      <w:pPr>
        <w:ind w:hanging="720"/>
        <w:rPr>
          <w:rFonts w:ascii="Tahoma" w:hAnsi="Tahoma" w:cs="Tahoma"/>
          <w:b/>
          <w:bCs/>
          <w:sz w:val="20"/>
          <w:szCs w:val="20"/>
        </w:rPr>
      </w:pPr>
    </w:p>
    <w:p w:rsidR="009D3523" w:rsidRDefault="009D3523" w:rsidP="001E66F0">
      <w:pPr>
        <w:ind w:hanging="720"/>
        <w:rPr>
          <w:rFonts w:ascii="Tahoma" w:hAnsi="Tahoma" w:cs="Tahoma"/>
          <w:b/>
          <w:bCs/>
          <w:sz w:val="20"/>
          <w:szCs w:val="20"/>
        </w:rPr>
      </w:pPr>
    </w:p>
    <w:p w:rsidR="009D3523" w:rsidRPr="009D3523" w:rsidRDefault="009D3523" w:rsidP="009D3523">
      <w:pPr>
        <w:keepNext/>
        <w:ind w:hanging="720"/>
        <w:outlineLvl w:val="1"/>
        <w:rPr>
          <w:rFonts w:ascii="Tahoma" w:hAnsi="Tahoma" w:cs="Tahoma"/>
          <w:b/>
          <w:bCs/>
        </w:rPr>
      </w:pPr>
      <w:r w:rsidRPr="009D3523">
        <w:rPr>
          <w:rFonts w:ascii="Tahoma" w:hAnsi="Tahoma" w:cs="Tahoma"/>
          <w:b/>
          <w:bCs/>
        </w:rPr>
        <w:lastRenderedPageBreak/>
        <w:t>Program Functional Area 2: Nutrition Services, Breastfeeding Promotion and Support</w:t>
      </w:r>
      <w:r w:rsidRPr="009D3523">
        <w:rPr>
          <w:rFonts w:ascii="Tahoma" w:hAnsi="Tahoma" w:cs="Tahoma"/>
          <w:b/>
          <w:bCs/>
          <w:vertAlign w:val="superscript"/>
        </w:rPr>
        <w:t>*</w:t>
      </w:r>
    </w:p>
    <w:p w:rsidR="009D3523" w:rsidRPr="009D3523" w:rsidRDefault="009D3523" w:rsidP="009D3523">
      <w:pPr>
        <w:pBdr>
          <w:top w:val="single" w:sz="12" w:space="1" w:color="auto"/>
          <w:bottom w:val="single" w:sz="12" w:space="1" w:color="auto"/>
        </w:pBdr>
        <w:ind w:hanging="720"/>
        <w:rPr>
          <w:rFonts w:ascii="Tahoma" w:hAnsi="Tahoma" w:cs="Tahoma"/>
          <w:b/>
          <w:sz w:val="20"/>
        </w:rPr>
      </w:pPr>
      <w:r w:rsidRPr="009D3523">
        <w:rPr>
          <w:rFonts w:ascii="Tahoma" w:hAnsi="Tahoma" w:cs="Tahoma"/>
          <w:b/>
          <w:sz w:val="20"/>
        </w:rPr>
        <w:t xml:space="preserve">Goal 2:  Improve the nutritional and overall health of WIC families in Connecticut.  </w:t>
      </w:r>
    </w:p>
    <w:p w:rsidR="009D3523" w:rsidRPr="009D3523" w:rsidRDefault="009D3523" w:rsidP="009D3523">
      <w:pPr>
        <w:ind w:left="-720"/>
        <w:rPr>
          <w:rFonts w:ascii="Tahoma" w:hAnsi="Tahoma" w:cs="Tahoma"/>
          <w:b/>
          <w:sz w:val="20"/>
        </w:rPr>
      </w:pPr>
      <w:r w:rsidRPr="009D3523">
        <w:rPr>
          <w:rFonts w:ascii="Tahoma" w:hAnsi="Tahoma" w:cs="Tahoma"/>
          <w:b/>
          <w:sz w:val="20"/>
        </w:rPr>
        <w:t>By September 30, 2020</w:t>
      </w:r>
    </w:p>
    <w:p w:rsidR="009D3523" w:rsidRPr="009D3523" w:rsidRDefault="009D3523" w:rsidP="009D3523">
      <w:pPr>
        <w:ind w:left="1980" w:hanging="2700"/>
        <w:rPr>
          <w:rFonts w:ascii="Tahoma" w:hAnsi="Tahoma" w:cs="Tahoma"/>
          <w:b/>
          <w:sz w:val="20"/>
        </w:rPr>
      </w:pPr>
      <w:r w:rsidRPr="009D3523">
        <w:rPr>
          <w:rFonts w:ascii="Tahoma" w:hAnsi="Tahoma" w:cs="Tahoma"/>
          <w:b/>
          <w:sz w:val="20"/>
        </w:rPr>
        <w:t>Objective 2.1:  At least 35% of pregnant women participating in the WIC Program for a minimum of 6 months gain appropriate weight.</w:t>
      </w:r>
    </w:p>
    <w:p w:rsidR="009D3523" w:rsidRPr="009D3523" w:rsidRDefault="009D3523" w:rsidP="009D3523">
      <w:pPr>
        <w:widowControl w:val="0"/>
        <w:suppressAutoHyphens/>
        <w:spacing w:line="240" w:lineRule="exact"/>
        <w:ind w:left="810" w:hanging="1530"/>
        <w:rPr>
          <w:rFonts w:ascii="Tahoma" w:hAnsi="Tahoma" w:cs="Tahoma"/>
          <w:b/>
          <w:bCs/>
          <w:sz w:val="20"/>
          <w:szCs w:val="20"/>
          <w:lang w:val="x-none" w:eastAsia="x-none"/>
        </w:rPr>
      </w:pPr>
      <w:r w:rsidRPr="009D3523">
        <w:rPr>
          <w:rFonts w:ascii="Tahoma" w:hAnsi="Tahoma" w:cs="Tahoma"/>
          <w:b/>
          <w:bCs/>
          <w:sz w:val="20"/>
          <w:szCs w:val="20"/>
          <w:lang w:val="x-none" w:eastAsia="x-none"/>
        </w:rPr>
        <w:t>Objective 2.2</w:t>
      </w:r>
      <w:r w:rsidRPr="009D3523">
        <w:rPr>
          <w:rFonts w:ascii="Tahoma" w:hAnsi="Tahoma" w:cs="Tahoma"/>
          <w:b/>
          <w:bCs/>
          <w:sz w:val="20"/>
          <w:szCs w:val="20"/>
          <w:lang w:eastAsia="x-none"/>
        </w:rPr>
        <w:t xml:space="preserve">: </w:t>
      </w:r>
      <w:r w:rsidRPr="009D3523">
        <w:rPr>
          <w:rFonts w:ascii="Tahoma" w:hAnsi="Tahoma" w:cs="Tahoma"/>
          <w:b/>
          <w:bCs/>
          <w:sz w:val="20"/>
          <w:szCs w:val="20"/>
          <w:lang w:val="x-none" w:eastAsia="x-none"/>
        </w:rPr>
        <w:t xml:space="preserve"> The incidence of low birth weight (LBW) among infants whose mothers were on the WIC Program for at least six months during pregnancy does not exceed 6%.</w:t>
      </w:r>
    </w:p>
    <w:p w:rsidR="009D3523" w:rsidRPr="009D3523" w:rsidRDefault="009D3523" w:rsidP="009D3523">
      <w:pPr>
        <w:ind w:left="1440" w:hanging="2160"/>
        <w:rPr>
          <w:rFonts w:ascii="Tahoma" w:hAnsi="Tahoma" w:cs="Tahoma"/>
          <w:b/>
          <w:bCs/>
          <w:sz w:val="20"/>
        </w:rPr>
      </w:pPr>
      <w:r w:rsidRPr="009D3523">
        <w:rPr>
          <w:rFonts w:ascii="Tahoma" w:hAnsi="Tahoma" w:cs="Tahoma"/>
          <w:b/>
          <w:bCs/>
          <w:sz w:val="20"/>
        </w:rPr>
        <w:t>Objective 2.3:  The prevalence of anemia among children enrolled in the WIC Program for at least one year does not exceed 7.5%.</w:t>
      </w:r>
    </w:p>
    <w:p w:rsidR="009D3523" w:rsidRPr="009D3523" w:rsidRDefault="009D3523" w:rsidP="009D3523">
      <w:pPr>
        <w:ind w:left="1440" w:hanging="2160"/>
        <w:rPr>
          <w:rFonts w:ascii="Tahoma" w:hAnsi="Tahoma" w:cs="Tahoma"/>
          <w:b/>
          <w:bCs/>
          <w:sz w:val="20"/>
        </w:rPr>
      </w:pPr>
      <w:r w:rsidRPr="009D3523">
        <w:rPr>
          <w:rFonts w:ascii="Tahoma" w:hAnsi="Tahoma" w:cs="Tahoma"/>
          <w:b/>
          <w:bCs/>
          <w:sz w:val="20"/>
        </w:rPr>
        <w:t xml:space="preserve">Objective 2.4a: The prevalence rate of BMI </w:t>
      </w:r>
      <w:r w:rsidRPr="009D3523">
        <w:rPr>
          <w:rFonts w:ascii="Tahoma" w:hAnsi="Tahoma" w:cs="Tahoma"/>
          <w:b/>
          <w:bCs/>
          <w:sz w:val="20"/>
          <w:u w:val="single"/>
        </w:rPr>
        <w:t>&gt;</w:t>
      </w:r>
      <w:r w:rsidRPr="009D3523">
        <w:rPr>
          <w:rFonts w:ascii="Tahoma" w:hAnsi="Tahoma" w:cs="Tahoma"/>
          <w:b/>
          <w:bCs/>
          <w:sz w:val="20"/>
        </w:rPr>
        <w:t xml:space="preserve"> 85</w:t>
      </w:r>
      <w:r w:rsidRPr="009D3523">
        <w:rPr>
          <w:rFonts w:ascii="Tahoma" w:hAnsi="Tahoma" w:cs="Tahoma"/>
          <w:b/>
          <w:bCs/>
          <w:sz w:val="20"/>
          <w:vertAlign w:val="superscript"/>
        </w:rPr>
        <w:t>th</w:t>
      </w:r>
      <w:r w:rsidRPr="009D3523">
        <w:rPr>
          <w:rFonts w:ascii="Tahoma" w:hAnsi="Tahoma" w:cs="Tahoma"/>
          <w:b/>
          <w:bCs/>
          <w:sz w:val="20"/>
        </w:rPr>
        <w:t xml:space="preserve"> percentile to &lt; 95</w:t>
      </w:r>
      <w:r w:rsidRPr="009D3523">
        <w:rPr>
          <w:rFonts w:ascii="Tahoma" w:hAnsi="Tahoma" w:cs="Tahoma"/>
          <w:b/>
          <w:bCs/>
          <w:sz w:val="20"/>
          <w:vertAlign w:val="superscript"/>
        </w:rPr>
        <w:t>th</w:t>
      </w:r>
      <w:r w:rsidRPr="009D3523">
        <w:rPr>
          <w:rFonts w:ascii="Tahoma" w:hAnsi="Tahoma" w:cs="Tahoma"/>
          <w:b/>
          <w:bCs/>
          <w:sz w:val="20"/>
        </w:rPr>
        <w:t xml:space="preserve"> percentile for children 2-5 years does not exceed 15%. </w:t>
      </w:r>
    </w:p>
    <w:p w:rsidR="009D3523" w:rsidRPr="009D3523" w:rsidRDefault="009D3523" w:rsidP="009D3523">
      <w:pPr>
        <w:ind w:left="1440" w:hanging="1440"/>
        <w:rPr>
          <w:rFonts w:ascii="Tahoma" w:hAnsi="Tahoma" w:cs="Tahoma"/>
          <w:b/>
          <w:bCs/>
          <w:sz w:val="20"/>
        </w:rPr>
      </w:pPr>
      <w:r w:rsidRPr="009D3523">
        <w:rPr>
          <w:rFonts w:ascii="Tahoma" w:hAnsi="Tahoma" w:cs="Tahoma"/>
          <w:b/>
          <w:bCs/>
          <w:sz w:val="20"/>
        </w:rPr>
        <w:t xml:space="preserve">     2.4b: The prevalence rate of BMI </w:t>
      </w:r>
      <w:r w:rsidRPr="009D3523">
        <w:rPr>
          <w:rFonts w:ascii="Tahoma" w:hAnsi="Tahoma" w:cs="Tahoma"/>
          <w:b/>
          <w:bCs/>
          <w:sz w:val="20"/>
          <w:u w:val="single"/>
        </w:rPr>
        <w:t>&gt;</w:t>
      </w:r>
      <w:r w:rsidRPr="009D3523">
        <w:rPr>
          <w:rFonts w:ascii="Tahoma" w:hAnsi="Tahoma" w:cs="Tahoma"/>
          <w:b/>
          <w:bCs/>
          <w:sz w:val="20"/>
        </w:rPr>
        <w:t xml:space="preserve"> 95</w:t>
      </w:r>
      <w:r w:rsidRPr="009D3523">
        <w:rPr>
          <w:rFonts w:ascii="Tahoma" w:hAnsi="Tahoma" w:cs="Tahoma"/>
          <w:b/>
          <w:bCs/>
          <w:sz w:val="20"/>
          <w:vertAlign w:val="superscript"/>
        </w:rPr>
        <w:t>th</w:t>
      </w:r>
      <w:r w:rsidRPr="009D3523">
        <w:rPr>
          <w:rFonts w:ascii="Tahoma" w:hAnsi="Tahoma" w:cs="Tahoma"/>
          <w:b/>
          <w:bCs/>
          <w:sz w:val="20"/>
        </w:rPr>
        <w:t xml:space="preserve"> percentile for children 2-5 years of age does not exceed 10%.</w:t>
      </w:r>
    </w:p>
    <w:p w:rsidR="009D3523" w:rsidRPr="009D3523" w:rsidRDefault="009D3523" w:rsidP="009D3523">
      <w:pPr>
        <w:ind w:left="900" w:hanging="1620"/>
        <w:rPr>
          <w:rFonts w:ascii="Tahoma" w:hAnsi="Tahoma" w:cs="Tahoma"/>
          <w:b/>
          <w:bCs/>
          <w:sz w:val="20"/>
        </w:rPr>
      </w:pPr>
      <w:r w:rsidRPr="009D3523">
        <w:rPr>
          <w:rFonts w:ascii="Tahoma" w:hAnsi="Tahoma" w:cs="Tahoma"/>
          <w:b/>
          <w:bCs/>
          <w:sz w:val="20"/>
        </w:rPr>
        <w:t>Objective 2.5: At least 70% of infants enrolled in the WIC Program (have mothers who) initiate breastfeeding.</w:t>
      </w:r>
    </w:p>
    <w:p w:rsidR="009D3523" w:rsidRPr="009D3523" w:rsidRDefault="009D3523" w:rsidP="009D3523">
      <w:pPr>
        <w:tabs>
          <w:tab w:val="left" w:pos="1440"/>
          <w:tab w:val="left" w:pos="2250"/>
        </w:tabs>
        <w:ind w:left="-720"/>
        <w:rPr>
          <w:rFonts w:ascii="Tahoma" w:hAnsi="Tahoma" w:cs="Tahoma"/>
          <w:b/>
          <w:bCs/>
          <w:sz w:val="20"/>
        </w:rPr>
      </w:pPr>
      <w:r w:rsidRPr="009D3523">
        <w:rPr>
          <w:rFonts w:ascii="Tahoma" w:hAnsi="Tahoma" w:cs="Tahoma"/>
          <w:b/>
          <w:bCs/>
          <w:sz w:val="20"/>
        </w:rPr>
        <w:t>Objective 2.6: At least 50% of infants enrolled in the WIC Program are breastfed for 6 months or more.</w:t>
      </w:r>
    </w:p>
    <w:p w:rsidR="009D3523" w:rsidRPr="009D3523" w:rsidRDefault="009D3523" w:rsidP="009D3523">
      <w:pPr>
        <w:widowControl w:val="0"/>
        <w:suppressAutoHyphens/>
        <w:spacing w:line="240" w:lineRule="exact"/>
        <w:ind w:left="720" w:hanging="1440"/>
        <w:rPr>
          <w:rFonts w:ascii="Tahoma" w:hAnsi="Tahoma" w:cs="Tahoma"/>
          <w:sz w:val="20"/>
          <w:szCs w:val="20"/>
          <w:lang w:eastAsia="x-none"/>
        </w:rPr>
      </w:pPr>
      <w:r w:rsidRPr="009D3523">
        <w:rPr>
          <w:rFonts w:ascii="Tahoma" w:hAnsi="Tahoma" w:cs="Tahoma"/>
          <w:b/>
          <w:sz w:val="20"/>
          <w:szCs w:val="20"/>
          <w:lang w:val="x-none" w:eastAsia="x-none"/>
        </w:rPr>
        <w:t>Objective 2.7</w:t>
      </w:r>
      <w:r w:rsidRPr="009D3523">
        <w:rPr>
          <w:rFonts w:ascii="Tahoma" w:hAnsi="Tahoma" w:cs="Tahoma"/>
          <w:b/>
          <w:sz w:val="20"/>
          <w:szCs w:val="20"/>
          <w:lang w:eastAsia="x-none"/>
        </w:rPr>
        <w:t>:</w:t>
      </w:r>
      <w:r w:rsidRPr="009D3523">
        <w:rPr>
          <w:rFonts w:ascii="Tahoma" w:hAnsi="Tahoma" w:cs="Tahoma"/>
          <w:b/>
          <w:sz w:val="20"/>
          <w:szCs w:val="20"/>
          <w:lang w:val="x-none" w:eastAsia="x-none"/>
        </w:rPr>
        <w:t xml:space="preserve"> </w:t>
      </w:r>
      <w:r w:rsidRPr="009D3523">
        <w:rPr>
          <w:rFonts w:ascii="Tahoma" w:hAnsi="Tahoma" w:cs="Tahoma"/>
          <w:b/>
          <w:sz w:val="20"/>
          <w:szCs w:val="20"/>
          <w:lang w:eastAsia="x-none"/>
        </w:rPr>
        <w:t>Maintain CT-WIC via new policy development and policy revisions, provision of State and local staff training, development of CT-WIC marketing and participant training materials, and supervision of local agency rollout</w:t>
      </w:r>
      <w:r w:rsidRPr="009D3523">
        <w:rPr>
          <w:rFonts w:ascii="Tahoma" w:hAnsi="Tahoma" w:cs="Tahoma"/>
          <w:sz w:val="20"/>
          <w:szCs w:val="20"/>
          <w:lang w:val="x-none" w:eastAsia="x-none"/>
        </w:rPr>
        <w:t>.</w:t>
      </w:r>
    </w:p>
    <w:p w:rsidR="009D3523" w:rsidRPr="009D3523" w:rsidRDefault="009D3523" w:rsidP="009D3523">
      <w:pPr>
        <w:widowControl w:val="0"/>
        <w:suppressAutoHyphens/>
        <w:spacing w:line="240" w:lineRule="exact"/>
        <w:ind w:left="720" w:hanging="1440"/>
        <w:rPr>
          <w:rFonts w:ascii="Tahoma" w:hAnsi="Tahoma" w:cs="Tahoma"/>
          <w:b/>
          <w:sz w:val="20"/>
          <w:szCs w:val="20"/>
          <w:lang w:eastAsia="x-none"/>
        </w:rPr>
      </w:pPr>
      <w:r w:rsidRPr="009D3523">
        <w:rPr>
          <w:rFonts w:ascii="Tahoma" w:hAnsi="Tahoma" w:cs="Tahoma"/>
          <w:b/>
          <w:sz w:val="20"/>
          <w:szCs w:val="20"/>
          <w:lang w:eastAsia="x-none"/>
        </w:rPr>
        <w:t xml:space="preserve">Objective 2.8: At least 50% of local agency submitted 2019 Local Agency Plans will have measurable strategies for nutrition outcome objectives.  Local agency liaisons will make at least 1 in-person visit or phone call to each local agency to provide technical assistance in FY 2020.  </w:t>
      </w:r>
    </w:p>
    <w:p w:rsidR="009D3523" w:rsidRPr="009D3523" w:rsidRDefault="009D3523" w:rsidP="009D3523">
      <w:pPr>
        <w:widowControl w:val="0"/>
        <w:tabs>
          <w:tab w:val="left" w:pos="-432"/>
          <w:tab w:val="left" w:pos="576"/>
          <w:tab w:val="left" w:pos="810"/>
          <w:tab w:val="left" w:pos="1044"/>
          <w:tab w:val="left" w:pos="1440"/>
          <w:tab w:val="left" w:pos="3168"/>
          <w:tab w:val="left" w:pos="4032"/>
        </w:tabs>
        <w:suppressAutoHyphens/>
        <w:spacing w:line="240" w:lineRule="exact"/>
        <w:rPr>
          <w:rFonts w:ascii="Tahoma" w:hAnsi="Tahoma" w:cs="Tahoma"/>
          <w:b/>
          <w:bCs/>
          <w:sz w:val="20"/>
          <w:szCs w:val="20"/>
          <w:lang w:eastAsia="x-none"/>
        </w:rPr>
      </w:pPr>
    </w:p>
    <w:tbl>
      <w:tblPr>
        <w:tblW w:w="14595"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3487"/>
        <w:gridCol w:w="2520"/>
        <w:gridCol w:w="3443"/>
        <w:gridCol w:w="2355"/>
      </w:tblGrid>
      <w:tr w:rsidR="009D3523" w:rsidRPr="009D3523" w:rsidTr="00805354">
        <w:trPr>
          <w:trHeight w:val="242"/>
        </w:trPr>
        <w:tc>
          <w:tcPr>
            <w:tcW w:w="2790" w:type="dxa"/>
            <w:tcBorders>
              <w:bottom w:val="single" w:sz="4" w:space="0" w:color="auto"/>
            </w:tcBorders>
            <w:shd w:val="clear" w:color="auto" w:fill="D9D9D9"/>
          </w:tcPr>
          <w:p w:rsidR="009D3523" w:rsidRPr="009D3523" w:rsidRDefault="009D3523" w:rsidP="009D3523">
            <w:pPr>
              <w:jc w:val="center"/>
              <w:rPr>
                <w:rFonts w:ascii="Tahoma" w:hAnsi="Tahoma" w:cs="Tahoma"/>
                <w:b/>
                <w:bCs/>
                <w:sz w:val="20"/>
                <w:szCs w:val="20"/>
              </w:rPr>
            </w:pPr>
            <w:r w:rsidRPr="009D3523">
              <w:rPr>
                <w:rFonts w:ascii="Tahoma" w:hAnsi="Tahoma" w:cs="Tahoma"/>
                <w:b/>
                <w:bCs/>
                <w:sz w:val="20"/>
                <w:szCs w:val="20"/>
              </w:rPr>
              <w:t>Objective</w:t>
            </w:r>
          </w:p>
        </w:tc>
        <w:tc>
          <w:tcPr>
            <w:tcW w:w="3487" w:type="dxa"/>
            <w:shd w:val="clear" w:color="auto" w:fill="D9D9D9"/>
          </w:tcPr>
          <w:p w:rsidR="009D3523" w:rsidRPr="009D3523" w:rsidRDefault="009D3523" w:rsidP="009D3523">
            <w:pPr>
              <w:jc w:val="center"/>
              <w:rPr>
                <w:rFonts w:ascii="Tahoma" w:hAnsi="Tahoma" w:cs="Tahoma"/>
                <w:b/>
                <w:sz w:val="20"/>
                <w:szCs w:val="20"/>
              </w:rPr>
            </w:pPr>
            <w:r w:rsidRPr="009D3523">
              <w:rPr>
                <w:rFonts w:ascii="Tahoma" w:hAnsi="Tahoma" w:cs="Tahoma"/>
                <w:b/>
                <w:sz w:val="20"/>
                <w:szCs w:val="20"/>
              </w:rPr>
              <w:t>Strategies/Activities</w:t>
            </w:r>
          </w:p>
        </w:tc>
        <w:tc>
          <w:tcPr>
            <w:tcW w:w="2520" w:type="dxa"/>
            <w:shd w:val="clear" w:color="auto" w:fill="D9D9D9"/>
          </w:tcPr>
          <w:p w:rsidR="009D3523" w:rsidRPr="009D3523" w:rsidRDefault="009D3523" w:rsidP="009D3523">
            <w:pPr>
              <w:jc w:val="center"/>
              <w:rPr>
                <w:rFonts w:ascii="Tahoma" w:hAnsi="Tahoma" w:cs="Tahoma"/>
                <w:b/>
                <w:sz w:val="20"/>
                <w:szCs w:val="20"/>
              </w:rPr>
            </w:pPr>
            <w:r w:rsidRPr="009D3523">
              <w:rPr>
                <w:rFonts w:ascii="Tahoma" w:hAnsi="Tahoma" w:cs="Tahoma"/>
                <w:b/>
                <w:sz w:val="20"/>
                <w:szCs w:val="20"/>
              </w:rPr>
              <w:t>Baseline</w:t>
            </w:r>
          </w:p>
        </w:tc>
        <w:tc>
          <w:tcPr>
            <w:tcW w:w="3443" w:type="dxa"/>
            <w:shd w:val="clear" w:color="auto" w:fill="D9D9D9"/>
          </w:tcPr>
          <w:p w:rsidR="009D3523" w:rsidRPr="009D3523" w:rsidRDefault="009D3523" w:rsidP="009D3523">
            <w:pPr>
              <w:jc w:val="center"/>
              <w:rPr>
                <w:rFonts w:ascii="Tahoma" w:hAnsi="Tahoma" w:cs="Tahoma"/>
                <w:b/>
                <w:sz w:val="20"/>
                <w:szCs w:val="20"/>
              </w:rPr>
            </w:pPr>
            <w:r w:rsidRPr="009D3523">
              <w:rPr>
                <w:rFonts w:ascii="Tahoma" w:hAnsi="Tahoma" w:cs="Tahoma"/>
                <w:b/>
                <w:sz w:val="20"/>
                <w:szCs w:val="20"/>
              </w:rPr>
              <w:t>Indicators</w:t>
            </w:r>
          </w:p>
        </w:tc>
        <w:tc>
          <w:tcPr>
            <w:tcW w:w="2355" w:type="dxa"/>
            <w:tcBorders>
              <w:bottom w:val="single" w:sz="4" w:space="0" w:color="auto"/>
            </w:tcBorders>
            <w:shd w:val="clear" w:color="auto" w:fill="D9D9D9"/>
          </w:tcPr>
          <w:p w:rsidR="009D3523" w:rsidRPr="009D3523" w:rsidRDefault="009D3523" w:rsidP="009D3523">
            <w:pPr>
              <w:jc w:val="center"/>
              <w:rPr>
                <w:rFonts w:ascii="Tahoma" w:hAnsi="Tahoma" w:cs="Tahoma"/>
                <w:b/>
                <w:sz w:val="20"/>
                <w:szCs w:val="20"/>
              </w:rPr>
            </w:pPr>
            <w:r w:rsidRPr="009D3523">
              <w:rPr>
                <w:rFonts w:ascii="Tahoma" w:hAnsi="Tahoma" w:cs="Tahoma"/>
                <w:b/>
                <w:sz w:val="20"/>
                <w:szCs w:val="20"/>
              </w:rPr>
              <w:t>Staff Assigned</w:t>
            </w:r>
          </w:p>
        </w:tc>
      </w:tr>
      <w:tr w:rsidR="009D3523" w:rsidRPr="009D3523" w:rsidTr="00805354">
        <w:trPr>
          <w:trHeight w:val="1430"/>
        </w:trPr>
        <w:tc>
          <w:tcPr>
            <w:tcW w:w="2790" w:type="dxa"/>
            <w:tcBorders>
              <w:bottom w:val="single" w:sz="4" w:space="0" w:color="auto"/>
            </w:tcBorders>
          </w:tcPr>
          <w:p w:rsidR="009D3523" w:rsidRPr="009D3523" w:rsidRDefault="009D3523" w:rsidP="009D3523">
            <w:pPr>
              <w:rPr>
                <w:rFonts w:ascii="Tahoma" w:hAnsi="Tahoma" w:cs="Tahoma"/>
                <w:b/>
                <w:bCs/>
                <w:sz w:val="20"/>
                <w:szCs w:val="20"/>
              </w:rPr>
            </w:pPr>
            <w:r w:rsidRPr="009D3523">
              <w:rPr>
                <w:rFonts w:ascii="Tahoma" w:hAnsi="Tahoma" w:cs="Tahoma"/>
                <w:b/>
                <w:bCs/>
                <w:sz w:val="20"/>
                <w:szCs w:val="20"/>
              </w:rPr>
              <w:t xml:space="preserve">2.1 </w:t>
            </w:r>
          </w:p>
          <w:p w:rsidR="009D3523" w:rsidRPr="009D3523" w:rsidRDefault="009D3523" w:rsidP="009D3523">
            <w:pPr>
              <w:rPr>
                <w:rFonts w:ascii="Tahoma" w:hAnsi="Tahoma" w:cs="Tahoma"/>
                <w:b/>
                <w:sz w:val="20"/>
              </w:rPr>
            </w:pPr>
            <w:r w:rsidRPr="009D3523">
              <w:rPr>
                <w:rFonts w:ascii="Tahoma" w:hAnsi="Tahoma" w:cs="Tahoma"/>
                <w:b/>
                <w:sz w:val="20"/>
              </w:rPr>
              <w:t>At least 35% of pregnant women participating in the WIC Program for a minimum of 6 months gain appropriate weight.</w:t>
            </w:r>
          </w:p>
          <w:p w:rsidR="009D3523" w:rsidRPr="009D3523" w:rsidRDefault="009D3523" w:rsidP="009D3523">
            <w:pPr>
              <w:rPr>
                <w:rFonts w:ascii="Tahoma" w:hAnsi="Tahoma" w:cs="Tahoma"/>
                <w:b/>
                <w:sz w:val="20"/>
              </w:rPr>
            </w:pPr>
          </w:p>
          <w:p w:rsidR="009D3523" w:rsidRPr="009D3523" w:rsidRDefault="009D3523" w:rsidP="009D3523">
            <w:pPr>
              <w:rPr>
                <w:rFonts w:ascii="Tahoma" w:hAnsi="Tahoma" w:cs="Tahoma"/>
                <w:b/>
                <w:sz w:val="20"/>
              </w:rPr>
            </w:pPr>
          </w:p>
          <w:p w:rsidR="009D3523" w:rsidRPr="009D3523" w:rsidRDefault="009D3523" w:rsidP="009D3523">
            <w:pPr>
              <w:rPr>
                <w:rFonts w:ascii="Tahoma" w:hAnsi="Tahoma" w:cs="Tahoma"/>
                <w:b/>
                <w:sz w:val="20"/>
              </w:rPr>
            </w:pPr>
          </w:p>
          <w:p w:rsidR="009D3523" w:rsidRPr="009D3523" w:rsidRDefault="009D3523" w:rsidP="009D3523">
            <w:pPr>
              <w:rPr>
                <w:rFonts w:ascii="Tahoma" w:hAnsi="Tahoma" w:cs="Tahoma"/>
                <w:b/>
                <w:sz w:val="20"/>
              </w:rPr>
            </w:pPr>
          </w:p>
          <w:p w:rsidR="009D3523" w:rsidRPr="009D3523" w:rsidRDefault="009D3523" w:rsidP="009D3523">
            <w:pPr>
              <w:rPr>
                <w:rFonts w:ascii="Tahoma" w:hAnsi="Tahoma" w:cs="Tahoma"/>
                <w:b/>
                <w:sz w:val="20"/>
              </w:rPr>
            </w:pPr>
          </w:p>
          <w:p w:rsidR="009D3523" w:rsidRPr="009D3523" w:rsidRDefault="009D3523" w:rsidP="009D3523">
            <w:pPr>
              <w:rPr>
                <w:rFonts w:ascii="Tahoma" w:hAnsi="Tahoma" w:cs="Tahoma"/>
                <w:b/>
                <w:sz w:val="20"/>
              </w:rPr>
            </w:pPr>
          </w:p>
          <w:p w:rsidR="009D3523" w:rsidRPr="009D3523" w:rsidRDefault="009D3523" w:rsidP="009D3523">
            <w:pPr>
              <w:rPr>
                <w:rFonts w:ascii="Tahoma" w:hAnsi="Tahoma" w:cs="Tahoma"/>
                <w:b/>
                <w:sz w:val="20"/>
              </w:rPr>
            </w:pPr>
          </w:p>
          <w:p w:rsidR="009D3523" w:rsidRPr="009D3523" w:rsidRDefault="009D3523" w:rsidP="009D3523">
            <w:pPr>
              <w:rPr>
                <w:rFonts w:ascii="Tahoma" w:hAnsi="Tahoma" w:cs="Tahoma"/>
                <w:b/>
                <w:sz w:val="20"/>
              </w:rPr>
            </w:pPr>
          </w:p>
          <w:p w:rsidR="009D3523" w:rsidRPr="009D3523" w:rsidRDefault="009D3523" w:rsidP="009D3523">
            <w:pPr>
              <w:rPr>
                <w:rFonts w:ascii="Tahoma" w:hAnsi="Tahoma" w:cs="Tahoma"/>
                <w:b/>
                <w:sz w:val="20"/>
              </w:rPr>
            </w:pPr>
          </w:p>
          <w:p w:rsidR="009D3523" w:rsidRPr="009D3523" w:rsidRDefault="009D3523" w:rsidP="009D3523">
            <w:pPr>
              <w:rPr>
                <w:rFonts w:ascii="Tahoma" w:hAnsi="Tahoma" w:cs="Tahoma"/>
                <w:b/>
                <w:sz w:val="20"/>
              </w:rPr>
            </w:pPr>
          </w:p>
          <w:p w:rsidR="009D3523" w:rsidRPr="009D3523" w:rsidRDefault="009D3523" w:rsidP="009D3523">
            <w:pPr>
              <w:rPr>
                <w:rFonts w:ascii="Tahoma" w:hAnsi="Tahoma" w:cs="Tahoma"/>
                <w:b/>
                <w:sz w:val="20"/>
              </w:rPr>
            </w:pPr>
          </w:p>
          <w:p w:rsidR="009D3523" w:rsidRPr="009D3523" w:rsidRDefault="009D3523" w:rsidP="009D3523">
            <w:pPr>
              <w:rPr>
                <w:rFonts w:ascii="Tahoma" w:hAnsi="Tahoma" w:cs="Tahoma"/>
                <w:b/>
                <w:sz w:val="20"/>
              </w:rPr>
            </w:pPr>
          </w:p>
          <w:p w:rsidR="009D3523" w:rsidRPr="009D3523" w:rsidRDefault="009D3523" w:rsidP="009D3523">
            <w:pPr>
              <w:rPr>
                <w:rFonts w:ascii="Tahoma" w:hAnsi="Tahoma" w:cs="Tahoma"/>
                <w:b/>
                <w:sz w:val="20"/>
              </w:rPr>
            </w:pPr>
          </w:p>
          <w:p w:rsidR="009D3523" w:rsidRPr="009D3523" w:rsidRDefault="009D3523" w:rsidP="009D3523">
            <w:pPr>
              <w:rPr>
                <w:rFonts w:ascii="Tahoma" w:hAnsi="Tahoma" w:cs="Tahoma"/>
                <w:b/>
                <w:sz w:val="20"/>
              </w:rPr>
            </w:pPr>
          </w:p>
          <w:p w:rsidR="009D3523" w:rsidRPr="009D3523" w:rsidRDefault="009D3523" w:rsidP="009D3523">
            <w:pPr>
              <w:rPr>
                <w:rFonts w:ascii="Tahoma" w:hAnsi="Tahoma" w:cs="Tahoma"/>
                <w:b/>
                <w:sz w:val="20"/>
              </w:rPr>
            </w:pPr>
          </w:p>
          <w:p w:rsidR="009D3523" w:rsidRPr="009D3523" w:rsidRDefault="009D3523" w:rsidP="009D3523">
            <w:pPr>
              <w:rPr>
                <w:rFonts w:ascii="Tahoma" w:hAnsi="Tahoma" w:cs="Tahoma"/>
                <w:sz w:val="20"/>
                <w:szCs w:val="20"/>
              </w:rPr>
            </w:pPr>
          </w:p>
        </w:tc>
        <w:tc>
          <w:tcPr>
            <w:tcW w:w="3487" w:type="dxa"/>
          </w:tcPr>
          <w:p w:rsidR="009D3523" w:rsidRPr="009D3523" w:rsidRDefault="009D3523" w:rsidP="009D3523">
            <w:pPr>
              <w:rPr>
                <w:rFonts w:ascii="Tahoma" w:hAnsi="Tahoma" w:cs="Tahoma"/>
                <w:sz w:val="20"/>
                <w:szCs w:val="20"/>
              </w:rPr>
            </w:pPr>
            <w:r w:rsidRPr="009D3523">
              <w:rPr>
                <w:rFonts w:ascii="Tahoma" w:hAnsi="Tahoma" w:cs="Tahoma"/>
                <w:sz w:val="20"/>
                <w:szCs w:val="20"/>
              </w:rPr>
              <w:lastRenderedPageBreak/>
              <w:t xml:space="preserve">Through State MER observations using the results from the FY 2019 Maternal Weight Gain (MWG) checklist, investigate baseline data for MWG indicators to determine areas for local agency improvement and recognize areas of local agency competence.  </w:t>
            </w:r>
          </w:p>
          <w:p w:rsidR="009D3523" w:rsidRPr="009D3523" w:rsidRDefault="009D3523" w:rsidP="009D3523">
            <w:pPr>
              <w:rPr>
                <w:rFonts w:ascii="Tahoma" w:hAnsi="Tahoma" w:cs="Tahoma"/>
                <w:sz w:val="20"/>
                <w:szCs w:val="20"/>
              </w:rPr>
            </w:pPr>
          </w:p>
          <w:p w:rsidR="009D3523" w:rsidRPr="009D3523" w:rsidRDefault="009D3523" w:rsidP="009D3523">
            <w:pPr>
              <w:rPr>
                <w:rFonts w:ascii="Tahoma" w:hAnsi="Tahoma" w:cs="Tahoma"/>
                <w:sz w:val="20"/>
                <w:szCs w:val="20"/>
              </w:rPr>
            </w:pPr>
            <w:r w:rsidRPr="009D3523">
              <w:rPr>
                <w:rFonts w:ascii="Tahoma" w:hAnsi="Tahoma" w:cs="Tahoma"/>
                <w:sz w:val="20"/>
                <w:szCs w:val="20"/>
              </w:rPr>
              <w:t xml:space="preserve">Through MER chart reviews using the results from the FY 2019 Maternal Weight Gain (MWG) checklist, investigate baseline data for MWG indicators to determine areas for local agency improvement and recognize areas of local agency competence.  </w:t>
            </w:r>
          </w:p>
          <w:p w:rsidR="009D3523" w:rsidRPr="009D3523" w:rsidRDefault="009D3523" w:rsidP="009D3523">
            <w:pPr>
              <w:rPr>
                <w:rFonts w:ascii="Tahoma" w:hAnsi="Tahoma" w:cs="Tahoma"/>
                <w:sz w:val="20"/>
                <w:szCs w:val="20"/>
              </w:rPr>
            </w:pPr>
          </w:p>
          <w:p w:rsidR="009D3523" w:rsidRPr="009D3523" w:rsidRDefault="009D3523" w:rsidP="009D3523">
            <w:pPr>
              <w:widowControl w:val="0"/>
              <w:suppressAutoHyphens/>
              <w:spacing w:line="240" w:lineRule="exact"/>
              <w:rPr>
                <w:rFonts w:ascii="Tahoma" w:hAnsi="Tahoma" w:cs="Tahoma"/>
                <w:sz w:val="20"/>
                <w:szCs w:val="20"/>
                <w:lang w:eastAsia="x-none"/>
              </w:rPr>
            </w:pPr>
            <w:r w:rsidRPr="009D3523">
              <w:rPr>
                <w:rFonts w:ascii="Tahoma" w:hAnsi="Tahoma" w:cs="Tahoma"/>
                <w:sz w:val="20"/>
                <w:szCs w:val="20"/>
                <w:lang w:eastAsia="x-none"/>
              </w:rPr>
              <w:t xml:space="preserve">When indicated, local agency liaison, may provide local agency </w:t>
            </w:r>
            <w:r w:rsidRPr="009D3523">
              <w:rPr>
                <w:rFonts w:ascii="Tahoma" w:hAnsi="Tahoma" w:cs="Tahoma"/>
                <w:sz w:val="20"/>
                <w:szCs w:val="20"/>
                <w:lang w:eastAsia="x-none"/>
              </w:rPr>
              <w:lastRenderedPageBreak/>
              <w:t xml:space="preserve">management with feedback on CAP response and/or implementation via technical assistance visits, quality assurance activities (chart audits or observations) and/or training related to deficiencies in MWG indicators. </w:t>
            </w:r>
          </w:p>
          <w:p w:rsidR="009D3523" w:rsidRPr="009D3523" w:rsidRDefault="009D3523" w:rsidP="009D3523">
            <w:pPr>
              <w:widowControl w:val="0"/>
              <w:suppressAutoHyphens/>
              <w:spacing w:line="240" w:lineRule="exact"/>
              <w:rPr>
                <w:rFonts w:ascii="Tahoma" w:hAnsi="Tahoma" w:cs="Tahoma"/>
                <w:sz w:val="20"/>
                <w:szCs w:val="20"/>
                <w:lang w:val="x-none" w:eastAsia="x-none"/>
              </w:rPr>
            </w:pPr>
          </w:p>
        </w:tc>
        <w:tc>
          <w:tcPr>
            <w:tcW w:w="2520" w:type="dxa"/>
          </w:tcPr>
          <w:p w:rsidR="009D3523" w:rsidRPr="009D3523" w:rsidRDefault="009D3523" w:rsidP="009D3523">
            <w:pPr>
              <w:rPr>
                <w:rFonts w:ascii="Tahoma" w:hAnsi="Tahoma" w:cs="Tahoma"/>
                <w:color w:val="FF0000"/>
                <w:sz w:val="18"/>
                <w:szCs w:val="18"/>
              </w:rPr>
            </w:pPr>
            <w:r w:rsidRPr="009D3523">
              <w:rPr>
                <w:rFonts w:ascii="Tahoma" w:hAnsi="Tahoma" w:cs="Tahoma"/>
                <w:color w:val="FF0000"/>
                <w:sz w:val="18"/>
                <w:szCs w:val="18"/>
                <w:u w:val="single"/>
              </w:rPr>
              <w:lastRenderedPageBreak/>
              <w:t>2020 WIC Objective</w:t>
            </w:r>
            <w:r w:rsidRPr="009D3523">
              <w:rPr>
                <w:rFonts w:ascii="Tahoma" w:hAnsi="Tahoma" w:cs="Tahoma"/>
                <w:color w:val="FF0000"/>
                <w:sz w:val="18"/>
                <w:szCs w:val="18"/>
              </w:rPr>
              <w:t>: ≥ 35%</w:t>
            </w:r>
          </w:p>
          <w:p w:rsidR="009D3523" w:rsidRPr="009D3523" w:rsidRDefault="009D3523" w:rsidP="009D3523">
            <w:pPr>
              <w:rPr>
                <w:rFonts w:ascii="Tahoma" w:hAnsi="Tahoma" w:cs="Tahoma"/>
                <w:sz w:val="8"/>
                <w:szCs w:val="8"/>
              </w:rPr>
            </w:pPr>
          </w:p>
          <w:p w:rsidR="009D3523" w:rsidRPr="009D3523" w:rsidRDefault="009D3523" w:rsidP="009D3523">
            <w:pPr>
              <w:rPr>
                <w:rFonts w:ascii="Tahoma" w:hAnsi="Tahoma" w:cs="Tahoma"/>
                <w:sz w:val="8"/>
                <w:szCs w:val="8"/>
              </w:rPr>
            </w:pPr>
          </w:p>
          <w:p w:rsidR="009D3523" w:rsidRPr="009D3523" w:rsidRDefault="009D3523" w:rsidP="009D3523">
            <w:pPr>
              <w:rPr>
                <w:rFonts w:ascii="Tahoma" w:hAnsi="Tahoma" w:cs="Tahoma"/>
                <w:sz w:val="18"/>
                <w:szCs w:val="18"/>
              </w:rPr>
            </w:pPr>
            <w:r w:rsidRPr="009D3523">
              <w:rPr>
                <w:rFonts w:ascii="Tahoma" w:hAnsi="Tahoma" w:cs="Tahoma"/>
                <w:sz w:val="18"/>
                <w:szCs w:val="18"/>
                <w:u w:val="single"/>
              </w:rPr>
              <w:t>FFY 2011</w:t>
            </w:r>
            <w:r w:rsidRPr="009D3523">
              <w:rPr>
                <w:rFonts w:ascii="Tahoma" w:hAnsi="Tahoma" w:cs="Tahoma"/>
                <w:sz w:val="18"/>
                <w:szCs w:val="18"/>
              </w:rPr>
              <w:t>:  68.8%</w:t>
            </w:r>
          </w:p>
          <w:p w:rsidR="009D3523" w:rsidRPr="009D3523" w:rsidRDefault="009D3523" w:rsidP="009D3523">
            <w:pPr>
              <w:rPr>
                <w:rFonts w:ascii="Tahoma" w:hAnsi="Tahoma" w:cs="Tahoma"/>
                <w:sz w:val="18"/>
                <w:szCs w:val="18"/>
              </w:rPr>
            </w:pPr>
            <w:r w:rsidRPr="009D3523">
              <w:rPr>
                <w:rFonts w:ascii="Tahoma" w:hAnsi="Tahoma" w:cs="Tahoma"/>
                <w:sz w:val="18"/>
                <w:szCs w:val="18"/>
              </w:rPr>
              <w:t>Range:    59.0% - 81.1%</w:t>
            </w:r>
          </w:p>
          <w:p w:rsidR="009D3523" w:rsidRPr="009D3523" w:rsidRDefault="009D3523" w:rsidP="009D3523">
            <w:pPr>
              <w:rPr>
                <w:rFonts w:ascii="Tahoma" w:hAnsi="Tahoma" w:cs="Tahoma"/>
                <w:sz w:val="8"/>
                <w:szCs w:val="8"/>
              </w:rPr>
            </w:pPr>
          </w:p>
          <w:p w:rsidR="009D3523" w:rsidRPr="009D3523" w:rsidRDefault="009D3523" w:rsidP="009D3523">
            <w:pPr>
              <w:rPr>
                <w:rFonts w:ascii="Tahoma" w:hAnsi="Tahoma" w:cs="Tahoma"/>
                <w:sz w:val="18"/>
                <w:szCs w:val="18"/>
              </w:rPr>
            </w:pPr>
            <w:r w:rsidRPr="009D3523">
              <w:rPr>
                <w:rFonts w:ascii="Tahoma" w:hAnsi="Tahoma" w:cs="Tahoma"/>
                <w:sz w:val="18"/>
                <w:szCs w:val="18"/>
                <w:u w:val="single"/>
              </w:rPr>
              <w:t>FFY 2012</w:t>
            </w:r>
            <w:r w:rsidRPr="009D3523">
              <w:rPr>
                <w:rFonts w:ascii="Tahoma" w:hAnsi="Tahoma" w:cs="Tahoma"/>
                <w:sz w:val="18"/>
                <w:szCs w:val="18"/>
              </w:rPr>
              <w:t>:  72.1%</w:t>
            </w:r>
          </w:p>
          <w:p w:rsidR="009D3523" w:rsidRPr="009D3523" w:rsidRDefault="009D3523" w:rsidP="009D3523">
            <w:pPr>
              <w:rPr>
                <w:rFonts w:ascii="Tahoma" w:hAnsi="Tahoma" w:cs="Tahoma"/>
                <w:sz w:val="18"/>
                <w:szCs w:val="18"/>
              </w:rPr>
            </w:pPr>
            <w:r w:rsidRPr="009D3523">
              <w:rPr>
                <w:rFonts w:ascii="Tahoma" w:hAnsi="Tahoma" w:cs="Tahoma"/>
                <w:sz w:val="18"/>
                <w:szCs w:val="18"/>
              </w:rPr>
              <w:t>Range:</w:t>
            </w:r>
            <w:r w:rsidRPr="009D3523">
              <w:rPr>
                <w:rFonts w:ascii="Tahoma" w:hAnsi="Tahoma" w:cs="Tahoma"/>
                <w:sz w:val="19"/>
                <w:szCs w:val="19"/>
              </w:rPr>
              <w:t xml:space="preserve">   </w:t>
            </w:r>
            <w:r w:rsidRPr="009D3523">
              <w:rPr>
                <w:rFonts w:ascii="Tahoma" w:hAnsi="Tahoma" w:cs="Tahoma"/>
                <w:sz w:val="18"/>
                <w:szCs w:val="18"/>
              </w:rPr>
              <w:t>48.9% - 85.4%</w:t>
            </w:r>
          </w:p>
          <w:p w:rsidR="009D3523" w:rsidRPr="009D3523" w:rsidRDefault="009D3523" w:rsidP="009D3523">
            <w:pPr>
              <w:rPr>
                <w:rFonts w:ascii="Tahoma" w:hAnsi="Tahoma" w:cs="Tahoma"/>
                <w:sz w:val="8"/>
                <w:szCs w:val="8"/>
              </w:rPr>
            </w:pPr>
          </w:p>
          <w:p w:rsidR="009D3523" w:rsidRPr="009D3523" w:rsidRDefault="009D3523" w:rsidP="009D3523">
            <w:pPr>
              <w:rPr>
                <w:rFonts w:ascii="Tahoma" w:hAnsi="Tahoma" w:cs="Tahoma"/>
                <w:sz w:val="18"/>
                <w:szCs w:val="18"/>
              </w:rPr>
            </w:pPr>
            <w:r w:rsidRPr="009D3523">
              <w:rPr>
                <w:rFonts w:ascii="Tahoma" w:hAnsi="Tahoma" w:cs="Tahoma"/>
                <w:sz w:val="18"/>
                <w:szCs w:val="18"/>
                <w:u w:val="single"/>
              </w:rPr>
              <w:t>FFY 2013</w:t>
            </w:r>
            <w:r w:rsidRPr="009D3523">
              <w:rPr>
                <w:rFonts w:ascii="Tahoma" w:hAnsi="Tahoma" w:cs="Tahoma"/>
                <w:sz w:val="18"/>
                <w:szCs w:val="18"/>
              </w:rPr>
              <w:t>:  73.0%</w:t>
            </w:r>
          </w:p>
          <w:p w:rsidR="009D3523" w:rsidRPr="009D3523" w:rsidRDefault="009D3523" w:rsidP="009D3523">
            <w:pPr>
              <w:rPr>
                <w:rFonts w:ascii="Tahoma" w:hAnsi="Tahoma" w:cs="Tahoma"/>
                <w:sz w:val="18"/>
                <w:szCs w:val="18"/>
              </w:rPr>
            </w:pPr>
            <w:r w:rsidRPr="009D3523">
              <w:rPr>
                <w:rFonts w:ascii="Tahoma" w:hAnsi="Tahoma" w:cs="Tahoma"/>
                <w:sz w:val="18"/>
                <w:szCs w:val="18"/>
              </w:rPr>
              <w:t>Range:   48.6% - 86.6%</w:t>
            </w:r>
          </w:p>
          <w:p w:rsidR="009D3523" w:rsidRPr="009D3523" w:rsidRDefault="009D3523" w:rsidP="009D3523">
            <w:pPr>
              <w:rPr>
                <w:rFonts w:ascii="Tahoma" w:hAnsi="Tahoma" w:cs="Tahoma"/>
                <w:sz w:val="16"/>
                <w:szCs w:val="16"/>
              </w:rPr>
            </w:pPr>
          </w:p>
          <w:p w:rsidR="009D3523" w:rsidRPr="009D3523" w:rsidRDefault="009D3523" w:rsidP="009D3523">
            <w:pPr>
              <w:rPr>
                <w:rFonts w:ascii="Tahoma" w:hAnsi="Tahoma" w:cs="Tahoma"/>
                <w:sz w:val="18"/>
                <w:szCs w:val="18"/>
              </w:rPr>
            </w:pPr>
            <w:r w:rsidRPr="009D3523">
              <w:rPr>
                <w:rFonts w:ascii="Tahoma" w:hAnsi="Tahoma" w:cs="Tahoma"/>
                <w:sz w:val="18"/>
                <w:szCs w:val="18"/>
                <w:u w:val="single"/>
              </w:rPr>
              <w:t>FFY 2014</w:t>
            </w:r>
            <w:r w:rsidRPr="009D3523">
              <w:rPr>
                <w:rFonts w:ascii="Tahoma" w:hAnsi="Tahoma" w:cs="Tahoma"/>
                <w:sz w:val="18"/>
                <w:szCs w:val="18"/>
              </w:rPr>
              <w:t>:  72.3%</w:t>
            </w:r>
          </w:p>
          <w:p w:rsidR="009D3523" w:rsidRPr="009D3523" w:rsidRDefault="009D3523" w:rsidP="009D3523">
            <w:pPr>
              <w:rPr>
                <w:rFonts w:ascii="Tahoma" w:hAnsi="Tahoma" w:cs="Tahoma"/>
                <w:sz w:val="18"/>
                <w:szCs w:val="18"/>
              </w:rPr>
            </w:pPr>
            <w:r w:rsidRPr="009D3523">
              <w:rPr>
                <w:rFonts w:ascii="Tahoma" w:hAnsi="Tahoma" w:cs="Tahoma"/>
                <w:sz w:val="18"/>
                <w:szCs w:val="18"/>
              </w:rPr>
              <w:t>Range:   53.8% - 83.3%</w:t>
            </w:r>
          </w:p>
          <w:p w:rsidR="009D3523" w:rsidRPr="009D3523" w:rsidRDefault="009D3523" w:rsidP="009D3523">
            <w:pPr>
              <w:rPr>
                <w:rFonts w:ascii="Tahoma" w:hAnsi="Tahoma" w:cs="Tahoma"/>
                <w:sz w:val="8"/>
                <w:szCs w:val="8"/>
              </w:rPr>
            </w:pPr>
          </w:p>
          <w:p w:rsidR="009D3523" w:rsidRPr="009D3523" w:rsidRDefault="009D3523" w:rsidP="009D3523">
            <w:pPr>
              <w:rPr>
                <w:rFonts w:ascii="Tahoma" w:hAnsi="Tahoma" w:cs="Tahoma"/>
                <w:sz w:val="18"/>
                <w:szCs w:val="18"/>
              </w:rPr>
            </w:pPr>
            <w:r w:rsidRPr="009D3523">
              <w:rPr>
                <w:rFonts w:ascii="Tahoma" w:hAnsi="Tahoma" w:cs="Tahoma"/>
                <w:sz w:val="18"/>
                <w:szCs w:val="18"/>
                <w:u w:val="single"/>
              </w:rPr>
              <w:t>FFY 2015 Target</w:t>
            </w:r>
            <w:r w:rsidRPr="009D3523">
              <w:rPr>
                <w:rFonts w:ascii="Tahoma" w:hAnsi="Tahoma" w:cs="Tahoma"/>
                <w:sz w:val="18"/>
                <w:szCs w:val="18"/>
              </w:rPr>
              <w:t>:  ≥ 70.0%</w:t>
            </w:r>
          </w:p>
          <w:p w:rsidR="009D3523" w:rsidRPr="009D3523" w:rsidRDefault="009D3523" w:rsidP="009D3523">
            <w:pPr>
              <w:rPr>
                <w:rFonts w:ascii="Tahoma" w:hAnsi="Tahoma" w:cs="Tahoma"/>
                <w:sz w:val="18"/>
                <w:szCs w:val="18"/>
              </w:rPr>
            </w:pPr>
            <w:r w:rsidRPr="009D3523">
              <w:rPr>
                <w:rFonts w:ascii="Tahoma" w:hAnsi="Tahoma" w:cs="Tahoma"/>
                <w:sz w:val="18"/>
                <w:szCs w:val="18"/>
              </w:rPr>
              <w:t xml:space="preserve">Average: </w:t>
            </w:r>
            <w:r w:rsidRPr="009D3523">
              <w:rPr>
                <w:rFonts w:ascii="Tahoma" w:hAnsi="Tahoma" w:cs="Tahoma"/>
                <w:color w:val="0000FF"/>
                <w:sz w:val="18"/>
                <w:szCs w:val="18"/>
              </w:rPr>
              <w:t xml:space="preserve"> </w:t>
            </w:r>
            <w:r w:rsidRPr="009D3523">
              <w:rPr>
                <w:rFonts w:ascii="Tahoma" w:hAnsi="Tahoma" w:cs="Tahoma"/>
                <w:sz w:val="18"/>
                <w:szCs w:val="18"/>
              </w:rPr>
              <w:t>28.4%</w:t>
            </w:r>
          </w:p>
          <w:p w:rsidR="009D3523" w:rsidRPr="009D3523" w:rsidRDefault="009D3523" w:rsidP="009D3523">
            <w:pPr>
              <w:rPr>
                <w:rFonts w:ascii="Tahoma" w:hAnsi="Tahoma" w:cs="Tahoma"/>
                <w:sz w:val="18"/>
                <w:szCs w:val="18"/>
              </w:rPr>
            </w:pPr>
            <w:r w:rsidRPr="009D3523">
              <w:rPr>
                <w:rFonts w:ascii="Tahoma" w:hAnsi="Tahoma" w:cs="Tahoma"/>
                <w:sz w:val="18"/>
                <w:szCs w:val="18"/>
              </w:rPr>
              <w:t>Range:    20.5% - 34.2%</w:t>
            </w:r>
          </w:p>
          <w:p w:rsidR="009D3523" w:rsidRPr="009D3523" w:rsidRDefault="009D3523" w:rsidP="009D3523">
            <w:pPr>
              <w:rPr>
                <w:rFonts w:ascii="Tahoma" w:hAnsi="Tahoma" w:cs="Tahoma"/>
                <w:sz w:val="8"/>
                <w:szCs w:val="8"/>
              </w:rPr>
            </w:pPr>
          </w:p>
          <w:p w:rsidR="009D3523" w:rsidRPr="009D3523" w:rsidRDefault="009D3523" w:rsidP="009D3523">
            <w:pPr>
              <w:rPr>
                <w:rFonts w:ascii="Tahoma" w:hAnsi="Tahoma" w:cs="Tahoma"/>
                <w:sz w:val="8"/>
                <w:szCs w:val="8"/>
              </w:rPr>
            </w:pPr>
          </w:p>
          <w:p w:rsidR="009D3523" w:rsidRPr="009D3523" w:rsidRDefault="009D3523" w:rsidP="009D3523">
            <w:pPr>
              <w:rPr>
                <w:rFonts w:ascii="Tahoma" w:hAnsi="Tahoma" w:cs="Tahoma"/>
                <w:sz w:val="18"/>
                <w:szCs w:val="18"/>
              </w:rPr>
            </w:pPr>
            <w:r w:rsidRPr="009D3523">
              <w:rPr>
                <w:rFonts w:ascii="Tahoma" w:hAnsi="Tahoma" w:cs="Tahoma"/>
                <w:sz w:val="18"/>
                <w:szCs w:val="18"/>
                <w:u w:val="single"/>
              </w:rPr>
              <w:t>FFY 2018 Target</w:t>
            </w:r>
            <w:r w:rsidRPr="009D3523">
              <w:rPr>
                <w:rFonts w:ascii="Tahoma" w:hAnsi="Tahoma" w:cs="Tahoma"/>
                <w:sz w:val="18"/>
                <w:szCs w:val="18"/>
              </w:rPr>
              <w:t>:  ≥ 35.0%</w:t>
            </w:r>
          </w:p>
          <w:p w:rsidR="009D3523" w:rsidRPr="009D3523" w:rsidRDefault="009D3523" w:rsidP="009D3523">
            <w:pPr>
              <w:rPr>
                <w:rFonts w:ascii="Tahoma" w:hAnsi="Tahoma" w:cs="Tahoma"/>
                <w:sz w:val="18"/>
                <w:szCs w:val="18"/>
              </w:rPr>
            </w:pPr>
            <w:r w:rsidRPr="009D3523">
              <w:rPr>
                <w:rFonts w:ascii="Tahoma" w:hAnsi="Tahoma" w:cs="Tahoma"/>
                <w:sz w:val="18"/>
                <w:szCs w:val="18"/>
              </w:rPr>
              <w:t>Average:  26.5%</w:t>
            </w:r>
          </w:p>
          <w:p w:rsidR="009D3523" w:rsidRPr="009D3523" w:rsidRDefault="009D3523" w:rsidP="009D3523">
            <w:pPr>
              <w:rPr>
                <w:rFonts w:ascii="Tahoma" w:hAnsi="Tahoma" w:cs="Tahoma"/>
                <w:sz w:val="18"/>
                <w:szCs w:val="18"/>
              </w:rPr>
            </w:pPr>
            <w:r w:rsidRPr="009D3523">
              <w:rPr>
                <w:rFonts w:ascii="Tahoma" w:hAnsi="Tahoma" w:cs="Tahoma"/>
                <w:sz w:val="18"/>
                <w:szCs w:val="18"/>
              </w:rPr>
              <w:t>Range:    11.6% - 37.3%</w:t>
            </w:r>
          </w:p>
          <w:p w:rsidR="009D3523" w:rsidRPr="009D3523" w:rsidRDefault="009D3523" w:rsidP="009D3523">
            <w:pPr>
              <w:rPr>
                <w:rFonts w:ascii="Tahoma" w:hAnsi="Tahoma" w:cs="Tahoma"/>
                <w:sz w:val="8"/>
                <w:szCs w:val="8"/>
              </w:rPr>
            </w:pPr>
          </w:p>
          <w:p w:rsidR="009D3523" w:rsidRPr="009D3523" w:rsidRDefault="009D3523" w:rsidP="009D3523">
            <w:pPr>
              <w:rPr>
                <w:rFonts w:ascii="Tahoma" w:hAnsi="Tahoma" w:cs="Tahoma"/>
                <w:color w:val="FF0000"/>
                <w:sz w:val="18"/>
                <w:szCs w:val="18"/>
              </w:rPr>
            </w:pPr>
            <w:r w:rsidRPr="009D3523">
              <w:rPr>
                <w:rFonts w:ascii="Tahoma" w:hAnsi="Tahoma" w:cs="Tahoma"/>
                <w:color w:val="FF0000"/>
                <w:sz w:val="18"/>
                <w:szCs w:val="18"/>
                <w:u w:val="single"/>
              </w:rPr>
              <w:t>FFY 2019 Target</w:t>
            </w:r>
            <w:r w:rsidRPr="009D3523">
              <w:rPr>
                <w:rFonts w:ascii="Tahoma" w:hAnsi="Tahoma" w:cs="Tahoma"/>
                <w:color w:val="FF0000"/>
                <w:sz w:val="18"/>
                <w:szCs w:val="18"/>
              </w:rPr>
              <w:t>:  ≥ 35.0%*</w:t>
            </w:r>
          </w:p>
          <w:p w:rsidR="009D3523" w:rsidRPr="009D3523" w:rsidRDefault="009D3523" w:rsidP="009D3523">
            <w:pPr>
              <w:rPr>
                <w:rFonts w:ascii="Tahoma" w:hAnsi="Tahoma" w:cs="Tahoma"/>
                <w:color w:val="FF0000"/>
                <w:sz w:val="18"/>
                <w:szCs w:val="18"/>
              </w:rPr>
            </w:pPr>
            <w:r w:rsidRPr="009D3523">
              <w:rPr>
                <w:rFonts w:ascii="Tahoma" w:hAnsi="Tahoma" w:cs="Tahoma"/>
                <w:color w:val="FF0000"/>
                <w:sz w:val="18"/>
                <w:szCs w:val="18"/>
              </w:rPr>
              <w:t>Average:  27.6%</w:t>
            </w:r>
          </w:p>
          <w:p w:rsidR="009D3523" w:rsidRPr="009D3523" w:rsidRDefault="009D3523" w:rsidP="009D3523">
            <w:pPr>
              <w:rPr>
                <w:rFonts w:ascii="Tahoma" w:hAnsi="Tahoma" w:cs="Tahoma"/>
                <w:color w:val="FF0000"/>
                <w:sz w:val="18"/>
                <w:szCs w:val="18"/>
              </w:rPr>
            </w:pPr>
            <w:r w:rsidRPr="009D3523">
              <w:rPr>
                <w:rFonts w:ascii="Tahoma" w:hAnsi="Tahoma" w:cs="Tahoma"/>
                <w:color w:val="FF0000"/>
                <w:sz w:val="18"/>
                <w:szCs w:val="18"/>
              </w:rPr>
              <w:lastRenderedPageBreak/>
              <w:t>Range:    20.0% - 39.1%</w:t>
            </w:r>
          </w:p>
          <w:p w:rsidR="009D3523" w:rsidRPr="009D3523" w:rsidRDefault="009D3523" w:rsidP="009D3523">
            <w:pPr>
              <w:rPr>
                <w:rFonts w:ascii="Tahoma" w:hAnsi="Tahoma" w:cs="Tahoma"/>
                <w:color w:val="FF0000"/>
                <w:sz w:val="18"/>
                <w:szCs w:val="18"/>
              </w:rPr>
            </w:pPr>
            <w:r w:rsidRPr="009D3523">
              <w:rPr>
                <w:rFonts w:ascii="Tahoma" w:hAnsi="Tahoma" w:cs="Tahoma"/>
                <w:color w:val="FF0000"/>
                <w:sz w:val="18"/>
                <w:szCs w:val="18"/>
              </w:rPr>
              <w:t>* Partial year data</w:t>
            </w:r>
          </w:p>
          <w:p w:rsidR="009D3523" w:rsidRPr="009D3523" w:rsidRDefault="009D3523" w:rsidP="009D3523">
            <w:pPr>
              <w:rPr>
                <w:rFonts w:ascii="Tahoma" w:hAnsi="Tahoma" w:cs="Tahoma"/>
                <w:sz w:val="12"/>
                <w:szCs w:val="12"/>
              </w:rPr>
            </w:pPr>
          </w:p>
          <w:p w:rsidR="009D3523" w:rsidRPr="009D3523" w:rsidRDefault="009D3523" w:rsidP="009D3523">
            <w:pPr>
              <w:rPr>
                <w:rFonts w:ascii="Tahoma" w:hAnsi="Tahoma" w:cs="Tahoma"/>
                <w:sz w:val="16"/>
                <w:szCs w:val="16"/>
              </w:rPr>
            </w:pPr>
            <w:r w:rsidRPr="009D3523">
              <w:rPr>
                <w:rFonts w:ascii="Tahoma" w:hAnsi="Tahoma" w:cs="Tahoma"/>
                <w:sz w:val="16"/>
                <w:szCs w:val="16"/>
                <w:u w:val="single"/>
              </w:rPr>
              <w:t>Data Sources</w:t>
            </w:r>
            <w:r w:rsidRPr="009D3523">
              <w:rPr>
                <w:rFonts w:ascii="Tahoma" w:hAnsi="Tahoma" w:cs="Tahoma"/>
                <w:sz w:val="16"/>
                <w:szCs w:val="16"/>
              </w:rPr>
              <w:t>: thru FFY 2015:  CT SWIS, Out</w:t>
            </w:r>
            <w:r w:rsidRPr="009D3523">
              <w:rPr>
                <w:rFonts w:ascii="Tahoma" w:hAnsi="Tahoma" w:cs="Tahoma"/>
                <w:sz w:val="16"/>
                <w:szCs w:val="16"/>
              </w:rPr>
              <w:softHyphen/>
              <w:t>come Objective #1 – Weight Gain during Pregnancy; quarter</w:t>
            </w:r>
            <w:r w:rsidRPr="009D3523">
              <w:rPr>
                <w:rFonts w:ascii="Tahoma" w:hAnsi="Tahoma" w:cs="Tahoma"/>
                <w:sz w:val="16"/>
                <w:szCs w:val="16"/>
              </w:rPr>
              <w:softHyphen/>
              <w:t>ly reports, by federal fiscal year.</w:t>
            </w:r>
          </w:p>
          <w:p w:rsidR="009D3523" w:rsidRPr="009D3523" w:rsidRDefault="009D3523" w:rsidP="009D3523">
            <w:pPr>
              <w:rPr>
                <w:rFonts w:ascii="Tahoma" w:hAnsi="Tahoma" w:cs="Tahoma"/>
                <w:color w:val="0000FF"/>
                <w:sz w:val="12"/>
                <w:szCs w:val="12"/>
              </w:rPr>
            </w:pPr>
          </w:p>
          <w:p w:rsidR="009D3523" w:rsidRPr="009D3523" w:rsidRDefault="009D3523" w:rsidP="009D3523">
            <w:pPr>
              <w:rPr>
                <w:rFonts w:ascii="Tahoma" w:hAnsi="Tahoma" w:cs="Tahoma"/>
                <w:sz w:val="20"/>
                <w:szCs w:val="20"/>
              </w:rPr>
            </w:pPr>
            <w:r w:rsidRPr="009D3523">
              <w:rPr>
                <w:rFonts w:ascii="Tahoma" w:hAnsi="Tahoma" w:cs="Tahoma"/>
                <w:color w:val="0000FF"/>
                <w:sz w:val="16"/>
                <w:szCs w:val="16"/>
              </w:rPr>
              <w:t>FFY2018-2019:  CT-WIC MIS (Management In</w:t>
            </w:r>
            <w:r w:rsidRPr="009D3523">
              <w:rPr>
                <w:rFonts w:ascii="Tahoma" w:hAnsi="Tahoma" w:cs="Tahoma"/>
                <w:color w:val="0000FF"/>
                <w:sz w:val="16"/>
                <w:szCs w:val="16"/>
              </w:rPr>
              <w:softHyphen/>
              <w:t>formation System).</w:t>
            </w:r>
          </w:p>
        </w:tc>
        <w:tc>
          <w:tcPr>
            <w:tcW w:w="3443" w:type="dxa"/>
          </w:tcPr>
          <w:p w:rsidR="009D3523" w:rsidRPr="009D3523" w:rsidRDefault="009D3523" w:rsidP="009D3523">
            <w:pPr>
              <w:ind w:left="-18" w:right="-85"/>
              <w:rPr>
                <w:rFonts w:ascii="Tahoma" w:hAnsi="Tahoma" w:cs="Tahoma"/>
                <w:sz w:val="20"/>
                <w:szCs w:val="20"/>
              </w:rPr>
            </w:pPr>
            <w:r w:rsidRPr="009D3523">
              <w:rPr>
                <w:rFonts w:ascii="Tahoma" w:hAnsi="Tahoma" w:cs="Tahoma"/>
                <w:sz w:val="20"/>
                <w:szCs w:val="20"/>
              </w:rPr>
              <w:lastRenderedPageBreak/>
              <w:t xml:space="preserve">CT-WIC Quarterly &amp; Annual Outcome, Summary &amp; Trend Reports. </w:t>
            </w:r>
          </w:p>
          <w:p w:rsidR="009D3523" w:rsidRPr="009D3523" w:rsidRDefault="009D3523" w:rsidP="009D3523">
            <w:pPr>
              <w:ind w:left="252" w:hanging="270"/>
              <w:rPr>
                <w:rFonts w:ascii="Tahoma" w:hAnsi="Tahoma" w:cs="Tahoma"/>
                <w:sz w:val="20"/>
                <w:szCs w:val="20"/>
              </w:rPr>
            </w:pPr>
          </w:p>
          <w:p w:rsidR="009D3523" w:rsidRPr="009D3523" w:rsidRDefault="009D3523" w:rsidP="009D3523">
            <w:pPr>
              <w:ind w:left="252" w:hanging="270"/>
              <w:rPr>
                <w:rFonts w:ascii="Tahoma" w:hAnsi="Tahoma" w:cs="Tahoma"/>
                <w:sz w:val="20"/>
                <w:szCs w:val="20"/>
              </w:rPr>
            </w:pPr>
            <w:r w:rsidRPr="009D3523">
              <w:rPr>
                <w:rFonts w:ascii="Tahoma" w:hAnsi="Tahoma" w:cs="Tahoma"/>
                <w:sz w:val="20"/>
                <w:szCs w:val="20"/>
              </w:rPr>
              <w:t>MER chart reviews and Observations</w:t>
            </w:r>
          </w:p>
          <w:p w:rsidR="009D3523" w:rsidRPr="009D3523" w:rsidRDefault="009D3523" w:rsidP="009D3523">
            <w:pPr>
              <w:ind w:left="-18"/>
              <w:rPr>
                <w:rFonts w:ascii="Tahoma" w:hAnsi="Tahoma" w:cs="Tahoma"/>
                <w:sz w:val="20"/>
                <w:szCs w:val="20"/>
              </w:rPr>
            </w:pPr>
            <w:r w:rsidRPr="009D3523">
              <w:rPr>
                <w:rFonts w:ascii="Tahoma" w:hAnsi="Tahoma" w:cs="Tahoma"/>
                <w:sz w:val="20"/>
                <w:szCs w:val="20"/>
              </w:rPr>
              <w:t>Results MWG checklist</w:t>
            </w:r>
          </w:p>
          <w:p w:rsidR="009D3523" w:rsidRPr="009D3523" w:rsidRDefault="009D3523" w:rsidP="009D3523">
            <w:pPr>
              <w:widowControl w:val="0"/>
              <w:tabs>
                <w:tab w:val="left" w:pos="-432"/>
                <w:tab w:val="left" w:pos="162"/>
                <w:tab w:val="left" w:pos="702"/>
                <w:tab w:val="left" w:pos="2160"/>
                <w:tab w:val="left" w:pos="2790"/>
                <w:tab w:val="left" w:pos="3168"/>
                <w:tab w:val="left" w:pos="4032"/>
              </w:tabs>
              <w:suppressAutoHyphens/>
              <w:spacing w:line="240" w:lineRule="exact"/>
              <w:rPr>
                <w:rFonts w:ascii="Tahoma" w:hAnsi="Tahoma" w:cs="Tahoma"/>
                <w:sz w:val="20"/>
                <w:lang w:val="x-none" w:eastAsia="x-none"/>
              </w:rPr>
            </w:pPr>
          </w:p>
          <w:p w:rsidR="009D3523" w:rsidRPr="009D3523" w:rsidRDefault="009D3523" w:rsidP="009D3523">
            <w:pPr>
              <w:widowControl w:val="0"/>
              <w:tabs>
                <w:tab w:val="left" w:pos="-432"/>
                <w:tab w:val="left" w:pos="162"/>
                <w:tab w:val="left" w:pos="702"/>
                <w:tab w:val="left" w:pos="2160"/>
                <w:tab w:val="left" w:pos="2790"/>
                <w:tab w:val="left" w:pos="3168"/>
                <w:tab w:val="left" w:pos="4032"/>
              </w:tabs>
              <w:suppressAutoHyphens/>
              <w:spacing w:line="240" w:lineRule="exact"/>
              <w:rPr>
                <w:rFonts w:ascii="Tahoma" w:hAnsi="Tahoma" w:cs="Tahoma"/>
                <w:sz w:val="20"/>
                <w:lang w:val="x-none" w:eastAsia="x-none"/>
              </w:rPr>
            </w:pPr>
            <w:r w:rsidRPr="009D3523">
              <w:rPr>
                <w:rFonts w:ascii="Tahoma" w:hAnsi="Tahoma" w:cs="Tahoma"/>
                <w:sz w:val="20"/>
                <w:lang w:eastAsia="x-none"/>
              </w:rPr>
              <w:t xml:space="preserve">Improvement in </w:t>
            </w:r>
            <w:r w:rsidRPr="009D3523">
              <w:rPr>
                <w:rFonts w:ascii="Tahoma" w:hAnsi="Tahoma" w:cs="Tahoma"/>
                <w:sz w:val="20"/>
                <w:lang w:val="x-none" w:eastAsia="x-none"/>
              </w:rPr>
              <w:t xml:space="preserve">trend data over time for low performing agencies. </w:t>
            </w:r>
          </w:p>
          <w:p w:rsidR="009D3523" w:rsidRPr="009D3523" w:rsidRDefault="009D3523" w:rsidP="009D3523">
            <w:pPr>
              <w:rPr>
                <w:rFonts w:ascii="Tahoma" w:hAnsi="Tahoma" w:cs="Tahoma"/>
                <w:sz w:val="20"/>
                <w:szCs w:val="20"/>
                <w:lang w:val="x-none" w:eastAsia="x-none"/>
              </w:rPr>
            </w:pPr>
          </w:p>
        </w:tc>
        <w:tc>
          <w:tcPr>
            <w:tcW w:w="2355" w:type="dxa"/>
            <w:tcBorders>
              <w:bottom w:val="single" w:sz="4" w:space="0" w:color="auto"/>
            </w:tcBorders>
          </w:tcPr>
          <w:p w:rsidR="009D3523" w:rsidRPr="009D3523" w:rsidRDefault="009D3523" w:rsidP="009D3523">
            <w:pPr>
              <w:rPr>
                <w:rFonts w:ascii="Tahoma" w:hAnsi="Tahoma" w:cs="Tahoma"/>
                <w:sz w:val="20"/>
                <w:szCs w:val="20"/>
              </w:rPr>
            </w:pPr>
            <w:r w:rsidRPr="009D3523">
              <w:rPr>
                <w:rFonts w:ascii="Tahoma" w:hAnsi="Tahoma" w:cs="Tahoma"/>
                <w:sz w:val="20"/>
                <w:szCs w:val="20"/>
              </w:rPr>
              <w:t>Nutrition Monitor</w:t>
            </w:r>
          </w:p>
          <w:p w:rsidR="009D3523" w:rsidRPr="009D3523" w:rsidRDefault="009D3523" w:rsidP="009D3523">
            <w:pPr>
              <w:rPr>
                <w:rFonts w:ascii="Tahoma" w:hAnsi="Tahoma" w:cs="Tahoma"/>
                <w:sz w:val="20"/>
                <w:szCs w:val="20"/>
              </w:rPr>
            </w:pPr>
            <w:r w:rsidRPr="009D3523">
              <w:rPr>
                <w:rFonts w:ascii="Tahoma" w:hAnsi="Tahoma" w:cs="Tahoma"/>
                <w:sz w:val="20"/>
                <w:szCs w:val="20"/>
              </w:rPr>
              <w:t>Local Agency Liaisons</w:t>
            </w:r>
          </w:p>
          <w:p w:rsidR="009D3523" w:rsidRPr="009D3523" w:rsidRDefault="009D3523" w:rsidP="009D3523">
            <w:pPr>
              <w:rPr>
                <w:rFonts w:ascii="Tahoma" w:hAnsi="Tahoma" w:cs="Tahoma"/>
                <w:sz w:val="20"/>
                <w:szCs w:val="20"/>
              </w:rPr>
            </w:pPr>
            <w:r w:rsidRPr="009D3523">
              <w:rPr>
                <w:rFonts w:ascii="Tahoma" w:hAnsi="Tahoma" w:cs="Tahoma"/>
                <w:sz w:val="20"/>
                <w:szCs w:val="20"/>
              </w:rPr>
              <w:t xml:space="preserve">Epidemiologist </w:t>
            </w:r>
          </w:p>
          <w:p w:rsidR="009D3523" w:rsidRPr="009D3523" w:rsidRDefault="009D3523" w:rsidP="009D3523">
            <w:pPr>
              <w:rPr>
                <w:rFonts w:ascii="Tahoma" w:hAnsi="Tahoma" w:cs="Tahoma"/>
                <w:sz w:val="20"/>
                <w:szCs w:val="20"/>
              </w:rPr>
            </w:pPr>
            <w:r w:rsidRPr="009D3523">
              <w:rPr>
                <w:rFonts w:ascii="Tahoma" w:hAnsi="Tahoma" w:cs="Tahoma"/>
                <w:sz w:val="20"/>
                <w:szCs w:val="20"/>
              </w:rPr>
              <w:t>IT Unit</w:t>
            </w:r>
          </w:p>
          <w:p w:rsidR="009D3523" w:rsidRPr="009D3523" w:rsidRDefault="009D3523" w:rsidP="009D3523">
            <w:pPr>
              <w:rPr>
                <w:rFonts w:ascii="Tahoma" w:hAnsi="Tahoma" w:cs="Tahoma"/>
                <w:sz w:val="20"/>
                <w:szCs w:val="20"/>
              </w:rPr>
            </w:pPr>
            <w:r w:rsidRPr="009D3523">
              <w:rPr>
                <w:rFonts w:ascii="Tahoma" w:hAnsi="Tahoma" w:cs="Tahoma"/>
                <w:sz w:val="20"/>
                <w:szCs w:val="20"/>
              </w:rPr>
              <w:t>Nutrition Unit</w:t>
            </w:r>
          </w:p>
          <w:p w:rsidR="009D3523" w:rsidRPr="009D3523" w:rsidRDefault="009D3523" w:rsidP="009D3523">
            <w:pPr>
              <w:widowControl w:val="0"/>
              <w:tabs>
                <w:tab w:val="left" w:pos="-432"/>
                <w:tab w:val="left" w:pos="162"/>
                <w:tab w:val="left" w:pos="1440"/>
                <w:tab w:val="left" w:pos="2160"/>
                <w:tab w:val="left" w:pos="2790"/>
                <w:tab w:val="left" w:pos="3168"/>
                <w:tab w:val="left" w:pos="4032"/>
              </w:tabs>
              <w:suppressAutoHyphens/>
              <w:spacing w:line="240" w:lineRule="exact"/>
              <w:rPr>
                <w:rFonts w:ascii="Tahoma" w:hAnsi="Tahoma" w:cs="Tahoma"/>
                <w:sz w:val="20"/>
                <w:szCs w:val="20"/>
                <w:lang w:val="x-none" w:eastAsia="x-none"/>
              </w:rPr>
            </w:pPr>
          </w:p>
        </w:tc>
      </w:tr>
      <w:tr w:rsidR="009D3523" w:rsidRPr="009D3523" w:rsidTr="00805354">
        <w:trPr>
          <w:cantSplit/>
          <w:trHeight w:val="2886"/>
        </w:trPr>
        <w:tc>
          <w:tcPr>
            <w:tcW w:w="2790" w:type="dxa"/>
          </w:tcPr>
          <w:p w:rsidR="009D3523" w:rsidRPr="009D3523" w:rsidRDefault="009D3523" w:rsidP="009D3523">
            <w:pPr>
              <w:rPr>
                <w:rFonts w:ascii="Tahoma" w:hAnsi="Tahoma"/>
                <w:b/>
                <w:bCs/>
                <w:sz w:val="20"/>
                <w:lang w:val="x-none" w:eastAsia="x-none"/>
              </w:rPr>
            </w:pPr>
            <w:r w:rsidRPr="009D3523">
              <w:rPr>
                <w:rFonts w:ascii="Tahoma" w:hAnsi="Tahoma"/>
                <w:b/>
                <w:bCs/>
                <w:sz w:val="20"/>
                <w:lang w:val="x-none" w:eastAsia="x-none"/>
              </w:rPr>
              <w:lastRenderedPageBreak/>
              <w:t xml:space="preserve">2.2 </w:t>
            </w:r>
          </w:p>
          <w:p w:rsidR="009D3523" w:rsidRPr="009D3523" w:rsidRDefault="009D3523" w:rsidP="009D3523">
            <w:pPr>
              <w:rPr>
                <w:rFonts w:ascii="Tahoma" w:hAnsi="Tahoma" w:cs="Tahoma"/>
                <w:b/>
                <w:bCs/>
                <w:sz w:val="20"/>
              </w:rPr>
            </w:pPr>
            <w:r w:rsidRPr="009D3523">
              <w:rPr>
                <w:rFonts w:ascii="Tahoma" w:hAnsi="Tahoma" w:cs="Tahoma"/>
                <w:b/>
                <w:bCs/>
                <w:sz w:val="20"/>
              </w:rPr>
              <w:t>The incidence of low birth weight (LBW) among infants whose mothers were on the WIC Program for at least six months during pregnancy does not exceed 6%.</w:t>
            </w:r>
          </w:p>
          <w:p w:rsidR="009D3523" w:rsidRPr="009D3523" w:rsidRDefault="009D3523" w:rsidP="009D3523">
            <w:pPr>
              <w:rPr>
                <w:rFonts w:ascii="Tahoma" w:hAnsi="Tahoma" w:cs="Tahoma"/>
                <w:b/>
                <w:bCs/>
                <w:sz w:val="20"/>
              </w:rPr>
            </w:pPr>
          </w:p>
          <w:p w:rsidR="009D3523" w:rsidRPr="009D3523" w:rsidRDefault="009D3523" w:rsidP="009D3523">
            <w:pPr>
              <w:rPr>
                <w:rFonts w:ascii="Tahoma" w:hAnsi="Tahoma" w:cs="Tahoma"/>
                <w:sz w:val="20"/>
              </w:rPr>
            </w:pPr>
          </w:p>
        </w:tc>
        <w:tc>
          <w:tcPr>
            <w:tcW w:w="3487" w:type="dxa"/>
          </w:tcPr>
          <w:p w:rsidR="009D3523" w:rsidRPr="009D3523" w:rsidRDefault="009D3523" w:rsidP="009D3523">
            <w:pPr>
              <w:rPr>
                <w:rFonts w:ascii="Tahoma" w:hAnsi="Tahoma" w:cs="Tahoma"/>
                <w:sz w:val="20"/>
                <w:szCs w:val="20"/>
              </w:rPr>
            </w:pPr>
            <w:r w:rsidRPr="009D3523">
              <w:rPr>
                <w:rFonts w:ascii="Tahoma" w:hAnsi="Tahoma" w:cs="Tahoma"/>
                <w:sz w:val="20"/>
                <w:szCs w:val="20"/>
              </w:rPr>
              <w:t xml:space="preserve">Through State MER observations and review of documentation in chart audits, 80% of local agency staff incorporate prenatal weight gain guidance concepts in counseling, provide </w:t>
            </w:r>
            <w:r w:rsidRPr="009D3523">
              <w:rPr>
                <w:rFonts w:ascii="Tahoma" w:hAnsi="Tahoma" w:cs="Tahoma"/>
                <w:sz w:val="20"/>
                <w:szCs w:val="20"/>
                <w:lang w:eastAsia="x-none"/>
              </w:rPr>
              <w:t xml:space="preserve">timely referrals </w:t>
            </w:r>
            <w:r w:rsidRPr="009D3523">
              <w:rPr>
                <w:rFonts w:ascii="Tahoma" w:hAnsi="Tahoma" w:cs="Tahoma"/>
                <w:sz w:val="20"/>
                <w:szCs w:val="20"/>
                <w:lang w:val="x-none" w:eastAsia="x-none"/>
              </w:rPr>
              <w:t xml:space="preserve">and </w:t>
            </w:r>
            <w:r w:rsidRPr="009D3523">
              <w:rPr>
                <w:rFonts w:ascii="Tahoma" w:hAnsi="Tahoma" w:cs="Tahoma"/>
                <w:sz w:val="20"/>
                <w:szCs w:val="20"/>
                <w:lang w:eastAsia="x-none"/>
              </w:rPr>
              <w:t xml:space="preserve">offer </w:t>
            </w:r>
            <w:r w:rsidRPr="009D3523">
              <w:rPr>
                <w:rFonts w:ascii="Tahoma" w:hAnsi="Tahoma" w:cs="Tahoma"/>
                <w:sz w:val="20"/>
                <w:szCs w:val="20"/>
                <w:lang w:val="x-none" w:eastAsia="x-none"/>
              </w:rPr>
              <w:t xml:space="preserve">appropriate education materials </w:t>
            </w:r>
            <w:r w:rsidRPr="009D3523">
              <w:rPr>
                <w:rFonts w:ascii="Tahoma" w:hAnsi="Tahoma" w:cs="Tahoma"/>
                <w:sz w:val="20"/>
                <w:szCs w:val="20"/>
                <w:lang w:eastAsia="x-none"/>
              </w:rPr>
              <w:t xml:space="preserve">that </w:t>
            </w:r>
            <w:r w:rsidRPr="009D3523">
              <w:rPr>
                <w:rFonts w:ascii="Tahoma" w:hAnsi="Tahoma" w:cs="Tahoma"/>
                <w:sz w:val="20"/>
                <w:szCs w:val="20"/>
              </w:rPr>
              <w:t xml:space="preserve">address applicable </w:t>
            </w:r>
            <w:r w:rsidRPr="009D3523">
              <w:rPr>
                <w:rFonts w:ascii="Tahoma" w:hAnsi="Tahoma" w:cs="Tahoma"/>
                <w:i/>
                <w:sz w:val="20"/>
                <w:szCs w:val="20"/>
              </w:rPr>
              <w:t>modifiable</w:t>
            </w:r>
            <w:r w:rsidRPr="009D3523">
              <w:rPr>
                <w:rFonts w:ascii="Tahoma" w:hAnsi="Tahoma" w:cs="Tahoma"/>
                <w:sz w:val="20"/>
                <w:szCs w:val="20"/>
              </w:rPr>
              <w:t xml:space="preserve"> risk factors:</w:t>
            </w:r>
          </w:p>
          <w:p w:rsidR="009D3523" w:rsidRPr="009D3523" w:rsidRDefault="009D3523" w:rsidP="009D3523">
            <w:pPr>
              <w:numPr>
                <w:ilvl w:val="0"/>
                <w:numId w:val="7"/>
              </w:numPr>
              <w:rPr>
                <w:rFonts w:ascii="Tahoma" w:hAnsi="Tahoma" w:cs="Tahoma"/>
                <w:sz w:val="20"/>
                <w:szCs w:val="20"/>
              </w:rPr>
            </w:pPr>
            <w:r w:rsidRPr="009D3523">
              <w:rPr>
                <w:rFonts w:ascii="Tahoma" w:hAnsi="Tahoma" w:cs="Tahoma"/>
                <w:sz w:val="20"/>
                <w:szCs w:val="20"/>
              </w:rPr>
              <w:t>Smoking</w:t>
            </w:r>
          </w:p>
          <w:p w:rsidR="009D3523" w:rsidRPr="009D3523" w:rsidRDefault="009D3523" w:rsidP="009D3523">
            <w:pPr>
              <w:numPr>
                <w:ilvl w:val="0"/>
                <w:numId w:val="7"/>
              </w:numPr>
              <w:rPr>
                <w:rFonts w:ascii="Tahoma" w:hAnsi="Tahoma" w:cs="Tahoma"/>
                <w:sz w:val="20"/>
                <w:szCs w:val="20"/>
              </w:rPr>
            </w:pPr>
            <w:r w:rsidRPr="009D3523">
              <w:rPr>
                <w:rFonts w:ascii="Tahoma" w:hAnsi="Tahoma" w:cs="Tahoma"/>
                <w:sz w:val="20"/>
                <w:szCs w:val="20"/>
              </w:rPr>
              <w:t>substance use (including prescription drugs)</w:t>
            </w:r>
          </w:p>
          <w:p w:rsidR="009D3523" w:rsidRPr="009D3523" w:rsidRDefault="009D3523" w:rsidP="009D3523">
            <w:pPr>
              <w:numPr>
                <w:ilvl w:val="0"/>
                <w:numId w:val="7"/>
              </w:numPr>
              <w:rPr>
                <w:rFonts w:ascii="Tahoma" w:hAnsi="Tahoma" w:cs="Tahoma"/>
                <w:sz w:val="20"/>
                <w:szCs w:val="20"/>
              </w:rPr>
            </w:pPr>
            <w:r w:rsidRPr="009D3523">
              <w:rPr>
                <w:rFonts w:ascii="Tahoma" w:hAnsi="Tahoma" w:cs="Tahoma"/>
                <w:sz w:val="20"/>
                <w:szCs w:val="20"/>
              </w:rPr>
              <w:t xml:space="preserve">Prenatal weight gain </w:t>
            </w:r>
          </w:p>
          <w:p w:rsidR="009D3523" w:rsidRPr="009D3523" w:rsidRDefault="009D3523" w:rsidP="009D3523">
            <w:pPr>
              <w:numPr>
                <w:ilvl w:val="0"/>
                <w:numId w:val="7"/>
              </w:numPr>
              <w:rPr>
                <w:rFonts w:ascii="Tahoma" w:hAnsi="Tahoma" w:cs="Tahoma"/>
                <w:sz w:val="20"/>
                <w:szCs w:val="20"/>
              </w:rPr>
            </w:pPr>
            <w:r w:rsidRPr="009D3523">
              <w:rPr>
                <w:rFonts w:ascii="Tahoma" w:hAnsi="Tahoma" w:cs="Tahoma"/>
                <w:sz w:val="20"/>
                <w:szCs w:val="20"/>
              </w:rPr>
              <w:t>Mental health concerns (PMAD)</w:t>
            </w:r>
          </w:p>
          <w:p w:rsidR="009D3523" w:rsidRPr="009D3523" w:rsidRDefault="009D3523" w:rsidP="009D3523">
            <w:pPr>
              <w:widowControl w:val="0"/>
              <w:tabs>
                <w:tab w:val="left" w:pos="-432"/>
                <w:tab w:val="left" w:pos="576"/>
                <w:tab w:val="left" w:pos="1440"/>
                <w:tab w:val="left" w:pos="2160"/>
                <w:tab w:val="left" w:pos="2790"/>
                <w:tab w:val="left" w:pos="3168"/>
                <w:tab w:val="left" w:pos="4032"/>
              </w:tabs>
              <w:suppressAutoHyphens/>
              <w:spacing w:line="240" w:lineRule="exact"/>
              <w:rPr>
                <w:rFonts w:ascii="Tahoma" w:hAnsi="Tahoma" w:cs="Tahoma"/>
                <w:sz w:val="20"/>
                <w:szCs w:val="20"/>
                <w:lang w:val="x-none" w:eastAsia="x-none"/>
              </w:rPr>
            </w:pPr>
          </w:p>
          <w:p w:rsidR="009D3523" w:rsidRPr="009D3523" w:rsidRDefault="009D3523" w:rsidP="009D3523">
            <w:pPr>
              <w:widowControl w:val="0"/>
              <w:suppressAutoHyphens/>
              <w:spacing w:line="240" w:lineRule="exact"/>
              <w:rPr>
                <w:rFonts w:ascii="Tahoma" w:hAnsi="Tahoma" w:cs="Tahoma"/>
                <w:sz w:val="20"/>
                <w:szCs w:val="20"/>
                <w:lang w:eastAsia="x-none"/>
              </w:rPr>
            </w:pPr>
            <w:r w:rsidRPr="009D3523">
              <w:rPr>
                <w:rFonts w:ascii="Tahoma" w:hAnsi="Tahoma" w:cs="Tahoma"/>
                <w:sz w:val="20"/>
                <w:szCs w:val="20"/>
                <w:lang w:eastAsia="x-none"/>
              </w:rPr>
              <w:t>Investigate Local agency Plan community needs assessments to determine baseline of LAP’s that include data and/or add context to variables that impact LBW deliveries:</w:t>
            </w:r>
          </w:p>
          <w:p w:rsidR="009D3523" w:rsidRPr="009D3523" w:rsidRDefault="009D3523" w:rsidP="009D3523">
            <w:pPr>
              <w:widowControl w:val="0"/>
              <w:numPr>
                <w:ilvl w:val="0"/>
                <w:numId w:val="27"/>
              </w:numPr>
              <w:suppressAutoHyphens/>
              <w:spacing w:line="240" w:lineRule="exact"/>
              <w:rPr>
                <w:rFonts w:ascii="Tahoma" w:hAnsi="Tahoma" w:cs="Tahoma"/>
                <w:sz w:val="20"/>
                <w:szCs w:val="20"/>
              </w:rPr>
            </w:pPr>
            <w:r w:rsidRPr="009D3523">
              <w:rPr>
                <w:rFonts w:ascii="Tahoma" w:hAnsi="Tahoma" w:cs="Tahoma"/>
                <w:sz w:val="20"/>
                <w:szCs w:val="20"/>
              </w:rPr>
              <w:t>teenagers</w:t>
            </w:r>
          </w:p>
          <w:p w:rsidR="009D3523" w:rsidRPr="009D3523" w:rsidRDefault="009D3523" w:rsidP="009D3523">
            <w:pPr>
              <w:widowControl w:val="0"/>
              <w:numPr>
                <w:ilvl w:val="0"/>
                <w:numId w:val="27"/>
              </w:numPr>
              <w:suppressAutoHyphens/>
              <w:spacing w:line="240" w:lineRule="exact"/>
              <w:rPr>
                <w:rFonts w:ascii="Tahoma" w:hAnsi="Tahoma" w:cs="Tahoma"/>
                <w:sz w:val="20"/>
                <w:szCs w:val="20"/>
              </w:rPr>
            </w:pPr>
            <w:r w:rsidRPr="009D3523">
              <w:rPr>
                <w:rFonts w:ascii="Tahoma" w:hAnsi="Tahoma" w:cs="Tahoma"/>
                <w:sz w:val="20"/>
                <w:szCs w:val="20"/>
              </w:rPr>
              <w:t>substance use</w:t>
            </w:r>
          </w:p>
          <w:p w:rsidR="009D3523" w:rsidRPr="009D3523" w:rsidRDefault="009D3523" w:rsidP="009D3523">
            <w:pPr>
              <w:widowControl w:val="0"/>
              <w:numPr>
                <w:ilvl w:val="0"/>
                <w:numId w:val="27"/>
              </w:numPr>
              <w:suppressAutoHyphens/>
              <w:spacing w:line="240" w:lineRule="exact"/>
              <w:rPr>
                <w:rFonts w:ascii="Tahoma" w:hAnsi="Tahoma" w:cs="Tahoma"/>
                <w:sz w:val="20"/>
                <w:szCs w:val="20"/>
              </w:rPr>
            </w:pPr>
            <w:r w:rsidRPr="009D3523">
              <w:rPr>
                <w:rFonts w:ascii="Tahoma" w:hAnsi="Tahoma" w:cs="Tahoma"/>
                <w:sz w:val="20"/>
                <w:szCs w:val="20"/>
              </w:rPr>
              <w:t>income</w:t>
            </w:r>
          </w:p>
          <w:p w:rsidR="009D3523" w:rsidRPr="009D3523" w:rsidRDefault="009D3523" w:rsidP="009D3523">
            <w:pPr>
              <w:widowControl w:val="0"/>
              <w:numPr>
                <w:ilvl w:val="0"/>
                <w:numId w:val="27"/>
              </w:numPr>
              <w:suppressAutoHyphens/>
              <w:spacing w:line="240" w:lineRule="exact"/>
              <w:rPr>
                <w:rFonts w:ascii="Tahoma" w:hAnsi="Tahoma" w:cs="Tahoma"/>
                <w:sz w:val="20"/>
                <w:szCs w:val="20"/>
              </w:rPr>
            </w:pPr>
            <w:r w:rsidRPr="009D3523">
              <w:rPr>
                <w:rFonts w:ascii="Tahoma" w:hAnsi="Tahoma" w:cs="Tahoma"/>
                <w:sz w:val="20"/>
                <w:szCs w:val="20"/>
              </w:rPr>
              <w:t>ethnicity</w:t>
            </w:r>
          </w:p>
          <w:p w:rsidR="009D3523" w:rsidRPr="009D3523" w:rsidRDefault="009D3523" w:rsidP="009D3523">
            <w:pPr>
              <w:widowControl w:val="0"/>
              <w:numPr>
                <w:ilvl w:val="0"/>
                <w:numId w:val="27"/>
              </w:numPr>
              <w:suppressAutoHyphens/>
              <w:spacing w:line="240" w:lineRule="exact"/>
              <w:rPr>
                <w:rFonts w:ascii="Tahoma" w:hAnsi="Tahoma" w:cs="Tahoma"/>
                <w:sz w:val="20"/>
                <w:szCs w:val="20"/>
                <w:lang w:eastAsia="x-none"/>
              </w:rPr>
            </w:pPr>
            <w:r w:rsidRPr="009D3523">
              <w:rPr>
                <w:rFonts w:ascii="Tahoma" w:hAnsi="Tahoma" w:cs="Tahoma"/>
                <w:sz w:val="20"/>
                <w:szCs w:val="20"/>
              </w:rPr>
              <w:t>geographic location</w:t>
            </w:r>
          </w:p>
          <w:p w:rsidR="009D3523" w:rsidRPr="009D3523" w:rsidRDefault="009D3523" w:rsidP="009D3523">
            <w:pPr>
              <w:widowControl w:val="0"/>
              <w:numPr>
                <w:ilvl w:val="0"/>
                <w:numId w:val="27"/>
              </w:numPr>
              <w:suppressAutoHyphens/>
              <w:spacing w:line="240" w:lineRule="exact"/>
              <w:rPr>
                <w:rFonts w:ascii="Tahoma" w:hAnsi="Tahoma" w:cs="Tahoma"/>
                <w:sz w:val="20"/>
                <w:szCs w:val="20"/>
                <w:lang w:eastAsia="x-none"/>
              </w:rPr>
            </w:pPr>
            <w:r w:rsidRPr="009D3523">
              <w:rPr>
                <w:rFonts w:ascii="Tahoma" w:hAnsi="Tahoma" w:cs="Tahoma"/>
                <w:sz w:val="20"/>
                <w:szCs w:val="20"/>
              </w:rPr>
              <w:t>mental health</w:t>
            </w:r>
          </w:p>
          <w:p w:rsidR="009D3523" w:rsidRPr="009D3523" w:rsidRDefault="009D3523" w:rsidP="009D3523">
            <w:pPr>
              <w:widowControl w:val="0"/>
              <w:suppressAutoHyphens/>
              <w:spacing w:line="240" w:lineRule="exact"/>
              <w:rPr>
                <w:rFonts w:ascii="Tahoma" w:hAnsi="Tahoma" w:cs="Tahoma"/>
                <w:sz w:val="20"/>
                <w:szCs w:val="20"/>
                <w:lang w:val="x-none" w:eastAsia="x-none"/>
              </w:rPr>
            </w:pPr>
          </w:p>
        </w:tc>
        <w:tc>
          <w:tcPr>
            <w:tcW w:w="2520" w:type="dxa"/>
          </w:tcPr>
          <w:p w:rsidR="009D3523" w:rsidRPr="009D3523" w:rsidRDefault="009D3523" w:rsidP="009D3523">
            <w:pPr>
              <w:rPr>
                <w:rFonts w:ascii="Tahoma" w:hAnsi="Tahoma" w:cs="Tahoma"/>
                <w:color w:val="FF0000"/>
                <w:sz w:val="18"/>
                <w:szCs w:val="18"/>
              </w:rPr>
            </w:pPr>
            <w:r w:rsidRPr="009D3523">
              <w:rPr>
                <w:rFonts w:ascii="Tahoma" w:hAnsi="Tahoma" w:cs="Tahoma"/>
                <w:color w:val="FF0000"/>
                <w:sz w:val="18"/>
                <w:szCs w:val="18"/>
                <w:u w:val="single"/>
              </w:rPr>
              <w:t>2020 WIC Objective</w:t>
            </w:r>
            <w:r w:rsidRPr="009D3523">
              <w:rPr>
                <w:rFonts w:ascii="Tahoma" w:hAnsi="Tahoma" w:cs="Tahoma"/>
                <w:color w:val="FF0000"/>
                <w:sz w:val="18"/>
                <w:szCs w:val="18"/>
              </w:rPr>
              <w:t>:  ≤ 6%</w:t>
            </w:r>
          </w:p>
          <w:p w:rsidR="009D3523" w:rsidRPr="009D3523" w:rsidRDefault="009D3523" w:rsidP="009D3523">
            <w:pPr>
              <w:rPr>
                <w:rFonts w:ascii="Tahoma" w:hAnsi="Tahoma" w:cs="Tahoma"/>
                <w:sz w:val="12"/>
                <w:szCs w:val="12"/>
              </w:rPr>
            </w:pPr>
          </w:p>
          <w:p w:rsidR="009D3523" w:rsidRPr="009D3523" w:rsidRDefault="009D3523" w:rsidP="009D3523">
            <w:pPr>
              <w:contextualSpacing/>
              <w:rPr>
                <w:rFonts w:ascii="Tahoma" w:hAnsi="Tahoma" w:cs="Tahoma"/>
                <w:color w:val="0000FF"/>
                <w:sz w:val="18"/>
                <w:szCs w:val="18"/>
              </w:rPr>
            </w:pPr>
            <w:r w:rsidRPr="009D3523">
              <w:rPr>
                <w:rFonts w:ascii="Tahoma" w:hAnsi="Tahoma" w:cs="Tahoma"/>
                <w:sz w:val="18"/>
                <w:szCs w:val="18"/>
                <w:u w:val="single"/>
              </w:rPr>
              <w:t xml:space="preserve">FFY 2012 </w:t>
            </w:r>
            <w:r w:rsidRPr="009D3523">
              <w:rPr>
                <w:rFonts w:ascii="Tahoma" w:hAnsi="Tahoma" w:cs="Tahoma"/>
                <w:color w:val="0000FF"/>
                <w:sz w:val="18"/>
                <w:szCs w:val="18"/>
                <w:u w:val="single"/>
              </w:rPr>
              <w:t>Target</w:t>
            </w:r>
            <w:r w:rsidRPr="009D3523">
              <w:rPr>
                <w:rFonts w:ascii="Tahoma" w:hAnsi="Tahoma" w:cs="Tahoma"/>
                <w:color w:val="0000FF"/>
                <w:sz w:val="18"/>
                <w:szCs w:val="18"/>
              </w:rPr>
              <w:t>:  ≤ 6.0%</w:t>
            </w:r>
          </w:p>
          <w:p w:rsidR="009D3523" w:rsidRPr="009D3523" w:rsidRDefault="009D3523" w:rsidP="009D3523">
            <w:pPr>
              <w:contextualSpacing/>
              <w:rPr>
                <w:rFonts w:ascii="Tahoma" w:hAnsi="Tahoma" w:cs="Tahoma"/>
                <w:sz w:val="18"/>
                <w:szCs w:val="18"/>
              </w:rPr>
            </w:pPr>
            <w:r w:rsidRPr="009D3523">
              <w:rPr>
                <w:rFonts w:ascii="Tahoma" w:hAnsi="Tahoma" w:cs="Tahoma"/>
                <w:sz w:val="18"/>
                <w:szCs w:val="18"/>
              </w:rPr>
              <w:t>Average:  6.0% *</w:t>
            </w:r>
          </w:p>
          <w:p w:rsidR="009D3523" w:rsidRPr="009D3523" w:rsidRDefault="009D3523" w:rsidP="009D3523">
            <w:pPr>
              <w:contextualSpacing/>
              <w:rPr>
                <w:rFonts w:ascii="Tahoma" w:hAnsi="Tahoma" w:cs="Tahoma"/>
                <w:sz w:val="18"/>
                <w:szCs w:val="18"/>
              </w:rPr>
            </w:pPr>
            <w:r w:rsidRPr="009D3523">
              <w:rPr>
                <w:rFonts w:ascii="Tahoma" w:hAnsi="Tahoma" w:cs="Tahoma"/>
                <w:sz w:val="18"/>
                <w:szCs w:val="18"/>
              </w:rPr>
              <w:t>Range:     1.7% - 8.7%</w:t>
            </w:r>
          </w:p>
          <w:p w:rsidR="009D3523" w:rsidRPr="009D3523" w:rsidRDefault="009D3523" w:rsidP="009D3523">
            <w:pPr>
              <w:rPr>
                <w:rFonts w:ascii="Tahoma" w:hAnsi="Tahoma" w:cs="Tahoma"/>
                <w:sz w:val="8"/>
                <w:szCs w:val="8"/>
              </w:rPr>
            </w:pPr>
          </w:p>
          <w:p w:rsidR="009D3523" w:rsidRPr="009D3523" w:rsidRDefault="009D3523" w:rsidP="009D3523">
            <w:pPr>
              <w:contextualSpacing/>
              <w:rPr>
                <w:rFonts w:ascii="Tahoma" w:hAnsi="Tahoma" w:cs="Tahoma"/>
                <w:color w:val="0000FF"/>
                <w:sz w:val="18"/>
                <w:szCs w:val="18"/>
              </w:rPr>
            </w:pPr>
            <w:r w:rsidRPr="009D3523">
              <w:rPr>
                <w:rFonts w:ascii="Tahoma" w:hAnsi="Tahoma" w:cs="Tahoma"/>
                <w:sz w:val="18"/>
                <w:szCs w:val="18"/>
                <w:u w:val="single"/>
              </w:rPr>
              <w:t xml:space="preserve">FFY 2013 </w:t>
            </w:r>
            <w:r w:rsidRPr="009D3523">
              <w:rPr>
                <w:rFonts w:ascii="Tahoma" w:hAnsi="Tahoma" w:cs="Tahoma"/>
                <w:color w:val="0000FF"/>
                <w:sz w:val="18"/>
                <w:szCs w:val="18"/>
                <w:u w:val="single"/>
              </w:rPr>
              <w:t>Target</w:t>
            </w:r>
            <w:r w:rsidRPr="009D3523">
              <w:rPr>
                <w:rFonts w:ascii="Tahoma" w:hAnsi="Tahoma" w:cs="Tahoma"/>
                <w:color w:val="0000FF"/>
                <w:sz w:val="18"/>
                <w:szCs w:val="18"/>
              </w:rPr>
              <w:t>:  ≤ 6.0%</w:t>
            </w:r>
          </w:p>
          <w:p w:rsidR="009D3523" w:rsidRPr="009D3523" w:rsidRDefault="009D3523" w:rsidP="009D3523">
            <w:pPr>
              <w:contextualSpacing/>
              <w:rPr>
                <w:rFonts w:ascii="Tahoma" w:hAnsi="Tahoma" w:cs="Tahoma"/>
                <w:sz w:val="18"/>
                <w:szCs w:val="18"/>
              </w:rPr>
            </w:pPr>
            <w:r w:rsidRPr="009D3523">
              <w:rPr>
                <w:rFonts w:ascii="Tahoma" w:hAnsi="Tahoma" w:cs="Tahoma"/>
                <w:sz w:val="18"/>
                <w:szCs w:val="18"/>
              </w:rPr>
              <w:t>Average:  6.4% *</w:t>
            </w:r>
          </w:p>
          <w:p w:rsidR="009D3523" w:rsidRPr="009D3523" w:rsidRDefault="009D3523" w:rsidP="009D3523">
            <w:pPr>
              <w:contextualSpacing/>
              <w:rPr>
                <w:rFonts w:ascii="Tahoma" w:hAnsi="Tahoma" w:cs="Tahoma"/>
                <w:sz w:val="18"/>
                <w:szCs w:val="18"/>
              </w:rPr>
            </w:pPr>
            <w:r w:rsidRPr="009D3523">
              <w:rPr>
                <w:rFonts w:ascii="Tahoma" w:hAnsi="Tahoma" w:cs="Tahoma"/>
                <w:sz w:val="18"/>
                <w:szCs w:val="18"/>
              </w:rPr>
              <w:t>Range:     3.1% - 9.0%</w:t>
            </w:r>
          </w:p>
          <w:p w:rsidR="009D3523" w:rsidRPr="009D3523" w:rsidRDefault="009D3523" w:rsidP="009D3523">
            <w:pPr>
              <w:contextualSpacing/>
              <w:rPr>
                <w:rFonts w:ascii="Tahoma" w:hAnsi="Tahoma" w:cs="Tahoma"/>
                <w:sz w:val="8"/>
                <w:szCs w:val="8"/>
              </w:rPr>
            </w:pPr>
          </w:p>
          <w:p w:rsidR="009D3523" w:rsidRPr="009D3523" w:rsidRDefault="009D3523" w:rsidP="009D3523">
            <w:pPr>
              <w:contextualSpacing/>
              <w:rPr>
                <w:rFonts w:ascii="Tahoma" w:hAnsi="Tahoma" w:cs="Tahoma"/>
                <w:color w:val="0000FF"/>
                <w:sz w:val="18"/>
                <w:szCs w:val="18"/>
              </w:rPr>
            </w:pPr>
            <w:r w:rsidRPr="009D3523">
              <w:rPr>
                <w:rFonts w:ascii="Tahoma" w:hAnsi="Tahoma" w:cs="Tahoma"/>
                <w:sz w:val="18"/>
                <w:szCs w:val="18"/>
                <w:u w:val="single"/>
              </w:rPr>
              <w:t xml:space="preserve">FFY 2014 </w:t>
            </w:r>
            <w:r w:rsidRPr="009D3523">
              <w:rPr>
                <w:rFonts w:ascii="Tahoma" w:hAnsi="Tahoma" w:cs="Tahoma"/>
                <w:color w:val="0000FF"/>
                <w:sz w:val="18"/>
                <w:szCs w:val="18"/>
                <w:u w:val="single"/>
              </w:rPr>
              <w:t>Target</w:t>
            </w:r>
            <w:r w:rsidRPr="009D3523">
              <w:rPr>
                <w:rFonts w:ascii="Tahoma" w:hAnsi="Tahoma" w:cs="Tahoma"/>
                <w:color w:val="0000FF"/>
                <w:sz w:val="18"/>
                <w:szCs w:val="18"/>
              </w:rPr>
              <w:t>:  ≤ 6.0%</w:t>
            </w:r>
          </w:p>
          <w:p w:rsidR="009D3523" w:rsidRPr="009D3523" w:rsidRDefault="009D3523" w:rsidP="009D3523">
            <w:pPr>
              <w:contextualSpacing/>
              <w:rPr>
                <w:rFonts w:ascii="Tahoma" w:hAnsi="Tahoma" w:cs="Tahoma"/>
                <w:sz w:val="18"/>
                <w:szCs w:val="18"/>
              </w:rPr>
            </w:pPr>
            <w:r w:rsidRPr="009D3523">
              <w:rPr>
                <w:rFonts w:ascii="Tahoma" w:hAnsi="Tahoma" w:cs="Tahoma"/>
                <w:sz w:val="18"/>
                <w:szCs w:val="18"/>
              </w:rPr>
              <w:t>Average:  5.8% *</w:t>
            </w:r>
          </w:p>
          <w:p w:rsidR="009D3523" w:rsidRPr="009D3523" w:rsidRDefault="009D3523" w:rsidP="009D3523">
            <w:pPr>
              <w:contextualSpacing/>
              <w:rPr>
                <w:rFonts w:ascii="Tahoma" w:hAnsi="Tahoma" w:cs="Tahoma"/>
                <w:sz w:val="18"/>
                <w:szCs w:val="18"/>
              </w:rPr>
            </w:pPr>
            <w:r w:rsidRPr="009D3523">
              <w:rPr>
                <w:rFonts w:ascii="Tahoma" w:hAnsi="Tahoma" w:cs="Tahoma"/>
                <w:sz w:val="18"/>
                <w:szCs w:val="18"/>
              </w:rPr>
              <w:t>Range:     1.4% - 8.3%</w:t>
            </w:r>
          </w:p>
          <w:p w:rsidR="009D3523" w:rsidRPr="009D3523" w:rsidRDefault="009D3523" w:rsidP="009D3523">
            <w:pPr>
              <w:rPr>
                <w:rFonts w:ascii="Tahoma" w:hAnsi="Tahoma" w:cs="Tahoma"/>
                <w:sz w:val="8"/>
                <w:szCs w:val="8"/>
              </w:rPr>
            </w:pPr>
          </w:p>
          <w:p w:rsidR="009D3523" w:rsidRPr="009D3523" w:rsidRDefault="009D3523" w:rsidP="009D3523">
            <w:pPr>
              <w:rPr>
                <w:rFonts w:ascii="Tahoma" w:hAnsi="Tahoma" w:cs="Tahoma"/>
                <w:color w:val="0000FF"/>
                <w:sz w:val="18"/>
                <w:szCs w:val="18"/>
              </w:rPr>
            </w:pPr>
            <w:r w:rsidRPr="009D3523">
              <w:rPr>
                <w:rFonts w:ascii="Tahoma" w:hAnsi="Tahoma" w:cs="Tahoma"/>
                <w:sz w:val="18"/>
                <w:szCs w:val="18"/>
                <w:u w:val="single"/>
              </w:rPr>
              <w:t xml:space="preserve">FFY 2015 </w:t>
            </w:r>
            <w:r w:rsidRPr="009D3523">
              <w:rPr>
                <w:rFonts w:ascii="Tahoma" w:hAnsi="Tahoma" w:cs="Tahoma"/>
                <w:color w:val="0000FF"/>
                <w:sz w:val="18"/>
                <w:szCs w:val="18"/>
                <w:u w:val="single"/>
              </w:rPr>
              <w:t>Target</w:t>
            </w:r>
            <w:r w:rsidRPr="009D3523">
              <w:rPr>
                <w:rFonts w:ascii="Tahoma" w:hAnsi="Tahoma" w:cs="Tahoma"/>
                <w:color w:val="0000FF"/>
                <w:sz w:val="18"/>
                <w:szCs w:val="18"/>
              </w:rPr>
              <w:t>:  ≤ 6.0%</w:t>
            </w:r>
          </w:p>
          <w:p w:rsidR="009D3523" w:rsidRPr="009D3523" w:rsidRDefault="009D3523" w:rsidP="009D3523">
            <w:pPr>
              <w:rPr>
                <w:rFonts w:ascii="Tahoma" w:hAnsi="Tahoma" w:cs="Tahoma"/>
                <w:sz w:val="18"/>
                <w:szCs w:val="18"/>
              </w:rPr>
            </w:pPr>
            <w:r w:rsidRPr="009D3523">
              <w:rPr>
                <w:rFonts w:ascii="Tahoma" w:hAnsi="Tahoma" w:cs="Tahoma"/>
                <w:sz w:val="18"/>
                <w:szCs w:val="18"/>
              </w:rPr>
              <w:t>Average:  3.2% *</w:t>
            </w:r>
          </w:p>
          <w:p w:rsidR="009D3523" w:rsidRPr="009D3523" w:rsidRDefault="009D3523" w:rsidP="009D3523">
            <w:pPr>
              <w:rPr>
                <w:rFonts w:ascii="Tahoma" w:hAnsi="Tahoma" w:cs="Tahoma"/>
                <w:sz w:val="18"/>
                <w:szCs w:val="18"/>
              </w:rPr>
            </w:pPr>
            <w:r w:rsidRPr="009D3523">
              <w:rPr>
                <w:rFonts w:ascii="Tahoma" w:hAnsi="Tahoma" w:cs="Tahoma"/>
                <w:sz w:val="18"/>
                <w:szCs w:val="18"/>
              </w:rPr>
              <w:t>Range:     0.0% - 5.6%</w:t>
            </w:r>
          </w:p>
          <w:p w:rsidR="009D3523" w:rsidRPr="009D3523" w:rsidRDefault="009D3523" w:rsidP="009D3523">
            <w:pPr>
              <w:rPr>
                <w:rFonts w:ascii="Tahoma" w:hAnsi="Tahoma" w:cs="Tahoma"/>
                <w:sz w:val="8"/>
                <w:szCs w:val="8"/>
              </w:rPr>
            </w:pPr>
          </w:p>
          <w:p w:rsidR="009D3523" w:rsidRPr="009D3523" w:rsidRDefault="009D3523" w:rsidP="009D3523">
            <w:pPr>
              <w:rPr>
                <w:rFonts w:ascii="Tahoma" w:hAnsi="Tahoma" w:cs="Tahoma"/>
                <w:sz w:val="18"/>
                <w:szCs w:val="18"/>
              </w:rPr>
            </w:pPr>
            <w:r w:rsidRPr="009D3523">
              <w:rPr>
                <w:rFonts w:ascii="Tahoma" w:hAnsi="Tahoma" w:cs="Tahoma"/>
                <w:sz w:val="18"/>
                <w:szCs w:val="18"/>
                <w:u w:val="single"/>
              </w:rPr>
              <w:t>FFY 2018 Target</w:t>
            </w:r>
            <w:r w:rsidRPr="009D3523">
              <w:rPr>
                <w:rFonts w:ascii="Tahoma" w:hAnsi="Tahoma" w:cs="Tahoma"/>
                <w:sz w:val="18"/>
                <w:szCs w:val="18"/>
              </w:rPr>
              <w:t>:  ≤ 6.0%</w:t>
            </w:r>
          </w:p>
          <w:p w:rsidR="009D3523" w:rsidRPr="009D3523" w:rsidRDefault="009D3523" w:rsidP="009D3523">
            <w:pPr>
              <w:rPr>
                <w:rFonts w:ascii="Tahoma" w:hAnsi="Tahoma" w:cs="Tahoma"/>
                <w:sz w:val="18"/>
                <w:szCs w:val="18"/>
              </w:rPr>
            </w:pPr>
            <w:r w:rsidRPr="009D3523">
              <w:rPr>
                <w:rFonts w:ascii="Tahoma" w:hAnsi="Tahoma" w:cs="Tahoma"/>
                <w:sz w:val="18"/>
                <w:szCs w:val="18"/>
              </w:rPr>
              <w:t>Average:  2.6% **</w:t>
            </w:r>
          </w:p>
          <w:p w:rsidR="009D3523" w:rsidRPr="009D3523" w:rsidRDefault="009D3523" w:rsidP="009D3523">
            <w:pPr>
              <w:rPr>
                <w:rFonts w:ascii="Tahoma" w:hAnsi="Tahoma" w:cs="Tahoma"/>
                <w:sz w:val="18"/>
                <w:szCs w:val="18"/>
              </w:rPr>
            </w:pPr>
            <w:r w:rsidRPr="009D3523">
              <w:rPr>
                <w:rFonts w:ascii="Tahoma" w:hAnsi="Tahoma" w:cs="Tahoma"/>
                <w:sz w:val="18"/>
                <w:szCs w:val="18"/>
              </w:rPr>
              <w:t>Range:    0.0% - 13.0%</w:t>
            </w:r>
          </w:p>
          <w:p w:rsidR="009D3523" w:rsidRPr="009D3523" w:rsidRDefault="009D3523" w:rsidP="009D3523">
            <w:pPr>
              <w:rPr>
                <w:rFonts w:ascii="Tahoma" w:hAnsi="Tahoma" w:cs="Tahoma"/>
                <w:sz w:val="8"/>
                <w:szCs w:val="8"/>
              </w:rPr>
            </w:pPr>
          </w:p>
          <w:p w:rsidR="009D3523" w:rsidRPr="009D3523" w:rsidRDefault="009D3523" w:rsidP="009D3523">
            <w:pPr>
              <w:rPr>
                <w:rFonts w:ascii="Tahoma" w:hAnsi="Tahoma" w:cs="Tahoma"/>
                <w:color w:val="FF0000"/>
                <w:sz w:val="18"/>
                <w:szCs w:val="18"/>
              </w:rPr>
            </w:pPr>
            <w:r w:rsidRPr="009D3523">
              <w:rPr>
                <w:rFonts w:ascii="Tahoma" w:hAnsi="Tahoma" w:cs="Tahoma"/>
                <w:color w:val="FF0000"/>
                <w:sz w:val="18"/>
                <w:szCs w:val="18"/>
                <w:u w:val="single"/>
              </w:rPr>
              <w:t>FFY 2019 Target</w:t>
            </w:r>
            <w:r w:rsidRPr="009D3523">
              <w:rPr>
                <w:rFonts w:ascii="Tahoma" w:hAnsi="Tahoma" w:cs="Tahoma"/>
                <w:color w:val="FF0000"/>
                <w:sz w:val="18"/>
                <w:szCs w:val="18"/>
              </w:rPr>
              <w:t>:  ≤ 6.0% *</w:t>
            </w:r>
          </w:p>
          <w:p w:rsidR="009D3523" w:rsidRPr="009D3523" w:rsidRDefault="009D3523" w:rsidP="009D3523">
            <w:pPr>
              <w:rPr>
                <w:rFonts w:ascii="Tahoma" w:hAnsi="Tahoma" w:cs="Tahoma"/>
                <w:color w:val="FF0000"/>
                <w:sz w:val="18"/>
                <w:szCs w:val="18"/>
              </w:rPr>
            </w:pPr>
            <w:r w:rsidRPr="009D3523">
              <w:rPr>
                <w:rFonts w:ascii="Tahoma" w:hAnsi="Tahoma" w:cs="Tahoma"/>
                <w:color w:val="FF0000"/>
                <w:sz w:val="18"/>
                <w:szCs w:val="18"/>
              </w:rPr>
              <w:t>Average:  2.8% **</w:t>
            </w:r>
          </w:p>
          <w:p w:rsidR="009D3523" w:rsidRPr="009D3523" w:rsidRDefault="009D3523" w:rsidP="009D3523">
            <w:pPr>
              <w:rPr>
                <w:rFonts w:ascii="Tahoma" w:hAnsi="Tahoma" w:cs="Tahoma"/>
                <w:color w:val="FF0000"/>
                <w:sz w:val="18"/>
                <w:szCs w:val="18"/>
              </w:rPr>
            </w:pPr>
            <w:r w:rsidRPr="009D3523">
              <w:rPr>
                <w:rFonts w:ascii="Tahoma" w:hAnsi="Tahoma" w:cs="Tahoma"/>
                <w:color w:val="FF0000"/>
                <w:sz w:val="18"/>
                <w:szCs w:val="18"/>
              </w:rPr>
              <w:t>Range:    0.0% - 6.1%</w:t>
            </w:r>
          </w:p>
          <w:p w:rsidR="009D3523" w:rsidRPr="009D3523" w:rsidRDefault="009D3523" w:rsidP="009D3523">
            <w:pPr>
              <w:rPr>
                <w:rFonts w:ascii="Tahoma" w:hAnsi="Tahoma" w:cs="Tahoma"/>
                <w:color w:val="FF0000"/>
                <w:sz w:val="18"/>
                <w:szCs w:val="18"/>
              </w:rPr>
            </w:pPr>
            <w:r w:rsidRPr="009D3523">
              <w:rPr>
                <w:rFonts w:ascii="Tahoma" w:hAnsi="Tahoma" w:cs="Tahoma"/>
                <w:color w:val="FF0000"/>
                <w:sz w:val="18"/>
                <w:szCs w:val="18"/>
              </w:rPr>
              <w:t>* Partial year data</w:t>
            </w:r>
          </w:p>
          <w:p w:rsidR="009D3523" w:rsidRPr="009D3523" w:rsidRDefault="009D3523" w:rsidP="009D3523">
            <w:pPr>
              <w:rPr>
                <w:rFonts w:ascii="Tahoma" w:hAnsi="Tahoma" w:cs="Tahoma"/>
                <w:sz w:val="8"/>
                <w:szCs w:val="8"/>
              </w:rPr>
            </w:pPr>
          </w:p>
          <w:p w:rsidR="009D3523" w:rsidRPr="009D3523" w:rsidRDefault="009D3523" w:rsidP="009D3523">
            <w:pPr>
              <w:rPr>
                <w:rFonts w:ascii="Tahoma" w:hAnsi="Tahoma" w:cs="Tahoma"/>
                <w:sz w:val="16"/>
                <w:szCs w:val="16"/>
              </w:rPr>
            </w:pPr>
            <w:r w:rsidRPr="009D3523">
              <w:rPr>
                <w:rFonts w:ascii="Tahoma" w:hAnsi="Tahoma" w:cs="Tahoma"/>
                <w:sz w:val="16"/>
                <w:szCs w:val="16"/>
              </w:rPr>
              <w:t>(** Excludes pre-term &amp; multi-</w:t>
            </w:r>
          </w:p>
          <w:p w:rsidR="009D3523" w:rsidRPr="009D3523" w:rsidRDefault="009D3523" w:rsidP="009D3523">
            <w:pPr>
              <w:rPr>
                <w:rFonts w:ascii="Tahoma" w:hAnsi="Tahoma" w:cs="Tahoma"/>
                <w:sz w:val="16"/>
                <w:szCs w:val="16"/>
              </w:rPr>
            </w:pPr>
            <w:r w:rsidRPr="009D3523">
              <w:rPr>
                <w:rFonts w:ascii="Tahoma" w:hAnsi="Tahoma" w:cs="Tahoma"/>
                <w:sz w:val="16"/>
                <w:szCs w:val="16"/>
              </w:rPr>
              <w:t>ple births)</w:t>
            </w:r>
          </w:p>
          <w:p w:rsidR="009D3523" w:rsidRPr="009D3523" w:rsidRDefault="009D3523" w:rsidP="009D3523">
            <w:pPr>
              <w:rPr>
                <w:rFonts w:ascii="Tahoma" w:hAnsi="Tahoma" w:cs="Tahoma"/>
                <w:sz w:val="12"/>
                <w:szCs w:val="12"/>
              </w:rPr>
            </w:pPr>
          </w:p>
          <w:p w:rsidR="009D3523" w:rsidRPr="009D3523" w:rsidRDefault="009D3523" w:rsidP="009D3523">
            <w:pPr>
              <w:rPr>
                <w:rFonts w:ascii="Tahoma" w:hAnsi="Tahoma" w:cs="Tahoma"/>
                <w:sz w:val="16"/>
                <w:szCs w:val="16"/>
              </w:rPr>
            </w:pPr>
            <w:r w:rsidRPr="009D3523">
              <w:rPr>
                <w:rFonts w:ascii="Tahoma" w:hAnsi="Tahoma" w:cs="Tahoma"/>
                <w:sz w:val="16"/>
                <w:szCs w:val="16"/>
                <w:u w:val="single"/>
              </w:rPr>
              <w:t>Data Sources</w:t>
            </w:r>
            <w:r w:rsidRPr="009D3523">
              <w:rPr>
                <w:rFonts w:ascii="Tahoma" w:hAnsi="Tahoma" w:cs="Tahoma"/>
                <w:sz w:val="16"/>
                <w:szCs w:val="16"/>
              </w:rPr>
              <w:t>: thru FFY 2015:  CT SWIS, Out</w:t>
            </w:r>
            <w:r w:rsidRPr="009D3523">
              <w:rPr>
                <w:rFonts w:ascii="Tahoma" w:hAnsi="Tahoma" w:cs="Tahoma"/>
                <w:sz w:val="16"/>
                <w:szCs w:val="16"/>
              </w:rPr>
              <w:softHyphen/>
              <w:t>come Objective #1 – Weight Gain during Pregnancy; quarter</w:t>
            </w:r>
            <w:r w:rsidRPr="009D3523">
              <w:rPr>
                <w:rFonts w:ascii="Tahoma" w:hAnsi="Tahoma" w:cs="Tahoma"/>
                <w:sz w:val="16"/>
                <w:szCs w:val="16"/>
              </w:rPr>
              <w:softHyphen/>
              <w:t>ly reports, by federal fiscal year.</w:t>
            </w:r>
          </w:p>
          <w:p w:rsidR="009D3523" w:rsidRPr="009D3523" w:rsidRDefault="009D3523" w:rsidP="009D3523">
            <w:pPr>
              <w:rPr>
                <w:rFonts w:ascii="Tahoma" w:hAnsi="Tahoma" w:cs="Tahoma"/>
                <w:color w:val="0000FF"/>
                <w:sz w:val="12"/>
                <w:szCs w:val="12"/>
              </w:rPr>
            </w:pPr>
          </w:p>
          <w:p w:rsidR="009D3523" w:rsidRPr="009D3523" w:rsidRDefault="009D3523" w:rsidP="009D3523">
            <w:pPr>
              <w:rPr>
                <w:rFonts w:ascii="Tahoma" w:hAnsi="Tahoma" w:cs="Tahoma"/>
                <w:color w:val="0000FF"/>
                <w:sz w:val="16"/>
                <w:szCs w:val="16"/>
              </w:rPr>
            </w:pPr>
            <w:r w:rsidRPr="009D3523">
              <w:rPr>
                <w:rFonts w:ascii="Tahoma" w:hAnsi="Tahoma" w:cs="Tahoma"/>
                <w:color w:val="0000FF"/>
                <w:sz w:val="16"/>
                <w:szCs w:val="16"/>
              </w:rPr>
              <w:t>FFY2018-2019:  CT-WIC MIS (Management In</w:t>
            </w:r>
            <w:r w:rsidRPr="009D3523">
              <w:rPr>
                <w:rFonts w:ascii="Tahoma" w:hAnsi="Tahoma" w:cs="Tahoma"/>
                <w:color w:val="0000FF"/>
                <w:sz w:val="16"/>
                <w:szCs w:val="16"/>
              </w:rPr>
              <w:softHyphen/>
              <w:t>formation System). (*excludes pre-term &amp; multiple births)</w:t>
            </w:r>
          </w:p>
          <w:p w:rsidR="009D3523" w:rsidRPr="009D3523" w:rsidRDefault="009D3523" w:rsidP="009D3523">
            <w:pPr>
              <w:rPr>
                <w:rFonts w:ascii="Tahoma" w:hAnsi="Tahoma" w:cs="Tahoma"/>
                <w:sz w:val="12"/>
                <w:szCs w:val="12"/>
              </w:rPr>
            </w:pPr>
          </w:p>
          <w:p w:rsidR="009D3523" w:rsidRPr="009D3523" w:rsidRDefault="009D3523" w:rsidP="009D3523">
            <w:pPr>
              <w:rPr>
                <w:rFonts w:ascii="Tahoma" w:hAnsi="Tahoma" w:cs="Tahoma"/>
                <w:sz w:val="20"/>
              </w:rPr>
            </w:pPr>
          </w:p>
        </w:tc>
        <w:tc>
          <w:tcPr>
            <w:tcW w:w="3443" w:type="dxa"/>
          </w:tcPr>
          <w:p w:rsidR="009D3523" w:rsidRPr="009D3523" w:rsidRDefault="009D3523" w:rsidP="009D3523">
            <w:pPr>
              <w:ind w:left="-18" w:right="-85"/>
              <w:rPr>
                <w:rFonts w:ascii="Tahoma" w:hAnsi="Tahoma" w:cs="Tahoma"/>
                <w:sz w:val="20"/>
                <w:szCs w:val="20"/>
              </w:rPr>
            </w:pPr>
            <w:r w:rsidRPr="009D3523">
              <w:rPr>
                <w:rFonts w:ascii="Tahoma" w:hAnsi="Tahoma" w:cs="Tahoma"/>
                <w:sz w:val="20"/>
                <w:szCs w:val="20"/>
              </w:rPr>
              <w:t xml:space="preserve">CT-WIC Quarterly &amp; Annual Outcome, Summary &amp; Trend Reports. </w:t>
            </w:r>
          </w:p>
          <w:p w:rsidR="009D3523" w:rsidRPr="009D3523" w:rsidRDefault="009D3523" w:rsidP="009D3523">
            <w:pPr>
              <w:rPr>
                <w:rFonts w:ascii="Tahoma" w:hAnsi="Tahoma" w:cs="Tahoma"/>
                <w:sz w:val="20"/>
                <w:szCs w:val="20"/>
              </w:rPr>
            </w:pPr>
          </w:p>
          <w:p w:rsidR="009D3523" w:rsidRPr="009D3523" w:rsidRDefault="009D3523" w:rsidP="009D3523">
            <w:pPr>
              <w:rPr>
                <w:rFonts w:ascii="Tahoma" w:hAnsi="Tahoma" w:cs="Tahoma"/>
              </w:rPr>
            </w:pPr>
          </w:p>
          <w:p w:rsidR="009D3523" w:rsidRPr="009D3523" w:rsidRDefault="009D3523" w:rsidP="009D3523">
            <w:pPr>
              <w:rPr>
                <w:rFonts w:ascii="Tahoma" w:hAnsi="Tahoma" w:cs="Tahoma"/>
              </w:rPr>
            </w:pPr>
            <w:r w:rsidRPr="009D3523">
              <w:rPr>
                <w:rFonts w:ascii="Tahoma" w:hAnsi="Tahoma" w:cs="Tahoma"/>
                <w:sz w:val="20"/>
              </w:rPr>
              <w:t>Improvement in trend data over time for low performing agencies.</w:t>
            </w:r>
          </w:p>
        </w:tc>
        <w:tc>
          <w:tcPr>
            <w:tcW w:w="2355" w:type="dxa"/>
          </w:tcPr>
          <w:p w:rsidR="009D3523" w:rsidRPr="009D3523" w:rsidRDefault="009D3523" w:rsidP="009D3523">
            <w:pPr>
              <w:rPr>
                <w:rFonts w:ascii="Tahoma" w:hAnsi="Tahoma" w:cs="Tahoma"/>
                <w:sz w:val="20"/>
                <w:szCs w:val="20"/>
              </w:rPr>
            </w:pPr>
            <w:r w:rsidRPr="009D3523">
              <w:rPr>
                <w:rFonts w:ascii="Tahoma" w:hAnsi="Tahoma" w:cs="Tahoma"/>
                <w:sz w:val="20"/>
                <w:szCs w:val="20"/>
              </w:rPr>
              <w:t>Nutrition Monitor</w:t>
            </w:r>
          </w:p>
          <w:p w:rsidR="009D3523" w:rsidRPr="009D3523" w:rsidRDefault="009D3523" w:rsidP="009D3523">
            <w:pPr>
              <w:rPr>
                <w:rFonts w:ascii="Tahoma" w:hAnsi="Tahoma" w:cs="Tahoma"/>
                <w:sz w:val="20"/>
                <w:szCs w:val="20"/>
              </w:rPr>
            </w:pPr>
            <w:r w:rsidRPr="009D3523">
              <w:rPr>
                <w:rFonts w:ascii="Tahoma" w:hAnsi="Tahoma" w:cs="Tahoma"/>
                <w:sz w:val="20"/>
                <w:szCs w:val="20"/>
              </w:rPr>
              <w:t>Local Agency Liaisons</w:t>
            </w:r>
          </w:p>
          <w:p w:rsidR="009D3523" w:rsidRPr="009D3523" w:rsidRDefault="009D3523" w:rsidP="009D3523">
            <w:pPr>
              <w:rPr>
                <w:rFonts w:ascii="Tahoma" w:hAnsi="Tahoma" w:cs="Tahoma"/>
                <w:sz w:val="20"/>
                <w:szCs w:val="20"/>
              </w:rPr>
            </w:pPr>
            <w:r w:rsidRPr="009D3523">
              <w:rPr>
                <w:rFonts w:ascii="Tahoma" w:hAnsi="Tahoma" w:cs="Tahoma"/>
                <w:sz w:val="20"/>
                <w:szCs w:val="20"/>
              </w:rPr>
              <w:t xml:space="preserve">Epidemiologist </w:t>
            </w:r>
          </w:p>
          <w:p w:rsidR="009D3523" w:rsidRPr="009D3523" w:rsidRDefault="009D3523" w:rsidP="009D3523">
            <w:pPr>
              <w:rPr>
                <w:rFonts w:ascii="Tahoma" w:hAnsi="Tahoma" w:cs="Tahoma"/>
                <w:sz w:val="20"/>
                <w:szCs w:val="20"/>
              </w:rPr>
            </w:pPr>
            <w:r w:rsidRPr="009D3523">
              <w:rPr>
                <w:rFonts w:ascii="Tahoma" w:hAnsi="Tahoma" w:cs="Tahoma"/>
                <w:sz w:val="20"/>
                <w:szCs w:val="20"/>
              </w:rPr>
              <w:t>Nutrition Unit</w:t>
            </w:r>
          </w:p>
          <w:p w:rsidR="009D3523" w:rsidRPr="009D3523" w:rsidRDefault="009D3523" w:rsidP="009D3523">
            <w:pPr>
              <w:rPr>
                <w:rFonts w:ascii="Tahoma" w:hAnsi="Tahoma" w:cs="Tahoma"/>
                <w:sz w:val="20"/>
              </w:rPr>
            </w:pPr>
          </w:p>
        </w:tc>
      </w:tr>
      <w:tr w:rsidR="009D3523" w:rsidRPr="009D3523" w:rsidTr="00805354">
        <w:trPr>
          <w:trHeight w:val="1160"/>
        </w:trPr>
        <w:tc>
          <w:tcPr>
            <w:tcW w:w="2790" w:type="dxa"/>
          </w:tcPr>
          <w:p w:rsidR="009D3523" w:rsidRPr="009D3523" w:rsidRDefault="009D3523" w:rsidP="009D3523">
            <w:pPr>
              <w:rPr>
                <w:rFonts w:ascii="Tahoma" w:hAnsi="Tahoma" w:cs="Tahoma"/>
                <w:b/>
                <w:bCs/>
                <w:sz w:val="20"/>
              </w:rPr>
            </w:pPr>
            <w:r w:rsidRPr="009D3523">
              <w:rPr>
                <w:rFonts w:ascii="Tahoma" w:hAnsi="Tahoma" w:cs="Tahoma"/>
                <w:b/>
                <w:bCs/>
                <w:sz w:val="20"/>
              </w:rPr>
              <w:t xml:space="preserve">2.3 </w:t>
            </w:r>
          </w:p>
          <w:p w:rsidR="009D3523" w:rsidRPr="009D3523" w:rsidRDefault="009D3523" w:rsidP="009D3523">
            <w:pPr>
              <w:rPr>
                <w:rFonts w:ascii="Tahoma" w:hAnsi="Tahoma" w:cs="Tahoma"/>
                <w:b/>
                <w:bCs/>
                <w:sz w:val="20"/>
              </w:rPr>
            </w:pPr>
            <w:r w:rsidRPr="009D3523">
              <w:rPr>
                <w:rFonts w:ascii="Tahoma" w:hAnsi="Tahoma" w:cs="Tahoma"/>
                <w:b/>
                <w:bCs/>
                <w:sz w:val="20"/>
              </w:rPr>
              <w:t xml:space="preserve">The prevalence of anemia among children enrolled in the WIC Program for at least one </w:t>
            </w:r>
            <w:r w:rsidRPr="009D3523">
              <w:rPr>
                <w:rFonts w:ascii="Tahoma" w:hAnsi="Tahoma" w:cs="Tahoma"/>
                <w:b/>
                <w:bCs/>
                <w:sz w:val="20"/>
              </w:rPr>
              <w:lastRenderedPageBreak/>
              <w:t>year does not exceed 7.5%.</w:t>
            </w:r>
          </w:p>
          <w:p w:rsidR="009D3523" w:rsidRPr="009D3523" w:rsidRDefault="009D3523" w:rsidP="009D3523">
            <w:pPr>
              <w:rPr>
                <w:rFonts w:ascii="Tahoma" w:hAnsi="Tahoma" w:cs="Tahoma"/>
                <w:b/>
                <w:bCs/>
                <w:sz w:val="20"/>
              </w:rPr>
            </w:pPr>
          </w:p>
          <w:p w:rsidR="009D3523" w:rsidRPr="009D3523" w:rsidRDefault="009D3523" w:rsidP="009D3523">
            <w:pPr>
              <w:rPr>
                <w:rFonts w:ascii="Tahoma" w:hAnsi="Tahoma" w:cs="Tahoma"/>
                <w:b/>
                <w:bCs/>
                <w:sz w:val="20"/>
              </w:rPr>
            </w:pPr>
          </w:p>
          <w:p w:rsidR="009D3523" w:rsidRPr="009D3523" w:rsidRDefault="009D3523" w:rsidP="009D3523">
            <w:pPr>
              <w:rPr>
                <w:rFonts w:ascii="Tahoma" w:hAnsi="Tahoma" w:cs="Tahoma"/>
                <w:b/>
                <w:bCs/>
                <w:sz w:val="20"/>
              </w:rPr>
            </w:pPr>
          </w:p>
          <w:p w:rsidR="009D3523" w:rsidRPr="009D3523" w:rsidRDefault="009D3523" w:rsidP="009D3523">
            <w:pPr>
              <w:rPr>
                <w:rFonts w:ascii="Tahoma" w:hAnsi="Tahoma" w:cs="Tahoma"/>
                <w:b/>
                <w:bCs/>
                <w:sz w:val="20"/>
              </w:rPr>
            </w:pPr>
          </w:p>
          <w:p w:rsidR="009D3523" w:rsidRPr="009D3523" w:rsidRDefault="009D3523" w:rsidP="009D3523">
            <w:pPr>
              <w:rPr>
                <w:rFonts w:ascii="Tahoma" w:hAnsi="Tahoma" w:cs="Tahoma"/>
                <w:b/>
                <w:bCs/>
                <w:sz w:val="20"/>
              </w:rPr>
            </w:pPr>
          </w:p>
          <w:p w:rsidR="009D3523" w:rsidRPr="009D3523" w:rsidRDefault="009D3523" w:rsidP="009D3523">
            <w:pPr>
              <w:rPr>
                <w:rFonts w:ascii="Tahoma" w:hAnsi="Tahoma" w:cs="Tahoma"/>
                <w:b/>
                <w:bCs/>
                <w:sz w:val="20"/>
              </w:rPr>
            </w:pPr>
          </w:p>
          <w:p w:rsidR="009D3523" w:rsidRPr="009D3523" w:rsidRDefault="009D3523" w:rsidP="009D3523">
            <w:pPr>
              <w:rPr>
                <w:rFonts w:ascii="Tahoma" w:hAnsi="Tahoma" w:cs="Tahoma"/>
                <w:b/>
                <w:bCs/>
                <w:sz w:val="20"/>
              </w:rPr>
            </w:pPr>
          </w:p>
          <w:p w:rsidR="009D3523" w:rsidRPr="009D3523" w:rsidRDefault="009D3523" w:rsidP="009D3523">
            <w:pPr>
              <w:rPr>
                <w:rFonts w:ascii="Tahoma" w:hAnsi="Tahoma" w:cs="Tahoma"/>
                <w:b/>
                <w:bCs/>
                <w:sz w:val="20"/>
              </w:rPr>
            </w:pPr>
          </w:p>
          <w:p w:rsidR="009D3523" w:rsidRPr="009D3523" w:rsidRDefault="009D3523" w:rsidP="009D3523">
            <w:pPr>
              <w:rPr>
                <w:rFonts w:ascii="Tahoma" w:hAnsi="Tahoma" w:cs="Tahoma"/>
                <w:b/>
                <w:bCs/>
                <w:sz w:val="20"/>
              </w:rPr>
            </w:pPr>
          </w:p>
        </w:tc>
        <w:tc>
          <w:tcPr>
            <w:tcW w:w="3487" w:type="dxa"/>
          </w:tcPr>
          <w:p w:rsidR="009D3523" w:rsidRPr="009D3523" w:rsidRDefault="009D3523" w:rsidP="009D3523">
            <w:pPr>
              <w:rPr>
                <w:rFonts w:ascii="Tahoma" w:hAnsi="Tahoma" w:cs="Tahoma"/>
                <w:sz w:val="20"/>
                <w:szCs w:val="20"/>
              </w:rPr>
            </w:pPr>
            <w:r w:rsidRPr="009D3523">
              <w:rPr>
                <w:rFonts w:ascii="Tahoma" w:hAnsi="Tahoma" w:cs="Tahoma"/>
                <w:sz w:val="20"/>
                <w:szCs w:val="20"/>
              </w:rPr>
              <w:lastRenderedPageBreak/>
              <w:t xml:space="preserve">Investigate % of 10 trained agencies that effectively strategize solutions to use the Pronto non-invasive HGB screening with child participants.  </w:t>
            </w:r>
          </w:p>
          <w:p w:rsidR="009D3523" w:rsidRPr="009D3523" w:rsidRDefault="009D3523" w:rsidP="009D3523">
            <w:pPr>
              <w:rPr>
                <w:rFonts w:ascii="Tahoma" w:hAnsi="Tahoma" w:cs="Tahoma"/>
                <w:sz w:val="20"/>
                <w:szCs w:val="20"/>
              </w:rPr>
            </w:pPr>
          </w:p>
          <w:p w:rsidR="009D3523" w:rsidRPr="009D3523" w:rsidRDefault="009D3523" w:rsidP="009D3523">
            <w:pPr>
              <w:rPr>
                <w:rFonts w:ascii="Tahoma" w:hAnsi="Tahoma" w:cs="Tahoma"/>
                <w:sz w:val="20"/>
                <w:szCs w:val="20"/>
              </w:rPr>
            </w:pPr>
            <w:r w:rsidRPr="009D3523">
              <w:rPr>
                <w:rFonts w:ascii="Tahoma" w:hAnsi="Tahoma" w:cs="Tahoma"/>
                <w:sz w:val="20"/>
                <w:szCs w:val="20"/>
              </w:rPr>
              <w:lastRenderedPageBreak/>
              <w:t>Through State MER observations and chart audits 90% of local agency staff effectively provide  education to parents to reduce risk of development of anemia including:</w:t>
            </w:r>
          </w:p>
          <w:p w:rsidR="009D3523" w:rsidRPr="009D3523" w:rsidRDefault="009D3523" w:rsidP="009D3523">
            <w:pPr>
              <w:numPr>
                <w:ilvl w:val="0"/>
                <w:numId w:val="9"/>
              </w:numPr>
              <w:ind w:left="229" w:hanging="229"/>
              <w:rPr>
                <w:rFonts w:ascii="Tahoma" w:hAnsi="Tahoma" w:cs="Tahoma"/>
                <w:sz w:val="20"/>
                <w:szCs w:val="20"/>
              </w:rPr>
            </w:pPr>
            <w:r w:rsidRPr="009D3523">
              <w:rPr>
                <w:rFonts w:ascii="Tahoma" w:hAnsi="Tahoma" w:cs="Tahoma"/>
                <w:sz w:val="20"/>
                <w:szCs w:val="20"/>
              </w:rPr>
              <w:t>Importance of timely blood work,</w:t>
            </w:r>
          </w:p>
          <w:p w:rsidR="009D3523" w:rsidRPr="009D3523" w:rsidRDefault="009D3523" w:rsidP="009D3523">
            <w:pPr>
              <w:numPr>
                <w:ilvl w:val="0"/>
                <w:numId w:val="9"/>
              </w:numPr>
              <w:ind w:left="229" w:hanging="229"/>
              <w:rPr>
                <w:rFonts w:ascii="Tahoma" w:hAnsi="Tahoma" w:cs="Tahoma"/>
                <w:sz w:val="20"/>
                <w:szCs w:val="20"/>
              </w:rPr>
            </w:pPr>
            <w:r w:rsidRPr="009D3523">
              <w:rPr>
                <w:rFonts w:ascii="Tahoma" w:hAnsi="Tahoma" w:cs="Tahoma"/>
                <w:sz w:val="20"/>
                <w:szCs w:val="20"/>
              </w:rPr>
              <w:t>Risk of lead poisoning</w:t>
            </w:r>
          </w:p>
          <w:p w:rsidR="009D3523" w:rsidRPr="009D3523" w:rsidRDefault="009D3523" w:rsidP="009D3523">
            <w:pPr>
              <w:numPr>
                <w:ilvl w:val="0"/>
                <w:numId w:val="9"/>
              </w:numPr>
              <w:ind w:left="229" w:hanging="229"/>
              <w:rPr>
                <w:rFonts w:ascii="Tahoma" w:hAnsi="Tahoma" w:cs="Tahoma"/>
                <w:sz w:val="20"/>
                <w:szCs w:val="20"/>
              </w:rPr>
            </w:pPr>
            <w:r w:rsidRPr="009D3523">
              <w:rPr>
                <w:rFonts w:ascii="Tahoma" w:hAnsi="Tahoma" w:cs="Tahoma"/>
                <w:sz w:val="20"/>
                <w:szCs w:val="20"/>
              </w:rPr>
              <w:t>Making appropriate referrals and follow-up.</w:t>
            </w:r>
          </w:p>
          <w:p w:rsidR="009D3523" w:rsidRPr="009D3523" w:rsidRDefault="009D3523" w:rsidP="009D3523">
            <w:pPr>
              <w:rPr>
                <w:rFonts w:ascii="Tahoma" w:hAnsi="Tahoma" w:cs="Tahoma"/>
                <w:sz w:val="20"/>
                <w:szCs w:val="20"/>
              </w:rPr>
            </w:pPr>
          </w:p>
          <w:p w:rsidR="009D3523" w:rsidRPr="009D3523" w:rsidRDefault="009D3523" w:rsidP="009D3523">
            <w:pPr>
              <w:rPr>
                <w:rFonts w:ascii="Tahoma" w:hAnsi="Tahoma" w:cs="Tahoma"/>
                <w:sz w:val="20"/>
                <w:szCs w:val="20"/>
              </w:rPr>
            </w:pPr>
            <w:r w:rsidRPr="009D3523">
              <w:rPr>
                <w:rFonts w:ascii="Tahoma" w:hAnsi="Tahoma" w:cs="Tahoma"/>
                <w:sz w:val="20"/>
                <w:szCs w:val="20"/>
              </w:rPr>
              <w:t xml:space="preserve">Based on FY 2019 averages, 5 of 11 agencies are meeting the target of 7.5%.  </w:t>
            </w:r>
          </w:p>
          <w:p w:rsidR="009D3523" w:rsidRPr="009D3523" w:rsidRDefault="009D3523" w:rsidP="009D3523">
            <w:pPr>
              <w:rPr>
                <w:rFonts w:ascii="Tahoma" w:hAnsi="Tahoma" w:cs="Tahoma"/>
                <w:sz w:val="20"/>
                <w:szCs w:val="20"/>
              </w:rPr>
            </w:pPr>
          </w:p>
          <w:p w:rsidR="009D3523" w:rsidRPr="009D3523" w:rsidRDefault="009D3523" w:rsidP="009D3523">
            <w:pPr>
              <w:rPr>
                <w:rFonts w:ascii="Tahoma" w:hAnsi="Tahoma" w:cs="Tahoma"/>
                <w:sz w:val="20"/>
                <w:szCs w:val="20"/>
              </w:rPr>
            </w:pPr>
            <w:r w:rsidRPr="009D3523">
              <w:rPr>
                <w:rFonts w:ascii="Tahoma" w:hAnsi="Tahoma" w:cs="Tahoma"/>
                <w:sz w:val="20"/>
                <w:szCs w:val="20"/>
              </w:rPr>
              <w:t xml:space="preserve">Local agency liaisons will perform a total of 15 chart audits (sample to include 5 – 9 month infants; 5 – C1; and 5 – C2) to determine completeness of nutrition education documentation.  Indicators include: anemia prevention, nutrition assessment, lab results, iron supplementation and type of anemia (if indicated).   </w:t>
            </w:r>
          </w:p>
          <w:p w:rsidR="009D3523" w:rsidRPr="009D3523" w:rsidRDefault="009D3523" w:rsidP="009D3523">
            <w:pPr>
              <w:rPr>
                <w:rFonts w:ascii="Tahoma" w:hAnsi="Tahoma" w:cs="Tahoma"/>
                <w:sz w:val="20"/>
                <w:szCs w:val="20"/>
              </w:rPr>
            </w:pPr>
          </w:p>
        </w:tc>
        <w:tc>
          <w:tcPr>
            <w:tcW w:w="2520" w:type="dxa"/>
          </w:tcPr>
          <w:p w:rsidR="009D3523" w:rsidRPr="009D3523" w:rsidRDefault="009D3523" w:rsidP="009D3523">
            <w:pPr>
              <w:rPr>
                <w:rFonts w:ascii="Tahoma" w:hAnsi="Tahoma" w:cs="Tahoma"/>
                <w:color w:val="FF0000"/>
                <w:sz w:val="18"/>
                <w:szCs w:val="18"/>
              </w:rPr>
            </w:pPr>
            <w:r w:rsidRPr="009D3523">
              <w:rPr>
                <w:rFonts w:ascii="Tahoma" w:hAnsi="Tahoma" w:cs="Tahoma"/>
                <w:color w:val="FF0000"/>
                <w:sz w:val="18"/>
                <w:szCs w:val="18"/>
                <w:u w:val="single"/>
              </w:rPr>
              <w:lastRenderedPageBreak/>
              <w:t>2020 WIC Objective</w:t>
            </w:r>
            <w:r w:rsidRPr="009D3523">
              <w:rPr>
                <w:rFonts w:ascii="Tahoma" w:hAnsi="Tahoma" w:cs="Tahoma"/>
                <w:color w:val="FF0000"/>
                <w:sz w:val="18"/>
                <w:szCs w:val="18"/>
              </w:rPr>
              <w:t>: ≤7.5%</w:t>
            </w:r>
          </w:p>
          <w:p w:rsidR="009D3523" w:rsidRPr="009D3523" w:rsidRDefault="009D3523" w:rsidP="009D3523">
            <w:pPr>
              <w:contextualSpacing/>
              <w:rPr>
                <w:rFonts w:ascii="Tahoma" w:hAnsi="Tahoma" w:cs="Tahoma"/>
                <w:sz w:val="8"/>
                <w:szCs w:val="8"/>
                <w:u w:val="single"/>
              </w:rPr>
            </w:pPr>
          </w:p>
          <w:p w:rsidR="009D3523" w:rsidRPr="009D3523" w:rsidRDefault="009D3523" w:rsidP="009D3523">
            <w:pPr>
              <w:contextualSpacing/>
              <w:rPr>
                <w:rFonts w:ascii="Tahoma" w:hAnsi="Tahoma" w:cs="Tahoma"/>
                <w:sz w:val="12"/>
                <w:szCs w:val="12"/>
                <w:u w:val="single"/>
              </w:rPr>
            </w:pPr>
          </w:p>
          <w:p w:rsidR="009D3523" w:rsidRPr="009D3523" w:rsidRDefault="009D3523" w:rsidP="009D3523">
            <w:pPr>
              <w:rPr>
                <w:rFonts w:ascii="Tahoma" w:hAnsi="Tahoma" w:cs="Tahoma"/>
                <w:color w:val="0000FF"/>
                <w:sz w:val="18"/>
                <w:szCs w:val="18"/>
              </w:rPr>
            </w:pPr>
            <w:r w:rsidRPr="009D3523">
              <w:rPr>
                <w:rFonts w:ascii="Tahoma" w:hAnsi="Tahoma" w:cs="Tahoma"/>
                <w:sz w:val="18"/>
                <w:szCs w:val="18"/>
                <w:u w:val="single"/>
              </w:rPr>
              <w:t xml:space="preserve">FFY 2012 </w:t>
            </w:r>
            <w:r w:rsidRPr="009D3523">
              <w:rPr>
                <w:rFonts w:ascii="Tahoma" w:hAnsi="Tahoma" w:cs="Tahoma"/>
                <w:color w:val="0000FF"/>
                <w:sz w:val="18"/>
                <w:szCs w:val="18"/>
                <w:u w:val="single"/>
              </w:rPr>
              <w:t>Target</w:t>
            </w:r>
            <w:r w:rsidRPr="009D3523">
              <w:rPr>
                <w:rFonts w:ascii="Tahoma" w:hAnsi="Tahoma" w:cs="Tahoma"/>
                <w:color w:val="0000FF"/>
                <w:sz w:val="18"/>
                <w:szCs w:val="18"/>
              </w:rPr>
              <w:t>:  ≤ 9.0%</w:t>
            </w:r>
          </w:p>
          <w:p w:rsidR="009D3523" w:rsidRPr="009D3523" w:rsidRDefault="009D3523" w:rsidP="009D3523">
            <w:pPr>
              <w:rPr>
                <w:rFonts w:ascii="Tahoma" w:hAnsi="Tahoma" w:cs="Tahoma"/>
                <w:b/>
                <w:sz w:val="18"/>
                <w:szCs w:val="18"/>
              </w:rPr>
            </w:pPr>
            <w:r w:rsidRPr="009D3523">
              <w:rPr>
                <w:rFonts w:ascii="Tahoma" w:hAnsi="Tahoma" w:cs="Tahoma"/>
                <w:sz w:val="18"/>
                <w:szCs w:val="18"/>
              </w:rPr>
              <w:t>Average:  7.8%</w:t>
            </w:r>
          </w:p>
          <w:p w:rsidR="009D3523" w:rsidRPr="009D3523" w:rsidRDefault="009D3523" w:rsidP="009D3523">
            <w:pPr>
              <w:rPr>
                <w:rFonts w:ascii="Tahoma" w:hAnsi="Tahoma" w:cs="Tahoma"/>
                <w:sz w:val="18"/>
                <w:szCs w:val="18"/>
              </w:rPr>
            </w:pPr>
            <w:r w:rsidRPr="009D3523">
              <w:rPr>
                <w:rFonts w:ascii="Tahoma" w:hAnsi="Tahoma" w:cs="Tahoma"/>
                <w:sz w:val="18"/>
                <w:szCs w:val="18"/>
              </w:rPr>
              <w:t>Range:    4.4% - 10.5%</w:t>
            </w:r>
          </w:p>
          <w:p w:rsidR="009D3523" w:rsidRPr="009D3523" w:rsidRDefault="009D3523" w:rsidP="009D3523">
            <w:pPr>
              <w:rPr>
                <w:rFonts w:ascii="Tahoma" w:hAnsi="Tahoma" w:cs="Tahoma"/>
                <w:sz w:val="8"/>
                <w:szCs w:val="8"/>
                <w:u w:val="single"/>
              </w:rPr>
            </w:pPr>
          </w:p>
          <w:p w:rsidR="009D3523" w:rsidRPr="009D3523" w:rsidRDefault="009D3523" w:rsidP="009D3523">
            <w:pPr>
              <w:rPr>
                <w:rFonts w:ascii="Tahoma" w:hAnsi="Tahoma" w:cs="Tahoma"/>
                <w:color w:val="0000FF"/>
                <w:sz w:val="18"/>
                <w:szCs w:val="18"/>
              </w:rPr>
            </w:pPr>
            <w:r w:rsidRPr="009D3523">
              <w:rPr>
                <w:rFonts w:ascii="Tahoma" w:hAnsi="Tahoma" w:cs="Tahoma"/>
                <w:sz w:val="18"/>
                <w:szCs w:val="18"/>
                <w:u w:val="single"/>
              </w:rPr>
              <w:t xml:space="preserve">FFY 2013 </w:t>
            </w:r>
            <w:r w:rsidRPr="009D3523">
              <w:rPr>
                <w:rFonts w:ascii="Tahoma" w:hAnsi="Tahoma" w:cs="Tahoma"/>
                <w:color w:val="0000FF"/>
                <w:sz w:val="18"/>
                <w:szCs w:val="18"/>
                <w:u w:val="single"/>
              </w:rPr>
              <w:t>Target</w:t>
            </w:r>
            <w:r w:rsidRPr="009D3523">
              <w:rPr>
                <w:rFonts w:ascii="Tahoma" w:hAnsi="Tahoma" w:cs="Tahoma"/>
                <w:color w:val="0000FF"/>
                <w:sz w:val="18"/>
                <w:szCs w:val="18"/>
              </w:rPr>
              <w:t>:  ≤ 7.5%</w:t>
            </w:r>
          </w:p>
          <w:p w:rsidR="009D3523" w:rsidRPr="009D3523" w:rsidRDefault="009D3523" w:rsidP="009D3523">
            <w:pPr>
              <w:rPr>
                <w:rFonts w:ascii="Tahoma" w:hAnsi="Tahoma" w:cs="Tahoma"/>
                <w:b/>
                <w:sz w:val="18"/>
                <w:szCs w:val="18"/>
              </w:rPr>
            </w:pPr>
            <w:r w:rsidRPr="009D3523">
              <w:rPr>
                <w:rFonts w:ascii="Tahoma" w:hAnsi="Tahoma" w:cs="Tahoma"/>
                <w:sz w:val="18"/>
                <w:szCs w:val="18"/>
              </w:rPr>
              <w:lastRenderedPageBreak/>
              <w:t>Average:  8.3%</w:t>
            </w:r>
          </w:p>
          <w:p w:rsidR="009D3523" w:rsidRPr="009D3523" w:rsidRDefault="009D3523" w:rsidP="009D3523">
            <w:pPr>
              <w:rPr>
                <w:rFonts w:ascii="Tahoma" w:hAnsi="Tahoma" w:cs="Tahoma"/>
                <w:sz w:val="18"/>
                <w:szCs w:val="18"/>
              </w:rPr>
            </w:pPr>
            <w:r w:rsidRPr="009D3523">
              <w:rPr>
                <w:rFonts w:ascii="Tahoma" w:hAnsi="Tahoma" w:cs="Tahoma"/>
                <w:sz w:val="18"/>
                <w:szCs w:val="18"/>
              </w:rPr>
              <w:t>Range:    4.2% - 12.3%</w:t>
            </w:r>
          </w:p>
          <w:p w:rsidR="009D3523" w:rsidRPr="009D3523" w:rsidRDefault="009D3523" w:rsidP="009D3523">
            <w:pPr>
              <w:rPr>
                <w:rFonts w:ascii="Tahoma" w:hAnsi="Tahoma" w:cs="Tahoma"/>
                <w:sz w:val="8"/>
                <w:szCs w:val="8"/>
              </w:rPr>
            </w:pPr>
          </w:p>
          <w:p w:rsidR="009D3523" w:rsidRPr="009D3523" w:rsidRDefault="009D3523" w:rsidP="009D3523">
            <w:pPr>
              <w:rPr>
                <w:rFonts w:ascii="Tahoma" w:hAnsi="Tahoma" w:cs="Tahoma"/>
                <w:color w:val="0000FF"/>
                <w:sz w:val="18"/>
                <w:szCs w:val="18"/>
              </w:rPr>
            </w:pPr>
            <w:r w:rsidRPr="009D3523">
              <w:rPr>
                <w:rFonts w:ascii="Tahoma" w:hAnsi="Tahoma" w:cs="Tahoma"/>
                <w:sz w:val="18"/>
                <w:szCs w:val="18"/>
                <w:u w:val="single"/>
              </w:rPr>
              <w:t xml:space="preserve">FFY 2014 </w:t>
            </w:r>
            <w:r w:rsidRPr="009D3523">
              <w:rPr>
                <w:rFonts w:ascii="Tahoma" w:hAnsi="Tahoma" w:cs="Tahoma"/>
                <w:color w:val="0000FF"/>
                <w:sz w:val="18"/>
                <w:szCs w:val="18"/>
                <w:u w:val="single"/>
              </w:rPr>
              <w:t>Target</w:t>
            </w:r>
            <w:r w:rsidRPr="009D3523">
              <w:rPr>
                <w:rFonts w:ascii="Tahoma" w:hAnsi="Tahoma" w:cs="Tahoma"/>
                <w:color w:val="0000FF"/>
                <w:sz w:val="18"/>
                <w:szCs w:val="18"/>
              </w:rPr>
              <w:t>:  ≤ 7.5%</w:t>
            </w:r>
          </w:p>
          <w:p w:rsidR="009D3523" w:rsidRPr="009D3523" w:rsidRDefault="009D3523" w:rsidP="009D3523">
            <w:pPr>
              <w:rPr>
                <w:rFonts w:ascii="Tahoma" w:hAnsi="Tahoma" w:cs="Tahoma"/>
                <w:b/>
                <w:sz w:val="18"/>
                <w:szCs w:val="18"/>
              </w:rPr>
            </w:pPr>
            <w:r w:rsidRPr="009D3523">
              <w:rPr>
                <w:rFonts w:ascii="Tahoma" w:hAnsi="Tahoma" w:cs="Tahoma"/>
                <w:sz w:val="18"/>
                <w:szCs w:val="18"/>
              </w:rPr>
              <w:t>Average:  10.2%</w:t>
            </w:r>
          </w:p>
          <w:p w:rsidR="009D3523" w:rsidRPr="009D3523" w:rsidRDefault="009D3523" w:rsidP="009D3523">
            <w:pPr>
              <w:rPr>
                <w:rFonts w:ascii="Tahoma" w:hAnsi="Tahoma" w:cs="Tahoma"/>
                <w:sz w:val="18"/>
                <w:szCs w:val="18"/>
              </w:rPr>
            </w:pPr>
            <w:r w:rsidRPr="009D3523">
              <w:rPr>
                <w:rFonts w:ascii="Tahoma" w:hAnsi="Tahoma" w:cs="Tahoma"/>
                <w:sz w:val="18"/>
                <w:szCs w:val="18"/>
              </w:rPr>
              <w:t>Range:    4.6% - 14.5%</w:t>
            </w:r>
          </w:p>
          <w:p w:rsidR="009D3523" w:rsidRPr="009D3523" w:rsidRDefault="009D3523" w:rsidP="009D3523">
            <w:pPr>
              <w:rPr>
                <w:rFonts w:ascii="Tahoma" w:hAnsi="Tahoma" w:cs="Tahoma"/>
                <w:color w:val="FF0000"/>
                <w:sz w:val="8"/>
                <w:szCs w:val="8"/>
                <w:u w:val="single"/>
              </w:rPr>
            </w:pPr>
          </w:p>
          <w:p w:rsidR="009D3523" w:rsidRPr="009D3523" w:rsidRDefault="009D3523" w:rsidP="009D3523">
            <w:pPr>
              <w:rPr>
                <w:rFonts w:ascii="Tahoma" w:hAnsi="Tahoma" w:cs="Tahoma"/>
                <w:color w:val="0000FF"/>
                <w:sz w:val="18"/>
                <w:szCs w:val="18"/>
              </w:rPr>
            </w:pPr>
            <w:r w:rsidRPr="009D3523">
              <w:rPr>
                <w:rFonts w:ascii="Tahoma" w:hAnsi="Tahoma" w:cs="Tahoma"/>
                <w:sz w:val="18"/>
                <w:szCs w:val="18"/>
                <w:u w:val="single"/>
              </w:rPr>
              <w:t xml:space="preserve">FFY 2015 </w:t>
            </w:r>
            <w:r w:rsidRPr="009D3523">
              <w:rPr>
                <w:rFonts w:ascii="Tahoma" w:hAnsi="Tahoma" w:cs="Tahoma"/>
                <w:color w:val="0000FF"/>
                <w:sz w:val="18"/>
                <w:szCs w:val="18"/>
                <w:u w:val="single"/>
              </w:rPr>
              <w:t>Target</w:t>
            </w:r>
            <w:r w:rsidRPr="009D3523">
              <w:rPr>
                <w:rFonts w:ascii="Tahoma" w:hAnsi="Tahoma" w:cs="Tahoma"/>
                <w:color w:val="0000FF"/>
                <w:sz w:val="18"/>
                <w:szCs w:val="18"/>
              </w:rPr>
              <w:t>:  ≤ 7.5%</w:t>
            </w:r>
          </w:p>
          <w:p w:rsidR="009D3523" w:rsidRPr="009D3523" w:rsidRDefault="009D3523" w:rsidP="009D3523">
            <w:pPr>
              <w:rPr>
                <w:rFonts w:ascii="Tahoma" w:hAnsi="Tahoma" w:cs="Tahoma"/>
                <w:sz w:val="18"/>
                <w:szCs w:val="18"/>
              </w:rPr>
            </w:pPr>
            <w:r w:rsidRPr="009D3523">
              <w:rPr>
                <w:rFonts w:ascii="Tahoma" w:hAnsi="Tahoma" w:cs="Tahoma"/>
                <w:sz w:val="18"/>
                <w:szCs w:val="18"/>
              </w:rPr>
              <w:t>Average:  9.9%</w:t>
            </w:r>
          </w:p>
          <w:p w:rsidR="009D3523" w:rsidRPr="009D3523" w:rsidRDefault="009D3523" w:rsidP="009D3523">
            <w:pPr>
              <w:rPr>
                <w:rFonts w:ascii="Tahoma" w:hAnsi="Tahoma" w:cs="Tahoma"/>
                <w:sz w:val="18"/>
                <w:szCs w:val="18"/>
              </w:rPr>
            </w:pPr>
            <w:r w:rsidRPr="009D3523">
              <w:rPr>
                <w:rFonts w:ascii="Tahoma" w:hAnsi="Tahoma" w:cs="Tahoma"/>
                <w:sz w:val="18"/>
                <w:szCs w:val="18"/>
              </w:rPr>
              <w:t>Range: 5.4% - 17.8%</w:t>
            </w:r>
          </w:p>
          <w:p w:rsidR="009D3523" w:rsidRPr="009D3523" w:rsidRDefault="009D3523" w:rsidP="009D3523">
            <w:pPr>
              <w:rPr>
                <w:rFonts w:ascii="Tahoma" w:hAnsi="Tahoma" w:cs="Tahoma"/>
                <w:color w:val="FF0000"/>
                <w:sz w:val="8"/>
                <w:szCs w:val="8"/>
              </w:rPr>
            </w:pPr>
          </w:p>
          <w:p w:rsidR="009D3523" w:rsidRPr="009D3523" w:rsidRDefault="009D3523" w:rsidP="009D3523">
            <w:pPr>
              <w:rPr>
                <w:rFonts w:ascii="Tahoma" w:hAnsi="Tahoma" w:cs="Tahoma"/>
                <w:sz w:val="18"/>
                <w:szCs w:val="18"/>
              </w:rPr>
            </w:pPr>
            <w:r w:rsidRPr="009D3523">
              <w:rPr>
                <w:rFonts w:ascii="Tahoma" w:hAnsi="Tahoma" w:cs="Tahoma"/>
                <w:sz w:val="18"/>
                <w:szCs w:val="18"/>
                <w:u w:val="single"/>
              </w:rPr>
              <w:t>FFY 2018 Target</w:t>
            </w:r>
            <w:r w:rsidRPr="009D3523">
              <w:rPr>
                <w:rFonts w:ascii="Tahoma" w:hAnsi="Tahoma" w:cs="Tahoma"/>
                <w:sz w:val="18"/>
                <w:szCs w:val="18"/>
              </w:rPr>
              <w:t>:  ≤ 7.5%</w:t>
            </w:r>
          </w:p>
          <w:p w:rsidR="009D3523" w:rsidRPr="009D3523" w:rsidRDefault="009D3523" w:rsidP="009D3523">
            <w:pPr>
              <w:rPr>
                <w:rFonts w:ascii="Tahoma" w:hAnsi="Tahoma" w:cs="Tahoma"/>
                <w:sz w:val="18"/>
                <w:szCs w:val="18"/>
              </w:rPr>
            </w:pPr>
            <w:r w:rsidRPr="009D3523">
              <w:rPr>
                <w:rFonts w:ascii="Tahoma" w:hAnsi="Tahoma" w:cs="Tahoma"/>
                <w:sz w:val="18"/>
                <w:szCs w:val="18"/>
              </w:rPr>
              <w:t>Average:  8.8%</w:t>
            </w:r>
          </w:p>
          <w:p w:rsidR="009D3523" w:rsidRPr="009D3523" w:rsidRDefault="009D3523" w:rsidP="009D3523">
            <w:pPr>
              <w:rPr>
                <w:rFonts w:ascii="Tahoma" w:hAnsi="Tahoma" w:cs="Tahoma"/>
                <w:sz w:val="18"/>
                <w:szCs w:val="18"/>
              </w:rPr>
            </w:pPr>
            <w:r w:rsidRPr="009D3523">
              <w:rPr>
                <w:rFonts w:ascii="Tahoma" w:hAnsi="Tahoma" w:cs="Tahoma"/>
                <w:sz w:val="18"/>
                <w:szCs w:val="18"/>
              </w:rPr>
              <w:t>Range:    5.2% - 16.7%</w:t>
            </w:r>
          </w:p>
          <w:p w:rsidR="009D3523" w:rsidRPr="009D3523" w:rsidRDefault="009D3523" w:rsidP="009D3523">
            <w:pPr>
              <w:rPr>
                <w:rFonts w:ascii="Tahoma" w:hAnsi="Tahoma" w:cs="Tahoma"/>
                <w:color w:val="FF0000"/>
                <w:sz w:val="12"/>
                <w:szCs w:val="12"/>
              </w:rPr>
            </w:pPr>
          </w:p>
          <w:p w:rsidR="009D3523" w:rsidRPr="009D3523" w:rsidRDefault="009D3523" w:rsidP="009D3523">
            <w:pPr>
              <w:rPr>
                <w:rFonts w:ascii="Tahoma" w:hAnsi="Tahoma" w:cs="Tahoma"/>
                <w:color w:val="FF0000"/>
                <w:sz w:val="18"/>
                <w:szCs w:val="18"/>
              </w:rPr>
            </w:pPr>
            <w:r w:rsidRPr="009D3523">
              <w:rPr>
                <w:rFonts w:ascii="Tahoma" w:hAnsi="Tahoma" w:cs="Tahoma"/>
                <w:color w:val="FF0000"/>
                <w:sz w:val="18"/>
                <w:szCs w:val="18"/>
                <w:u w:val="single"/>
              </w:rPr>
              <w:t>FFY 2019 Target</w:t>
            </w:r>
            <w:r w:rsidRPr="009D3523">
              <w:rPr>
                <w:rFonts w:ascii="Tahoma" w:hAnsi="Tahoma" w:cs="Tahoma"/>
                <w:color w:val="FF0000"/>
                <w:sz w:val="18"/>
                <w:szCs w:val="18"/>
              </w:rPr>
              <w:t>:  ≤ 7.5% *</w:t>
            </w:r>
          </w:p>
          <w:p w:rsidR="009D3523" w:rsidRPr="009D3523" w:rsidRDefault="009D3523" w:rsidP="009D3523">
            <w:pPr>
              <w:rPr>
                <w:rFonts w:ascii="Tahoma" w:hAnsi="Tahoma" w:cs="Tahoma"/>
                <w:color w:val="FF0000"/>
                <w:sz w:val="18"/>
                <w:szCs w:val="18"/>
              </w:rPr>
            </w:pPr>
            <w:r w:rsidRPr="009D3523">
              <w:rPr>
                <w:rFonts w:ascii="Tahoma" w:hAnsi="Tahoma" w:cs="Tahoma"/>
                <w:color w:val="FF0000"/>
                <w:sz w:val="18"/>
                <w:szCs w:val="18"/>
              </w:rPr>
              <w:t>Average:  8.4%</w:t>
            </w:r>
          </w:p>
          <w:p w:rsidR="009D3523" w:rsidRPr="009D3523" w:rsidRDefault="009D3523" w:rsidP="009D3523">
            <w:pPr>
              <w:rPr>
                <w:rFonts w:ascii="Tahoma" w:hAnsi="Tahoma" w:cs="Tahoma"/>
                <w:color w:val="FF0000"/>
                <w:sz w:val="16"/>
                <w:szCs w:val="16"/>
              </w:rPr>
            </w:pPr>
            <w:r w:rsidRPr="009D3523">
              <w:rPr>
                <w:rFonts w:ascii="Tahoma" w:hAnsi="Tahoma" w:cs="Tahoma"/>
                <w:color w:val="FF0000"/>
                <w:sz w:val="18"/>
                <w:szCs w:val="18"/>
              </w:rPr>
              <w:t>Range:    3.9% - 19.0%</w:t>
            </w:r>
          </w:p>
          <w:p w:rsidR="009D3523" w:rsidRPr="009D3523" w:rsidRDefault="009D3523" w:rsidP="009D3523">
            <w:pPr>
              <w:rPr>
                <w:rFonts w:ascii="Tahoma" w:hAnsi="Tahoma" w:cs="Tahoma"/>
                <w:color w:val="FF0000"/>
                <w:sz w:val="16"/>
                <w:szCs w:val="16"/>
              </w:rPr>
            </w:pPr>
            <w:r w:rsidRPr="009D3523">
              <w:rPr>
                <w:rFonts w:ascii="Tahoma" w:hAnsi="Tahoma" w:cs="Tahoma"/>
                <w:color w:val="FF0000"/>
                <w:sz w:val="16"/>
                <w:szCs w:val="16"/>
              </w:rPr>
              <w:t>* Partial year data</w:t>
            </w:r>
          </w:p>
          <w:p w:rsidR="009D3523" w:rsidRPr="009D3523" w:rsidRDefault="009D3523" w:rsidP="009D3523">
            <w:pPr>
              <w:rPr>
                <w:rFonts w:ascii="Tahoma" w:hAnsi="Tahoma" w:cs="Tahoma"/>
                <w:sz w:val="12"/>
                <w:szCs w:val="12"/>
              </w:rPr>
            </w:pPr>
          </w:p>
          <w:p w:rsidR="009D3523" w:rsidRPr="009D3523" w:rsidRDefault="009D3523" w:rsidP="009D3523">
            <w:pPr>
              <w:rPr>
                <w:rFonts w:ascii="Tahoma" w:hAnsi="Tahoma" w:cs="Tahoma"/>
                <w:color w:val="0000FF"/>
                <w:sz w:val="16"/>
                <w:szCs w:val="16"/>
              </w:rPr>
            </w:pPr>
            <w:r w:rsidRPr="009D3523">
              <w:rPr>
                <w:rFonts w:ascii="Tahoma" w:hAnsi="Tahoma" w:cs="Tahoma"/>
                <w:color w:val="0000FF"/>
                <w:sz w:val="16"/>
                <w:szCs w:val="16"/>
                <w:u w:val="single"/>
              </w:rPr>
              <w:t>Data Sources</w:t>
            </w:r>
            <w:r w:rsidRPr="009D3523">
              <w:rPr>
                <w:rFonts w:ascii="Tahoma" w:hAnsi="Tahoma" w:cs="Tahoma"/>
                <w:color w:val="0000FF"/>
                <w:sz w:val="16"/>
                <w:szCs w:val="16"/>
              </w:rPr>
              <w:t>: thru FFY 2017:  CT SWIS, Out</w:t>
            </w:r>
            <w:r w:rsidRPr="009D3523">
              <w:rPr>
                <w:rFonts w:ascii="Tahoma" w:hAnsi="Tahoma" w:cs="Tahoma"/>
                <w:color w:val="0000FF"/>
                <w:sz w:val="16"/>
                <w:szCs w:val="16"/>
              </w:rPr>
              <w:softHyphen/>
              <w:t>come Objective: Childhood Anemia; quarter</w:t>
            </w:r>
            <w:r w:rsidRPr="009D3523">
              <w:rPr>
                <w:rFonts w:ascii="Tahoma" w:hAnsi="Tahoma" w:cs="Tahoma"/>
                <w:color w:val="0000FF"/>
                <w:sz w:val="16"/>
                <w:szCs w:val="16"/>
              </w:rPr>
              <w:softHyphen/>
              <w:t>ly reports by federal fiscal year.</w:t>
            </w:r>
          </w:p>
          <w:p w:rsidR="009D3523" w:rsidRPr="009D3523" w:rsidRDefault="009D3523" w:rsidP="009D3523">
            <w:pPr>
              <w:rPr>
                <w:rFonts w:ascii="Tahoma" w:hAnsi="Tahoma" w:cs="Tahoma"/>
                <w:color w:val="0000FF"/>
                <w:sz w:val="12"/>
                <w:szCs w:val="12"/>
              </w:rPr>
            </w:pPr>
          </w:p>
          <w:p w:rsidR="009D3523" w:rsidRPr="009D3523" w:rsidRDefault="009D3523" w:rsidP="009D3523">
            <w:pPr>
              <w:rPr>
                <w:rFonts w:ascii="Tahoma" w:hAnsi="Tahoma" w:cs="Tahoma"/>
                <w:color w:val="0000FF"/>
                <w:sz w:val="16"/>
                <w:szCs w:val="16"/>
              </w:rPr>
            </w:pPr>
            <w:r w:rsidRPr="009D3523">
              <w:rPr>
                <w:rFonts w:ascii="Tahoma" w:hAnsi="Tahoma" w:cs="Tahoma"/>
                <w:color w:val="0000FF"/>
                <w:sz w:val="16"/>
                <w:szCs w:val="16"/>
              </w:rPr>
              <w:t>FFY2018-2019:  CT-WIC MIS (Management In</w:t>
            </w:r>
            <w:r w:rsidRPr="009D3523">
              <w:rPr>
                <w:rFonts w:ascii="Tahoma" w:hAnsi="Tahoma" w:cs="Tahoma"/>
                <w:color w:val="0000FF"/>
                <w:sz w:val="16"/>
                <w:szCs w:val="16"/>
              </w:rPr>
              <w:softHyphen/>
              <w:t>formation System).</w:t>
            </w:r>
          </w:p>
          <w:p w:rsidR="009D3523" w:rsidRPr="009D3523" w:rsidRDefault="009D3523" w:rsidP="009D3523">
            <w:pPr>
              <w:rPr>
                <w:rFonts w:ascii="Tahoma" w:hAnsi="Tahoma" w:cs="Tahoma"/>
                <w:sz w:val="20"/>
              </w:rPr>
            </w:pPr>
          </w:p>
        </w:tc>
        <w:tc>
          <w:tcPr>
            <w:tcW w:w="3443" w:type="dxa"/>
          </w:tcPr>
          <w:p w:rsidR="009D3523" w:rsidRPr="009D3523" w:rsidRDefault="009D3523" w:rsidP="009D3523">
            <w:pPr>
              <w:rPr>
                <w:rFonts w:ascii="Tahoma" w:hAnsi="Tahoma" w:cs="Tahoma"/>
                <w:sz w:val="20"/>
                <w:szCs w:val="20"/>
              </w:rPr>
            </w:pPr>
            <w:r w:rsidRPr="009D3523">
              <w:rPr>
                <w:rFonts w:ascii="Tahoma" w:hAnsi="Tahoma" w:cs="Tahoma"/>
                <w:sz w:val="20"/>
                <w:szCs w:val="20"/>
              </w:rPr>
              <w:lastRenderedPageBreak/>
              <w:t xml:space="preserve">CT-WIC quarterly and annual reports.  Chart audits and observations. </w:t>
            </w:r>
          </w:p>
          <w:p w:rsidR="009D3523" w:rsidRPr="009D3523" w:rsidRDefault="009D3523" w:rsidP="009D3523">
            <w:pPr>
              <w:rPr>
                <w:rFonts w:ascii="Tahoma" w:hAnsi="Tahoma" w:cs="Tahoma"/>
                <w:sz w:val="20"/>
                <w:szCs w:val="20"/>
              </w:rPr>
            </w:pPr>
          </w:p>
          <w:p w:rsidR="009D3523" w:rsidRPr="009D3523" w:rsidRDefault="009D3523" w:rsidP="009D3523">
            <w:pPr>
              <w:rPr>
                <w:rFonts w:ascii="Tahoma" w:hAnsi="Tahoma" w:cs="Tahoma"/>
                <w:sz w:val="20"/>
              </w:rPr>
            </w:pPr>
          </w:p>
          <w:p w:rsidR="009D3523" w:rsidRPr="009D3523" w:rsidRDefault="009D3523" w:rsidP="009D3523">
            <w:pPr>
              <w:rPr>
                <w:rFonts w:ascii="Tahoma" w:hAnsi="Tahoma" w:cs="Tahoma"/>
                <w:sz w:val="20"/>
              </w:rPr>
            </w:pPr>
            <w:r w:rsidRPr="009D3523">
              <w:rPr>
                <w:rFonts w:ascii="Tahoma" w:hAnsi="Tahoma" w:cs="Tahoma"/>
                <w:sz w:val="20"/>
              </w:rPr>
              <w:lastRenderedPageBreak/>
              <w:t>Change in trend data over time for low performing agencies</w:t>
            </w:r>
          </w:p>
        </w:tc>
        <w:tc>
          <w:tcPr>
            <w:tcW w:w="2355" w:type="dxa"/>
          </w:tcPr>
          <w:p w:rsidR="009D3523" w:rsidRPr="009D3523" w:rsidRDefault="009D3523" w:rsidP="009D3523">
            <w:pPr>
              <w:rPr>
                <w:rFonts w:ascii="Tahoma" w:hAnsi="Tahoma" w:cs="Tahoma"/>
                <w:sz w:val="20"/>
                <w:szCs w:val="20"/>
              </w:rPr>
            </w:pPr>
            <w:r w:rsidRPr="009D3523">
              <w:rPr>
                <w:rFonts w:ascii="Tahoma" w:hAnsi="Tahoma" w:cs="Tahoma"/>
                <w:sz w:val="20"/>
                <w:szCs w:val="20"/>
              </w:rPr>
              <w:lastRenderedPageBreak/>
              <w:t>Nutrition Monitor</w:t>
            </w:r>
          </w:p>
          <w:p w:rsidR="009D3523" w:rsidRPr="009D3523" w:rsidRDefault="009D3523" w:rsidP="009D3523">
            <w:pPr>
              <w:rPr>
                <w:rFonts w:ascii="Tahoma" w:hAnsi="Tahoma" w:cs="Tahoma"/>
                <w:sz w:val="20"/>
                <w:szCs w:val="20"/>
              </w:rPr>
            </w:pPr>
            <w:r w:rsidRPr="009D3523">
              <w:rPr>
                <w:rFonts w:ascii="Tahoma" w:hAnsi="Tahoma" w:cs="Tahoma"/>
                <w:sz w:val="20"/>
                <w:szCs w:val="20"/>
              </w:rPr>
              <w:t>Local Agency Liaisons</w:t>
            </w:r>
          </w:p>
          <w:p w:rsidR="009D3523" w:rsidRPr="009D3523" w:rsidRDefault="009D3523" w:rsidP="009D3523">
            <w:pPr>
              <w:rPr>
                <w:rFonts w:ascii="Tahoma" w:hAnsi="Tahoma" w:cs="Tahoma"/>
                <w:sz w:val="20"/>
                <w:szCs w:val="20"/>
              </w:rPr>
            </w:pPr>
            <w:r w:rsidRPr="009D3523">
              <w:rPr>
                <w:rFonts w:ascii="Tahoma" w:hAnsi="Tahoma" w:cs="Tahoma"/>
                <w:sz w:val="20"/>
                <w:szCs w:val="20"/>
              </w:rPr>
              <w:t xml:space="preserve">Epidemiologist </w:t>
            </w:r>
          </w:p>
          <w:p w:rsidR="009D3523" w:rsidRPr="009D3523" w:rsidRDefault="009D3523" w:rsidP="009D3523">
            <w:pPr>
              <w:rPr>
                <w:rFonts w:ascii="Tahoma" w:hAnsi="Tahoma" w:cs="Tahoma"/>
                <w:sz w:val="20"/>
                <w:szCs w:val="20"/>
              </w:rPr>
            </w:pPr>
            <w:r w:rsidRPr="009D3523">
              <w:rPr>
                <w:rFonts w:ascii="Tahoma" w:hAnsi="Tahoma" w:cs="Tahoma"/>
                <w:sz w:val="20"/>
                <w:szCs w:val="20"/>
              </w:rPr>
              <w:t>Nutrition Unit</w:t>
            </w:r>
          </w:p>
          <w:p w:rsidR="009D3523" w:rsidRPr="009D3523" w:rsidRDefault="009D3523" w:rsidP="009D3523">
            <w:pPr>
              <w:rPr>
                <w:rFonts w:ascii="Tahoma" w:hAnsi="Tahoma" w:cs="Tahoma"/>
                <w:sz w:val="20"/>
              </w:rPr>
            </w:pPr>
          </w:p>
        </w:tc>
      </w:tr>
      <w:tr w:rsidR="009D3523" w:rsidRPr="009D3523" w:rsidTr="00805354">
        <w:trPr>
          <w:trHeight w:val="1610"/>
        </w:trPr>
        <w:tc>
          <w:tcPr>
            <w:tcW w:w="2790" w:type="dxa"/>
          </w:tcPr>
          <w:p w:rsidR="009D3523" w:rsidRPr="009D3523" w:rsidRDefault="009D3523" w:rsidP="009D3523">
            <w:pPr>
              <w:rPr>
                <w:rFonts w:ascii="Tahoma" w:hAnsi="Tahoma" w:cs="Tahoma"/>
                <w:b/>
                <w:bCs/>
                <w:sz w:val="20"/>
              </w:rPr>
            </w:pPr>
            <w:r w:rsidRPr="009D3523">
              <w:rPr>
                <w:rFonts w:ascii="Tahoma" w:hAnsi="Tahoma" w:cs="Tahoma"/>
                <w:b/>
                <w:bCs/>
                <w:sz w:val="20"/>
              </w:rPr>
              <w:t xml:space="preserve">2.4 </w:t>
            </w:r>
          </w:p>
          <w:p w:rsidR="009D3523" w:rsidRPr="009D3523" w:rsidRDefault="009D3523" w:rsidP="009D3523">
            <w:pPr>
              <w:ind w:left="252" w:hanging="252"/>
              <w:rPr>
                <w:rFonts w:ascii="Tahoma" w:hAnsi="Tahoma" w:cs="Tahoma"/>
                <w:b/>
                <w:bCs/>
                <w:sz w:val="20"/>
                <w:szCs w:val="20"/>
              </w:rPr>
            </w:pPr>
            <w:r w:rsidRPr="009D3523">
              <w:rPr>
                <w:rFonts w:ascii="Tahoma" w:hAnsi="Tahoma" w:cs="Tahoma"/>
                <w:b/>
                <w:bCs/>
                <w:sz w:val="20"/>
                <w:szCs w:val="20"/>
              </w:rPr>
              <w:t xml:space="preserve">a. The prevalence of BMI </w:t>
            </w:r>
            <w:r w:rsidRPr="009D3523">
              <w:rPr>
                <w:rFonts w:ascii="Tahoma" w:hAnsi="Tahoma" w:cs="Tahoma"/>
                <w:b/>
                <w:bCs/>
                <w:sz w:val="20"/>
                <w:szCs w:val="20"/>
                <w:u w:val="single"/>
              </w:rPr>
              <w:t>&gt;</w:t>
            </w:r>
            <w:r w:rsidRPr="009D3523">
              <w:rPr>
                <w:rFonts w:ascii="Tahoma" w:hAnsi="Tahoma" w:cs="Tahoma"/>
                <w:b/>
                <w:bCs/>
                <w:sz w:val="20"/>
                <w:szCs w:val="20"/>
              </w:rPr>
              <w:t xml:space="preserve"> 85%ile to &lt; 95%ile for chil</w:t>
            </w:r>
            <w:r w:rsidRPr="009D3523">
              <w:rPr>
                <w:rFonts w:ascii="Tahoma" w:hAnsi="Tahoma" w:cs="Tahoma"/>
                <w:b/>
                <w:bCs/>
                <w:sz w:val="20"/>
                <w:szCs w:val="20"/>
              </w:rPr>
              <w:softHyphen/>
              <w:t>dren 2-5 years of age does not ex</w:t>
            </w:r>
            <w:r w:rsidRPr="009D3523">
              <w:rPr>
                <w:rFonts w:ascii="Tahoma" w:hAnsi="Tahoma" w:cs="Tahoma"/>
                <w:b/>
                <w:bCs/>
                <w:sz w:val="20"/>
                <w:szCs w:val="20"/>
              </w:rPr>
              <w:softHyphen/>
              <w:t>ceed 15%.</w:t>
            </w:r>
          </w:p>
          <w:p w:rsidR="009D3523" w:rsidRPr="009D3523" w:rsidRDefault="009D3523" w:rsidP="009D3523">
            <w:pPr>
              <w:ind w:left="252" w:hanging="252"/>
              <w:rPr>
                <w:rFonts w:ascii="Tahoma" w:hAnsi="Tahoma" w:cs="Tahoma"/>
                <w:b/>
                <w:bCs/>
                <w:sz w:val="10"/>
                <w:szCs w:val="10"/>
              </w:rPr>
            </w:pPr>
          </w:p>
          <w:p w:rsidR="009D3523" w:rsidRPr="009D3523" w:rsidRDefault="009D3523" w:rsidP="009D3523">
            <w:pPr>
              <w:ind w:left="252" w:hanging="252"/>
              <w:rPr>
                <w:rFonts w:ascii="Tahoma" w:hAnsi="Tahoma" w:cs="Tahoma"/>
                <w:b/>
                <w:bCs/>
                <w:sz w:val="20"/>
                <w:szCs w:val="20"/>
              </w:rPr>
            </w:pPr>
            <w:r w:rsidRPr="009D3523">
              <w:rPr>
                <w:rFonts w:ascii="Tahoma" w:hAnsi="Tahoma" w:cs="Tahoma"/>
                <w:b/>
                <w:bCs/>
                <w:sz w:val="20"/>
                <w:szCs w:val="20"/>
              </w:rPr>
              <w:t xml:space="preserve">b. The prevalence of BMI </w:t>
            </w:r>
            <w:r w:rsidRPr="009D3523">
              <w:rPr>
                <w:rFonts w:ascii="Tahoma" w:hAnsi="Tahoma" w:cs="Tahoma"/>
                <w:b/>
                <w:bCs/>
                <w:sz w:val="20"/>
                <w:szCs w:val="20"/>
                <w:u w:val="single"/>
              </w:rPr>
              <w:t>&gt;</w:t>
            </w:r>
            <w:r w:rsidRPr="009D3523">
              <w:rPr>
                <w:rFonts w:ascii="Tahoma" w:hAnsi="Tahoma" w:cs="Tahoma"/>
                <w:b/>
                <w:bCs/>
                <w:sz w:val="20"/>
                <w:szCs w:val="20"/>
              </w:rPr>
              <w:t xml:space="preserve"> 95%ile for children 2-5 years of age does not exceed 10%. </w:t>
            </w:r>
          </w:p>
          <w:p w:rsidR="009D3523" w:rsidRPr="009D3523" w:rsidRDefault="009D3523" w:rsidP="009D3523">
            <w:pPr>
              <w:ind w:left="252" w:hanging="252"/>
              <w:rPr>
                <w:rFonts w:ascii="Tahoma" w:hAnsi="Tahoma" w:cs="Tahoma"/>
                <w:b/>
                <w:bCs/>
                <w:sz w:val="20"/>
                <w:szCs w:val="20"/>
              </w:rPr>
            </w:pPr>
          </w:p>
          <w:p w:rsidR="009D3523" w:rsidRPr="009D3523" w:rsidRDefault="009D3523" w:rsidP="009D3523">
            <w:pPr>
              <w:ind w:left="252" w:hanging="252"/>
              <w:rPr>
                <w:rFonts w:ascii="Tahoma" w:hAnsi="Tahoma" w:cs="Tahoma"/>
                <w:b/>
                <w:bCs/>
                <w:sz w:val="20"/>
                <w:szCs w:val="20"/>
              </w:rPr>
            </w:pPr>
          </w:p>
          <w:p w:rsidR="009D3523" w:rsidRPr="009D3523" w:rsidRDefault="009D3523" w:rsidP="009D3523">
            <w:pPr>
              <w:ind w:left="252" w:hanging="252"/>
              <w:rPr>
                <w:rFonts w:ascii="Tahoma" w:hAnsi="Tahoma" w:cs="Tahoma"/>
                <w:b/>
                <w:bCs/>
                <w:sz w:val="20"/>
                <w:szCs w:val="20"/>
              </w:rPr>
            </w:pPr>
          </w:p>
          <w:p w:rsidR="009D3523" w:rsidRPr="009D3523" w:rsidRDefault="009D3523" w:rsidP="009D3523">
            <w:pPr>
              <w:ind w:left="252" w:hanging="252"/>
              <w:rPr>
                <w:rFonts w:ascii="Tahoma" w:hAnsi="Tahoma" w:cs="Tahoma"/>
                <w:b/>
                <w:bCs/>
                <w:sz w:val="20"/>
                <w:szCs w:val="20"/>
              </w:rPr>
            </w:pPr>
          </w:p>
          <w:p w:rsidR="009D3523" w:rsidRPr="009D3523" w:rsidRDefault="009D3523" w:rsidP="009D3523">
            <w:pPr>
              <w:ind w:left="252" w:hanging="252"/>
              <w:rPr>
                <w:rFonts w:ascii="Tahoma" w:hAnsi="Tahoma" w:cs="Tahoma"/>
                <w:b/>
                <w:bCs/>
                <w:sz w:val="20"/>
                <w:szCs w:val="20"/>
              </w:rPr>
            </w:pPr>
          </w:p>
          <w:p w:rsidR="009D3523" w:rsidRPr="009D3523" w:rsidRDefault="009D3523" w:rsidP="009D3523">
            <w:pPr>
              <w:rPr>
                <w:rFonts w:ascii="Tahoma" w:hAnsi="Tahoma" w:cs="Tahoma"/>
                <w:bCs/>
                <w:sz w:val="20"/>
              </w:rPr>
            </w:pPr>
          </w:p>
        </w:tc>
        <w:tc>
          <w:tcPr>
            <w:tcW w:w="3487" w:type="dxa"/>
          </w:tcPr>
          <w:p w:rsidR="009D3523" w:rsidRPr="009D3523" w:rsidRDefault="009D3523" w:rsidP="009D3523">
            <w:pPr>
              <w:rPr>
                <w:rFonts w:ascii="Tahoma" w:hAnsi="Tahoma" w:cs="Tahoma"/>
                <w:sz w:val="20"/>
                <w:szCs w:val="20"/>
              </w:rPr>
            </w:pPr>
            <w:r w:rsidRPr="009D3523">
              <w:rPr>
                <w:rFonts w:ascii="Tahoma" w:hAnsi="Tahoma" w:cs="Tahoma"/>
                <w:sz w:val="20"/>
                <w:szCs w:val="20"/>
              </w:rPr>
              <w:lastRenderedPageBreak/>
              <w:t xml:space="preserve">Investigate a baseline for local agency plans (LAP) that incorporate follow-up staff training on BMI Guidance, MI Guidance and Tell Me More in staff training plan.  </w:t>
            </w:r>
          </w:p>
          <w:p w:rsidR="009D3523" w:rsidRPr="009D3523" w:rsidRDefault="009D3523" w:rsidP="009D3523">
            <w:pPr>
              <w:rPr>
                <w:rFonts w:ascii="Tahoma" w:hAnsi="Tahoma" w:cs="Tahoma"/>
                <w:sz w:val="20"/>
                <w:szCs w:val="20"/>
              </w:rPr>
            </w:pPr>
          </w:p>
          <w:p w:rsidR="009D3523" w:rsidRPr="009D3523" w:rsidRDefault="009D3523" w:rsidP="009D3523">
            <w:pPr>
              <w:rPr>
                <w:rFonts w:ascii="Tahoma" w:hAnsi="Tahoma" w:cs="Tahoma"/>
                <w:sz w:val="20"/>
                <w:szCs w:val="20"/>
              </w:rPr>
            </w:pPr>
            <w:r w:rsidRPr="009D3523">
              <w:rPr>
                <w:rFonts w:ascii="Tahoma" w:hAnsi="Tahoma" w:cs="Tahoma"/>
                <w:sz w:val="20"/>
                <w:szCs w:val="20"/>
              </w:rPr>
              <w:t xml:space="preserve">30% of LAPs include TMM About Your Child in FY 2020 strategies. </w:t>
            </w:r>
          </w:p>
          <w:p w:rsidR="009D3523" w:rsidRPr="009D3523" w:rsidRDefault="009D3523" w:rsidP="009D3523">
            <w:pPr>
              <w:rPr>
                <w:rFonts w:ascii="Tahoma" w:hAnsi="Tahoma" w:cs="Tahoma"/>
                <w:sz w:val="20"/>
                <w:szCs w:val="20"/>
              </w:rPr>
            </w:pPr>
            <w:r w:rsidRPr="009D3523">
              <w:rPr>
                <w:rFonts w:ascii="Tahoma" w:hAnsi="Tahoma" w:cs="Tahoma"/>
                <w:sz w:val="20"/>
                <w:szCs w:val="20"/>
              </w:rPr>
              <w:t xml:space="preserve">Through LAP review and Program Operations MER 85% of local agencies will develop a measurable strategy to distribute and discuss the </w:t>
            </w:r>
            <w:hyperlink r:id="rId40" w:history="1">
              <w:r w:rsidRPr="009D3523">
                <w:rPr>
                  <w:rFonts w:ascii="Tahoma" w:hAnsi="Tahoma" w:cs="Tahoma"/>
                  <w:color w:val="0563C1" w:themeColor="hyperlink"/>
                  <w:sz w:val="20"/>
                  <w:szCs w:val="20"/>
                  <w:u w:val="single"/>
                </w:rPr>
                <w:t xml:space="preserve">Childhood Overweight and Obesity </w:t>
              </w:r>
              <w:r w:rsidRPr="009D3523">
                <w:rPr>
                  <w:rFonts w:ascii="Tahoma" w:hAnsi="Tahoma" w:cs="Tahoma"/>
                  <w:color w:val="0563C1" w:themeColor="hyperlink"/>
                  <w:sz w:val="20"/>
                  <w:szCs w:val="20"/>
                  <w:u w:val="single"/>
                </w:rPr>
                <w:lastRenderedPageBreak/>
                <w:t>WIC Fast Facts flyer</w:t>
              </w:r>
            </w:hyperlink>
            <w:r w:rsidRPr="009D3523">
              <w:rPr>
                <w:rFonts w:ascii="Tahoma" w:hAnsi="Tahoma" w:cs="Tahoma"/>
                <w:sz w:val="20"/>
                <w:szCs w:val="20"/>
              </w:rPr>
              <w:t xml:space="preserve"> to pediatric practices as part of their local Outreach Plan. </w:t>
            </w:r>
          </w:p>
          <w:p w:rsidR="009D3523" w:rsidRPr="009D3523" w:rsidRDefault="009D3523" w:rsidP="009D3523">
            <w:pPr>
              <w:rPr>
                <w:rFonts w:ascii="Tahoma" w:hAnsi="Tahoma" w:cs="Tahoma"/>
                <w:sz w:val="20"/>
                <w:szCs w:val="20"/>
              </w:rPr>
            </w:pPr>
          </w:p>
          <w:p w:rsidR="009D3523" w:rsidRPr="009D3523" w:rsidRDefault="009D3523" w:rsidP="009D3523">
            <w:pPr>
              <w:rPr>
                <w:rFonts w:ascii="Tahoma" w:hAnsi="Tahoma" w:cs="Tahoma"/>
                <w:sz w:val="20"/>
                <w:szCs w:val="20"/>
              </w:rPr>
            </w:pPr>
            <w:r w:rsidRPr="009D3523">
              <w:rPr>
                <w:rFonts w:ascii="Tahoma" w:hAnsi="Tahoma" w:cs="Tahoma"/>
                <w:sz w:val="20"/>
                <w:szCs w:val="20"/>
              </w:rPr>
              <w:t xml:space="preserve">Through State MER observations and chart reviews 60% of local agency staff will </w:t>
            </w:r>
            <w:r w:rsidRPr="009D3523">
              <w:rPr>
                <w:rFonts w:ascii="Tahoma" w:hAnsi="Tahoma" w:cs="Tahoma"/>
                <w:i/>
                <w:sz w:val="20"/>
                <w:szCs w:val="20"/>
              </w:rPr>
              <w:t>effectively</w:t>
            </w:r>
            <w:r w:rsidRPr="009D3523">
              <w:rPr>
                <w:rFonts w:ascii="Tahoma" w:hAnsi="Tahoma" w:cs="Tahoma"/>
                <w:sz w:val="20"/>
                <w:szCs w:val="20"/>
              </w:rPr>
              <w:t xml:space="preserve"> incorporate the Tell Me More About Your Child tool into counseling.  Indicators of effective use include, documentation of MI, Stage of Change and/or development of a plan. </w:t>
            </w:r>
          </w:p>
          <w:p w:rsidR="009D3523" w:rsidRPr="009D3523" w:rsidRDefault="009D3523" w:rsidP="009D3523">
            <w:pPr>
              <w:widowControl w:val="0"/>
              <w:suppressAutoHyphens/>
              <w:spacing w:line="240" w:lineRule="exact"/>
              <w:rPr>
                <w:rFonts w:ascii="Tahoma" w:hAnsi="Tahoma" w:cs="Tahoma"/>
                <w:sz w:val="20"/>
                <w:szCs w:val="20"/>
                <w:lang w:eastAsia="x-none"/>
              </w:rPr>
            </w:pPr>
          </w:p>
          <w:p w:rsidR="009D3523" w:rsidRPr="009D3523" w:rsidRDefault="009D3523" w:rsidP="009D3523">
            <w:pPr>
              <w:widowControl w:val="0"/>
              <w:suppressAutoHyphens/>
              <w:spacing w:line="240" w:lineRule="exact"/>
              <w:rPr>
                <w:rFonts w:ascii="Tahoma" w:hAnsi="Tahoma" w:cs="Tahoma"/>
                <w:sz w:val="20"/>
                <w:szCs w:val="20"/>
              </w:rPr>
            </w:pPr>
            <w:r w:rsidRPr="009D3523">
              <w:rPr>
                <w:rFonts w:ascii="Tahoma" w:hAnsi="Tahoma" w:cs="Tahoma"/>
                <w:sz w:val="20"/>
                <w:szCs w:val="20"/>
                <w:lang w:eastAsia="x-none"/>
              </w:rPr>
              <w:t xml:space="preserve">80% of local agencies continue use of WICSmart modules for obesity/overweight prevention. </w:t>
            </w:r>
          </w:p>
        </w:tc>
        <w:tc>
          <w:tcPr>
            <w:tcW w:w="2520" w:type="dxa"/>
          </w:tcPr>
          <w:p w:rsidR="009D3523" w:rsidRPr="009D3523" w:rsidRDefault="009D3523" w:rsidP="009D3523">
            <w:pPr>
              <w:rPr>
                <w:rFonts w:ascii="Tahoma" w:hAnsi="Tahoma" w:cs="Tahoma"/>
                <w:color w:val="FF0000"/>
                <w:sz w:val="18"/>
                <w:szCs w:val="18"/>
              </w:rPr>
            </w:pPr>
            <w:r w:rsidRPr="009D3523">
              <w:rPr>
                <w:rFonts w:ascii="Tahoma" w:hAnsi="Tahoma" w:cs="Tahoma"/>
                <w:color w:val="FF0000"/>
                <w:sz w:val="18"/>
                <w:szCs w:val="18"/>
                <w:u w:val="single"/>
              </w:rPr>
              <w:lastRenderedPageBreak/>
              <w:t>2020 WIC Objectives</w:t>
            </w:r>
            <w:r w:rsidRPr="009D3523">
              <w:rPr>
                <w:rFonts w:ascii="Tahoma" w:hAnsi="Tahoma" w:cs="Tahoma"/>
                <w:color w:val="FF0000"/>
                <w:sz w:val="18"/>
                <w:szCs w:val="18"/>
              </w:rPr>
              <w:t xml:space="preserve">: </w:t>
            </w:r>
          </w:p>
          <w:p w:rsidR="009D3523" w:rsidRPr="009D3523" w:rsidRDefault="009D3523" w:rsidP="009D3523">
            <w:pPr>
              <w:rPr>
                <w:rFonts w:ascii="Tahoma" w:hAnsi="Tahoma" w:cs="Tahoma"/>
                <w:color w:val="FF0000"/>
                <w:sz w:val="18"/>
                <w:szCs w:val="18"/>
              </w:rPr>
            </w:pPr>
            <w:r w:rsidRPr="009D3523">
              <w:rPr>
                <w:rFonts w:ascii="Tahoma" w:hAnsi="Tahoma" w:cs="Tahoma"/>
                <w:color w:val="FF0000"/>
                <w:sz w:val="18"/>
                <w:szCs w:val="18"/>
              </w:rPr>
              <w:t xml:space="preserve">Overweight:    </w:t>
            </w:r>
            <w:r w:rsidRPr="009D3523">
              <w:rPr>
                <w:rFonts w:ascii="Tahoma" w:hAnsi="Tahoma" w:cs="Tahoma"/>
                <w:color w:val="FF0000"/>
                <w:sz w:val="18"/>
                <w:szCs w:val="18"/>
                <w:u w:val="single"/>
              </w:rPr>
              <w:t>&lt;</w:t>
            </w:r>
            <w:r w:rsidRPr="009D3523">
              <w:rPr>
                <w:rFonts w:ascii="Tahoma" w:hAnsi="Tahoma" w:cs="Tahoma"/>
                <w:color w:val="FF0000"/>
                <w:sz w:val="18"/>
                <w:szCs w:val="18"/>
              </w:rPr>
              <w:t xml:space="preserve"> 15%</w:t>
            </w:r>
          </w:p>
          <w:p w:rsidR="009D3523" w:rsidRPr="009D3523" w:rsidRDefault="009D3523" w:rsidP="009D3523">
            <w:pPr>
              <w:rPr>
                <w:rFonts w:ascii="Tahoma" w:hAnsi="Tahoma" w:cs="Tahoma"/>
                <w:color w:val="FF0000"/>
                <w:sz w:val="18"/>
                <w:szCs w:val="18"/>
              </w:rPr>
            </w:pPr>
            <w:r w:rsidRPr="009D3523">
              <w:rPr>
                <w:rFonts w:ascii="Tahoma" w:hAnsi="Tahoma" w:cs="Tahoma"/>
                <w:color w:val="FF0000"/>
                <w:sz w:val="18"/>
                <w:szCs w:val="18"/>
              </w:rPr>
              <w:t xml:space="preserve">Obesity:         </w:t>
            </w:r>
            <w:r w:rsidRPr="009D3523">
              <w:rPr>
                <w:rFonts w:ascii="Tahoma" w:hAnsi="Tahoma" w:cs="Tahoma"/>
                <w:color w:val="FF0000"/>
                <w:sz w:val="18"/>
                <w:szCs w:val="18"/>
                <w:u w:val="single"/>
              </w:rPr>
              <w:t>&lt;</w:t>
            </w:r>
            <w:r w:rsidRPr="009D3523">
              <w:rPr>
                <w:rFonts w:ascii="Tahoma" w:hAnsi="Tahoma" w:cs="Tahoma"/>
                <w:color w:val="FF0000"/>
                <w:sz w:val="18"/>
                <w:szCs w:val="18"/>
              </w:rPr>
              <w:t xml:space="preserve"> 10%</w:t>
            </w:r>
          </w:p>
          <w:p w:rsidR="009D3523" w:rsidRPr="009D3523" w:rsidRDefault="009D3523" w:rsidP="009D3523">
            <w:pPr>
              <w:rPr>
                <w:rFonts w:ascii="Tahoma" w:hAnsi="Tahoma" w:cs="Tahoma"/>
                <w:color w:val="FF0000"/>
                <w:sz w:val="12"/>
                <w:szCs w:val="12"/>
              </w:rPr>
            </w:pPr>
          </w:p>
          <w:p w:rsidR="009D3523" w:rsidRPr="009D3523" w:rsidRDefault="009D3523" w:rsidP="009D3523">
            <w:pPr>
              <w:tabs>
                <w:tab w:val="left" w:pos="237"/>
              </w:tabs>
              <w:rPr>
                <w:rFonts w:ascii="Tahoma" w:hAnsi="Tahoma" w:cs="Tahoma"/>
                <w:sz w:val="16"/>
                <w:szCs w:val="16"/>
              </w:rPr>
            </w:pPr>
            <w:r w:rsidRPr="009D3523">
              <w:rPr>
                <w:rFonts w:ascii="Tahoma" w:hAnsi="Tahoma" w:cs="Tahoma"/>
                <w:sz w:val="18"/>
                <w:szCs w:val="18"/>
              </w:rPr>
              <w:t xml:space="preserve">a. </w:t>
            </w:r>
            <w:r w:rsidRPr="009D3523">
              <w:rPr>
                <w:rFonts w:ascii="Tahoma" w:hAnsi="Tahoma" w:cs="Tahoma"/>
                <w:sz w:val="18"/>
                <w:szCs w:val="18"/>
                <w:u w:val="single"/>
              </w:rPr>
              <w:t>OVERWEIGHT</w:t>
            </w:r>
            <w:r w:rsidRPr="009D3523">
              <w:rPr>
                <w:rFonts w:ascii="Tahoma" w:hAnsi="Tahoma" w:cs="Tahoma"/>
                <w:sz w:val="18"/>
                <w:szCs w:val="18"/>
              </w:rPr>
              <w:t xml:space="preserve">:  </w:t>
            </w:r>
            <w:r w:rsidRPr="009D3523">
              <w:rPr>
                <w:rFonts w:ascii="Tahoma" w:hAnsi="Tahoma" w:cs="Tahoma"/>
                <w:sz w:val="16"/>
                <w:szCs w:val="16"/>
              </w:rPr>
              <w:t xml:space="preserve">BMI ≥ </w:t>
            </w:r>
          </w:p>
          <w:p w:rsidR="009D3523" w:rsidRPr="009D3523" w:rsidRDefault="009D3523" w:rsidP="009D3523">
            <w:pPr>
              <w:tabs>
                <w:tab w:val="left" w:pos="237"/>
              </w:tabs>
              <w:rPr>
                <w:rFonts w:ascii="Tahoma" w:hAnsi="Tahoma" w:cs="Tahoma"/>
                <w:sz w:val="16"/>
                <w:szCs w:val="16"/>
              </w:rPr>
            </w:pPr>
            <w:r w:rsidRPr="009D3523">
              <w:rPr>
                <w:rFonts w:ascii="Tahoma" w:hAnsi="Tahoma" w:cs="Tahoma"/>
                <w:sz w:val="16"/>
                <w:szCs w:val="16"/>
              </w:rPr>
              <w:t xml:space="preserve">    85</w:t>
            </w:r>
            <w:r w:rsidRPr="009D3523">
              <w:rPr>
                <w:rFonts w:ascii="Tahoma" w:hAnsi="Tahoma" w:cs="Tahoma"/>
                <w:sz w:val="16"/>
                <w:szCs w:val="16"/>
                <w:vertAlign w:val="superscript"/>
              </w:rPr>
              <w:t>th</w:t>
            </w:r>
            <w:r w:rsidRPr="009D3523">
              <w:rPr>
                <w:rFonts w:ascii="Tahoma" w:hAnsi="Tahoma" w:cs="Tahoma"/>
                <w:sz w:val="16"/>
                <w:szCs w:val="16"/>
              </w:rPr>
              <w:t>%ile to &lt;95</w:t>
            </w:r>
            <w:r w:rsidRPr="009D3523">
              <w:rPr>
                <w:rFonts w:ascii="Tahoma" w:hAnsi="Tahoma" w:cs="Tahoma"/>
                <w:sz w:val="16"/>
                <w:szCs w:val="16"/>
                <w:vertAlign w:val="superscript"/>
              </w:rPr>
              <w:t>th</w:t>
            </w:r>
            <w:r w:rsidRPr="009D3523">
              <w:rPr>
                <w:rFonts w:ascii="Tahoma" w:hAnsi="Tahoma" w:cs="Tahoma"/>
                <w:sz w:val="16"/>
                <w:szCs w:val="16"/>
              </w:rPr>
              <w:t>%ile</w:t>
            </w:r>
          </w:p>
          <w:p w:rsidR="009D3523" w:rsidRPr="009D3523" w:rsidRDefault="009D3523" w:rsidP="009D3523">
            <w:pPr>
              <w:rPr>
                <w:rFonts w:ascii="Tahoma" w:hAnsi="Tahoma" w:cs="Tahoma"/>
                <w:color w:val="FF0000"/>
                <w:sz w:val="8"/>
                <w:szCs w:val="8"/>
              </w:rPr>
            </w:pPr>
          </w:p>
          <w:p w:rsidR="009D3523" w:rsidRPr="009D3523" w:rsidRDefault="009D3523" w:rsidP="009D3523">
            <w:pPr>
              <w:rPr>
                <w:rFonts w:ascii="Tahoma" w:hAnsi="Tahoma" w:cs="Tahoma"/>
                <w:color w:val="0000FF"/>
                <w:sz w:val="18"/>
                <w:szCs w:val="18"/>
              </w:rPr>
            </w:pPr>
            <w:r w:rsidRPr="009D3523">
              <w:rPr>
                <w:rFonts w:ascii="Tahoma" w:hAnsi="Tahoma" w:cs="Tahoma"/>
                <w:sz w:val="18"/>
                <w:szCs w:val="18"/>
                <w:u w:val="single"/>
              </w:rPr>
              <w:t xml:space="preserve">FFY 2013 </w:t>
            </w:r>
            <w:r w:rsidRPr="009D3523">
              <w:rPr>
                <w:rFonts w:ascii="Tahoma" w:hAnsi="Tahoma" w:cs="Tahoma"/>
                <w:color w:val="0000FF"/>
                <w:sz w:val="18"/>
                <w:szCs w:val="18"/>
                <w:u w:val="single"/>
              </w:rPr>
              <w:t>Target</w:t>
            </w:r>
            <w:r w:rsidRPr="009D3523">
              <w:rPr>
                <w:rFonts w:ascii="Tahoma" w:hAnsi="Tahoma" w:cs="Tahoma"/>
                <w:color w:val="0000FF"/>
                <w:sz w:val="18"/>
                <w:szCs w:val="18"/>
              </w:rPr>
              <w:t>:  ≤ 7.5%</w:t>
            </w:r>
          </w:p>
          <w:p w:rsidR="009D3523" w:rsidRPr="009D3523" w:rsidRDefault="009D3523" w:rsidP="009D3523">
            <w:pPr>
              <w:rPr>
                <w:rFonts w:ascii="Tahoma" w:hAnsi="Tahoma" w:cs="Tahoma"/>
                <w:color w:val="FF0000"/>
                <w:sz w:val="18"/>
                <w:szCs w:val="18"/>
              </w:rPr>
            </w:pPr>
            <w:r w:rsidRPr="009D3523">
              <w:rPr>
                <w:rFonts w:ascii="Tahoma" w:hAnsi="Tahoma" w:cs="Tahoma"/>
                <w:color w:val="0000FF"/>
                <w:sz w:val="18"/>
                <w:szCs w:val="18"/>
              </w:rPr>
              <w:t xml:space="preserve">Average:  </w:t>
            </w:r>
            <w:r w:rsidRPr="009D3523">
              <w:rPr>
                <w:rFonts w:ascii="Tahoma" w:hAnsi="Tahoma" w:cs="Tahoma"/>
                <w:sz w:val="18"/>
                <w:szCs w:val="18"/>
              </w:rPr>
              <w:t>12.6%</w:t>
            </w:r>
            <w:r w:rsidRPr="009D3523">
              <w:rPr>
                <w:rFonts w:ascii="Tahoma" w:hAnsi="Tahoma" w:cs="Tahoma"/>
                <w:color w:val="FF0000"/>
                <w:sz w:val="18"/>
                <w:szCs w:val="18"/>
              </w:rPr>
              <w:t xml:space="preserve">   </w:t>
            </w:r>
          </w:p>
          <w:p w:rsidR="009D3523" w:rsidRPr="009D3523" w:rsidRDefault="009D3523" w:rsidP="009D3523">
            <w:pPr>
              <w:rPr>
                <w:rFonts w:ascii="Tahoma" w:hAnsi="Tahoma" w:cs="Tahoma"/>
                <w:sz w:val="18"/>
                <w:szCs w:val="18"/>
              </w:rPr>
            </w:pPr>
            <w:r w:rsidRPr="009D3523">
              <w:rPr>
                <w:rFonts w:ascii="Tahoma" w:hAnsi="Tahoma" w:cs="Tahoma"/>
                <w:sz w:val="18"/>
                <w:szCs w:val="18"/>
              </w:rPr>
              <w:t>Range:     9.4% - 15.8%</w:t>
            </w:r>
          </w:p>
          <w:p w:rsidR="009D3523" w:rsidRPr="009D3523" w:rsidRDefault="009D3523" w:rsidP="009D3523">
            <w:pPr>
              <w:rPr>
                <w:rFonts w:ascii="Tahoma" w:hAnsi="Tahoma" w:cs="Tahoma"/>
                <w:sz w:val="8"/>
                <w:szCs w:val="8"/>
              </w:rPr>
            </w:pPr>
          </w:p>
          <w:p w:rsidR="009D3523" w:rsidRPr="009D3523" w:rsidRDefault="009D3523" w:rsidP="009D3523">
            <w:pPr>
              <w:rPr>
                <w:rFonts w:ascii="Tahoma" w:hAnsi="Tahoma" w:cs="Tahoma"/>
                <w:color w:val="0000FF"/>
                <w:sz w:val="18"/>
                <w:szCs w:val="18"/>
              </w:rPr>
            </w:pPr>
            <w:r w:rsidRPr="009D3523">
              <w:rPr>
                <w:rFonts w:ascii="Tahoma" w:hAnsi="Tahoma" w:cs="Tahoma"/>
                <w:sz w:val="18"/>
                <w:szCs w:val="18"/>
                <w:u w:val="single"/>
              </w:rPr>
              <w:t xml:space="preserve">FFY 2014 </w:t>
            </w:r>
            <w:r w:rsidRPr="009D3523">
              <w:rPr>
                <w:rFonts w:ascii="Tahoma" w:hAnsi="Tahoma" w:cs="Tahoma"/>
                <w:color w:val="0000FF"/>
                <w:sz w:val="18"/>
                <w:szCs w:val="18"/>
                <w:u w:val="single"/>
              </w:rPr>
              <w:t>Target</w:t>
            </w:r>
            <w:r w:rsidRPr="009D3523">
              <w:rPr>
                <w:rFonts w:ascii="Tahoma" w:hAnsi="Tahoma" w:cs="Tahoma"/>
                <w:color w:val="0000FF"/>
                <w:sz w:val="18"/>
                <w:szCs w:val="18"/>
              </w:rPr>
              <w:t>:  ≤ 10.0%</w:t>
            </w:r>
          </w:p>
          <w:p w:rsidR="009D3523" w:rsidRPr="009D3523" w:rsidRDefault="009D3523" w:rsidP="009D3523">
            <w:pPr>
              <w:rPr>
                <w:rFonts w:ascii="Tahoma" w:hAnsi="Tahoma" w:cs="Tahoma"/>
                <w:sz w:val="18"/>
                <w:szCs w:val="18"/>
              </w:rPr>
            </w:pPr>
            <w:r w:rsidRPr="009D3523">
              <w:rPr>
                <w:rFonts w:ascii="Tahoma" w:hAnsi="Tahoma" w:cs="Tahoma"/>
                <w:color w:val="0000FF"/>
                <w:sz w:val="18"/>
                <w:szCs w:val="18"/>
              </w:rPr>
              <w:t>Average:</w:t>
            </w:r>
            <w:r w:rsidRPr="009D3523">
              <w:rPr>
                <w:rFonts w:ascii="Tahoma" w:hAnsi="Tahoma" w:cs="Tahoma"/>
                <w:sz w:val="18"/>
                <w:szCs w:val="18"/>
              </w:rPr>
              <w:t xml:space="preserve">  12.2%</w:t>
            </w:r>
          </w:p>
          <w:p w:rsidR="009D3523" w:rsidRPr="009D3523" w:rsidRDefault="009D3523" w:rsidP="009D3523">
            <w:pPr>
              <w:rPr>
                <w:rFonts w:ascii="Tahoma" w:hAnsi="Tahoma" w:cs="Tahoma"/>
                <w:sz w:val="18"/>
                <w:szCs w:val="18"/>
              </w:rPr>
            </w:pPr>
            <w:r w:rsidRPr="009D3523">
              <w:rPr>
                <w:rFonts w:ascii="Tahoma" w:hAnsi="Tahoma" w:cs="Tahoma"/>
                <w:sz w:val="18"/>
                <w:szCs w:val="18"/>
              </w:rPr>
              <w:t>Range:     7.3% - 16.6%</w:t>
            </w:r>
          </w:p>
          <w:p w:rsidR="009D3523" w:rsidRPr="009D3523" w:rsidRDefault="009D3523" w:rsidP="009D3523">
            <w:pPr>
              <w:rPr>
                <w:rFonts w:ascii="Tahoma" w:hAnsi="Tahoma" w:cs="Tahoma"/>
                <w:color w:val="FF0000"/>
                <w:sz w:val="8"/>
                <w:szCs w:val="8"/>
                <w:u w:val="single"/>
              </w:rPr>
            </w:pPr>
          </w:p>
          <w:p w:rsidR="009D3523" w:rsidRPr="009D3523" w:rsidRDefault="009D3523" w:rsidP="009D3523">
            <w:pPr>
              <w:rPr>
                <w:rFonts w:ascii="Tahoma" w:hAnsi="Tahoma" w:cs="Tahoma"/>
                <w:color w:val="0000FF"/>
                <w:sz w:val="18"/>
                <w:szCs w:val="18"/>
              </w:rPr>
            </w:pPr>
            <w:r w:rsidRPr="009D3523">
              <w:rPr>
                <w:rFonts w:ascii="Tahoma" w:hAnsi="Tahoma" w:cs="Tahoma"/>
                <w:sz w:val="18"/>
                <w:szCs w:val="18"/>
                <w:u w:val="single"/>
              </w:rPr>
              <w:t xml:space="preserve">FFY 2015 </w:t>
            </w:r>
            <w:r w:rsidRPr="009D3523">
              <w:rPr>
                <w:rFonts w:ascii="Tahoma" w:hAnsi="Tahoma" w:cs="Tahoma"/>
                <w:color w:val="0000FF"/>
                <w:sz w:val="18"/>
                <w:szCs w:val="18"/>
                <w:u w:val="single"/>
              </w:rPr>
              <w:t>Target</w:t>
            </w:r>
            <w:r w:rsidRPr="009D3523">
              <w:rPr>
                <w:rFonts w:ascii="Tahoma" w:hAnsi="Tahoma" w:cs="Tahoma"/>
                <w:color w:val="0000FF"/>
                <w:sz w:val="18"/>
                <w:szCs w:val="18"/>
              </w:rPr>
              <w:t>:  ≤ 10.0%</w:t>
            </w:r>
          </w:p>
          <w:p w:rsidR="009D3523" w:rsidRPr="009D3523" w:rsidRDefault="009D3523" w:rsidP="009D3523">
            <w:pPr>
              <w:rPr>
                <w:rFonts w:ascii="Tahoma" w:hAnsi="Tahoma" w:cs="Tahoma"/>
                <w:sz w:val="18"/>
                <w:szCs w:val="18"/>
              </w:rPr>
            </w:pPr>
            <w:r w:rsidRPr="009D3523">
              <w:rPr>
                <w:rFonts w:ascii="Tahoma" w:hAnsi="Tahoma" w:cs="Tahoma"/>
                <w:color w:val="0000FF"/>
                <w:sz w:val="18"/>
                <w:szCs w:val="18"/>
              </w:rPr>
              <w:t xml:space="preserve">Average:  </w:t>
            </w:r>
            <w:r w:rsidRPr="009D3523">
              <w:rPr>
                <w:rFonts w:ascii="Tahoma" w:hAnsi="Tahoma" w:cs="Tahoma"/>
                <w:sz w:val="18"/>
                <w:szCs w:val="18"/>
              </w:rPr>
              <w:t>15.5%</w:t>
            </w:r>
          </w:p>
          <w:p w:rsidR="009D3523" w:rsidRPr="009D3523" w:rsidRDefault="009D3523" w:rsidP="009D3523">
            <w:pPr>
              <w:rPr>
                <w:rFonts w:ascii="Tahoma" w:hAnsi="Tahoma" w:cs="Tahoma"/>
                <w:sz w:val="18"/>
                <w:szCs w:val="18"/>
              </w:rPr>
            </w:pPr>
            <w:r w:rsidRPr="009D3523">
              <w:rPr>
                <w:rFonts w:ascii="Tahoma" w:hAnsi="Tahoma" w:cs="Tahoma"/>
                <w:sz w:val="18"/>
                <w:szCs w:val="18"/>
              </w:rPr>
              <w:lastRenderedPageBreak/>
              <w:t>Range:     8.7% – 18.6%</w:t>
            </w:r>
          </w:p>
          <w:p w:rsidR="009D3523" w:rsidRPr="009D3523" w:rsidRDefault="009D3523" w:rsidP="009D3523">
            <w:pPr>
              <w:rPr>
                <w:rFonts w:ascii="Tahoma" w:hAnsi="Tahoma" w:cs="Tahoma"/>
                <w:color w:val="FF0000"/>
                <w:sz w:val="8"/>
                <w:szCs w:val="8"/>
              </w:rPr>
            </w:pPr>
          </w:p>
          <w:p w:rsidR="009D3523" w:rsidRPr="009D3523" w:rsidRDefault="009D3523" w:rsidP="009D3523">
            <w:pPr>
              <w:rPr>
                <w:rFonts w:ascii="Tahoma" w:hAnsi="Tahoma" w:cs="Tahoma"/>
                <w:sz w:val="18"/>
                <w:szCs w:val="18"/>
              </w:rPr>
            </w:pPr>
            <w:r w:rsidRPr="009D3523">
              <w:rPr>
                <w:rFonts w:ascii="Tahoma" w:hAnsi="Tahoma" w:cs="Tahoma"/>
                <w:sz w:val="18"/>
                <w:szCs w:val="18"/>
                <w:u w:val="single"/>
              </w:rPr>
              <w:t>FFY 2018 Target</w:t>
            </w:r>
            <w:r w:rsidRPr="009D3523">
              <w:rPr>
                <w:rFonts w:ascii="Tahoma" w:hAnsi="Tahoma" w:cs="Tahoma"/>
                <w:sz w:val="18"/>
                <w:szCs w:val="18"/>
              </w:rPr>
              <w:t>:  ≤ 15.0%</w:t>
            </w:r>
          </w:p>
          <w:p w:rsidR="009D3523" w:rsidRPr="009D3523" w:rsidRDefault="009D3523" w:rsidP="009D3523">
            <w:pPr>
              <w:rPr>
                <w:rFonts w:ascii="Tahoma" w:hAnsi="Tahoma" w:cs="Tahoma"/>
                <w:sz w:val="18"/>
                <w:szCs w:val="18"/>
              </w:rPr>
            </w:pPr>
            <w:r w:rsidRPr="009D3523">
              <w:rPr>
                <w:rFonts w:ascii="Tahoma" w:hAnsi="Tahoma" w:cs="Tahoma"/>
                <w:sz w:val="18"/>
                <w:szCs w:val="18"/>
              </w:rPr>
              <w:t>Average:  15.0%</w:t>
            </w:r>
          </w:p>
          <w:p w:rsidR="009D3523" w:rsidRPr="009D3523" w:rsidRDefault="009D3523" w:rsidP="009D3523">
            <w:pPr>
              <w:rPr>
                <w:rFonts w:ascii="Tahoma" w:hAnsi="Tahoma" w:cs="Tahoma"/>
                <w:sz w:val="18"/>
                <w:szCs w:val="18"/>
              </w:rPr>
            </w:pPr>
            <w:r w:rsidRPr="009D3523">
              <w:rPr>
                <w:rFonts w:ascii="Tahoma" w:hAnsi="Tahoma" w:cs="Tahoma"/>
                <w:sz w:val="18"/>
                <w:szCs w:val="18"/>
              </w:rPr>
              <w:t>Range:     11.3% - 21.8%</w:t>
            </w:r>
          </w:p>
          <w:p w:rsidR="009D3523" w:rsidRPr="009D3523" w:rsidRDefault="009D3523" w:rsidP="009D3523">
            <w:pPr>
              <w:rPr>
                <w:rFonts w:ascii="Tahoma" w:hAnsi="Tahoma" w:cs="Tahoma"/>
                <w:color w:val="FF0000"/>
                <w:sz w:val="20"/>
                <w:szCs w:val="20"/>
              </w:rPr>
            </w:pPr>
          </w:p>
          <w:p w:rsidR="009D3523" w:rsidRPr="009D3523" w:rsidRDefault="009D3523" w:rsidP="009D3523">
            <w:pPr>
              <w:rPr>
                <w:rFonts w:ascii="Tahoma" w:hAnsi="Tahoma" w:cs="Tahoma"/>
                <w:color w:val="FF0000"/>
                <w:sz w:val="18"/>
                <w:szCs w:val="18"/>
              </w:rPr>
            </w:pPr>
            <w:r w:rsidRPr="009D3523">
              <w:rPr>
                <w:rFonts w:ascii="Tahoma" w:hAnsi="Tahoma" w:cs="Tahoma"/>
                <w:color w:val="FF0000"/>
                <w:sz w:val="18"/>
                <w:szCs w:val="18"/>
                <w:u w:val="single"/>
              </w:rPr>
              <w:t>FFY 2019 Target</w:t>
            </w:r>
            <w:r w:rsidRPr="009D3523">
              <w:rPr>
                <w:rFonts w:ascii="Tahoma" w:hAnsi="Tahoma" w:cs="Tahoma"/>
                <w:color w:val="FF0000"/>
                <w:sz w:val="18"/>
                <w:szCs w:val="18"/>
              </w:rPr>
              <w:t>:  ≤ 15.0%*</w:t>
            </w:r>
          </w:p>
          <w:p w:rsidR="009D3523" w:rsidRPr="009D3523" w:rsidRDefault="009D3523" w:rsidP="009D3523">
            <w:pPr>
              <w:rPr>
                <w:rFonts w:ascii="Tahoma" w:hAnsi="Tahoma" w:cs="Tahoma"/>
                <w:color w:val="FF0000"/>
                <w:sz w:val="18"/>
                <w:szCs w:val="18"/>
              </w:rPr>
            </w:pPr>
            <w:r w:rsidRPr="009D3523">
              <w:rPr>
                <w:rFonts w:ascii="Tahoma" w:hAnsi="Tahoma" w:cs="Tahoma"/>
                <w:color w:val="FF0000"/>
                <w:sz w:val="18"/>
                <w:szCs w:val="18"/>
              </w:rPr>
              <w:t>Average:  15.3%</w:t>
            </w:r>
          </w:p>
          <w:p w:rsidR="009D3523" w:rsidRPr="009D3523" w:rsidRDefault="009D3523" w:rsidP="009D3523">
            <w:pPr>
              <w:rPr>
                <w:rFonts w:ascii="Tahoma" w:hAnsi="Tahoma" w:cs="Tahoma"/>
                <w:color w:val="FF0000"/>
                <w:sz w:val="16"/>
                <w:szCs w:val="16"/>
              </w:rPr>
            </w:pPr>
            <w:r w:rsidRPr="009D3523">
              <w:rPr>
                <w:rFonts w:ascii="Tahoma" w:hAnsi="Tahoma" w:cs="Tahoma"/>
                <w:color w:val="FF0000"/>
                <w:sz w:val="18"/>
                <w:szCs w:val="18"/>
              </w:rPr>
              <w:t>Range:     10.1% - 20.1%</w:t>
            </w:r>
          </w:p>
          <w:p w:rsidR="009D3523" w:rsidRPr="009D3523" w:rsidRDefault="009D3523" w:rsidP="009D3523">
            <w:pPr>
              <w:rPr>
                <w:rFonts w:ascii="Tahoma" w:hAnsi="Tahoma" w:cs="Tahoma"/>
                <w:color w:val="FF0000"/>
                <w:sz w:val="16"/>
                <w:szCs w:val="16"/>
              </w:rPr>
            </w:pPr>
            <w:r w:rsidRPr="009D3523">
              <w:rPr>
                <w:rFonts w:ascii="Tahoma" w:hAnsi="Tahoma" w:cs="Tahoma"/>
                <w:color w:val="FF0000"/>
                <w:sz w:val="16"/>
                <w:szCs w:val="16"/>
              </w:rPr>
              <w:t>* Partial year data</w:t>
            </w:r>
          </w:p>
          <w:p w:rsidR="009D3523" w:rsidRPr="009D3523" w:rsidRDefault="009D3523" w:rsidP="009D3523">
            <w:pPr>
              <w:rPr>
                <w:rFonts w:ascii="Tahoma" w:hAnsi="Tahoma" w:cs="Tahoma"/>
                <w:color w:val="FF0000"/>
                <w:sz w:val="20"/>
                <w:szCs w:val="20"/>
              </w:rPr>
            </w:pPr>
          </w:p>
          <w:p w:rsidR="009D3523" w:rsidRPr="009D3523" w:rsidRDefault="009D3523" w:rsidP="009D3523">
            <w:pPr>
              <w:rPr>
                <w:rFonts w:ascii="Tahoma" w:hAnsi="Tahoma" w:cs="Tahoma"/>
                <w:sz w:val="16"/>
                <w:szCs w:val="16"/>
              </w:rPr>
            </w:pPr>
            <w:r w:rsidRPr="009D3523">
              <w:rPr>
                <w:rFonts w:ascii="Tahoma" w:hAnsi="Tahoma" w:cs="Tahoma"/>
                <w:sz w:val="18"/>
                <w:szCs w:val="18"/>
              </w:rPr>
              <w:t xml:space="preserve">b. </w:t>
            </w:r>
            <w:r w:rsidRPr="009D3523">
              <w:rPr>
                <w:rFonts w:ascii="Tahoma" w:hAnsi="Tahoma" w:cs="Tahoma"/>
                <w:sz w:val="18"/>
                <w:szCs w:val="18"/>
                <w:u w:val="single"/>
              </w:rPr>
              <w:t>OBESITY</w:t>
            </w:r>
            <w:r w:rsidRPr="009D3523">
              <w:rPr>
                <w:rFonts w:ascii="Tahoma" w:hAnsi="Tahoma" w:cs="Tahoma"/>
                <w:sz w:val="18"/>
                <w:szCs w:val="18"/>
              </w:rPr>
              <w:t xml:space="preserve">:  </w:t>
            </w:r>
            <w:r w:rsidRPr="009D3523">
              <w:rPr>
                <w:rFonts w:ascii="Tahoma" w:hAnsi="Tahoma" w:cs="Tahoma"/>
                <w:sz w:val="16"/>
                <w:szCs w:val="16"/>
              </w:rPr>
              <w:t>BMI ≥ 95</w:t>
            </w:r>
            <w:r w:rsidRPr="009D3523">
              <w:rPr>
                <w:rFonts w:ascii="Tahoma" w:hAnsi="Tahoma" w:cs="Tahoma"/>
                <w:sz w:val="16"/>
                <w:szCs w:val="16"/>
                <w:vertAlign w:val="superscript"/>
              </w:rPr>
              <w:t>th</w:t>
            </w:r>
            <w:r w:rsidRPr="009D3523">
              <w:rPr>
                <w:rFonts w:ascii="Tahoma" w:hAnsi="Tahoma" w:cs="Tahoma"/>
                <w:sz w:val="16"/>
                <w:szCs w:val="16"/>
              </w:rPr>
              <w:t>%ile</w:t>
            </w:r>
          </w:p>
          <w:p w:rsidR="009D3523" w:rsidRPr="009D3523" w:rsidRDefault="009D3523" w:rsidP="009D3523">
            <w:pPr>
              <w:rPr>
                <w:rFonts w:ascii="Tahoma" w:hAnsi="Tahoma" w:cs="Tahoma"/>
                <w:color w:val="FF0000"/>
                <w:sz w:val="8"/>
                <w:szCs w:val="8"/>
              </w:rPr>
            </w:pPr>
          </w:p>
          <w:p w:rsidR="009D3523" w:rsidRPr="009D3523" w:rsidRDefault="009D3523" w:rsidP="009D3523">
            <w:pPr>
              <w:rPr>
                <w:rFonts w:ascii="Tahoma" w:hAnsi="Tahoma" w:cs="Tahoma"/>
                <w:color w:val="0000FF"/>
                <w:sz w:val="18"/>
                <w:szCs w:val="18"/>
              </w:rPr>
            </w:pPr>
            <w:r w:rsidRPr="009D3523">
              <w:rPr>
                <w:rFonts w:ascii="Tahoma" w:hAnsi="Tahoma" w:cs="Tahoma"/>
                <w:sz w:val="18"/>
                <w:szCs w:val="18"/>
                <w:u w:val="single"/>
              </w:rPr>
              <w:t xml:space="preserve">FFY 2013 </w:t>
            </w:r>
            <w:r w:rsidRPr="009D3523">
              <w:rPr>
                <w:rFonts w:ascii="Tahoma" w:hAnsi="Tahoma" w:cs="Tahoma"/>
                <w:color w:val="0000FF"/>
                <w:sz w:val="18"/>
                <w:szCs w:val="18"/>
                <w:u w:val="single"/>
              </w:rPr>
              <w:t>Target</w:t>
            </w:r>
            <w:r w:rsidRPr="009D3523">
              <w:rPr>
                <w:rFonts w:ascii="Tahoma" w:hAnsi="Tahoma" w:cs="Tahoma"/>
                <w:color w:val="0000FF"/>
                <w:sz w:val="18"/>
                <w:szCs w:val="18"/>
              </w:rPr>
              <w:t>:  ≤ 7.5%</w:t>
            </w:r>
          </w:p>
          <w:p w:rsidR="009D3523" w:rsidRPr="009D3523" w:rsidRDefault="009D3523" w:rsidP="009D3523">
            <w:pPr>
              <w:rPr>
                <w:rFonts w:ascii="Tahoma" w:hAnsi="Tahoma" w:cs="Tahoma"/>
                <w:color w:val="FF0000"/>
                <w:sz w:val="8"/>
                <w:szCs w:val="8"/>
              </w:rPr>
            </w:pPr>
            <w:r w:rsidRPr="009D3523">
              <w:rPr>
                <w:rFonts w:ascii="Tahoma" w:hAnsi="Tahoma" w:cs="Tahoma"/>
                <w:color w:val="0000FF"/>
                <w:sz w:val="18"/>
                <w:szCs w:val="18"/>
              </w:rPr>
              <w:t xml:space="preserve">Average:  </w:t>
            </w:r>
            <w:r w:rsidRPr="009D3523">
              <w:rPr>
                <w:rFonts w:ascii="Tahoma" w:hAnsi="Tahoma" w:cs="Tahoma"/>
                <w:sz w:val="18"/>
                <w:szCs w:val="18"/>
              </w:rPr>
              <w:t>13.1%</w:t>
            </w:r>
          </w:p>
          <w:p w:rsidR="009D3523" w:rsidRPr="009D3523" w:rsidRDefault="009D3523" w:rsidP="009D3523">
            <w:pPr>
              <w:rPr>
                <w:rFonts w:ascii="Tahoma" w:hAnsi="Tahoma" w:cs="Tahoma"/>
                <w:sz w:val="18"/>
                <w:szCs w:val="18"/>
              </w:rPr>
            </w:pPr>
            <w:r w:rsidRPr="009D3523">
              <w:rPr>
                <w:rFonts w:ascii="Tahoma" w:hAnsi="Tahoma" w:cs="Tahoma"/>
                <w:sz w:val="18"/>
                <w:szCs w:val="18"/>
              </w:rPr>
              <w:t>Range:     7.3% - 18.3%</w:t>
            </w:r>
          </w:p>
          <w:p w:rsidR="009D3523" w:rsidRPr="009D3523" w:rsidRDefault="009D3523" w:rsidP="009D3523">
            <w:pPr>
              <w:rPr>
                <w:rFonts w:ascii="Tahoma" w:hAnsi="Tahoma" w:cs="Tahoma"/>
                <w:sz w:val="8"/>
                <w:szCs w:val="8"/>
              </w:rPr>
            </w:pPr>
          </w:p>
          <w:p w:rsidR="009D3523" w:rsidRPr="009D3523" w:rsidRDefault="009D3523" w:rsidP="009D3523">
            <w:pPr>
              <w:rPr>
                <w:rFonts w:ascii="Tahoma" w:hAnsi="Tahoma" w:cs="Tahoma"/>
                <w:color w:val="0000FF"/>
                <w:sz w:val="18"/>
                <w:szCs w:val="18"/>
              </w:rPr>
            </w:pPr>
            <w:r w:rsidRPr="009D3523">
              <w:rPr>
                <w:rFonts w:ascii="Tahoma" w:hAnsi="Tahoma" w:cs="Tahoma"/>
                <w:sz w:val="18"/>
                <w:szCs w:val="18"/>
                <w:u w:val="single"/>
              </w:rPr>
              <w:t xml:space="preserve">FFY 2014 </w:t>
            </w:r>
            <w:r w:rsidRPr="009D3523">
              <w:rPr>
                <w:rFonts w:ascii="Tahoma" w:hAnsi="Tahoma" w:cs="Tahoma"/>
                <w:color w:val="0000FF"/>
                <w:sz w:val="18"/>
                <w:szCs w:val="18"/>
                <w:u w:val="single"/>
              </w:rPr>
              <w:t>Target</w:t>
            </w:r>
            <w:r w:rsidRPr="009D3523">
              <w:rPr>
                <w:rFonts w:ascii="Tahoma" w:hAnsi="Tahoma" w:cs="Tahoma"/>
                <w:color w:val="0000FF"/>
                <w:sz w:val="18"/>
                <w:szCs w:val="18"/>
              </w:rPr>
              <w:t>:  ≤ 15.0%</w:t>
            </w:r>
          </w:p>
          <w:p w:rsidR="009D3523" w:rsidRPr="009D3523" w:rsidRDefault="009D3523" w:rsidP="009D3523">
            <w:pPr>
              <w:rPr>
                <w:rFonts w:ascii="Tahoma" w:hAnsi="Tahoma" w:cs="Tahoma"/>
                <w:sz w:val="18"/>
                <w:szCs w:val="18"/>
              </w:rPr>
            </w:pPr>
            <w:r w:rsidRPr="009D3523">
              <w:rPr>
                <w:rFonts w:ascii="Tahoma" w:hAnsi="Tahoma" w:cs="Tahoma"/>
                <w:color w:val="0000FF"/>
                <w:sz w:val="18"/>
                <w:szCs w:val="18"/>
              </w:rPr>
              <w:t xml:space="preserve">Average:  </w:t>
            </w:r>
            <w:r w:rsidRPr="009D3523">
              <w:rPr>
                <w:rFonts w:ascii="Tahoma" w:hAnsi="Tahoma" w:cs="Tahoma"/>
                <w:sz w:val="18"/>
                <w:szCs w:val="18"/>
              </w:rPr>
              <w:t>12.3%</w:t>
            </w:r>
          </w:p>
          <w:p w:rsidR="009D3523" w:rsidRPr="009D3523" w:rsidRDefault="009D3523" w:rsidP="009D3523">
            <w:pPr>
              <w:rPr>
                <w:rFonts w:ascii="Tahoma" w:hAnsi="Tahoma" w:cs="Tahoma"/>
                <w:sz w:val="18"/>
                <w:szCs w:val="18"/>
              </w:rPr>
            </w:pPr>
            <w:r w:rsidRPr="009D3523">
              <w:rPr>
                <w:rFonts w:ascii="Tahoma" w:hAnsi="Tahoma" w:cs="Tahoma"/>
                <w:sz w:val="18"/>
                <w:szCs w:val="18"/>
              </w:rPr>
              <w:t>Range:     6.7% - 17.9%</w:t>
            </w:r>
          </w:p>
          <w:p w:rsidR="009D3523" w:rsidRPr="009D3523" w:rsidRDefault="009D3523" w:rsidP="009D3523">
            <w:pPr>
              <w:rPr>
                <w:rFonts w:ascii="Tahoma" w:hAnsi="Tahoma" w:cs="Tahoma"/>
                <w:color w:val="000000"/>
                <w:sz w:val="8"/>
                <w:szCs w:val="8"/>
              </w:rPr>
            </w:pPr>
          </w:p>
          <w:p w:rsidR="009D3523" w:rsidRPr="009D3523" w:rsidRDefault="009D3523" w:rsidP="009D3523">
            <w:pPr>
              <w:rPr>
                <w:rFonts w:ascii="Tahoma" w:hAnsi="Tahoma" w:cs="Tahoma"/>
                <w:color w:val="0000FF"/>
                <w:sz w:val="18"/>
                <w:szCs w:val="18"/>
              </w:rPr>
            </w:pPr>
            <w:r w:rsidRPr="009D3523">
              <w:rPr>
                <w:rFonts w:ascii="Tahoma" w:hAnsi="Tahoma" w:cs="Tahoma"/>
                <w:sz w:val="18"/>
                <w:szCs w:val="18"/>
                <w:u w:val="single"/>
              </w:rPr>
              <w:t xml:space="preserve">FFY 2015 </w:t>
            </w:r>
            <w:r w:rsidRPr="009D3523">
              <w:rPr>
                <w:rFonts w:ascii="Tahoma" w:hAnsi="Tahoma" w:cs="Tahoma"/>
                <w:color w:val="0000FF"/>
                <w:sz w:val="18"/>
                <w:szCs w:val="18"/>
                <w:u w:val="single"/>
              </w:rPr>
              <w:t>Target</w:t>
            </w:r>
            <w:r w:rsidRPr="009D3523">
              <w:rPr>
                <w:rFonts w:ascii="Tahoma" w:hAnsi="Tahoma" w:cs="Tahoma"/>
                <w:color w:val="0000FF"/>
                <w:sz w:val="18"/>
                <w:szCs w:val="18"/>
              </w:rPr>
              <w:t>:  ≤ 15.0%</w:t>
            </w:r>
          </w:p>
          <w:p w:rsidR="009D3523" w:rsidRPr="009D3523" w:rsidRDefault="009D3523" w:rsidP="009D3523">
            <w:pPr>
              <w:rPr>
                <w:rFonts w:ascii="Tahoma" w:hAnsi="Tahoma" w:cs="Tahoma"/>
                <w:sz w:val="18"/>
                <w:szCs w:val="18"/>
              </w:rPr>
            </w:pPr>
            <w:r w:rsidRPr="009D3523">
              <w:rPr>
                <w:rFonts w:ascii="Tahoma" w:hAnsi="Tahoma" w:cs="Tahoma"/>
                <w:color w:val="0000FF"/>
                <w:sz w:val="18"/>
                <w:szCs w:val="18"/>
              </w:rPr>
              <w:t xml:space="preserve">Average:  </w:t>
            </w:r>
            <w:r w:rsidRPr="009D3523">
              <w:rPr>
                <w:rFonts w:ascii="Tahoma" w:hAnsi="Tahoma" w:cs="Tahoma"/>
                <w:sz w:val="18"/>
                <w:szCs w:val="18"/>
              </w:rPr>
              <w:t>15.2% *</w:t>
            </w:r>
          </w:p>
          <w:p w:rsidR="009D3523" w:rsidRPr="009D3523" w:rsidRDefault="009D3523" w:rsidP="009D3523">
            <w:pPr>
              <w:rPr>
                <w:rFonts w:ascii="Tahoma" w:hAnsi="Tahoma" w:cs="Tahoma"/>
                <w:sz w:val="18"/>
                <w:szCs w:val="18"/>
              </w:rPr>
            </w:pPr>
            <w:r w:rsidRPr="009D3523">
              <w:rPr>
                <w:rFonts w:ascii="Tahoma" w:hAnsi="Tahoma" w:cs="Tahoma"/>
                <w:sz w:val="18"/>
                <w:szCs w:val="18"/>
              </w:rPr>
              <w:t>Range:     13.3% – 22.4%</w:t>
            </w:r>
          </w:p>
          <w:p w:rsidR="009D3523" w:rsidRPr="009D3523" w:rsidRDefault="009D3523" w:rsidP="009D3523">
            <w:pPr>
              <w:rPr>
                <w:rFonts w:ascii="Tahoma" w:hAnsi="Tahoma" w:cs="Tahoma"/>
                <w:sz w:val="8"/>
                <w:szCs w:val="8"/>
              </w:rPr>
            </w:pPr>
          </w:p>
          <w:p w:rsidR="009D3523" w:rsidRPr="009D3523" w:rsidRDefault="009D3523" w:rsidP="009D3523">
            <w:pPr>
              <w:rPr>
                <w:rFonts w:ascii="Tahoma" w:hAnsi="Tahoma" w:cs="Tahoma"/>
                <w:sz w:val="18"/>
                <w:szCs w:val="18"/>
              </w:rPr>
            </w:pPr>
            <w:r w:rsidRPr="009D3523">
              <w:rPr>
                <w:rFonts w:ascii="Tahoma" w:hAnsi="Tahoma" w:cs="Tahoma"/>
                <w:sz w:val="18"/>
                <w:szCs w:val="18"/>
                <w:u w:val="single"/>
              </w:rPr>
              <w:t>FFY 2018 Target</w:t>
            </w:r>
            <w:r w:rsidRPr="009D3523">
              <w:rPr>
                <w:rFonts w:ascii="Tahoma" w:hAnsi="Tahoma" w:cs="Tahoma"/>
                <w:sz w:val="18"/>
                <w:szCs w:val="18"/>
              </w:rPr>
              <w:t>:  ≤ 10.0%</w:t>
            </w:r>
          </w:p>
          <w:p w:rsidR="009D3523" w:rsidRPr="009D3523" w:rsidRDefault="009D3523" w:rsidP="009D3523">
            <w:pPr>
              <w:rPr>
                <w:rFonts w:ascii="Tahoma" w:hAnsi="Tahoma" w:cs="Tahoma"/>
                <w:sz w:val="18"/>
                <w:szCs w:val="18"/>
              </w:rPr>
            </w:pPr>
            <w:r w:rsidRPr="009D3523">
              <w:rPr>
                <w:rFonts w:ascii="Tahoma" w:hAnsi="Tahoma" w:cs="Tahoma"/>
                <w:sz w:val="18"/>
                <w:szCs w:val="18"/>
              </w:rPr>
              <w:t>Average:  15.1%</w:t>
            </w:r>
          </w:p>
          <w:p w:rsidR="009D3523" w:rsidRPr="009D3523" w:rsidRDefault="009D3523" w:rsidP="009D3523">
            <w:pPr>
              <w:rPr>
                <w:rFonts w:ascii="Tahoma" w:hAnsi="Tahoma" w:cs="Tahoma"/>
                <w:sz w:val="18"/>
                <w:szCs w:val="18"/>
              </w:rPr>
            </w:pPr>
            <w:r w:rsidRPr="009D3523">
              <w:rPr>
                <w:rFonts w:ascii="Tahoma" w:hAnsi="Tahoma" w:cs="Tahoma"/>
                <w:sz w:val="18"/>
                <w:szCs w:val="18"/>
              </w:rPr>
              <w:t>Range:     8.7% - 21.1%</w:t>
            </w:r>
          </w:p>
          <w:p w:rsidR="009D3523" w:rsidRPr="009D3523" w:rsidRDefault="009D3523" w:rsidP="009D3523">
            <w:pPr>
              <w:rPr>
                <w:rFonts w:ascii="Tahoma" w:hAnsi="Tahoma" w:cs="Tahoma"/>
                <w:color w:val="000000"/>
                <w:sz w:val="12"/>
                <w:szCs w:val="12"/>
              </w:rPr>
            </w:pPr>
          </w:p>
          <w:p w:rsidR="009D3523" w:rsidRPr="009D3523" w:rsidRDefault="009D3523" w:rsidP="009D3523">
            <w:pPr>
              <w:rPr>
                <w:rFonts w:ascii="Tahoma" w:hAnsi="Tahoma" w:cs="Tahoma"/>
                <w:color w:val="FF0000"/>
                <w:sz w:val="18"/>
                <w:szCs w:val="18"/>
              </w:rPr>
            </w:pPr>
            <w:r w:rsidRPr="009D3523">
              <w:rPr>
                <w:rFonts w:ascii="Tahoma" w:hAnsi="Tahoma" w:cs="Tahoma"/>
                <w:color w:val="FF0000"/>
                <w:sz w:val="18"/>
                <w:szCs w:val="18"/>
                <w:u w:val="single"/>
              </w:rPr>
              <w:t>FFY 2019 Target</w:t>
            </w:r>
            <w:r w:rsidRPr="009D3523">
              <w:rPr>
                <w:rFonts w:ascii="Tahoma" w:hAnsi="Tahoma" w:cs="Tahoma"/>
                <w:color w:val="FF0000"/>
                <w:sz w:val="18"/>
                <w:szCs w:val="18"/>
              </w:rPr>
              <w:t>:  ≤ 10.0%*</w:t>
            </w:r>
          </w:p>
          <w:p w:rsidR="009D3523" w:rsidRPr="009D3523" w:rsidRDefault="009D3523" w:rsidP="009D3523">
            <w:pPr>
              <w:rPr>
                <w:rFonts w:ascii="Tahoma" w:hAnsi="Tahoma" w:cs="Tahoma"/>
                <w:color w:val="FF0000"/>
                <w:sz w:val="18"/>
                <w:szCs w:val="18"/>
              </w:rPr>
            </w:pPr>
            <w:r w:rsidRPr="009D3523">
              <w:rPr>
                <w:rFonts w:ascii="Tahoma" w:hAnsi="Tahoma" w:cs="Tahoma"/>
                <w:color w:val="FF0000"/>
                <w:sz w:val="18"/>
                <w:szCs w:val="18"/>
              </w:rPr>
              <w:t>Average:  15.0%</w:t>
            </w:r>
          </w:p>
          <w:p w:rsidR="009D3523" w:rsidRPr="009D3523" w:rsidRDefault="009D3523" w:rsidP="009D3523">
            <w:pPr>
              <w:rPr>
                <w:rFonts w:ascii="Tahoma" w:hAnsi="Tahoma" w:cs="Tahoma"/>
                <w:color w:val="FF0000"/>
                <w:sz w:val="16"/>
                <w:szCs w:val="16"/>
              </w:rPr>
            </w:pPr>
            <w:r w:rsidRPr="009D3523">
              <w:rPr>
                <w:rFonts w:ascii="Tahoma" w:hAnsi="Tahoma" w:cs="Tahoma"/>
                <w:color w:val="FF0000"/>
                <w:sz w:val="18"/>
                <w:szCs w:val="18"/>
              </w:rPr>
              <w:t>Range:     9.3% - 20.7%</w:t>
            </w:r>
          </w:p>
          <w:p w:rsidR="009D3523" w:rsidRPr="009D3523" w:rsidRDefault="009D3523" w:rsidP="009D3523">
            <w:pPr>
              <w:rPr>
                <w:rFonts w:ascii="Tahoma" w:hAnsi="Tahoma" w:cs="Tahoma"/>
                <w:color w:val="FF0000"/>
                <w:sz w:val="16"/>
                <w:szCs w:val="16"/>
              </w:rPr>
            </w:pPr>
            <w:r w:rsidRPr="009D3523">
              <w:rPr>
                <w:rFonts w:ascii="Tahoma" w:hAnsi="Tahoma" w:cs="Tahoma"/>
                <w:color w:val="FF0000"/>
                <w:sz w:val="16"/>
                <w:szCs w:val="16"/>
              </w:rPr>
              <w:t>* Partial year data</w:t>
            </w:r>
          </w:p>
          <w:p w:rsidR="009D3523" w:rsidRPr="009D3523" w:rsidRDefault="009D3523" w:rsidP="009D3523">
            <w:pPr>
              <w:rPr>
                <w:rFonts w:ascii="Tahoma" w:hAnsi="Tahoma" w:cs="Tahoma"/>
                <w:sz w:val="12"/>
                <w:szCs w:val="12"/>
              </w:rPr>
            </w:pPr>
          </w:p>
          <w:p w:rsidR="009D3523" w:rsidRPr="009D3523" w:rsidRDefault="009D3523" w:rsidP="009D3523">
            <w:pPr>
              <w:rPr>
                <w:rFonts w:ascii="Tahoma" w:hAnsi="Tahoma" w:cs="Tahoma"/>
                <w:color w:val="0000FF"/>
                <w:sz w:val="16"/>
                <w:szCs w:val="16"/>
              </w:rPr>
            </w:pPr>
            <w:r w:rsidRPr="009D3523">
              <w:rPr>
                <w:rFonts w:ascii="Tahoma" w:hAnsi="Tahoma" w:cs="Tahoma"/>
                <w:color w:val="0000FF"/>
                <w:sz w:val="16"/>
                <w:szCs w:val="16"/>
                <w:u w:val="single"/>
              </w:rPr>
              <w:t>Data Sources</w:t>
            </w:r>
            <w:r w:rsidRPr="009D3523">
              <w:rPr>
                <w:rFonts w:ascii="Tahoma" w:hAnsi="Tahoma" w:cs="Tahoma"/>
                <w:color w:val="0000FF"/>
                <w:sz w:val="16"/>
                <w:szCs w:val="16"/>
              </w:rPr>
              <w:t>: thru FFY 2017:  CT SWIS, Out</w:t>
            </w:r>
            <w:r w:rsidRPr="009D3523">
              <w:rPr>
                <w:rFonts w:ascii="Tahoma" w:hAnsi="Tahoma" w:cs="Tahoma"/>
                <w:color w:val="0000FF"/>
                <w:sz w:val="16"/>
                <w:szCs w:val="16"/>
              </w:rPr>
              <w:softHyphen/>
              <w:t>come Objective: Childhood Overweight &amp; Obe</w:t>
            </w:r>
            <w:r w:rsidRPr="009D3523">
              <w:rPr>
                <w:rFonts w:ascii="Tahoma" w:hAnsi="Tahoma" w:cs="Tahoma"/>
                <w:color w:val="0000FF"/>
                <w:sz w:val="16"/>
                <w:szCs w:val="16"/>
              </w:rPr>
              <w:softHyphen/>
              <w:t>sity; quarter</w:t>
            </w:r>
            <w:r w:rsidRPr="009D3523">
              <w:rPr>
                <w:rFonts w:ascii="Tahoma" w:hAnsi="Tahoma" w:cs="Tahoma"/>
                <w:color w:val="0000FF"/>
                <w:sz w:val="16"/>
                <w:szCs w:val="16"/>
              </w:rPr>
              <w:softHyphen/>
              <w:t>ly reports by federal fiscal year.</w:t>
            </w:r>
          </w:p>
          <w:p w:rsidR="009D3523" w:rsidRPr="009D3523" w:rsidRDefault="009D3523" w:rsidP="009D3523">
            <w:pPr>
              <w:rPr>
                <w:rFonts w:ascii="Tahoma" w:hAnsi="Tahoma" w:cs="Tahoma"/>
                <w:color w:val="0000FF"/>
                <w:sz w:val="12"/>
                <w:szCs w:val="12"/>
              </w:rPr>
            </w:pPr>
          </w:p>
          <w:p w:rsidR="009D3523" w:rsidRPr="009D3523" w:rsidRDefault="009D3523" w:rsidP="009D3523">
            <w:pPr>
              <w:rPr>
                <w:rFonts w:ascii="Tahoma" w:hAnsi="Tahoma" w:cs="Tahoma"/>
                <w:sz w:val="16"/>
                <w:szCs w:val="16"/>
              </w:rPr>
            </w:pPr>
            <w:r w:rsidRPr="009D3523">
              <w:rPr>
                <w:rFonts w:ascii="Tahoma" w:hAnsi="Tahoma" w:cs="Tahoma"/>
                <w:color w:val="0000FF"/>
                <w:sz w:val="16"/>
                <w:szCs w:val="16"/>
              </w:rPr>
              <w:t>FFY2018-2019:  CT-WIC MIS (Management In</w:t>
            </w:r>
            <w:r w:rsidRPr="009D3523">
              <w:rPr>
                <w:rFonts w:ascii="Tahoma" w:hAnsi="Tahoma" w:cs="Tahoma"/>
                <w:color w:val="0000FF"/>
                <w:sz w:val="16"/>
                <w:szCs w:val="16"/>
              </w:rPr>
              <w:softHyphen/>
              <w:t>formation System).</w:t>
            </w:r>
          </w:p>
        </w:tc>
        <w:tc>
          <w:tcPr>
            <w:tcW w:w="3443" w:type="dxa"/>
          </w:tcPr>
          <w:p w:rsidR="009D3523" w:rsidRPr="009D3523" w:rsidRDefault="009D3523" w:rsidP="009D3523">
            <w:pPr>
              <w:widowControl w:val="0"/>
              <w:tabs>
                <w:tab w:val="left" w:pos="-432"/>
                <w:tab w:val="left" w:pos="162"/>
                <w:tab w:val="left" w:pos="1440"/>
                <w:tab w:val="left" w:pos="2160"/>
                <w:tab w:val="left" w:pos="2790"/>
                <w:tab w:val="left" w:pos="3168"/>
                <w:tab w:val="left" w:pos="4032"/>
              </w:tabs>
              <w:suppressAutoHyphens/>
              <w:spacing w:line="240" w:lineRule="exact"/>
              <w:rPr>
                <w:rFonts w:ascii="Tahoma" w:hAnsi="Tahoma" w:cs="Tahoma"/>
                <w:sz w:val="20"/>
                <w:szCs w:val="20"/>
                <w:lang w:val="x-none" w:eastAsia="x-none"/>
              </w:rPr>
            </w:pPr>
            <w:r w:rsidRPr="009D3523">
              <w:rPr>
                <w:rFonts w:ascii="Tahoma" w:hAnsi="Tahoma" w:cs="Tahoma"/>
                <w:sz w:val="20"/>
                <w:szCs w:val="20"/>
              </w:rPr>
              <w:lastRenderedPageBreak/>
              <w:t>CT-WIC Quarterly &amp; Annual Outcome, Summary &amp; Trend Reports.</w:t>
            </w:r>
            <w:r w:rsidRPr="009D3523" w:rsidDel="001E08AD">
              <w:rPr>
                <w:rFonts w:ascii="Tahoma" w:hAnsi="Tahoma" w:cs="Tahoma"/>
                <w:sz w:val="20"/>
                <w:szCs w:val="20"/>
                <w:lang w:eastAsia="x-none"/>
              </w:rPr>
              <w:t xml:space="preserve"> </w:t>
            </w:r>
          </w:p>
          <w:p w:rsidR="009D3523" w:rsidRPr="009D3523" w:rsidRDefault="009D3523" w:rsidP="009D3523">
            <w:pPr>
              <w:widowControl w:val="0"/>
              <w:tabs>
                <w:tab w:val="left" w:pos="-432"/>
                <w:tab w:val="left" w:pos="162"/>
                <w:tab w:val="left" w:pos="1440"/>
                <w:tab w:val="left" w:pos="2160"/>
                <w:tab w:val="left" w:pos="2790"/>
                <w:tab w:val="left" w:pos="3168"/>
                <w:tab w:val="left" w:pos="4032"/>
              </w:tabs>
              <w:suppressAutoHyphens/>
              <w:spacing w:line="240" w:lineRule="exact"/>
              <w:rPr>
                <w:rFonts w:ascii="Tahoma" w:hAnsi="Tahoma" w:cs="Tahoma"/>
                <w:sz w:val="20"/>
                <w:szCs w:val="20"/>
                <w:lang w:val="x-none" w:eastAsia="x-none"/>
              </w:rPr>
            </w:pPr>
          </w:p>
          <w:p w:rsidR="009D3523" w:rsidRPr="009D3523" w:rsidRDefault="009D3523" w:rsidP="009D3523">
            <w:pPr>
              <w:widowControl w:val="0"/>
              <w:tabs>
                <w:tab w:val="left" w:pos="-432"/>
                <w:tab w:val="left" w:pos="162"/>
                <w:tab w:val="left" w:pos="1440"/>
                <w:tab w:val="left" w:pos="2160"/>
                <w:tab w:val="left" w:pos="2790"/>
                <w:tab w:val="left" w:pos="3168"/>
                <w:tab w:val="left" w:pos="4032"/>
              </w:tabs>
              <w:suppressAutoHyphens/>
              <w:spacing w:line="240" w:lineRule="exact"/>
              <w:rPr>
                <w:rFonts w:ascii="Tahoma" w:hAnsi="Tahoma" w:cs="Tahoma"/>
                <w:sz w:val="20"/>
                <w:szCs w:val="20"/>
                <w:lang w:eastAsia="x-none"/>
              </w:rPr>
            </w:pPr>
            <w:r w:rsidRPr="009D3523">
              <w:rPr>
                <w:rFonts w:ascii="Tahoma" w:hAnsi="Tahoma" w:cs="Tahoma"/>
                <w:sz w:val="20"/>
                <w:szCs w:val="20"/>
                <w:lang w:eastAsia="x-none"/>
              </w:rPr>
              <w:t>All local agencies include in their 2020 LAP measurable strategies for reducing prevalence of childhood overweight and obesity. See 2.8</w:t>
            </w:r>
          </w:p>
          <w:p w:rsidR="009D3523" w:rsidRPr="009D3523" w:rsidRDefault="009D3523" w:rsidP="009D3523">
            <w:pPr>
              <w:widowControl w:val="0"/>
              <w:tabs>
                <w:tab w:val="left" w:pos="-432"/>
                <w:tab w:val="left" w:pos="162"/>
                <w:tab w:val="left" w:pos="1440"/>
                <w:tab w:val="left" w:pos="2160"/>
                <w:tab w:val="left" w:pos="2790"/>
                <w:tab w:val="left" w:pos="3168"/>
                <w:tab w:val="left" w:pos="4032"/>
              </w:tabs>
              <w:suppressAutoHyphens/>
              <w:spacing w:line="240" w:lineRule="exact"/>
              <w:rPr>
                <w:rFonts w:ascii="Tahoma" w:hAnsi="Tahoma" w:cs="Tahoma"/>
                <w:sz w:val="20"/>
                <w:szCs w:val="20"/>
                <w:lang w:eastAsia="x-none"/>
              </w:rPr>
            </w:pPr>
          </w:p>
        </w:tc>
        <w:tc>
          <w:tcPr>
            <w:tcW w:w="2355" w:type="dxa"/>
          </w:tcPr>
          <w:p w:rsidR="009D3523" w:rsidRPr="009D3523" w:rsidRDefault="009D3523" w:rsidP="009D3523">
            <w:pPr>
              <w:rPr>
                <w:rFonts w:ascii="Tahoma" w:hAnsi="Tahoma" w:cs="Tahoma"/>
                <w:sz w:val="20"/>
                <w:szCs w:val="20"/>
              </w:rPr>
            </w:pPr>
            <w:r w:rsidRPr="009D3523">
              <w:rPr>
                <w:rFonts w:ascii="Tahoma" w:hAnsi="Tahoma" w:cs="Tahoma"/>
                <w:sz w:val="20"/>
                <w:szCs w:val="20"/>
              </w:rPr>
              <w:t>Monitoring Unit</w:t>
            </w:r>
          </w:p>
          <w:p w:rsidR="009D3523" w:rsidRPr="009D3523" w:rsidRDefault="009D3523" w:rsidP="009D3523">
            <w:pPr>
              <w:rPr>
                <w:rFonts w:ascii="Tahoma" w:hAnsi="Tahoma" w:cs="Tahoma"/>
                <w:sz w:val="20"/>
                <w:szCs w:val="20"/>
              </w:rPr>
            </w:pPr>
            <w:r w:rsidRPr="009D3523">
              <w:rPr>
                <w:rFonts w:ascii="Tahoma" w:hAnsi="Tahoma" w:cs="Tahoma"/>
                <w:sz w:val="20"/>
                <w:szCs w:val="20"/>
              </w:rPr>
              <w:t>Local Agency Liaisons</w:t>
            </w:r>
          </w:p>
          <w:p w:rsidR="009D3523" w:rsidRPr="009D3523" w:rsidRDefault="009D3523" w:rsidP="009D3523">
            <w:pPr>
              <w:rPr>
                <w:rFonts w:ascii="Tahoma" w:hAnsi="Tahoma" w:cs="Tahoma"/>
                <w:sz w:val="20"/>
                <w:szCs w:val="20"/>
              </w:rPr>
            </w:pPr>
            <w:r w:rsidRPr="009D3523">
              <w:rPr>
                <w:rFonts w:ascii="Tahoma" w:hAnsi="Tahoma" w:cs="Tahoma"/>
                <w:sz w:val="20"/>
                <w:szCs w:val="20"/>
              </w:rPr>
              <w:t xml:space="preserve">Epidemiologist </w:t>
            </w:r>
          </w:p>
          <w:p w:rsidR="009D3523" w:rsidRPr="009D3523" w:rsidRDefault="009D3523" w:rsidP="009D3523">
            <w:pPr>
              <w:rPr>
                <w:rFonts w:ascii="Tahoma" w:hAnsi="Tahoma" w:cs="Tahoma"/>
                <w:sz w:val="20"/>
                <w:szCs w:val="20"/>
              </w:rPr>
            </w:pPr>
            <w:r w:rsidRPr="009D3523">
              <w:rPr>
                <w:rFonts w:ascii="Tahoma" w:hAnsi="Tahoma" w:cs="Tahoma"/>
                <w:sz w:val="20"/>
                <w:szCs w:val="20"/>
              </w:rPr>
              <w:t>IT Unit</w:t>
            </w:r>
          </w:p>
          <w:p w:rsidR="009D3523" w:rsidRPr="009D3523" w:rsidRDefault="009D3523" w:rsidP="009D3523">
            <w:pPr>
              <w:rPr>
                <w:rFonts w:ascii="Tahoma" w:hAnsi="Tahoma" w:cs="Tahoma"/>
                <w:sz w:val="20"/>
                <w:szCs w:val="20"/>
              </w:rPr>
            </w:pPr>
            <w:r w:rsidRPr="009D3523">
              <w:rPr>
                <w:rFonts w:ascii="Tahoma" w:hAnsi="Tahoma" w:cs="Tahoma"/>
                <w:sz w:val="20"/>
                <w:szCs w:val="20"/>
              </w:rPr>
              <w:t>Nutrition Unit</w:t>
            </w:r>
          </w:p>
          <w:p w:rsidR="009D3523" w:rsidRPr="009D3523" w:rsidRDefault="009D3523" w:rsidP="009D3523">
            <w:pPr>
              <w:rPr>
                <w:rFonts w:ascii="Tahoma" w:hAnsi="Tahoma" w:cs="Tahoma"/>
                <w:color w:val="FF0000"/>
                <w:sz w:val="20"/>
                <w:szCs w:val="20"/>
              </w:rPr>
            </w:pPr>
          </w:p>
        </w:tc>
      </w:tr>
      <w:tr w:rsidR="009D3523" w:rsidRPr="009D3523" w:rsidTr="00805354">
        <w:trPr>
          <w:trHeight w:val="890"/>
        </w:trPr>
        <w:tc>
          <w:tcPr>
            <w:tcW w:w="2790" w:type="dxa"/>
          </w:tcPr>
          <w:p w:rsidR="009D3523" w:rsidRPr="009D3523" w:rsidRDefault="009D3523" w:rsidP="009D3523">
            <w:pPr>
              <w:rPr>
                <w:rFonts w:ascii="Tahoma" w:hAnsi="Tahoma" w:cs="Tahoma"/>
                <w:b/>
                <w:bCs/>
                <w:sz w:val="20"/>
              </w:rPr>
            </w:pPr>
            <w:r w:rsidRPr="009D3523">
              <w:rPr>
                <w:rFonts w:ascii="Tahoma" w:hAnsi="Tahoma" w:cs="Tahoma"/>
                <w:b/>
                <w:bCs/>
                <w:sz w:val="20"/>
              </w:rPr>
              <w:t>2.5</w:t>
            </w:r>
          </w:p>
          <w:p w:rsidR="009D3523" w:rsidRPr="009D3523" w:rsidRDefault="009D3523" w:rsidP="009D3523">
            <w:pPr>
              <w:rPr>
                <w:rFonts w:ascii="Tahoma" w:hAnsi="Tahoma" w:cs="Tahoma"/>
                <w:b/>
                <w:sz w:val="20"/>
              </w:rPr>
            </w:pPr>
            <w:r w:rsidRPr="009D3523">
              <w:rPr>
                <w:rFonts w:ascii="Tahoma" w:hAnsi="Tahoma" w:cs="Tahoma"/>
                <w:b/>
                <w:sz w:val="20"/>
              </w:rPr>
              <w:t xml:space="preserve">At least 70% of infants enrolled in the WIC Program (have mothers </w:t>
            </w:r>
            <w:r w:rsidRPr="009D3523">
              <w:rPr>
                <w:rFonts w:ascii="Tahoma" w:hAnsi="Tahoma" w:cs="Tahoma"/>
                <w:b/>
                <w:sz w:val="20"/>
              </w:rPr>
              <w:lastRenderedPageBreak/>
              <w:t xml:space="preserve">who) initiate breastfeeding. </w:t>
            </w:r>
          </w:p>
          <w:p w:rsidR="009D3523" w:rsidRPr="009D3523" w:rsidRDefault="009D3523" w:rsidP="009D3523">
            <w:pPr>
              <w:rPr>
                <w:rFonts w:ascii="Tahoma" w:hAnsi="Tahoma" w:cs="Tahoma"/>
                <w:b/>
                <w:sz w:val="20"/>
              </w:rPr>
            </w:pPr>
          </w:p>
          <w:p w:rsidR="009D3523" w:rsidRPr="009D3523" w:rsidRDefault="009D3523" w:rsidP="009D3523">
            <w:pPr>
              <w:rPr>
                <w:rFonts w:ascii="Tahoma" w:hAnsi="Tahoma" w:cs="Tahoma"/>
                <w:b/>
                <w:sz w:val="20"/>
              </w:rPr>
            </w:pPr>
          </w:p>
          <w:p w:rsidR="009D3523" w:rsidRPr="009D3523" w:rsidRDefault="009D3523" w:rsidP="009D3523">
            <w:pPr>
              <w:rPr>
                <w:rFonts w:ascii="Tahoma" w:hAnsi="Tahoma" w:cs="Tahoma"/>
                <w:b/>
                <w:sz w:val="20"/>
              </w:rPr>
            </w:pPr>
          </w:p>
          <w:p w:rsidR="009D3523" w:rsidRPr="009D3523" w:rsidRDefault="009D3523" w:rsidP="009D3523">
            <w:pPr>
              <w:rPr>
                <w:rFonts w:ascii="Tahoma" w:hAnsi="Tahoma" w:cs="Tahoma"/>
                <w:b/>
                <w:sz w:val="20"/>
              </w:rPr>
            </w:pPr>
          </w:p>
          <w:p w:rsidR="009D3523" w:rsidRPr="009D3523" w:rsidRDefault="009D3523" w:rsidP="009D3523">
            <w:pPr>
              <w:rPr>
                <w:rFonts w:ascii="Tahoma" w:hAnsi="Tahoma" w:cs="Tahoma"/>
                <w:b/>
                <w:sz w:val="20"/>
              </w:rPr>
            </w:pPr>
          </w:p>
          <w:p w:rsidR="009D3523" w:rsidRPr="009D3523" w:rsidRDefault="009D3523" w:rsidP="009D3523">
            <w:pPr>
              <w:rPr>
                <w:rFonts w:ascii="Tahoma" w:hAnsi="Tahoma" w:cs="Tahoma"/>
                <w:b/>
                <w:sz w:val="20"/>
              </w:rPr>
            </w:pPr>
          </w:p>
          <w:p w:rsidR="009D3523" w:rsidRPr="009D3523" w:rsidRDefault="009D3523" w:rsidP="009D3523">
            <w:pPr>
              <w:rPr>
                <w:rFonts w:ascii="Tahoma" w:hAnsi="Tahoma" w:cs="Tahoma"/>
                <w:b/>
                <w:sz w:val="20"/>
              </w:rPr>
            </w:pPr>
          </w:p>
          <w:p w:rsidR="009D3523" w:rsidRPr="009D3523" w:rsidRDefault="009D3523" w:rsidP="009D3523">
            <w:pPr>
              <w:rPr>
                <w:rFonts w:ascii="Tahoma" w:hAnsi="Tahoma" w:cs="Tahoma"/>
                <w:b/>
                <w:sz w:val="20"/>
              </w:rPr>
            </w:pPr>
          </w:p>
          <w:p w:rsidR="009D3523" w:rsidRPr="009D3523" w:rsidRDefault="009D3523" w:rsidP="009D3523">
            <w:pPr>
              <w:rPr>
                <w:rFonts w:ascii="Tahoma" w:hAnsi="Tahoma" w:cs="Tahoma"/>
                <w:b/>
                <w:sz w:val="20"/>
              </w:rPr>
            </w:pPr>
          </w:p>
          <w:p w:rsidR="009D3523" w:rsidRPr="009D3523" w:rsidRDefault="009D3523" w:rsidP="009D3523">
            <w:pPr>
              <w:rPr>
                <w:rFonts w:ascii="Tahoma" w:hAnsi="Tahoma" w:cs="Tahoma"/>
                <w:b/>
                <w:sz w:val="20"/>
              </w:rPr>
            </w:pPr>
          </w:p>
          <w:p w:rsidR="009D3523" w:rsidRPr="009D3523" w:rsidRDefault="009D3523" w:rsidP="009D3523">
            <w:pPr>
              <w:rPr>
                <w:rFonts w:ascii="Tahoma" w:hAnsi="Tahoma" w:cs="Tahoma"/>
                <w:b/>
                <w:sz w:val="20"/>
              </w:rPr>
            </w:pPr>
          </w:p>
          <w:p w:rsidR="009D3523" w:rsidRPr="009D3523" w:rsidRDefault="009D3523" w:rsidP="009D3523">
            <w:pPr>
              <w:rPr>
                <w:rFonts w:ascii="Tahoma" w:hAnsi="Tahoma" w:cs="Tahoma"/>
                <w:b/>
                <w:sz w:val="20"/>
              </w:rPr>
            </w:pPr>
          </w:p>
          <w:p w:rsidR="009D3523" w:rsidRPr="009D3523" w:rsidRDefault="009D3523" w:rsidP="009D3523">
            <w:pPr>
              <w:rPr>
                <w:rFonts w:ascii="Tahoma" w:hAnsi="Tahoma" w:cs="Tahoma"/>
                <w:b/>
                <w:sz w:val="20"/>
              </w:rPr>
            </w:pPr>
          </w:p>
          <w:p w:rsidR="009D3523" w:rsidRPr="009D3523" w:rsidRDefault="009D3523" w:rsidP="009D3523">
            <w:pPr>
              <w:rPr>
                <w:rFonts w:ascii="Tahoma" w:hAnsi="Tahoma" w:cs="Tahoma"/>
                <w:b/>
                <w:sz w:val="20"/>
              </w:rPr>
            </w:pPr>
          </w:p>
          <w:p w:rsidR="009D3523" w:rsidRPr="009D3523" w:rsidRDefault="009D3523" w:rsidP="009D3523">
            <w:pPr>
              <w:rPr>
                <w:rFonts w:ascii="Tahoma" w:hAnsi="Tahoma" w:cs="Tahoma"/>
                <w:b/>
                <w:sz w:val="20"/>
              </w:rPr>
            </w:pPr>
          </w:p>
          <w:p w:rsidR="009D3523" w:rsidRPr="009D3523" w:rsidRDefault="009D3523" w:rsidP="009D3523">
            <w:pPr>
              <w:rPr>
                <w:rFonts w:ascii="Tahoma" w:hAnsi="Tahoma" w:cs="Tahoma"/>
                <w:b/>
                <w:sz w:val="20"/>
              </w:rPr>
            </w:pPr>
          </w:p>
          <w:p w:rsidR="009D3523" w:rsidRPr="009D3523" w:rsidRDefault="009D3523" w:rsidP="009D3523">
            <w:pPr>
              <w:rPr>
                <w:rFonts w:ascii="Tahoma" w:hAnsi="Tahoma" w:cs="Tahoma"/>
                <w:b/>
                <w:sz w:val="20"/>
              </w:rPr>
            </w:pPr>
          </w:p>
          <w:p w:rsidR="009D3523" w:rsidRPr="009D3523" w:rsidRDefault="009D3523" w:rsidP="009D3523">
            <w:pPr>
              <w:rPr>
                <w:rFonts w:ascii="Tahoma" w:hAnsi="Tahoma" w:cs="Tahoma"/>
                <w:b/>
                <w:sz w:val="20"/>
              </w:rPr>
            </w:pPr>
          </w:p>
          <w:p w:rsidR="009D3523" w:rsidRPr="009D3523" w:rsidRDefault="009D3523" w:rsidP="009D3523">
            <w:pPr>
              <w:rPr>
                <w:rFonts w:ascii="Tahoma" w:hAnsi="Tahoma" w:cs="Tahoma"/>
                <w:b/>
                <w:sz w:val="20"/>
              </w:rPr>
            </w:pPr>
          </w:p>
          <w:p w:rsidR="009D3523" w:rsidRPr="009D3523" w:rsidRDefault="009D3523" w:rsidP="009D3523">
            <w:pPr>
              <w:rPr>
                <w:rFonts w:ascii="Tahoma" w:hAnsi="Tahoma" w:cs="Tahoma"/>
                <w:sz w:val="20"/>
              </w:rPr>
            </w:pPr>
          </w:p>
        </w:tc>
        <w:tc>
          <w:tcPr>
            <w:tcW w:w="3487" w:type="dxa"/>
            <w:vAlign w:val="center"/>
          </w:tcPr>
          <w:p w:rsidR="009D3523" w:rsidRPr="009D3523" w:rsidRDefault="009D3523" w:rsidP="009D3523">
            <w:pPr>
              <w:rPr>
                <w:rFonts w:ascii="Tahoma" w:hAnsi="Tahoma" w:cs="Tahoma"/>
                <w:sz w:val="20"/>
                <w:szCs w:val="20"/>
              </w:rPr>
            </w:pPr>
            <w:r w:rsidRPr="009D3523">
              <w:rPr>
                <w:rFonts w:ascii="Tahoma" w:hAnsi="Tahoma" w:cs="Tahoma"/>
                <w:sz w:val="20"/>
                <w:szCs w:val="20"/>
              </w:rPr>
              <w:lastRenderedPageBreak/>
              <w:t xml:space="preserve">Through State MER observations and chart audits 50% of local agency staff will incorporate and document concepts from </w:t>
            </w:r>
            <w:r w:rsidRPr="009D3523">
              <w:rPr>
                <w:rFonts w:ascii="Tahoma" w:hAnsi="Tahoma" w:cs="Tahoma"/>
                <w:sz w:val="20"/>
                <w:szCs w:val="20"/>
              </w:rPr>
              <w:lastRenderedPageBreak/>
              <w:t xml:space="preserve">breastfeeding content sheets (exclusive breastfeeding, milk supply, supporting overweight and obese mothers’ breastfeeding goals, SBB, and PMAD) into prenatal education and counseling. </w:t>
            </w:r>
          </w:p>
          <w:p w:rsidR="009D3523" w:rsidRPr="009D3523" w:rsidRDefault="009D3523" w:rsidP="009D3523">
            <w:pPr>
              <w:rPr>
                <w:rFonts w:ascii="Tahoma" w:hAnsi="Tahoma" w:cs="Tahoma"/>
                <w:sz w:val="20"/>
                <w:szCs w:val="20"/>
              </w:rPr>
            </w:pPr>
          </w:p>
          <w:p w:rsidR="009D3523" w:rsidRPr="009D3523" w:rsidRDefault="009D3523" w:rsidP="009D3523">
            <w:pPr>
              <w:rPr>
                <w:rFonts w:ascii="Tahoma" w:hAnsi="Tahoma" w:cs="Tahoma"/>
                <w:sz w:val="20"/>
                <w:szCs w:val="20"/>
              </w:rPr>
            </w:pPr>
            <w:r w:rsidRPr="009D3523">
              <w:rPr>
                <w:rFonts w:ascii="Tahoma" w:hAnsi="Tahoma" w:cs="Tahoma"/>
                <w:sz w:val="20"/>
                <w:szCs w:val="20"/>
              </w:rPr>
              <w:t xml:space="preserve">50% of local agency staff will review and/or provide Make a Plan checklist at individual or group prenatal counseling/education.  Indicators include documentation of preparing for hospital, family/friend support, </w:t>
            </w:r>
            <w:proofErr w:type="gramStart"/>
            <w:r w:rsidRPr="009D3523">
              <w:rPr>
                <w:rFonts w:ascii="Tahoma" w:hAnsi="Tahoma" w:cs="Tahoma"/>
                <w:sz w:val="20"/>
                <w:szCs w:val="20"/>
              </w:rPr>
              <w:t>skin</w:t>
            </w:r>
            <w:proofErr w:type="gramEnd"/>
            <w:r w:rsidRPr="009D3523">
              <w:rPr>
                <w:rFonts w:ascii="Tahoma" w:hAnsi="Tahoma" w:cs="Tahoma"/>
                <w:sz w:val="20"/>
                <w:szCs w:val="20"/>
              </w:rPr>
              <w:t xml:space="preserve">-to-skin contact, rooming-in and community support. </w:t>
            </w:r>
          </w:p>
          <w:p w:rsidR="009D3523" w:rsidRPr="009D3523" w:rsidRDefault="009D3523" w:rsidP="009D3523">
            <w:pPr>
              <w:tabs>
                <w:tab w:val="left" w:pos="-720"/>
              </w:tabs>
              <w:ind w:right="-108"/>
              <w:rPr>
                <w:rFonts w:ascii="Tahoma" w:hAnsi="Tahoma"/>
                <w:bCs/>
                <w:sz w:val="20"/>
                <w:szCs w:val="20"/>
                <w:lang w:eastAsia="x-none"/>
              </w:rPr>
            </w:pPr>
            <w:r w:rsidRPr="009D3523">
              <w:rPr>
                <w:rFonts w:ascii="Tahoma" w:hAnsi="Tahoma"/>
                <w:bCs/>
                <w:sz w:val="20"/>
                <w:szCs w:val="20"/>
                <w:lang w:eastAsia="x-none"/>
              </w:rPr>
              <w:t xml:space="preserve">State Breastfeeding Unit will coordinate monthly breastfeeding coordinators’ meeting in anticipation of receipt of the final USDA DBE Breastfeeding Curriculum.  </w:t>
            </w:r>
          </w:p>
          <w:p w:rsidR="009D3523" w:rsidRPr="009D3523" w:rsidRDefault="009D3523" w:rsidP="009D3523">
            <w:pPr>
              <w:tabs>
                <w:tab w:val="left" w:pos="-720"/>
              </w:tabs>
              <w:ind w:right="-108"/>
              <w:rPr>
                <w:rFonts w:ascii="Tahoma" w:hAnsi="Tahoma"/>
                <w:bCs/>
                <w:sz w:val="20"/>
                <w:szCs w:val="20"/>
                <w:lang w:eastAsia="x-none"/>
              </w:rPr>
            </w:pPr>
          </w:p>
          <w:p w:rsidR="009D3523" w:rsidRPr="009D3523" w:rsidRDefault="009D3523" w:rsidP="009D3523">
            <w:pPr>
              <w:tabs>
                <w:tab w:val="left" w:pos="-720"/>
              </w:tabs>
              <w:ind w:right="-108"/>
              <w:rPr>
                <w:rFonts w:ascii="Tahoma" w:hAnsi="Tahoma"/>
                <w:sz w:val="20"/>
                <w:szCs w:val="20"/>
                <w:lang w:eastAsia="x-none"/>
              </w:rPr>
            </w:pPr>
            <w:r w:rsidRPr="009D3523">
              <w:rPr>
                <w:rFonts w:ascii="Tahoma" w:hAnsi="Tahoma"/>
                <w:sz w:val="20"/>
                <w:szCs w:val="20"/>
                <w:lang w:eastAsia="x-none"/>
              </w:rPr>
              <w:t xml:space="preserve">Deliverable: Develop sustainable breastfeeding competency training process.  Involve local agency DBE that were trained on platform by Every Mother Inc. </w:t>
            </w:r>
          </w:p>
          <w:p w:rsidR="009D3523" w:rsidRPr="009D3523" w:rsidRDefault="009D3523" w:rsidP="009D3523">
            <w:pPr>
              <w:tabs>
                <w:tab w:val="left" w:pos="0"/>
              </w:tabs>
              <w:ind w:right="-108"/>
              <w:rPr>
                <w:rFonts w:ascii="Tahoma" w:hAnsi="Tahoma"/>
                <w:bCs/>
                <w:sz w:val="20"/>
                <w:szCs w:val="20"/>
                <w:lang w:eastAsia="x-none"/>
              </w:rPr>
            </w:pPr>
            <w:r w:rsidRPr="009D3523">
              <w:rPr>
                <w:rFonts w:ascii="Tahoma" w:hAnsi="Tahoma" w:cs="Tahoma"/>
                <w:bCs/>
                <w:sz w:val="20"/>
                <w:szCs w:val="20"/>
                <w:lang w:eastAsia="x-none"/>
              </w:rPr>
              <w:t xml:space="preserve">Train local agency staff DBE role and Levels of Breastfeeding Support by </w:t>
            </w:r>
            <w:r w:rsidRPr="009D3523">
              <w:rPr>
                <w:rFonts w:ascii="Tahoma" w:hAnsi="Tahoma"/>
                <w:bCs/>
                <w:sz w:val="20"/>
                <w:szCs w:val="20"/>
                <w:lang w:eastAsia="x-none"/>
              </w:rPr>
              <w:t xml:space="preserve">September 2020.  Date of final training is dependent on receipt of curriculum.   </w:t>
            </w:r>
          </w:p>
          <w:p w:rsidR="009D3523" w:rsidRPr="009D3523" w:rsidRDefault="009D3523" w:rsidP="009D3523">
            <w:pPr>
              <w:tabs>
                <w:tab w:val="left" w:pos="-720"/>
              </w:tabs>
              <w:ind w:left="679" w:right="-108"/>
              <w:rPr>
                <w:rFonts w:ascii="Tahoma" w:hAnsi="Tahoma"/>
                <w:bCs/>
                <w:sz w:val="20"/>
                <w:szCs w:val="20"/>
                <w:lang w:eastAsia="x-none"/>
              </w:rPr>
            </w:pPr>
          </w:p>
          <w:p w:rsidR="009D3523" w:rsidRPr="009D3523" w:rsidRDefault="009D3523" w:rsidP="009D3523">
            <w:pPr>
              <w:rPr>
                <w:rFonts w:ascii="Tahoma" w:hAnsi="Tahoma" w:cs="Tahoma"/>
                <w:sz w:val="20"/>
                <w:szCs w:val="20"/>
              </w:rPr>
            </w:pPr>
            <w:r w:rsidRPr="009D3523">
              <w:rPr>
                <w:rFonts w:ascii="Tahoma" w:hAnsi="Tahoma"/>
                <w:sz w:val="20"/>
                <w:szCs w:val="20"/>
                <w:lang w:eastAsia="x-none"/>
              </w:rPr>
              <w:t>Breastfeeding Unit (State Breastfeeding Coordinator</w:t>
            </w:r>
            <w:r w:rsidRPr="009D3523">
              <w:rPr>
                <w:rFonts w:ascii="Tahoma" w:hAnsi="Tahoma" w:cs="Tahoma"/>
                <w:sz w:val="20"/>
                <w:szCs w:val="20"/>
              </w:rPr>
              <w:t xml:space="preserve"> and State agency WIC Peer Counselor Coordinator (IBCLC) </w:t>
            </w:r>
            <w:r w:rsidRPr="009D3523">
              <w:rPr>
                <w:rFonts w:ascii="Tahoma" w:hAnsi="Tahoma"/>
                <w:sz w:val="20"/>
                <w:szCs w:val="20"/>
                <w:lang w:eastAsia="x-none"/>
              </w:rPr>
              <w:t xml:space="preserve"> to conduct 1-2 enhanced breastfeeding reviews at local agencies.  (one review will </w:t>
            </w:r>
            <w:r w:rsidRPr="009D3523">
              <w:rPr>
                <w:rFonts w:ascii="Tahoma" w:hAnsi="Tahoma"/>
                <w:sz w:val="20"/>
                <w:szCs w:val="20"/>
                <w:lang w:eastAsia="x-none"/>
              </w:rPr>
              <w:lastRenderedPageBreak/>
              <w:t>include agency with peer program) See 2.6.  (Contingent upon resources needed for BF Curriculum training)</w:t>
            </w:r>
          </w:p>
          <w:p w:rsidR="009D3523" w:rsidRPr="009D3523" w:rsidRDefault="009D3523" w:rsidP="009D3523">
            <w:pPr>
              <w:tabs>
                <w:tab w:val="left" w:pos="-720"/>
              </w:tabs>
              <w:ind w:right="-108"/>
              <w:rPr>
                <w:rFonts w:ascii="Tahoma" w:hAnsi="Tahoma"/>
                <w:sz w:val="20"/>
                <w:szCs w:val="20"/>
                <w:lang w:eastAsia="x-none"/>
              </w:rPr>
            </w:pPr>
          </w:p>
          <w:p w:rsidR="009D3523" w:rsidRPr="009D3523" w:rsidRDefault="009D3523" w:rsidP="009D3523">
            <w:pPr>
              <w:rPr>
                <w:rFonts w:ascii="Tahoma" w:hAnsi="Tahoma" w:cs="Tahoma"/>
                <w:bCs/>
                <w:sz w:val="20"/>
              </w:rPr>
            </w:pPr>
            <w:r w:rsidRPr="009D3523">
              <w:rPr>
                <w:rFonts w:ascii="Tahoma" w:hAnsi="Tahoma" w:cs="Tahoma"/>
                <w:bCs/>
                <w:sz w:val="20"/>
              </w:rPr>
              <w:t>Contribute to CDC 1807 cooperative agreement SPAN breastfeeding activities related to initiation:</w:t>
            </w:r>
          </w:p>
          <w:p w:rsidR="009D3523" w:rsidRPr="009D3523" w:rsidRDefault="009D3523" w:rsidP="009D3523">
            <w:pPr>
              <w:rPr>
                <w:rFonts w:ascii="Tahoma" w:hAnsi="Tahoma" w:cs="Tahoma"/>
                <w:bCs/>
                <w:sz w:val="20"/>
              </w:rPr>
            </w:pPr>
          </w:p>
          <w:p w:rsidR="009D3523" w:rsidRPr="009D3523" w:rsidRDefault="009D3523" w:rsidP="009D3523">
            <w:pPr>
              <w:numPr>
                <w:ilvl w:val="0"/>
                <w:numId w:val="12"/>
              </w:numPr>
              <w:rPr>
                <w:rFonts w:ascii="Tahoma" w:hAnsi="Tahoma" w:cs="Tahoma"/>
                <w:bCs/>
                <w:sz w:val="20"/>
              </w:rPr>
            </w:pPr>
            <w:r w:rsidRPr="009D3523">
              <w:rPr>
                <w:rFonts w:ascii="Tahoma" w:hAnsi="Tahoma" w:cs="Tahoma"/>
                <w:bCs/>
                <w:sz w:val="20"/>
              </w:rPr>
              <w:t>Ten Step Collaborative (CBC) engagement (bi-monthly meetings/calls).</w:t>
            </w:r>
          </w:p>
          <w:p w:rsidR="009D3523" w:rsidRPr="009D3523" w:rsidRDefault="009D3523" w:rsidP="009D3523">
            <w:pPr>
              <w:ind w:left="720"/>
              <w:rPr>
                <w:rFonts w:ascii="Tahoma" w:hAnsi="Tahoma" w:cs="Tahoma"/>
                <w:bCs/>
                <w:sz w:val="20"/>
              </w:rPr>
            </w:pPr>
          </w:p>
          <w:p w:rsidR="009D3523" w:rsidRPr="009D3523" w:rsidRDefault="009D3523" w:rsidP="009D3523">
            <w:pPr>
              <w:numPr>
                <w:ilvl w:val="0"/>
                <w:numId w:val="12"/>
              </w:numPr>
              <w:rPr>
                <w:rFonts w:ascii="Tahoma" w:hAnsi="Tahoma" w:cs="Tahoma"/>
                <w:bCs/>
                <w:sz w:val="20"/>
              </w:rPr>
            </w:pPr>
            <w:r w:rsidRPr="009D3523">
              <w:rPr>
                <w:rFonts w:ascii="Tahoma" w:hAnsi="Tahoma" w:cs="Tahoma"/>
                <w:bCs/>
                <w:sz w:val="20"/>
              </w:rPr>
              <w:t xml:space="preserve">Monitor contractor and rollout of RSB online breastfeeding curriculum and manage possible translation of site into Spanish. </w:t>
            </w:r>
          </w:p>
          <w:p w:rsidR="009D3523" w:rsidRPr="009D3523" w:rsidRDefault="009D3523" w:rsidP="009D3523">
            <w:pPr>
              <w:ind w:left="720"/>
              <w:rPr>
                <w:rFonts w:ascii="Tahoma" w:hAnsi="Tahoma" w:cs="Tahoma"/>
                <w:bCs/>
                <w:sz w:val="20"/>
              </w:rPr>
            </w:pPr>
          </w:p>
          <w:p w:rsidR="009D3523" w:rsidRPr="009D3523" w:rsidRDefault="009D3523" w:rsidP="009D3523">
            <w:pPr>
              <w:numPr>
                <w:ilvl w:val="0"/>
                <w:numId w:val="12"/>
              </w:numPr>
              <w:rPr>
                <w:rFonts w:ascii="Tahoma" w:hAnsi="Tahoma" w:cs="Tahoma"/>
                <w:bCs/>
                <w:sz w:val="20"/>
              </w:rPr>
            </w:pPr>
            <w:r w:rsidRPr="009D3523">
              <w:rPr>
                <w:rFonts w:ascii="Tahoma" w:hAnsi="Tahoma" w:cs="Tahoma"/>
                <w:bCs/>
                <w:sz w:val="20"/>
              </w:rPr>
              <w:t>Dissemination of “It’s Worth It” campaign materials and messages).</w:t>
            </w:r>
          </w:p>
          <w:p w:rsidR="009D3523" w:rsidRPr="009D3523" w:rsidRDefault="009D3523" w:rsidP="009D3523">
            <w:pPr>
              <w:rPr>
                <w:rFonts w:ascii="Tahoma" w:hAnsi="Tahoma" w:cs="Tahoma"/>
                <w:bCs/>
                <w:sz w:val="20"/>
              </w:rPr>
            </w:pPr>
          </w:p>
          <w:p w:rsidR="009D3523" w:rsidRPr="009D3523" w:rsidRDefault="009D3523" w:rsidP="009D3523">
            <w:pPr>
              <w:numPr>
                <w:ilvl w:val="0"/>
                <w:numId w:val="12"/>
              </w:numPr>
              <w:rPr>
                <w:rFonts w:ascii="Tahoma" w:hAnsi="Tahoma" w:cs="Tahoma"/>
                <w:bCs/>
                <w:sz w:val="20"/>
              </w:rPr>
            </w:pPr>
            <w:r w:rsidRPr="009D3523">
              <w:rPr>
                <w:rFonts w:ascii="Tahoma" w:hAnsi="Tahoma" w:cs="Tahoma"/>
                <w:bCs/>
                <w:sz w:val="20"/>
              </w:rPr>
              <w:t>Improve community support and connections between hospitals and WIC via in-service training and/or networking.  (1-2 locations)</w:t>
            </w:r>
          </w:p>
          <w:p w:rsidR="009D3523" w:rsidRPr="009D3523" w:rsidRDefault="009D3523" w:rsidP="009D3523">
            <w:pPr>
              <w:tabs>
                <w:tab w:val="left" w:pos="-720"/>
              </w:tabs>
              <w:rPr>
                <w:rFonts w:ascii="Tahoma" w:hAnsi="Tahoma"/>
                <w:sz w:val="20"/>
                <w:szCs w:val="20"/>
                <w:lang w:eastAsia="x-none"/>
              </w:rPr>
            </w:pPr>
          </w:p>
        </w:tc>
        <w:tc>
          <w:tcPr>
            <w:tcW w:w="2520" w:type="dxa"/>
          </w:tcPr>
          <w:p w:rsidR="009D3523" w:rsidRPr="009D3523" w:rsidRDefault="009D3523" w:rsidP="009D3523">
            <w:pPr>
              <w:rPr>
                <w:rFonts w:ascii="Tahoma" w:hAnsi="Tahoma" w:cs="Tahoma"/>
                <w:color w:val="FF0000"/>
                <w:sz w:val="18"/>
                <w:szCs w:val="18"/>
              </w:rPr>
            </w:pPr>
            <w:r w:rsidRPr="009D3523">
              <w:rPr>
                <w:rFonts w:ascii="Tahoma" w:hAnsi="Tahoma" w:cs="Tahoma"/>
                <w:color w:val="FF0000"/>
                <w:sz w:val="18"/>
                <w:szCs w:val="18"/>
                <w:u w:val="single"/>
              </w:rPr>
              <w:lastRenderedPageBreak/>
              <w:t>2020 WIC Objective</w:t>
            </w:r>
            <w:r w:rsidRPr="009D3523">
              <w:rPr>
                <w:rFonts w:ascii="Tahoma" w:hAnsi="Tahoma" w:cs="Tahoma"/>
                <w:b/>
                <w:color w:val="FF0000"/>
                <w:sz w:val="18"/>
                <w:szCs w:val="18"/>
              </w:rPr>
              <w:t xml:space="preserve">: </w:t>
            </w:r>
            <w:r w:rsidRPr="009D3523">
              <w:rPr>
                <w:rFonts w:ascii="Tahoma" w:hAnsi="Tahoma" w:cs="Tahoma"/>
                <w:color w:val="FF0000"/>
                <w:sz w:val="18"/>
                <w:szCs w:val="18"/>
              </w:rPr>
              <w:t>≥70%</w:t>
            </w:r>
          </w:p>
          <w:p w:rsidR="009D3523" w:rsidRPr="009D3523" w:rsidRDefault="009D3523" w:rsidP="009D3523">
            <w:pPr>
              <w:rPr>
                <w:rFonts w:ascii="Tahoma" w:hAnsi="Tahoma" w:cs="Tahoma"/>
                <w:sz w:val="12"/>
                <w:szCs w:val="12"/>
              </w:rPr>
            </w:pPr>
          </w:p>
          <w:p w:rsidR="009D3523" w:rsidRPr="009D3523" w:rsidRDefault="009D3523" w:rsidP="009D3523">
            <w:pPr>
              <w:rPr>
                <w:rFonts w:ascii="Tahoma" w:hAnsi="Tahoma" w:cs="Tahoma"/>
                <w:color w:val="0000FF"/>
                <w:sz w:val="18"/>
                <w:szCs w:val="18"/>
              </w:rPr>
            </w:pPr>
            <w:r w:rsidRPr="009D3523">
              <w:rPr>
                <w:rFonts w:ascii="Tahoma" w:hAnsi="Tahoma" w:cs="Tahoma"/>
                <w:sz w:val="18"/>
                <w:szCs w:val="18"/>
                <w:u w:val="single"/>
              </w:rPr>
              <w:t>FFY 2012</w:t>
            </w:r>
            <w:r w:rsidRPr="009D3523">
              <w:rPr>
                <w:rFonts w:ascii="Tahoma" w:hAnsi="Tahoma" w:cs="Tahoma"/>
                <w:color w:val="0000FF"/>
                <w:sz w:val="18"/>
                <w:szCs w:val="18"/>
                <w:u w:val="single"/>
              </w:rPr>
              <w:t xml:space="preserve"> Target</w:t>
            </w:r>
            <w:r w:rsidRPr="009D3523">
              <w:rPr>
                <w:rFonts w:ascii="Tahoma" w:hAnsi="Tahoma" w:cs="Tahoma"/>
                <w:color w:val="0000FF"/>
                <w:sz w:val="18"/>
                <w:szCs w:val="18"/>
              </w:rPr>
              <w:t>:  ≥ 60.0%</w:t>
            </w:r>
          </w:p>
          <w:p w:rsidR="009D3523" w:rsidRPr="009D3523" w:rsidRDefault="009D3523" w:rsidP="009D3523">
            <w:pPr>
              <w:rPr>
                <w:rFonts w:ascii="Tahoma" w:hAnsi="Tahoma" w:cs="Tahoma"/>
                <w:b/>
                <w:sz w:val="18"/>
                <w:szCs w:val="18"/>
              </w:rPr>
            </w:pPr>
            <w:r w:rsidRPr="009D3523">
              <w:rPr>
                <w:rFonts w:ascii="Tahoma" w:hAnsi="Tahoma" w:cs="Tahoma"/>
                <w:color w:val="0000FF"/>
                <w:sz w:val="18"/>
                <w:szCs w:val="18"/>
              </w:rPr>
              <w:t xml:space="preserve">Average:  </w:t>
            </w:r>
            <w:r w:rsidRPr="009D3523">
              <w:rPr>
                <w:rFonts w:ascii="Tahoma" w:hAnsi="Tahoma" w:cs="Tahoma"/>
                <w:sz w:val="18"/>
                <w:szCs w:val="18"/>
              </w:rPr>
              <w:t>:  69.9%</w:t>
            </w:r>
          </w:p>
          <w:p w:rsidR="009D3523" w:rsidRPr="009D3523" w:rsidRDefault="009D3523" w:rsidP="009D3523">
            <w:pPr>
              <w:rPr>
                <w:rFonts w:ascii="Tahoma" w:hAnsi="Tahoma" w:cs="Tahoma"/>
                <w:sz w:val="18"/>
                <w:szCs w:val="18"/>
              </w:rPr>
            </w:pPr>
            <w:r w:rsidRPr="009D3523">
              <w:rPr>
                <w:rFonts w:ascii="Tahoma" w:hAnsi="Tahoma" w:cs="Tahoma"/>
                <w:sz w:val="18"/>
                <w:szCs w:val="18"/>
              </w:rPr>
              <w:lastRenderedPageBreak/>
              <w:t>Range:</w:t>
            </w:r>
            <w:r w:rsidRPr="009D3523">
              <w:rPr>
                <w:rFonts w:ascii="Tahoma" w:hAnsi="Tahoma" w:cs="Tahoma"/>
                <w:sz w:val="16"/>
                <w:szCs w:val="16"/>
              </w:rPr>
              <w:t xml:space="preserve">    </w:t>
            </w:r>
            <w:r w:rsidRPr="009D3523">
              <w:rPr>
                <w:rFonts w:ascii="Tahoma" w:hAnsi="Tahoma" w:cs="Tahoma"/>
                <w:sz w:val="18"/>
                <w:szCs w:val="18"/>
              </w:rPr>
              <w:t>48.5% - 91.4%</w:t>
            </w:r>
          </w:p>
          <w:p w:rsidR="009D3523" w:rsidRPr="009D3523" w:rsidRDefault="009D3523" w:rsidP="009D3523">
            <w:pPr>
              <w:rPr>
                <w:rFonts w:ascii="Tahoma" w:hAnsi="Tahoma" w:cs="Tahoma"/>
                <w:sz w:val="8"/>
                <w:szCs w:val="8"/>
              </w:rPr>
            </w:pPr>
          </w:p>
          <w:p w:rsidR="009D3523" w:rsidRPr="009D3523" w:rsidRDefault="009D3523" w:rsidP="009D3523">
            <w:pPr>
              <w:rPr>
                <w:rFonts w:ascii="Tahoma" w:hAnsi="Tahoma" w:cs="Tahoma"/>
                <w:color w:val="0000FF"/>
                <w:sz w:val="18"/>
                <w:szCs w:val="18"/>
              </w:rPr>
            </w:pPr>
            <w:r w:rsidRPr="009D3523">
              <w:rPr>
                <w:rFonts w:ascii="Tahoma" w:hAnsi="Tahoma" w:cs="Tahoma"/>
                <w:sz w:val="18"/>
                <w:szCs w:val="18"/>
                <w:u w:val="single"/>
              </w:rPr>
              <w:t>FFY 2013</w:t>
            </w:r>
            <w:r w:rsidRPr="009D3523">
              <w:rPr>
                <w:rFonts w:ascii="Tahoma" w:hAnsi="Tahoma" w:cs="Tahoma"/>
                <w:color w:val="0000FF"/>
                <w:sz w:val="18"/>
                <w:szCs w:val="18"/>
                <w:u w:val="single"/>
              </w:rPr>
              <w:t xml:space="preserve"> Target</w:t>
            </w:r>
            <w:r w:rsidRPr="009D3523">
              <w:rPr>
                <w:rFonts w:ascii="Tahoma" w:hAnsi="Tahoma" w:cs="Tahoma"/>
                <w:color w:val="0000FF"/>
                <w:sz w:val="18"/>
                <w:szCs w:val="18"/>
              </w:rPr>
              <w:t>:  ≥ 65.0%</w:t>
            </w:r>
          </w:p>
          <w:p w:rsidR="009D3523" w:rsidRPr="009D3523" w:rsidRDefault="009D3523" w:rsidP="009D3523">
            <w:pPr>
              <w:rPr>
                <w:rFonts w:ascii="Tahoma" w:hAnsi="Tahoma" w:cs="Tahoma"/>
                <w:b/>
                <w:sz w:val="18"/>
                <w:szCs w:val="18"/>
              </w:rPr>
            </w:pPr>
            <w:r w:rsidRPr="009D3523">
              <w:rPr>
                <w:rFonts w:ascii="Tahoma" w:hAnsi="Tahoma" w:cs="Tahoma"/>
                <w:color w:val="0000FF"/>
                <w:sz w:val="18"/>
                <w:szCs w:val="18"/>
              </w:rPr>
              <w:t xml:space="preserve">Average:  </w:t>
            </w:r>
            <w:r w:rsidRPr="009D3523">
              <w:rPr>
                <w:rFonts w:ascii="Tahoma" w:hAnsi="Tahoma" w:cs="Tahoma"/>
                <w:sz w:val="18"/>
                <w:szCs w:val="18"/>
              </w:rPr>
              <w:t>:  75.9%</w:t>
            </w:r>
          </w:p>
          <w:p w:rsidR="009D3523" w:rsidRPr="009D3523" w:rsidRDefault="009D3523" w:rsidP="009D3523">
            <w:pPr>
              <w:rPr>
                <w:rFonts w:ascii="Tahoma" w:hAnsi="Tahoma" w:cs="Tahoma"/>
                <w:sz w:val="18"/>
                <w:szCs w:val="18"/>
              </w:rPr>
            </w:pPr>
            <w:r w:rsidRPr="009D3523">
              <w:rPr>
                <w:rFonts w:ascii="Tahoma" w:hAnsi="Tahoma" w:cs="Tahoma"/>
                <w:sz w:val="18"/>
                <w:szCs w:val="18"/>
              </w:rPr>
              <w:t>Range:    66.7% - 90.7%</w:t>
            </w:r>
          </w:p>
          <w:p w:rsidR="009D3523" w:rsidRPr="009D3523" w:rsidRDefault="009D3523" w:rsidP="009D3523">
            <w:pPr>
              <w:rPr>
                <w:rFonts w:ascii="Tahoma" w:hAnsi="Tahoma" w:cs="Tahoma"/>
                <w:sz w:val="8"/>
                <w:szCs w:val="8"/>
              </w:rPr>
            </w:pPr>
          </w:p>
          <w:p w:rsidR="009D3523" w:rsidRPr="009D3523" w:rsidRDefault="009D3523" w:rsidP="009D3523">
            <w:pPr>
              <w:rPr>
                <w:rFonts w:ascii="Tahoma" w:hAnsi="Tahoma" w:cs="Tahoma"/>
                <w:color w:val="0000FF"/>
                <w:sz w:val="18"/>
                <w:szCs w:val="18"/>
              </w:rPr>
            </w:pPr>
            <w:r w:rsidRPr="009D3523">
              <w:rPr>
                <w:rFonts w:ascii="Tahoma" w:hAnsi="Tahoma" w:cs="Tahoma"/>
                <w:sz w:val="18"/>
                <w:szCs w:val="18"/>
                <w:u w:val="single"/>
              </w:rPr>
              <w:t>FFY 2014</w:t>
            </w:r>
            <w:r w:rsidRPr="009D3523">
              <w:rPr>
                <w:rFonts w:ascii="Tahoma" w:hAnsi="Tahoma" w:cs="Tahoma"/>
                <w:color w:val="0000FF"/>
                <w:sz w:val="18"/>
                <w:szCs w:val="18"/>
                <w:u w:val="single"/>
              </w:rPr>
              <w:t xml:space="preserve"> Target</w:t>
            </w:r>
            <w:r w:rsidRPr="009D3523">
              <w:rPr>
                <w:rFonts w:ascii="Tahoma" w:hAnsi="Tahoma" w:cs="Tahoma"/>
                <w:color w:val="0000FF"/>
                <w:sz w:val="18"/>
                <w:szCs w:val="18"/>
              </w:rPr>
              <w:t>:  ≥ 65.0%</w:t>
            </w:r>
          </w:p>
          <w:p w:rsidR="009D3523" w:rsidRPr="009D3523" w:rsidRDefault="009D3523" w:rsidP="009D3523">
            <w:pPr>
              <w:rPr>
                <w:rFonts w:ascii="Tahoma" w:hAnsi="Tahoma" w:cs="Tahoma"/>
                <w:b/>
                <w:sz w:val="18"/>
                <w:szCs w:val="18"/>
              </w:rPr>
            </w:pPr>
            <w:r w:rsidRPr="009D3523">
              <w:rPr>
                <w:rFonts w:ascii="Tahoma" w:hAnsi="Tahoma" w:cs="Tahoma"/>
                <w:color w:val="0000FF"/>
                <w:sz w:val="18"/>
                <w:szCs w:val="18"/>
              </w:rPr>
              <w:t xml:space="preserve">Average:  </w:t>
            </w:r>
            <w:r w:rsidRPr="009D3523">
              <w:rPr>
                <w:rFonts w:ascii="Tahoma" w:hAnsi="Tahoma" w:cs="Tahoma"/>
                <w:sz w:val="18"/>
                <w:szCs w:val="18"/>
              </w:rPr>
              <w:t>:  76.2%</w:t>
            </w:r>
          </w:p>
          <w:p w:rsidR="009D3523" w:rsidRPr="009D3523" w:rsidRDefault="009D3523" w:rsidP="009D3523">
            <w:pPr>
              <w:rPr>
                <w:rFonts w:ascii="Tahoma" w:hAnsi="Tahoma" w:cs="Tahoma"/>
                <w:sz w:val="18"/>
                <w:szCs w:val="18"/>
              </w:rPr>
            </w:pPr>
            <w:r w:rsidRPr="009D3523">
              <w:rPr>
                <w:rFonts w:ascii="Tahoma" w:hAnsi="Tahoma" w:cs="Tahoma"/>
                <w:sz w:val="18"/>
                <w:szCs w:val="18"/>
              </w:rPr>
              <w:t>Range:    59.3% - 93.0%</w:t>
            </w:r>
          </w:p>
          <w:p w:rsidR="009D3523" w:rsidRPr="009D3523" w:rsidRDefault="009D3523" w:rsidP="009D3523">
            <w:pPr>
              <w:rPr>
                <w:rFonts w:ascii="Tahoma" w:hAnsi="Tahoma" w:cs="Tahoma"/>
                <w:sz w:val="8"/>
                <w:szCs w:val="8"/>
              </w:rPr>
            </w:pPr>
          </w:p>
          <w:p w:rsidR="009D3523" w:rsidRPr="009D3523" w:rsidRDefault="009D3523" w:rsidP="009D3523">
            <w:pPr>
              <w:rPr>
                <w:rFonts w:ascii="Tahoma" w:hAnsi="Tahoma" w:cs="Tahoma"/>
                <w:color w:val="0000FF"/>
                <w:sz w:val="18"/>
                <w:szCs w:val="18"/>
              </w:rPr>
            </w:pPr>
            <w:r w:rsidRPr="009D3523">
              <w:rPr>
                <w:rFonts w:ascii="Tahoma" w:hAnsi="Tahoma" w:cs="Tahoma"/>
                <w:sz w:val="18"/>
                <w:szCs w:val="18"/>
                <w:u w:val="single"/>
              </w:rPr>
              <w:t xml:space="preserve">FFY 2015 </w:t>
            </w:r>
            <w:r w:rsidRPr="009D3523">
              <w:rPr>
                <w:rFonts w:ascii="Tahoma" w:hAnsi="Tahoma" w:cs="Tahoma"/>
                <w:color w:val="0000FF"/>
                <w:sz w:val="18"/>
                <w:szCs w:val="18"/>
                <w:u w:val="single"/>
              </w:rPr>
              <w:t>Target</w:t>
            </w:r>
            <w:r w:rsidRPr="009D3523">
              <w:rPr>
                <w:rFonts w:ascii="Tahoma" w:hAnsi="Tahoma" w:cs="Tahoma"/>
                <w:color w:val="0000FF"/>
                <w:sz w:val="18"/>
                <w:szCs w:val="18"/>
              </w:rPr>
              <w:t>:  ≥ 65.0%</w:t>
            </w:r>
          </w:p>
          <w:p w:rsidR="009D3523" w:rsidRPr="009D3523" w:rsidRDefault="009D3523" w:rsidP="009D3523">
            <w:pPr>
              <w:rPr>
                <w:rFonts w:ascii="Tahoma" w:hAnsi="Tahoma" w:cs="Tahoma"/>
                <w:sz w:val="18"/>
                <w:szCs w:val="18"/>
              </w:rPr>
            </w:pPr>
            <w:r w:rsidRPr="009D3523">
              <w:rPr>
                <w:rFonts w:ascii="Tahoma" w:hAnsi="Tahoma" w:cs="Tahoma"/>
                <w:color w:val="0000FF"/>
                <w:sz w:val="18"/>
                <w:szCs w:val="18"/>
              </w:rPr>
              <w:t xml:space="preserve">Average:  </w:t>
            </w:r>
            <w:r w:rsidRPr="009D3523">
              <w:rPr>
                <w:rFonts w:ascii="Tahoma" w:hAnsi="Tahoma" w:cs="Tahoma"/>
                <w:sz w:val="18"/>
                <w:szCs w:val="18"/>
              </w:rPr>
              <w:t>77.3%</w:t>
            </w:r>
          </w:p>
          <w:p w:rsidR="009D3523" w:rsidRPr="009D3523" w:rsidRDefault="009D3523" w:rsidP="009D3523">
            <w:pPr>
              <w:rPr>
                <w:rFonts w:ascii="Tahoma" w:hAnsi="Tahoma" w:cs="Tahoma"/>
                <w:sz w:val="18"/>
                <w:szCs w:val="18"/>
              </w:rPr>
            </w:pPr>
            <w:r w:rsidRPr="009D3523">
              <w:rPr>
                <w:rFonts w:ascii="Tahoma" w:hAnsi="Tahoma" w:cs="Tahoma"/>
                <w:sz w:val="18"/>
                <w:szCs w:val="18"/>
              </w:rPr>
              <w:t>Range:  58.0% - 92.3%</w:t>
            </w:r>
          </w:p>
          <w:p w:rsidR="009D3523" w:rsidRPr="009D3523" w:rsidRDefault="009D3523" w:rsidP="009D3523">
            <w:pPr>
              <w:rPr>
                <w:rFonts w:ascii="Tahoma" w:hAnsi="Tahoma" w:cs="Tahoma"/>
                <w:sz w:val="8"/>
                <w:szCs w:val="8"/>
                <w:u w:val="single"/>
              </w:rPr>
            </w:pPr>
          </w:p>
          <w:p w:rsidR="009D3523" w:rsidRPr="009D3523" w:rsidRDefault="009D3523" w:rsidP="009D3523">
            <w:pPr>
              <w:rPr>
                <w:rFonts w:ascii="Tahoma" w:hAnsi="Tahoma" w:cs="Tahoma"/>
                <w:sz w:val="18"/>
                <w:szCs w:val="18"/>
              </w:rPr>
            </w:pPr>
            <w:r w:rsidRPr="009D3523">
              <w:rPr>
                <w:rFonts w:ascii="Tahoma" w:hAnsi="Tahoma" w:cs="Tahoma"/>
                <w:sz w:val="18"/>
                <w:szCs w:val="18"/>
                <w:u w:val="single"/>
              </w:rPr>
              <w:t>FFY 2018 Target</w:t>
            </w:r>
            <w:r w:rsidRPr="009D3523">
              <w:rPr>
                <w:rFonts w:ascii="Tahoma" w:hAnsi="Tahoma" w:cs="Tahoma"/>
                <w:sz w:val="18"/>
                <w:szCs w:val="18"/>
              </w:rPr>
              <w:t>:  ≥ 70.0%</w:t>
            </w:r>
          </w:p>
          <w:p w:rsidR="009D3523" w:rsidRPr="009D3523" w:rsidRDefault="009D3523" w:rsidP="009D3523">
            <w:pPr>
              <w:rPr>
                <w:rFonts w:ascii="Tahoma" w:hAnsi="Tahoma" w:cs="Tahoma"/>
                <w:sz w:val="18"/>
                <w:szCs w:val="18"/>
              </w:rPr>
            </w:pPr>
            <w:r w:rsidRPr="009D3523">
              <w:rPr>
                <w:rFonts w:ascii="Tahoma" w:hAnsi="Tahoma" w:cs="Tahoma"/>
                <w:sz w:val="18"/>
                <w:szCs w:val="18"/>
              </w:rPr>
              <w:t>Average:  80.8%</w:t>
            </w:r>
          </w:p>
          <w:p w:rsidR="009D3523" w:rsidRPr="009D3523" w:rsidRDefault="009D3523" w:rsidP="009D3523">
            <w:pPr>
              <w:rPr>
                <w:rFonts w:ascii="Tahoma" w:hAnsi="Tahoma" w:cs="Tahoma"/>
                <w:sz w:val="18"/>
                <w:szCs w:val="18"/>
              </w:rPr>
            </w:pPr>
            <w:r w:rsidRPr="009D3523">
              <w:rPr>
                <w:rFonts w:ascii="Tahoma" w:hAnsi="Tahoma" w:cs="Tahoma"/>
                <w:sz w:val="18"/>
                <w:szCs w:val="18"/>
              </w:rPr>
              <w:t>Range:    62.8% - 94.9%</w:t>
            </w:r>
          </w:p>
          <w:p w:rsidR="009D3523" w:rsidRPr="009D3523" w:rsidRDefault="009D3523" w:rsidP="009D3523">
            <w:pPr>
              <w:rPr>
                <w:rFonts w:ascii="Tahoma" w:hAnsi="Tahoma" w:cs="Tahoma"/>
                <w:sz w:val="12"/>
                <w:szCs w:val="12"/>
                <w:u w:val="single"/>
              </w:rPr>
            </w:pPr>
          </w:p>
          <w:p w:rsidR="009D3523" w:rsidRPr="009D3523" w:rsidRDefault="009D3523" w:rsidP="009D3523">
            <w:pPr>
              <w:rPr>
                <w:rFonts w:ascii="Tahoma" w:hAnsi="Tahoma" w:cs="Tahoma"/>
                <w:color w:val="FF0000"/>
                <w:sz w:val="18"/>
                <w:szCs w:val="18"/>
              </w:rPr>
            </w:pPr>
            <w:r w:rsidRPr="009D3523">
              <w:rPr>
                <w:rFonts w:ascii="Tahoma" w:hAnsi="Tahoma" w:cs="Tahoma"/>
                <w:color w:val="FF0000"/>
                <w:sz w:val="18"/>
                <w:szCs w:val="18"/>
                <w:u w:val="single"/>
              </w:rPr>
              <w:t>FFY 2019 Target</w:t>
            </w:r>
            <w:r w:rsidRPr="009D3523">
              <w:rPr>
                <w:rFonts w:ascii="Tahoma" w:hAnsi="Tahoma" w:cs="Tahoma"/>
                <w:color w:val="FF0000"/>
                <w:sz w:val="18"/>
                <w:szCs w:val="18"/>
              </w:rPr>
              <w:t>:  ≥ 70.0%*</w:t>
            </w:r>
          </w:p>
          <w:p w:rsidR="009D3523" w:rsidRPr="009D3523" w:rsidRDefault="009D3523" w:rsidP="009D3523">
            <w:pPr>
              <w:rPr>
                <w:rFonts w:ascii="Tahoma" w:hAnsi="Tahoma" w:cs="Tahoma"/>
                <w:color w:val="FF0000"/>
                <w:sz w:val="18"/>
                <w:szCs w:val="18"/>
              </w:rPr>
            </w:pPr>
            <w:r w:rsidRPr="009D3523">
              <w:rPr>
                <w:rFonts w:ascii="Tahoma" w:hAnsi="Tahoma" w:cs="Tahoma"/>
                <w:color w:val="FF0000"/>
                <w:sz w:val="18"/>
                <w:szCs w:val="18"/>
              </w:rPr>
              <w:t>Average:  81.3%</w:t>
            </w:r>
          </w:p>
          <w:p w:rsidR="009D3523" w:rsidRPr="009D3523" w:rsidRDefault="009D3523" w:rsidP="009D3523">
            <w:pPr>
              <w:rPr>
                <w:rFonts w:ascii="Tahoma" w:hAnsi="Tahoma" w:cs="Tahoma"/>
                <w:color w:val="FF0000"/>
                <w:sz w:val="16"/>
                <w:szCs w:val="16"/>
              </w:rPr>
            </w:pPr>
            <w:r w:rsidRPr="009D3523">
              <w:rPr>
                <w:rFonts w:ascii="Tahoma" w:hAnsi="Tahoma" w:cs="Tahoma"/>
                <w:color w:val="FF0000"/>
                <w:sz w:val="18"/>
                <w:szCs w:val="18"/>
              </w:rPr>
              <w:t>Range:    61.2% - 94.4%</w:t>
            </w:r>
          </w:p>
          <w:p w:rsidR="009D3523" w:rsidRPr="009D3523" w:rsidRDefault="009D3523" w:rsidP="009D3523">
            <w:pPr>
              <w:rPr>
                <w:rFonts w:ascii="Tahoma" w:hAnsi="Tahoma" w:cs="Tahoma"/>
                <w:color w:val="FF0000"/>
                <w:sz w:val="16"/>
                <w:szCs w:val="16"/>
              </w:rPr>
            </w:pPr>
            <w:r w:rsidRPr="009D3523">
              <w:rPr>
                <w:rFonts w:ascii="Tahoma" w:hAnsi="Tahoma" w:cs="Tahoma"/>
                <w:color w:val="FF0000"/>
                <w:sz w:val="16"/>
                <w:szCs w:val="16"/>
              </w:rPr>
              <w:t>* Partial year data</w:t>
            </w:r>
          </w:p>
          <w:p w:rsidR="009D3523" w:rsidRPr="009D3523" w:rsidRDefault="009D3523" w:rsidP="009D3523">
            <w:pPr>
              <w:rPr>
                <w:rFonts w:ascii="Tahoma" w:hAnsi="Tahoma" w:cs="Tahoma"/>
                <w:sz w:val="12"/>
                <w:szCs w:val="12"/>
              </w:rPr>
            </w:pPr>
          </w:p>
          <w:p w:rsidR="009D3523" w:rsidRPr="009D3523" w:rsidRDefault="009D3523" w:rsidP="009D3523">
            <w:pPr>
              <w:rPr>
                <w:rFonts w:ascii="Tahoma" w:hAnsi="Tahoma" w:cs="Tahoma"/>
                <w:color w:val="0000FF"/>
                <w:sz w:val="16"/>
                <w:szCs w:val="16"/>
              </w:rPr>
            </w:pPr>
            <w:r w:rsidRPr="009D3523">
              <w:rPr>
                <w:rFonts w:ascii="Tahoma" w:hAnsi="Tahoma" w:cs="Tahoma"/>
                <w:color w:val="0000FF"/>
                <w:sz w:val="16"/>
                <w:szCs w:val="16"/>
                <w:u w:val="single"/>
              </w:rPr>
              <w:t>Data Sources</w:t>
            </w:r>
            <w:r w:rsidRPr="009D3523">
              <w:rPr>
                <w:rFonts w:ascii="Tahoma" w:hAnsi="Tahoma" w:cs="Tahoma"/>
                <w:color w:val="0000FF"/>
                <w:sz w:val="16"/>
                <w:szCs w:val="16"/>
              </w:rPr>
              <w:t>: thru FFY 2017:  CT SWIS, Out</w:t>
            </w:r>
            <w:r w:rsidRPr="009D3523">
              <w:rPr>
                <w:rFonts w:ascii="Tahoma" w:hAnsi="Tahoma" w:cs="Tahoma"/>
                <w:color w:val="0000FF"/>
                <w:sz w:val="16"/>
                <w:szCs w:val="16"/>
              </w:rPr>
              <w:softHyphen/>
              <w:t>come Objective: Breastfeeding Initiation; quar-ter</w:t>
            </w:r>
            <w:r w:rsidRPr="009D3523">
              <w:rPr>
                <w:rFonts w:ascii="Tahoma" w:hAnsi="Tahoma" w:cs="Tahoma"/>
                <w:color w:val="0000FF"/>
                <w:sz w:val="16"/>
                <w:szCs w:val="16"/>
              </w:rPr>
              <w:softHyphen/>
              <w:t>ly reports by federal fiscal year.</w:t>
            </w:r>
          </w:p>
          <w:p w:rsidR="009D3523" w:rsidRPr="009D3523" w:rsidRDefault="009D3523" w:rsidP="009D3523">
            <w:pPr>
              <w:rPr>
                <w:rFonts w:ascii="Tahoma" w:hAnsi="Tahoma" w:cs="Tahoma"/>
                <w:color w:val="0000FF"/>
                <w:sz w:val="12"/>
                <w:szCs w:val="12"/>
              </w:rPr>
            </w:pPr>
          </w:p>
          <w:p w:rsidR="009D3523" w:rsidRPr="009D3523" w:rsidRDefault="009D3523" w:rsidP="009D3523">
            <w:pPr>
              <w:rPr>
                <w:rFonts w:ascii="Tahoma" w:hAnsi="Tahoma" w:cs="Tahoma"/>
                <w:sz w:val="16"/>
                <w:szCs w:val="16"/>
              </w:rPr>
            </w:pPr>
            <w:r w:rsidRPr="009D3523">
              <w:rPr>
                <w:rFonts w:ascii="Tahoma" w:hAnsi="Tahoma" w:cs="Tahoma"/>
                <w:color w:val="0000FF"/>
                <w:sz w:val="16"/>
                <w:szCs w:val="16"/>
              </w:rPr>
              <w:t>FFY2018-2019:  CT-WIC MIS (Management In</w:t>
            </w:r>
            <w:r w:rsidRPr="009D3523">
              <w:rPr>
                <w:rFonts w:ascii="Tahoma" w:hAnsi="Tahoma" w:cs="Tahoma"/>
                <w:color w:val="0000FF"/>
                <w:sz w:val="16"/>
                <w:szCs w:val="16"/>
              </w:rPr>
              <w:softHyphen/>
              <w:t>formation System).</w:t>
            </w:r>
            <w:r w:rsidRPr="009D3523">
              <w:rPr>
                <w:rFonts w:ascii="Tahoma" w:hAnsi="Tahoma" w:cs="Tahoma"/>
                <w:sz w:val="16"/>
                <w:szCs w:val="16"/>
              </w:rPr>
              <w:t xml:space="preserve"> </w:t>
            </w:r>
          </w:p>
        </w:tc>
        <w:tc>
          <w:tcPr>
            <w:tcW w:w="3443" w:type="dxa"/>
          </w:tcPr>
          <w:p w:rsidR="009D3523" w:rsidRPr="009D3523" w:rsidRDefault="009D3523" w:rsidP="009D3523">
            <w:pPr>
              <w:rPr>
                <w:rFonts w:ascii="Tahoma" w:hAnsi="Tahoma" w:cs="Tahoma"/>
                <w:sz w:val="20"/>
                <w:szCs w:val="20"/>
              </w:rPr>
            </w:pPr>
            <w:r w:rsidRPr="009D3523">
              <w:rPr>
                <w:rFonts w:ascii="Tahoma" w:hAnsi="Tahoma" w:cs="Tahoma"/>
                <w:sz w:val="20"/>
                <w:szCs w:val="20"/>
              </w:rPr>
              <w:lastRenderedPageBreak/>
              <w:t xml:space="preserve">CT-WIC Quarterly &amp; Annual Outcome, Summary &amp; Trend Reports, Chart Audits and Observations conducted during </w:t>
            </w:r>
            <w:r w:rsidRPr="009D3523">
              <w:rPr>
                <w:rFonts w:ascii="Tahoma" w:hAnsi="Tahoma" w:cs="Tahoma"/>
                <w:sz w:val="20"/>
                <w:szCs w:val="20"/>
              </w:rPr>
              <w:lastRenderedPageBreak/>
              <w:t xml:space="preserve">Enhanced Breastfeeding Reviews and Peer Counseling Monitoring. </w:t>
            </w:r>
          </w:p>
          <w:p w:rsidR="009D3523" w:rsidRPr="009D3523" w:rsidRDefault="009D3523" w:rsidP="009D3523">
            <w:pPr>
              <w:rPr>
                <w:rFonts w:ascii="Tahoma" w:hAnsi="Tahoma" w:cs="Tahoma"/>
                <w:sz w:val="20"/>
                <w:szCs w:val="20"/>
              </w:rPr>
            </w:pPr>
          </w:p>
          <w:p w:rsidR="009D3523" w:rsidRPr="009D3523" w:rsidRDefault="009D3523" w:rsidP="009D3523">
            <w:pPr>
              <w:rPr>
                <w:rFonts w:ascii="Tahoma" w:hAnsi="Tahoma" w:cs="Tahoma"/>
                <w:sz w:val="12"/>
                <w:szCs w:val="12"/>
              </w:rPr>
            </w:pPr>
          </w:p>
          <w:p w:rsidR="009D3523" w:rsidRPr="009D3523" w:rsidRDefault="009D3523" w:rsidP="009D3523">
            <w:pPr>
              <w:rPr>
                <w:rFonts w:ascii="Tahoma" w:hAnsi="Tahoma" w:cs="Tahoma"/>
                <w:sz w:val="20"/>
                <w:szCs w:val="20"/>
              </w:rPr>
            </w:pPr>
            <w:r w:rsidRPr="009D3523">
              <w:rPr>
                <w:rFonts w:ascii="Tahoma" w:hAnsi="Tahoma" w:cs="Tahoma"/>
                <w:sz w:val="20"/>
                <w:szCs w:val="20"/>
              </w:rPr>
              <w:t>Results of 2 enhanced Breastfeeding MERs, show documentation of 80% compliance with CT Guidelines for Breastfeeding Promotion and Support</w:t>
            </w:r>
          </w:p>
          <w:p w:rsidR="009D3523" w:rsidRPr="009D3523" w:rsidRDefault="009D3523" w:rsidP="009D3523">
            <w:pPr>
              <w:rPr>
                <w:rFonts w:ascii="Tahoma" w:hAnsi="Tahoma" w:cs="Tahoma"/>
                <w:bCs/>
                <w:sz w:val="20"/>
                <w:szCs w:val="20"/>
              </w:rPr>
            </w:pPr>
          </w:p>
          <w:p w:rsidR="009D3523" w:rsidRPr="009D3523" w:rsidRDefault="009D3523" w:rsidP="009D3523">
            <w:pPr>
              <w:rPr>
                <w:rFonts w:ascii="Tahoma" w:hAnsi="Tahoma" w:cs="Tahoma"/>
                <w:sz w:val="20"/>
                <w:szCs w:val="20"/>
              </w:rPr>
            </w:pPr>
          </w:p>
          <w:p w:rsidR="009D3523" w:rsidRPr="009D3523" w:rsidRDefault="009D3523" w:rsidP="009D3523">
            <w:pPr>
              <w:rPr>
                <w:b/>
                <w:bCs/>
                <w:sz w:val="20"/>
                <w:szCs w:val="20"/>
              </w:rPr>
            </w:pPr>
          </w:p>
        </w:tc>
        <w:tc>
          <w:tcPr>
            <w:tcW w:w="2355" w:type="dxa"/>
          </w:tcPr>
          <w:p w:rsidR="009D3523" w:rsidRPr="009D3523" w:rsidRDefault="009D3523" w:rsidP="009D3523">
            <w:pPr>
              <w:rPr>
                <w:rFonts w:ascii="Tahoma" w:hAnsi="Tahoma" w:cs="Tahoma"/>
                <w:sz w:val="20"/>
                <w:szCs w:val="20"/>
              </w:rPr>
            </w:pPr>
            <w:r w:rsidRPr="009D3523">
              <w:rPr>
                <w:rFonts w:ascii="Tahoma" w:hAnsi="Tahoma" w:cs="Tahoma"/>
                <w:sz w:val="20"/>
                <w:szCs w:val="20"/>
              </w:rPr>
              <w:lastRenderedPageBreak/>
              <w:t>Nutrition Monitor</w:t>
            </w:r>
          </w:p>
          <w:p w:rsidR="009D3523" w:rsidRPr="009D3523" w:rsidRDefault="009D3523" w:rsidP="009D3523">
            <w:pPr>
              <w:rPr>
                <w:rFonts w:ascii="Tahoma" w:hAnsi="Tahoma" w:cs="Tahoma"/>
                <w:sz w:val="20"/>
                <w:szCs w:val="20"/>
              </w:rPr>
            </w:pPr>
            <w:r w:rsidRPr="009D3523">
              <w:rPr>
                <w:rFonts w:ascii="Tahoma" w:hAnsi="Tahoma" w:cs="Tahoma"/>
                <w:sz w:val="20"/>
                <w:szCs w:val="20"/>
              </w:rPr>
              <w:t>Local Agency Liaisons</w:t>
            </w:r>
          </w:p>
          <w:p w:rsidR="009D3523" w:rsidRPr="009D3523" w:rsidRDefault="009D3523" w:rsidP="009D3523">
            <w:pPr>
              <w:rPr>
                <w:rFonts w:ascii="Tahoma" w:hAnsi="Tahoma" w:cs="Tahoma"/>
                <w:sz w:val="20"/>
                <w:szCs w:val="20"/>
              </w:rPr>
            </w:pPr>
            <w:r w:rsidRPr="009D3523">
              <w:rPr>
                <w:rFonts w:ascii="Tahoma" w:hAnsi="Tahoma" w:cs="Tahoma"/>
                <w:sz w:val="20"/>
                <w:szCs w:val="20"/>
              </w:rPr>
              <w:t xml:space="preserve">Epidemiologist </w:t>
            </w:r>
          </w:p>
          <w:p w:rsidR="009D3523" w:rsidRPr="009D3523" w:rsidRDefault="009D3523" w:rsidP="009D3523">
            <w:pPr>
              <w:rPr>
                <w:rFonts w:ascii="Tahoma" w:hAnsi="Tahoma" w:cs="Tahoma"/>
                <w:sz w:val="20"/>
                <w:szCs w:val="20"/>
              </w:rPr>
            </w:pPr>
            <w:r w:rsidRPr="009D3523">
              <w:rPr>
                <w:rFonts w:ascii="Tahoma" w:hAnsi="Tahoma" w:cs="Tahoma"/>
                <w:sz w:val="20"/>
                <w:szCs w:val="20"/>
              </w:rPr>
              <w:t>IT Unit</w:t>
            </w:r>
          </w:p>
          <w:p w:rsidR="009D3523" w:rsidRPr="009D3523" w:rsidRDefault="009D3523" w:rsidP="009D3523">
            <w:pPr>
              <w:rPr>
                <w:rFonts w:ascii="Tahoma" w:hAnsi="Tahoma" w:cs="Tahoma"/>
                <w:sz w:val="20"/>
                <w:szCs w:val="20"/>
              </w:rPr>
            </w:pPr>
            <w:r w:rsidRPr="009D3523">
              <w:rPr>
                <w:rFonts w:ascii="Tahoma" w:hAnsi="Tahoma" w:cs="Tahoma"/>
                <w:sz w:val="20"/>
                <w:szCs w:val="20"/>
              </w:rPr>
              <w:lastRenderedPageBreak/>
              <w:t>Breastfeeding Unit</w:t>
            </w:r>
          </w:p>
          <w:p w:rsidR="009D3523" w:rsidRPr="009D3523" w:rsidRDefault="009D3523" w:rsidP="009D3523">
            <w:pPr>
              <w:rPr>
                <w:rFonts w:ascii="Tahoma" w:hAnsi="Tahoma" w:cs="Tahoma"/>
                <w:sz w:val="20"/>
                <w:szCs w:val="20"/>
              </w:rPr>
            </w:pPr>
            <w:r w:rsidRPr="009D3523">
              <w:rPr>
                <w:rFonts w:ascii="Tahoma" w:hAnsi="Tahoma" w:cs="Tahoma"/>
                <w:sz w:val="20"/>
                <w:szCs w:val="20"/>
              </w:rPr>
              <w:t xml:space="preserve">Epidemiologist </w:t>
            </w:r>
          </w:p>
        </w:tc>
      </w:tr>
      <w:tr w:rsidR="009D3523" w:rsidRPr="009D3523" w:rsidTr="00805354">
        <w:trPr>
          <w:trHeight w:val="890"/>
        </w:trPr>
        <w:tc>
          <w:tcPr>
            <w:tcW w:w="2790" w:type="dxa"/>
          </w:tcPr>
          <w:p w:rsidR="009D3523" w:rsidRPr="009D3523" w:rsidRDefault="009D3523" w:rsidP="009D3523">
            <w:pPr>
              <w:tabs>
                <w:tab w:val="left" w:pos="-720"/>
              </w:tabs>
              <w:ind w:right="-108"/>
              <w:rPr>
                <w:rFonts w:ascii="Tahoma" w:hAnsi="Tahoma"/>
                <w:b/>
                <w:sz w:val="20"/>
                <w:szCs w:val="20"/>
                <w:lang w:val="x-none" w:eastAsia="x-none"/>
              </w:rPr>
            </w:pPr>
            <w:r w:rsidRPr="009D3523">
              <w:rPr>
                <w:rFonts w:ascii="Tahoma" w:hAnsi="Tahoma"/>
                <w:b/>
                <w:sz w:val="20"/>
                <w:szCs w:val="20"/>
                <w:lang w:val="x-none" w:eastAsia="x-none"/>
              </w:rPr>
              <w:lastRenderedPageBreak/>
              <w:t xml:space="preserve">2.6  </w:t>
            </w:r>
          </w:p>
          <w:p w:rsidR="009D3523" w:rsidRPr="009D3523" w:rsidRDefault="009D3523" w:rsidP="009D3523">
            <w:pPr>
              <w:rPr>
                <w:rFonts w:ascii="Tahoma" w:hAnsi="Tahoma" w:cs="Tahoma"/>
                <w:b/>
                <w:sz w:val="20"/>
              </w:rPr>
            </w:pPr>
            <w:r w:rsidRPr="009D3523">
              <w:rPr>
                <w:rFonts w:ascii="Tahoma" w:hAnsi="Tahoma" w:cs="Tahoma"/>
                <w:b/>
                <w:sz w:val="20"/>
              </w:rPr>
              <w:t>At least 50% infants enrolled in the WIC Program are breastfed for 6 months or more.</w:t>
            </w:r>
          </w:p>
          <w:p w:rsidR="009D3523" w:rsidRPr="009D3523" w:rsidRDefault="009D3523" w:rsidP="009D3523">
            <w:pPr>
              <w:rPr>
                <w:rFonts w:ascii="Tahoma" w:hAnsi="Tahoma" w:cs="Tahoma"/>
                <w:b/>
                <w:sz w:val="20"/>
              </w:rPr>
            </w:pPr>
          </w:p>
          <w:p w:rsidR="009D3523" w:rsidRPr="009D3523" w:rsidRDefault="009D3523" w:rsidP="009D3523">
            <w:pPr>
              <w:rPr>
                <w:rFonts w:ascii="Tahoma" w:hAnsi="Tahoma" w:cs="Tahoma"/>
                <w:b/>
                <w:sz w:val="20"/>
              </w:rPr>
            </w:pPr>
          </w:p>
          <w:p w:rsidR="009D3523" w:rsidRPr="009D3523" w:rsidRDefault="009D3523" w:rsidP="009D3523">
            <w:pPr>
              <w:rPr>
                <w:rFonts w:ascii="Tahoma" w:hAnsi="Tahoma" w:cs="Tahoma"/>
                <w:b/>
                <w:sz w:val="20"/>
              </w:rPr>
            </w:pPr>
          </w:p>
          <w:p w:rsidR="009D3523" w:rsidRPr="009D3523" w:rsidRDefault="009D3523" w:rsidP="009D3523">
            <w:pPr>
              <w:rPr>
                <w:rFonts w:ascii="Tahoma" w:hAnsi="Tahoma" w:cs="Tahoma"/>
                <w:b/>
                <w:sz w:val="20"/>
              </w:rPr>
            </w:pPr>
          </w:p>
          <w:p w:rsidR="009D3523" w:rsidRPr="009D3523" w:rsidRDefault="009D3523" w:rsidP="009D3523">
            <w:pPr>
              <w:rPr>
                <w:rFonts w:ascii="Tahoma" w:hAnsi="Tahoma" w:cs="Tahoma"/>
                <w:b/>
                <w:sz w:val="20"/>
              </w:rPr>
            </w:pPr>
          </w:p>
          <w:p w:rsidR="009D3523" w:rsidRPr="009D3523" w:rsidRDefault="009D3523" w:rsidP="009D3523">
            <w:pPr>
              <w:rPr>
                <w:rFonts w:ascii="Tahoma" w:hAnsi="Tahoma" w:cs="Tahoma"/>
                <w:b/>
                <w:sz w:val="20"/>
              </w:rPr>
            </w:pPr>
          </w:p>
          <w:p w:rsidR="009D3523" w:rsidRPr="009D3523" w:rsidRDefault="009D3523" w:rsidP="009D3523">
            <w:pPr>
              <w:rPr>
                <w:rFonts w:ascii="Tahoma" w:hAnsi="Tahoma" w:cs="Tahoma"/>
                <w:b/>
                <w:sz w:val="20"/>
              </w:rPr>
            </w:pPr>
          </w:p>
          <w:p w:rsidR="009D3523" w:rsidRPr="009D3523" w:rsidRDefault="009D3523" w:rsidP="009D3523">
            <w:pPr>
              <w:rPr>
                <w:rFonts w:ascii="Tahoma" w:hAnsi="Tahoma" w:cs="Tahoma"/>
                <w:b/>
                <w:sz w:val="20"/>
              </w:rPr>
            </w:pPr>
          </w:p>
          <w:p w:rsidR="009D3523" w:rsidRPr="009D3523" w:rsidRDefault="009D3523" w:rsidP="009D3523">
            <w:pPr>
              <w:rPr>
                <w:rFonts w:ascii="Tahoma" w:hAnsi="Tahoma" w:cs="Tahoma"/>
                <w:b/>
                <w:sz w:val="20"/>
              </w:rPr>
            </w:pPr>
          </w:p>
          <w:p w:rsidR="009D3523" w:rsidRPr="009D3523" w:rsidRDefault="009D3523" w:rsidP="009D3523">
            <w:pPr>
              <w:rPr>
                <w:rFonts w:ascii="Tahoma" w:hAnsi="Tahoma" w:cs="Tahoma"/>
                <w:b/>
                <w:sz w:val="20"/>
              </w:rPr>
            </w:pPr>
          </w:p>
          <w:p w:rsidR="009D3523" w:rsidRPr="009D3523" w:rsidRDefault="009D3523" w:rsidP="009D3523">
            <w:pPr>
              <w:rPr>
                <w:rFonts w:ascii="Tahoma" w:hAnsi="Tahoma" w:cs="Tahoma"/>
                <w:b/>
                <w:sz w:val="20"/>
              </w:rPr>
            </w:pPr>
          </w:p>
          <w:p w:rsidR="009D3523" w:rsidRPr="009D3523" w:rsidRDefault="009D3523" w:rsidP="009D3523">
            <w:pPr>
              <w:rPr>
                <w:rFonts w:ascii="Tahoma" w:hAnsi="Tahoma" w:cs="Tahoma"/>
                <w:b/>
                <w:sz w:val="20"/>
              </w:rPr>
            </w:pPr>
          </w:p>
          <w:p w:rsidR="009D3523" w:rsidRPr="009D3523" w:rsidRDefault="009D3523" w:rsidP="009D3523">
            <w:pPr>
              <w:rPr>
                <w:rFonts w:ascii="Tahoma" w:hAnsi="Tahoma" w:cs="Tahoma"/>
                <w:b/>
                <w:sz w:val="20"/>
              </w:rPr>
            </w:pPr>
          </w:p>
          <w:p w:rsidR="009D3523" w:rsidRPr="009D3523" w:rsidRDefault="009D3523" w:rsidP="009D3523">
            <w:pPr>
              <w:rPr>
                <w:rFonts w:ascii="Tahoma" w:hAnsi="Tahoma" w:cs="Tahoma"/>
                <w:b/>
                <w:sz w:val="20"/>
              </w:rPr>
            </w:pPr>
          </w:p>
          <w:p w:rsidR="009D3523" w:rsidRPr="009D3523" w:rsidRDefault="009D3523" w:rsidP="009D3523">
            <w:pPr>
              <w:rPr>
                <w:rFonts w:ascii="Tahoma" w:hAnsi="Tahoma" w:cs="Tahoma"/>
                <w:b/>
                <w:sz w:val="20"/>
              </w:rPr>
            </w:pPr>
          </w:p>
          <w:p w:rsidR="009D3523" w:rsidRPr="009D3523" w:rsidRDefault="009D3523" w:rsidP="009D3523">
            <w:pPr>
              <w:rPr>
                <w:rFonts w:ascii="Tahoma" w:hAnsi="Tahoma" w:cs="Tahoma"/>
                <w:b/>
                <w:sz w:val="20"/>
              </w:rPr>
            </w:pPr>
          </w:p>
          <w:p w:rsidR="009D3523" w:rsidRPr="009D3523" w:rsidRDefault="009D3523" w:rsidP="009D3523">
            <w:pPr>
              <w:rPr>
                <w:rFonts w:ascii="Tahoma" w:hAnsi="Tahoma" w:cs="Tahoma"/>
                <w:b/>
                <w:sz w:val="20"/>
              </w:rPr>
            </w:pPr>
          </w:p>
          <w:p w:rsidR="009D3523" w:rsidRPr="009D3523" w:rsidRDefault="009D3523" w:rsidP="009D3523">
            <w:pPr>
              <w:rPr>
                <w:rFonts w:ascii="Tahoma" w:hAnsi="Tahoma" w:cs="Tahoma"/>
                <w:b/>
                <w:sz w:val="20"/>
              </w:rPr>
            </w:pPr>
          </w:p>
          <w:p w:rsidR="009D3523" w:rsidRPr="009D3523" w:rsidRDefault="009D3523" w:rsidP="009D3523">
            <w:pPr>
              <w:rPr>
                <w:rFonts w:ascii="Tahoma" w:hAnsi="Tahoma" w:cs="Tahoma"/>
                <w:b/>
                <w:sz w:val="20"/>
              </w:rPr>
            </w:pPr>
          </w:p>
          <w:p w:rsidR="009D3523" w:rsidRPr="009D3523" w:rsidRDefault="009D3523" w:rsidP="009D3523">
            <w:pPr>
              <w:rPr>
                <w:rFonts w:ascii="Tahoma" w:hAnsi="Tahoma" w:cs="Tahoma"/>
                <w:b/>
                <w:sz w:val="20"/>
              </w:rPr>
            </w:pPr>
          </w:p>
          <w:p w:rsidR="009D3523" w:rsidRPr="009D3523" w:rsidRDefault="009D3523" w:rsidP="009D3523">
            <w:pPr>
              <w:rPr>
                <w:rFonts w:ascii="Tahoma" w:hAnsi="Tahoma" w:cs="Tahoma"/>
                <w:b/>
                <w:sz w:val="20"/>
              </w:rPr>
            </w:pPr>
          </w:p>
          <w:p w:rsidR="009D3523" w:rsidRPr="009D3523" w:rsidRDefault="009D3523" w:rsidP="009D3523">
            <w:pPr>
              <w:rPr>
                <w:rFonts w:ascii="Tahoma" w:hAnsi="Tahoma" w:cs="Tahoma"/>
                <w:b/>
                <w:sz w:val="20"/>
              </w:rPr>
            </w:pPr>
          </w:p>
          <w:p w:rsidR="009D3523" w:rsidRPr="009D3523" w:rsidRDefault="009D3523" w:rsidP="009D3523">
            <w:pPr>
              <w:rPr>
                <w:rFonts w:ascii="Tahoma" w:hAnsi="Tahoma" w:cs="Tahoma"/>
                <w:b/>
                <w:sz w:val="20"/>
              </w:rPr>
            </w:pPr>
          </w:p>
          <w:p w:rsidR="009D3523" w:rsidRPr="009D3523" w:rsidRDefault="009D3523" w:rsidP="009D3523">
            <w:pPr>
              <w:rPr>
                <w:rFonts w:ascii="Tahoma" w:hAnsi="Tahoma" w:cs="Tahoma"/>
                <w:b/>
                <w:sz w:val="20"/>
              </w:rPr>
            </w:pPr>
          </w:p>
          <w:p w:rsidR="009D3523" w:rsidRPr="009D3523" w:rsidRDefault="009D3523" w:rsidP="009D3523">
            <w:pPr>
              <w:rPr>
                <w:rFonts w:ascii="Tahoma" w:hAnsi="Tahoma" w:cs="Tahoma"/>
                <w:b/>
                <w:sz w:val="20"/>
              </w:rPr>
            </w:pPr>
          </w:p>
          <w:p w:rsidR="009D3523" w:rsidRPr="009D3523" w:rsidRDefault="009D3523" w:rsidP="009D3523">
            <w:pPr>
              <w:rPr>
                <w:rFonts w:ascii="Tahoma" w:hAnsi="Tahoma" w:cs="Tahoma"/>
                <w:b/>
                <w:sz w:val="20"/>
              </w:rPr>
            </w:pPr>
          </w:p>
          <w:p w:rsidR="009D3523" w:rsidRPr="009D3523" w:rsidRDefault="009D3523" w:rsidP="009D3523">
            <w:pPr>
              <w:rPr>
                <w:rFonts w:ascii="Tahoma" w:hAnsi="Tahoma" w:cs="Tahoma"/>
                <w:b/>
                <w:sz w:val="20"/>
              </w:rPr>
            </w:pPr>
          </w:p>
          <w:p w:rsidR="009D3523" w:rsidRPr="009D3523" w:rsidRDefault="009D3523" w:rsidP="009D3523">
            <w:pPr>
              <w:tabs>
                <w:tab w:val="left" w:pos="-720"/>
              </w:tabs>
              <w:ind w:right="-108"/>
              <w:rPr>
                <w:rFonts w:ascii="Tahoma" w:hAnsi="Tahoma"/>
                <w:bCs/>
                <w:sz w:val="20"/>
                <w:szCs w:val="20"/>
                <w:lang w:val="x-none" w:eastAsia="x-none"/>
              </w:rPr>
            </w:pPr>
          </w:p>
          <w:p w:rsidR="009D3523" w:rsidRPr="009D3523" w:rsidRDefault="009D3523" w:rsidP="009D3523">
            <w:pPr>
              <w:rPr>
                <w:rFonts w:ascii="Tahoma" w:hAnsi="Tahoma" w:cs="Tahoma"/>
                <w:sz w:val="20"/>
              </w:rPr>
            </w:pPr>
          </w:p>
          <w:p w:rsidR="009D3523" w:rsidRPr="009D3523" w:rsidRDefault="009D3523" w:rsidP="009D3523">
            <w:pPr>
              <w:rPr>
                <w:rFonts w:ascii="Tahoma" w:hAnsi="Tahoma" w:cs="Tahoma"/>
                <w:sz w:val="20"/>
              </w:rPr>
            </w:pPr>
          </w:p>
          <w:p w:rsidR="009D3523" w:rsidRPr="009D3523" w:rsidRDefault="009D3523" w:rsidP="009D3523">
            <w:pPr>
              <w:rPr>
                <w:rFonts w:ascii="Tahoma" w:hAnsi="Tahoma" w:cs="Tahoma"/>
                <w:sz w:val="20"/>
              </w:rPr>
            </w:pPr>
          </w:p>
          <w:p w:rsidR="009D3523" w:rsidRPr="009D3523" w:rsidRDefault="009D3523" w:rsidP="009D3523">
            <w:pPr>
              <w:rPr>
                <w:rFonts w:ascii="Tahoma" w:hAnsi="Tahoma" w:cs="Tahoma"/>
                <w:sz w:val="20"/>
              </w:rPr>
            </w:pPr>
          </w:p>
          <w:p w:rsidR="009D3523" w:rsidRPr="009D3523" w:rsidRDefault="009D3523" w:rsidP="009D3523">
            <w:pPr>
              <w:rPr>
                <w:rFonts w:ascii="Tahoma" w:hAnsi="Tahoma" w:cs="Tahoma"/>
                <w:sz w:val="20"/>
              </w:rPr>
            </w:pPr>
          </w:p>
          <w:p w:rsidR="009D3523" w:rsidRPr="009D3523" w:rsidRDefault="009D3523" w:rsidP="009D3523">
            <w:pPr>
              <w:rPr>
                <w:rFonts w:ascii="Tahoma" w:hAnsi="Tahoma" w:cs="Tahoma"/>
                <w:sz w:val="20"/>
              </w:rPr>
            </w:pPr>
          </w:p>
          <w:p w:rsidR="009D3523" w:rsidRPr="009D3523" w:rsidRDefault="009D3523" w:rsidP="009D3523">
            <w:pPr>
              <w:rPr>
                <w:rFonts w:ascii="Tahoma" w:hAnsi="Tahoma" w:cs="Tahoma"/>
                <w:sz w:val="20"/>
              </w:rPr>
            </w:pPr>
          </w:p>
          <w:p w:rsidR="009D3523" w:rsidRPr="009D3523" w:rsidRDefault="009D3523" w:rsidP="009D3523">
            <w:pPr>
              <w:rPr>
                <w:rFonts w:ascii="Tahoma" w:hAnsi="Tahoma" w:cs="Tahoma"/>
                <w:sz w:val="20"/>
              </w:rPr>
            </w:pPr>
          </w:p>
          <w:p w:rsidR="009D3523" w:rsidRPr="009D3523" w:rsidRDefault="009D3523" w:rsidP="009D3523">
            <w:pPr>
              <w:rPr>
                <w:rFonts w:ascii="Tahoma" w:hAnsi="Tahoma" w:cs="Tahoma"/>
                <w:sz w:val="20"/>
              </w:rPr>
            </w:pPr>
          </w:p>
          <w:p w:rsidR="009D3523" w:rsidRPr="009D3523" w:rsidRDefault="009D3523" w:rsidP="009D3523">
            <w:pPr>
              <w:rPr>
                <w:rFonts w:ascii="Tahoma" w:hAnsi="Tahoma" w:cs="Tahoma"/>
                <w:sz w:val="20"/>
              </w:rPr>
            </w:pPr>
          </w:p>
          <w:p w:rsidR="009D3523" w:rsidRPr="009D3523" w:rsidRDefault="009D3523" w:rsidP="009D3523">
            <w:pPr>
              <w:rPr>
                <w:rFonts w:ascii="Tahoma" w:hAnsi="Tahoma" w:cs="Tahoma"/>
                <w:sz w:val="20"/>
              </w:rPr>
            </w:pPr>
          </w:p>
          <w:p w:rsidR="009D3523" w:rsidRPr="009D3523" w:rsidRDefault="009D3523" w:rsidP="009D3523">
            <w:pPr>
              <w:rPr>
                <w:rFonts w:ascii="Tahoma" w:hAnsi="Tahoma" w:cs="Tahoma"/>
                <w:sz w:val="20"/>
              </w:rPr>
            </w:pPr>
          </w:p>
        </w:tc>
        <w:tc>
          <w:tcPr>
            <w:tcW w:w="3487" w:type="dxa"/>
          </w:tcPr>
          <w:p w:rsidR="009D3523" w:rsidRPr="009D3523" w:rsidRDefault="009D3523" w:rsidP="009D3523">
            <w:pPr>
              <w:rPr>
                <w:rFonts w:ascii="Tahoma" w:hAnsi="Tahoma" w:cs="Tahoma"/>
                <w:sz w:val="20"/>
                <w:szCs w:val="20"/>
              </w:rPr>
            </w:pPr>
            <w:r w:rsidRPr="009D3523">
              <w:rPr>
                <w:rFonts w:ascii="Tahoma" w:hAnsi="Tahoma" w:cs="Tahoma"/>
                <w:sz w:val="20"/>
                <w:szCs w:val="20"/>
              </w:rPr>
              <w:lastRenderedPageBreak/>
              <w:t xml:space="preserve">Continue to monitor local agencies’ compliance with entering BF ceased date when dyad ends breastfeeding.  Continue to generate and distribute monthly reports through September 2020 for quality assurance. </w:t>
            </w:r>
          </w:p>
          <w:p w:rsidR="009D3523" w:rsidRPr="009D3523" w:rsidRDefault="009D3523" w:rsidP="009D3523">
            <w:pPr>
              <w:rPr>
                <w:rFonts w:ascii="Tahoma" w:hAnsi="Tahoma" w:cs="Tahoma"/>
                <w:sz w:val="20"/>
                <w:szCs w:val="20"/>
              </w:rPr>
            </w:pPr>
          </w:p>
          <w:p w:rsidR="009D3523" w:rsidRPr="009D3523" w:rsidRDefault="009D3523" w:rsidP="009D3523">
            <w:pPr>
              <w:rPr>
                <w:rFonts w:ascii="Tahoma" w:hAnsi="Tahoma" w:cs="Tahoma"/>
                <w:sz w:val="20"/>
                <w:szCs w:val="20"/>
              </w:rPr>
            </w:pPr>
            <w:r w:rsidRPr="009D3523">
              <w:rPr>
                <w:rFonts w:ascii="Tahoma" w:hAnsi="Tahoma" w:cs="Tahoma"/>
                <w:sz w:val="20"/>
                <w:szCs w:val="20"/>
              </w:rPr>
              <w:lastRenderedPageBreak/>
              <w:t xml:space="preserve">Through State MER observations and chart audits 50% of local agency staff will incorporate and document concepts from duration focused breastfeeding content sheets (building and maintaining milk supply, pumping for work/school-Make it Work checklist, pumping for medical reasons, jaundice, PMAD, SBB), HUSKY breast pump access, and overview of CT breastfeeding laws, into individual or group prenatal counseling/education.  </w:t>
            </w:r>
          </w:p>
          <w:p w:rsidR="009D3523" w:rsidRPr="009D3523" w:rsidRDefault="009D3523" w:rsidP="009D3523">
            <w:pPr>
              <w:rPr>
                <w:rFonts w:ascii="Tahoma" w:hAnsi="Tahoma" w:cs="Tahoma"/>
                <w:sz w:val="20"/>
              </w:rPr>
            </w:pPr>
          </w:p>
          <w:p w:rsidR="009D3523" w:rsidRPr="009D3523" w:rsidRDefault="009D3523" w:rsidP="009D3523">
            <w:pPr>
              <w:rPr>
                <w:rFonts w:ascii="Tahoma" w:hAnsi="Tahoma" w:cs="Tahoma"/>
                <w:sz w:val="20"/>
              </w:rPr>
            </w:pPr>
            <w:r w:rsidRPr="009D3523">
              <w:rPr>
                <w:rFonts w:ascii="Tahoma" w:hAnsi="Tahoma" w:cs="Tahoma"/>
                <w:sz w:val="20"/>
              </w:rPr>
              <w:t xml:space="preserve">Provide oversight and technical assistance to 3 WIC clinic based </w:t>
            </w:r>
          </w:p>
          <w:p w:rsidR="009D3523" w:rsidRPr="009D3523" w:rsidRDefault="009D3523" w:rsidP="009D3523">
            <w:pPr>
              <w:rPr>
                <w:rFonts w:ascii="Tahoma" w:hAnsi="Tahoma" w:cs="Tahoma"/>
                <w:sz w:val="20"/>
              </w:rPr>
            </w:pPr>
            <w:r w:rsidRPr="009D3523">
              <w:rPr>
                <w:rFonts w:ascii="Tahoma" w:hAnsi="Tahoma" w:cs="Tahoma"/>
                <w:sz w:val="20"/>
              </w:rPr>
              <w:t>Breast</w:t>
            </w:r>
            <w:r w:rsidRPr="009D3523">
              <w:rPr>
                <w:rFonts w:ascii="Tahoma" w:hAnsi="Tahoma" w:cs="Tahoma"/>
                <w:sz w:val="20"/>
              </w:rPr>
              <w:softHyphen/>
              <w:t>feed</w:t>
            </w:r>
            <w:r w:rsidRPr="009D3523">
              <w:rPr>
                <w:rFonts w:ascii="Tahoma" w:hAnsi="Tahoma" w:cs="Tahoma"/>
                <w:sz w:val="20"/>
              </w:rPr>
              <w:softHyphen/>
              <w:t>ing Peer Counseling Programs through on-site visits, conference calls and review of quarterly program and financial reports.</w:t>
            </w:r>
          </w:p>
          <w:p w:rsidR="009D3523" w:rsidRPr="009D3523" w:rsidRDefault="009D3523" w:rsidP="009D3523">
            <w:pPr>
              <w:rPr>
                <w:rFonts w:ascii="Tahoma" w:hAnsi="Tahoma" w:cs="Tahoma"/>
                <w:sz w:val="20"/>
                <w:szCs w:val="20"/>
              </w:rPr>
            </w:pPr>
          </w:p>
          <w:p w:rsidR="009D3523" w:rsidRPr="009D3523" w:rsidRDefault="009D3523" w:rsidP="009D3523">
            <w:pPr>
              <w:rPr>
                <w:rFonts w:ascii="Tahoma" w:hAnsi="Tahoma" w:cs="Tahoma"/>
                <w:sz w:val="20"/>
                <w:szCs w:val="20"/>
              </w:rPr>
            </w:pPr>
            <w:r w:rsidRPr="009D3523">
              <w:rPr>
                <w:rFonts w:ascii="Tahoma" w:hAnsi="Tahoma" w:cs="Tahoma"/>
                <w:sz w:val="20"/>
                <w:szCs w:val="20"/>
              </w:rPr>
              <w:t>Monitor performance of Breastfeeding Heritage and Pride (Hartford and New Haven) programs through on-site visits, conference calls and quarterly progress and financial reports. Maintain a 40% breastfeeding rate at established intervals.  Results of monitoring of peer programs show 80% compliance with established protocols.</w:t>
            </w:r>
          </w:p>
          <w:p w:rsidR="009D3523" w:rsidRPr="009D3523" w:rsidRDefault="009D3523" w:rsidP="009D3523">
            <w:pPr>
              <w:rPr>
                <w:rFonts w:ascii="Tahoma" w:hAnsi="Tahoma" w:cs="Tahoma"/>
                <w:sz w:val="20"/>
                <w:szCs w:val="20"/>
              </w:rPr>
            </w:pPr>
          </w:p>
          <w:p w:rsidR="009D3523" w:rsidRPr="009D3523" w:rsidRDefault="009D3523" w:rsidP="009D3523">
            <w:pPr>
              <w:tabs>
                <w:tab w:val="left" w:pos="-720"/>
              </w:tabs>
              <w:ind w:right="-108"/>
              <w:rPr>
                <w:rFonts w:ascii="Tahoma" w:hAnsi="Tahoma"/>
                <w:bCs/>
                <w:sz w:val="20"/>
                <w:szCs w:val="20"/>
                <w:lang w:eastAsia="x-none"/>
              </w:rPr>
            </w:pPr>
            <w:r w:rsidRPr="009D3523">
              <w:rPr>
                <w:rFonts w:ascii="Tahoma" w:hAnsi="Tahoma"/>
                <w:bCs/>
                <w:sz w:val="20"/>
                <w:szCs w:val="20"/>
                <w:lang w:eastAsia="x-none"/>
              </w:rPr>
              <w:t xml:space="preserve">Continue to monitor implementation of peer-counseling module in CT-WIC, including development of consistent, </w:t>
            </w:r>
            <w:r w:rsidRPr="009D3523">
              <w:rPr>
                <w:rFonts w:ascii="Tahoma" w:hAnsi="Tahoma"/>
                <w:bCs/>
                <w:sz w:val="20"/>
                <w:szCs w:val="20"/>
                <w:lang w:eastAsia="x-none"/>
              </w:rPr>
              <w:lastRenderedPageBreak/>
              <w:t xml:space="preserve">automated data reports for peer counseling programs. </w:t>
            </w:r>
          </w:p>
          <w:p w:rsidR="009D3523" w:rsidRPr="009D3523" w:rsidRDefault="009D3523" w:rsidP="009D3523">
            <w:pPr>
              <w:tabs>
                <w:tab w:val="left" w:pos="-720"/>
              </w:tabs>
              <w:ind w:right="-108"/>
              <w:rPr>
                <w:rFonts w:ascii="Tahoma" w:hAnsi="Tahoma"/>
                <w:bCs/>
                <w:sz w:val="20"/>
                <w:szCs w:val="20"/>
                <w:lang w:val="x-none" w:eastAsia="x-none"/>
              </w:rPr>
            </w:pPr>
          </w:p>
          <w:p w:rsidR="009D3523" w:rsidRPr="009D3523" w:rsidRDefault="009D3523" w:rsidP="009D3523">
            <w:pPr>
              <w:rPr>
                <w:rFonts w:ascii="Tahoma" w:hAnsi="Tahoma" w:cs="Tahoma"/>
                <w:sz w:val="20"/>
                <w:szCs w:val="20"/>
              </w:rPr>
            </w:pPr>
            <w:r w:rsidRPr="009D3523">
              <w:rPr>
                <w:rFonts w:ascii="Tahoma" w:hAnsi="Tahoma" w:cs="Tahoma"/>
                <w:sz w:val="20"/>
                <w:szCs w:val="20"/>
              </w:rPr>
              <w:t xml:space="preserve">State IBCLC to continue to work with CLCs at local WIC program on IBCLC exam requirements.  </w:t>
            </w:r>
          </w:p>
          <w:p w:rsidR="009D3523" w:rsidRPr="009D3523" w:rsidRDefault="009D3523" w:rsidP="009D3523">
            <w:pPr>
              <w:rPr>
                <w:rFonts w:ascii="Tahoma" w:hAnsi="Tahoma" w:cs="Tahoma"/>
                <w:bCs/>
                <w:sz w:val="20"/>
              </w:rPr>
            </w:pPr>
          </w:p>
          <w:p w:rsidR="009D3523" w:rsidRPr="009D3523" w:rsidRDefault="009D3523" w:rsidP="009D3523">
            <w:pPr>
              <w:rPr>
                <w:rFonts w:ascii="Tahoma" w:hAnsi="Tahoma" w:cs="Tahoma"/>
                <w:bCs/>
                <w:sz w:val="20"/>
              </w:rPr>
            </w:pPr>
            <w:r w:rsidRPr="009D3523">
              <w:rPr>
                <w:rFonts w:ascii="Tahoma" w:hAnsi="Tahoma" w:cs="Tahoma"/>
                <w:bCs/>
                <w:sz w:val="20"/>
              </w:rPr>
              <w:t>Contribute to CDC 1807 cooperative agreement SPAN breastfeeding activities related to duration:</w:t>
            </w:r>
          </w:p>
          <w:p w:rsidR="009D3523" w:rsidRPr="009D3523" w:rsidRDefault="009D3523" w:rsidP="009D3523">
            <w:pPr>
              <w:rPr>
                <w:rFonts w:ascii="Tahoma" w:hAnsi="Tahoma" w:cs="Tahoma"/>
                <w:bCs/>
                <w:sz w:val="20"/>
              </w:rPr>
            </w:pPr>
          </w:p>
          <w:p w:rsidR="009D3523" w:rsidRPr="009D3523" w:rsidRDefault="009D3523" w:rsidP="009D3523">
            <w:pPr>
              <w:numPr>
                <w:ilvl w:val="0"/>
                <w:numId w:val="28"/>
              </w:numPr>
              <w:rPr>
                <w:rFonts w:ascii="Tahoma" w:hAnsi="Tahoma" w:cs="Tahoma"/>
                <w:bCs/>
                <w:sz w:val="20"/>
              </w:rPr>
            </w:pPr>
            <w:r w:rsidRPr="009D3523">
              <w:rPr>
                <w:rFonts w:ascii="Tahoma" w:hAnsi="Tahoma" w:cs="Tahoma"/>
                <w:bCs/>
                <w:sz w:val="20"/>
              </w:rPr>
              <w:t>Community support, specific to increasing equity in lactation care (CLC/IBCLC  scholarships, culturally appropriate support groups)</w:t>
            </w:r>
          </w:p>
          <w:p w:rsidR="009D3523" w:rsidRPr="009D3523" w:rsidRDefault="009D3523" w:rsidP="009D3523">
            <w:pPr>
              <w:numPr>
                <w:ilvl w:val="0"/>
                <w:numId w:val="28"/>
              </w:numPr>
              <w:rPr>
                <w:rFonts w:ascii="Tahoma" w:hAnsi="Tahoma" w:cs="Tahoma"/>
                <w:bCs/>
                <w:sz w:val="20"/>
              </w:rPr>
            </w:pPr>
            <w:r w:rsidRPr="009D3523">
              <w:rPr>
                <w:rFonts w:ascii="Tahoma" w:hAnsi="Tahoma" w:cs="Tahoma"/>
                <w:bCs/>
                <w:sz w:val="20"/>
              </w:rPr>
              <w:t>Collaboration with PRAMS Epidemiologists on Data to Action documents</w:t>
            </w:r>
          </w:p>
          <w:p w:rsidR="009D3523" w:rsidRPr="009D3523" w:rsidRDefault="009D3523" w:rsidP="009D3523">
            <w:pPr>
              <w:numPr>
                <w:ilvl w:val="0"/>
                <w:numId w:val="28"/>
              </w:numPr>
              <w:rPr>
                <w:rFonts w:ascii="Tahoma" w:hAnsi="Tahoma" w:cs="Tahoma"/>
                <w:bCs/>
                <w:sz w:val="20"/>
              </w:rPr>
            </w:pPr>
            <w:r w:rsidRPr="009D3523">
              <w:rPr>
                <w:rFonts w:ascii="Tahoma" w:hAnsi="Tahoma" w:cs="Tahoma"/>
                <w:bCs/>
                <w:sz w:val="20"/>
              </w:rPr>
              <w:t>Workplace Accommodations</w:t>
            </w:r>
          </w:p>
          <w:p w:rsidR="009D3523" w:rsidRPr="009D3523" w:rsidRDefault="009D3523" w:rsidP="009D3523">
            <w:pPr>
              <w:ind w:left="720"/>
              <w:rPr>
                <w:rFonts w:ascii="Tahoma" w:hAnsi="Tahoma" w:cs="Tahoma"/>
                <w:bCs/>
                <w:sz w:val="20"/>
              </w:rPr>
            </w:pPr>
          </w:p>
          <w:p w:rsidR="009D3523" w:rsidRPr="009D3523" w:rsidRDefault="009D3523" w:rsidP="009D3523">
            <w:pPr>
              <w:rPr>
                <w:rFonts w:ascii="Tahoma" w:hAnsi="Tahoma" w:cs="Tahoma"/>
                <w:bCs/>
                <w:sz w:val="20"/>
                <w:szCs w:val="20"/>
              </w:rPr>
            </w:pPr>
          </w:p>
        </w:tc>
        <w:tc>
          <w:tcPr>
            <w:tcW w:w="2520" w:type="dxa"/>
          </w:tcPr>
          <w:p w:rsidR="009D3523" w:rsidRPr="009D3523" w:rsidRDefault="009D3523" w:rsidP="009D3523">
            <w:pPr>
              <w:rPr>
                <w:rFonts w:ascii="Tahoma" w:hAnsi="Tahoma" w:cs="Tahoma"/>
                <w:color w:val="FF0000"/>
                <w:sz w:val="18"/>
                <w:szCs w:val="18"/>
              </w:rPr>
            </w:pPr>
            <w:r w:rsidRPr="009D3523">
              <w:rPr>
                <w:rFonts w:ascii="Tahoma" w:hAnsi="Tahoma" w:cs="Tahoma"/>
                <w:color w:val="FF0000"/>
                <w:sz w:val="18"/>
                <w:szCs w:val="18"/>
                <w:u w:val="single"/>
              </w:rPr>
              <w:lastRenderedPageBreak/>
              <w:t>2020 WIC Objective</w:t>
            </w:r>
            <w:r w:rsidRPr="009D3523">
              <w:rPr>
                <w:rFonts w:ascii="Tahoma" w:hAnsi="Tahoma" w:cs="Tahoma"/>
                <w:color w:val="FF0000"/>
                <w:sz w:val="18"/>
                <w:szCs w:val="18"/>
              </w:rPr>
              <w:t>: ≥ 50%</w:t>
            </w:r>
          </w:p>
          <w:p w:rsidR="009D3523" w:rsidRPr="009D3523" w:rsidRDefault="009D3523" w:rsidP="009D3523">
            <w:pPr>
              <w:rPr>
                <w:rFonts w:ascii="Tahoma" w:hAnsi="Tahoma" w:cs="Tahoma"/>
                <w:color w:val="FF0000"/>
                <w:sz w:val="12"/>
                <w:szCs w:val="12"/>
              </w:rPr>
            </w:pPr>
          </w:p>
          <w:p w:rsidR="009D3523" w:rsidRPr="009D3523" w:rsidRDefault="009D3523" w:rsidP="009D3523">
            <w:pPr>
              <w:rPr>
                <w:rFonts w:ascii="Tahoma" w:hAnsi="Tahoma" w:cs="Tahoma"/>
                <w:sz w:val="18"/>
                <w:szCs w:val="18"/>
              </w:rPr>
            </w:pPr>
            <w:r w:rsidRPr="009D3523">
              <w:rPr>
                <w:rFonts w:ascii="Tahoma" w:hAnsi="Tahoma" w:cs="Tahoma"/>
                <w:sz w:val="18"/>
                <w:szCs w:val="18"/>
                <w:u w:val="single"/>
              </w:rPr>
              <w:t>FFY 2015 Target</w:t>
            </w:r>
            <w:r w:rsidRPr="009D3523">
              <w:rPr>
                <w:rFonts w:ascii="Tahoma" w:hAnsi="Tahoma" w:cs="Tahoma"/>
                <w:sz w:val="18"/>
                <w:szCs w:val="18"/>
              </w:rPr>
              <w:t>:  ≥ 10.0%</w:t>
            </w:r>
          </w:p>
          <w:p w:rsidR="009D3523" w:rsidRPr="009D3523" w:rsidRDefault="009D3523" w:rsidP="009D3523">
            <w:pPr>
              <w:rPr>
                <w:rFonts w:ascii="Tahoma" w:hAnsi="Tahoma" w:cs="Tahoma"/>
                <w:sz w:val="18"/>
                <w:szCs w:val="18"/>
              </w:rPr>
            </w:pPr>
            <w:r w:rsidRPr="009D3523">
              <w:rPr>
                <w:rFonts w:ascii="Tahoma" w:hAnsi="Tahoma" w:cs="Tahoma"/>
                <w:sz w:val="18"/>
                <w:szCs w:val="18"/>
              </w:rPr>
              <w:t>Average:  61.5%</w:t>
            </w:r>
          </w:p>
          <w:p w:rsidR="009D3523" w:rsidRPr="009D3523" w:rsidRDefault="009D3523" w:rsidP="009D3523">
            <w:pPr>
              <w:rPr>
                <w:rFonts w:ascii="Tahoma" w:hAnsi="Tahoma" w:cs="Tahoma"/>
                <w:sz w:val="18"/>
                <w:szCs w:val="18"/>
              </w:rPr>
            </w:pPr>
            <w:r w:rsidRPr="009D3523">
              <w:rPr>
                <w:rFonts w:ascii="Tahoma" w:hAnsi="Tahoma" w:cs="Tahoma"/>
                <w:sz w:val="18"/>
                <w:szCs w:val="18"/>
              </w:rPr>
              <w:t>Range:     41.3% – 87.9%</w:t>
            </w:r>
          </w:p>
          <w:p w:rsidR="009D3523" w:rsidRPr="009D3523" w:rsidRDefault="009D3523" w:rsidP="009D3523">
            <w:pPr>
              <w:rPr>
                <w:rFonts w:ascii="Tahoma" w:hAnsi="Tahoma" w:cs="Tahoma"/>
                <w:color w:val="FF0000"/>
                <w:sz w:val="8"/>
                <w:szCs w:val="8"/>
              </w:rPr>
            </w:pPr>
          </w:p>
          <w:p w:rsidR="009D3523" w:rsidRPr="009D3523" w:rsidRDefault="009D3523" w:rsidP="009D3523">
            <w:pPr>
              <w:rPr>
                <w:rFonts w:ascii="Tahoma" w:hAnsi="Tahoma" w:cs="Tahoma"/>
                <w:sz w:val="18"/>
                <w:szCs w:val="18"/>
              </w:rPr>
            </w:pPr>
            <w:r w:rsidRPr="009D3523">
              <w:rPr>
                <w:rFonts w:ascii="Tahoma" w:hAnsi="Tahoma" w:cs="Tahoma"/>
                <w:sz w:val="18"/>
                <w:szCs w:val="18"/>
                <w:u w:val="single"/>
              </w:rPr>
              <w:t>FFY 2018 Target</w:t>
            </w:r>
            <w:r w:rsidRPr="009D3523">
              <w:rPr>
                <w:rFonts w:ascii="Tahoma" w:hAnsi="Tahoma" w:cs="Tahoma"/>
                <w:sz w:val="18"/>
                <w:szCs w:val="18"/>
              </w:rPr>
              <w:t>:  ≥ 50.0%</w:t>
            </w:r>
          </w:p>
          <w:p w:rsidR="009D3523" w:rsidRPr="009D3523" w:rsidRDefault="009D3523" w:rsidP="009D3523">
            <w:pPr>
              <w:rPr>
                <w:rFonts w:ascii="Tahoma" w:hAnsi="Tahoma" w:cs="Tahoma"/>
                <w:sz w:val="18"/>
                <w:szCs w:val="18"/>
              </w:rPr>
            </w:pPr>
            <w:r w:rsidRPr="009D3523">
              <w:rPr>
                <w:rFonts w:ascii="Tahoma" w:hAnsi="Tahoma" w:cs="Tahoma"/>
                <w:sz w:val="18"/>
                <w:szCs w:val="18"/>
              </w:rPr>
              <w:t>Average:  69.4%</w:t>
            </w:r>
          </w:p>
          <w:p w:rsidR="009D3523" w:rsidRPr="009D3523" w:rsidRDefault="009D3523" w:rsidP="009D3523">
            <w:pPr>
              <w:rPr>
                <w:rFonts w:ascii="Tahoma" w:hAnsi="Tahoma" w:cs="Tahoma"/>
                <w:sz w:val="18"/>
                <w:szCs w:val="18"/>
              </w:rPr>
            </w:pPr>
            <w:r w:rsidRPr="009D3523">
              <w:rPr>
                <w:rFonts w:ascii="Tahoma" w:hAnsi="Tahoma" w:cs="Tahoma"/>
                <w:sz w:val="18"/>
                <w:szCs w:val="18"/>
              </w:rPr>
              <w:t>Range:     44.9% - 91.4%</w:t>
            </w:r>
          </w:p>
          <w:p w:rsidR="009D3523" w:rsidRPr="009D3523" w:rsidRDefault="009D3523" w:rsidP="009D3523">
            <w:pPr>
              <w:rPr>
                <w:rFonts w:ascii="Tahoma" w:hAnsi="Tahoma" w:cs="Tahoma"/>
                <w:color w:val="FF0000"/>
                <w:sz w:val="12"/>
                <w:szCs w:val="12"/>
              </w:rPr>
            </w:pPr>
          </w:p>
          <w:p w:rsidR="009D3523" w:rsidRPr="009D3523" w:rsidRDefault="009D3523" w:rsidP="009D3523">
            <w:pPr>
              <w:rPr>
                <w:rFonts w:ascii="Tahoma" w:hAnsi="Tahoma" w:cs="Tahoma"/>
                <w:color w:val="FF0000"/>
                <w:sz w:val="18"/>
                <w:szCs w:val="18"/>
              </w:rPr>
            </w:pPr>
            <w:r w:rsidRPr="009D3523">
              <w:rPr>
                <w:rFonts w:ascii="Tahoma" w:hAnsi="Tahoma" w:cs="Tahoma"/>
                <w:color w:val="FF0000"/>
                <w:sz w:val="18"/>
                <w:szCs w:val="18"/>
                <w:u w:val="single"/>
              </w:rPr>
              <w:lastRenderedPageBreak/>
              <w:t>FFY 2019 Target</w:t>
            </w:r>
            <w:r w:rsidRPr="009D3523">
              <w:rPr>
                <w:rFonts w:ascii="Tahoma" w:hAnsi="Tahoma" w:cs="Tahoma"/>
                <w:color w:val="FF0000"/>
                <w:sz w:val="18"/>
                <w:szCs w:val="18"/>
              </w:rPr>
              <w:t>:  ≥ 50.0%*</w:t>
            </w:r>
          </w:p>
          <w:p w:rsidR="009D3523" w:rsidRPr="009D3523" w:rsidRDefault="009D3523" w:rsidP="009D3523">
            <w:pPr>
              <w:rPr>
                <w:rFonts w:ascii="Tahoma" w:hAnsi="Tahoma" w:cs="Tahoma"/>
                <w:color w:val="FF0000"/>
                <w:sz w:val="18"/>
                <w:szCs w:val="18"/>
              </w:rPr>
            </w:pPr>
            <w:r w:rsidRPr="009D3523">
              <w:rPr>
                <w:rFonts w:ascii="Tahoma" w:hAnsi="Tahoma" w:cs="Tahoma"/>
                <w:color w:val="FF0000"/>
                <w:sz w:val="18"/>
                <w:szCs w:val="18"/>
              </w:rPr>
              <w:t>Average:  65.5%</w:t>
            </w:r>
          </w:p>
          <w:p w:rsidR="009D3523" w:rsidRPr="009D3523" w:rsidRDefault="009D3523" w:rsidP="009D3523">
            <w:pPr>
              <w:rPr>
                <w:rFonts w:ascii="Tahoma" w:hAnsi="Tahoma" w:cs="Tahoma"/>
                <w:color w:val="FF0000"/>
                <w:sz w:val="16"/>
                <w:szCs w:val="16"/>
              </w:rPr>
            </w:pPr>
            <w:r w:rsidRPr="009D3523">
              <w:rPr>
                <w:rFonts w:ascii="Tahoma" w:hAnsi="Tahoma" w:cs="Tahoma"/>
                <w:color w:val="FF0000"/>
                <w:sz w:val="18"/>
                <w:szCs w:val="18"/>
              </w:rPr>
              <w:t>Range:     40.8% - 90.7%</w:t>
            </w:r>
          </w:p>
          <w:p w:rsidR="009D3523" w:rsidRPr="009D3523" w:rsidRDefault="009D3523" w:rsidP="009D3523">
            <w:pPr>
              <w:rPr>
                <w:rFonts w:ascii="Tahoma" w:hAnsi="Tahoma" w:cs="Tahoma"/>
                <w:color w:val="FF0000"/>
                <w:sz w:val="16"/>
                <w:szCs w:val="16"/>
              </w:rPr>
            </w:pPr>
            <w:r w:rsidRPr="009D3523">
              <w:rPr>
                <w:rFonts w:ascii="Tahoma" w:hAnsi="Tahoma" w:cs="Tahoma"/>
                <w:color w:val="FF0000"/>
                <w:sz w:val="16"/>
                <w:szCs w:val="16"/>
              </w:rPr>
              <w:t>* Partial year data</w:t>
            </w:r>
          </w:p>
          <w:p w:rsidR="009D3523" w:rsidRPr="009D3523" w:rsidRDefault="009D3523" w:rsidP="009D3523">
            <w:pPr>
              <w:rPr>
                <w:rFonts w:ascii="Tahoma" w:hAnsi="Tahoma" w:cs="Tahoma"/>
                <w:sz w:val="12"/>
                <w:szCs w:val="12"/>
              </w:rPr>
            </w:pPr>
          </w:p>
          <w:p w:rsidR="009D3523" w:rsidRPr="009D3523" w:rsidRDefault="009D3523" w:rsidP="009D3523">
            <w:pPr>
              <w:rPr>
                <w:rFonts w:ascii="Tahoma" w:hAnsi="Tahoma" w:cs="Tahoma"/>
                <w:color w:val="0000FF"/>
                <w:sz w:val="16"/>
                <w:szCs w:val="16"/>
              </w:rPr>
            </w:pPr>
            <w:r w:rsidRPr="009D3523">
              <w:rPr>
                <w:rFonts w:ascii="Tahoma" w:hAnsi="Tahoma" w:cs="Tahoma"/>
                <w:color w:val="0000FF"/>
                <w:sz w:val="16"/>
                <w:szCs w:val="16"/>
                <w:u w:val="single"/>
              </w:rPr>
              <w:t>Data Sources</w:t>
            </w:r>
            <w:r w:rsidRPr="009D3523">
              <w:rPr>
                <w:rFonts w:ascii="Tahoma" w:hAnsi="Tahoma" w:cs="Tahoma"/>
                <w:color w:val="0000FF"/>
                <w:sz w:val="16"/>
                <w:szCs w:val="16"/>
              </w:rPr>
              <w:t>: thru FFY 2017:  CT SWIS, Out</w:t>
            </w:r>
            <w:r w:rsidRPr="009D3523">
              <w:rPr>
                <w:rFonts w:ascii="Tahoma" w:hAnsi="Tahoma" w:cs="Tahoma"/>
                <w:color w:val="0000FF"/>
                <w:sz w:val="16"/>
                <w:szCs w:val="16"/>
              </w:rPr>
              <w:softHyphen/>
              <w:t>come Objective Breastfeeding Duration; quarter</w:t>
            </w:r>
            <w:r w:rsidRPr="009D3523">
              <w:rPr>
                <w:rFonts w:ascii="Tahoma" w:hAnsi="Tahoma" w:cs="Tahoma"/>
                <w:color w:val="0000FF"/>
                <w:sz w:val="16"/>
                <w:szCs w:val="16"/>
              </w:rPr>
              <w:softHyphen/>
              <w:t>ly reports, by federal fiscal year.</w:t>
            </w:r>
          </w:p>
          <w:p w:rsidR="009D3523" w:rsidRPr="009D3523" w:rsidRDefault="009D3523" w:rsidP="009D3523">
            <w:pPr>
              <w:rPr>
                <w:rFonts w:ascii="Tahoma" w:hAnsi="Tahoma" w:cs="Tahoma"/>
                <w:color w:val="0000FF"/>
                <w:sz w:val="12"/>
                <w:szCs w:val="12"/>
              </w:rPr>
            </w:pPr>
          </w:p>
          <w:p w:rsidR="009D3523" w:rsidRPr="009D3523" w:rsidRDefault="009D3523" w:rsidP="009D3523">
            <w:pPr>
              <w:rPr>
                <w:rFonts w:ascii="Tahoma" w:hAnsi="Tahoma" w:cs="Tahoma"/>
                <w:color w:val="FF0000"/>
                <w:sz w:val="16"/>
                <w:szCs w:val="16"/>
              </w:rPr>
            </w:pPr>
            <w:r w:rsidRPr="009D3523">
              <w:rPr>
                <w:rFonts w:ascii="Tahoma" w:hAnsi="Tahoma" w:cs="Tahoma"/>
                <w:color w:val="0000FF"/>
                <w:sz w:val="16"/>
                <w:szCs w:val="16"/>
              </w:rPr>
              <w:t>FFY2018-2019:  CT-WIC MIS (Management In</w:t>
            </w:r>
            <w:r w:rsidRPr="009D3523">
              <w:rPr>
                <w:rFonts w:ascii="Tahoma" w:hAnsi="Tahoma" w:cs="Tahoma"/>
                <w:color w:val="0000FF"/>
                <w:sz w:val="16"/>
                <w:szCs w:val="16"/>
              </w:rPr>
              <w:softHyphen/>
              <w:t>formation System).</w:t>
            </w:r>
          </w:p>
        </w:tc>
        <w:tc>
          <w:tcPr>
            <w:tcW w:w="3443" w:type="dxa"/>
          </w:tcPr>
          <w:p w:rsidR="009D3523" w:rsidRPr="009D3523" w:rsidRDefault="009D3523" w:rsidP="009D3523">
            <w:pPr>
              <w:rPr>
                <w:rFonts w:ascii="Tahoma" w:hAnsi="Tahoma" w:cs="Tahoma"/>
                <w:sz w:val="20"/>
                <w:szCs w:val="20"/>
              </w:rPr>
            </w:pPr>
            <w:r w:rsidRPr="009D3523">
              <w:rPr>
                <w:rFonts w:ascii="Tahoma" w:hAnsi="Tahoma" w:cs="Tahoma"/>
                <w:sz w:val="20"/>
                <w:szCs w:val="20"/>
              </w:rPr>
              <w:lastRenderedPageBreak/>
              <w:t xml:space="preserve">CT-WIC Quarterly &amp; Annual Outcome, Summary &amp; Trend Reports. Chart audits and Observations. </w:t>
            </w:r>
          </w:p>
          <w:p w:rsidR="009D3523" w:rsidRPr="009D3523" w:rsidRDefault="009D3523" w:rsidP="009D3523">
            <w:pPr>
              <w:rPr>
                <w:rFonts w:ascii="Tahoma" w:hAnsi="Tahoma" w:cs="Tahoma"/>
                <w:sz w:val="20"/>
                <w:szCs w:val="20"/>
              </w:rPr>
            </w:pPr>
          </w:p>
          <w:p w:rsidR="009D3523" w:rsidRPr="009D3523" w:rsidRDefault="009D3523" w:rsidP="009D3523">
            <w:pPr>
              <w:rPr>
                <w:rFonts w:ascii="Tahoma" w:hAnsi="Tahoma" w:cs="Tahoma"/>
                <w:sz w:val="20"/>
                <w:szCs w:val="20"/>
              </w:rPr>
            </w:pPr>
          </w:p>
          <w:p w:rsidR="009D3523" w:rsidRPr="009D3523" w:rsidRDefault="009D3523" w:rsidP="009D3523">
            <w:pPr>
              <w:rPr>
                <w:rFonts w:ascii="Tahoma" w:hAnsi="Tahoma" w:cs="Tahoma"/>
                <w:sz w:val="20"/>
                <w:szCs w:val="20"/>
              </w:rPr>
            </w:pPr>
          </w:p>
          <w:p w:rsidR="009D3523" w:rsidRPr="009D3523" w:rsidRDefault="009D3523" w:rsidP="009D3523">
            <w:pPr>
              <w:rPr>
                <w:rFonts w:ascii="Tahoma" w:hAnsi="Tahoma" w:cs="Tahoma"/>
                <w:sz w:val="20"/>
                <w:szCs w:val="20"/>
              </w:rPr>
            </w:pPr>
          </w:p>
          <w:p w:rsidR="009D3523" w:rsidRPr="009D3523" w:rsidRDefault="009D3523" w:rsidP="009D3523">
            <w:pPr>
              <w:rPr>
                <w:rFonts w:ascii="Tahoma" w:hAnsi="Tahoma" w:cs="Tahoma"/>
                <w:sz w:val="20"/>
                <w:szCs w:val="20"/>
              </w:rPr>
            </w:pPr>
          </w:p>
          <w:p w:rsidR="009D3523" w:rsidRPr="009D3523" w:rsidRDefault="009D3523" w:rsidP="009D3523">
            <w:pPr>
              <w:rPr>
                <w:rFonts w:ascii="Tahoma" w:hAnsi="Tahoma" w:cs="Tahoma"/>
                <w:sz w:val="20"/>
                <w:szCs w:val="20"/>
              </w:rPr>
            </w:pPr>
          </w:p>
          <w:p w:rsidR="009D3523" w:rsidRPr="009D3523" w:rsidRDefault="009D3523" w:rsidP="009D3523">
            <w:pPr>
              <w:rPr>
                <w:rFonts w:ascii="Tahoma" w:hAnsi="Tahoma" w:cs="Tahoma"/>
                <w:sz w:val="20"/>
                <w:szCs w:val="20"/>
              </w:rPr>
            </w:pPr>
          </w:p>
          <w:p w:rsidR="009D3523" w:rsidRPr="009D3523" w:rsidRDefault="009D3523" w:rsidP="009D3523">
            <w:pPr>
              <w:rPr>
                <w:rFonts w:ascii="Tahoma" w:hAnsi="Tahoma" w:cs="Tahoma"/>
                <w:sz w:val="20"/>
                <w:szCs w:val="20"/>
              </w:rPr>
            </w:pPr>
          </w:p>
          <w:p w:rsidR="009D3523" w:rsidRPr="009D3523" w:rsidRDefault="009D3523" w:rsidP="009D3523">
            <w:pPr>
              <w:rPr>
                <w:rFonts w:ascii="Tahoma" w:hAnsi="Tahoma" w:cs="Tahoma"/>
                <w:sz w:val="20"/>
                <w:szCs w:val="20"/>
              </w:rPr>
            </w:pPr>
          </w:p>
          <w:p w:rsidR="009D3523" w:rsidRPr="009D3523" w:rsidRDefault="009D3523" w:rsidP="009D3523">
            <w:pPr>
              <w:rPr>
                <w:rFonts w:ascii="Tahoma" w:hAnsi="Tahoma" w:cs="Tahoma"/>
                <w:sz w:val="20"/>
                <w:szCs w:val="20"/>
              </w:rPr>
            </w:pPr>
          </w:p>
          <w:p w:rsidR="009D3523" w:rsidRPr="009D3523" w:rsidRDefault="009D3523" w:rsidP="009D3523">
            <w:pPr>
              <w:rPr>
                <w:rFonts w:ascii="Tahoma" w:hAnsi="Tahoma" w:cs="Tahoma"/>
                <w:sz w:val="20"/>
                <w:szCs w:val="20"/>
              </w:rPr>
            </w:pPr>
          </w:p>
          <w:p w:rsidR="009D3523" w:rsidRPr="009D3523" w:rsidRDefault="009D3523" w:rsidP="009D3523">
            <w:pPr>
              <w:rPr>
                <w:rFonts w:ascii="Tahoma" w:hAnsi="Tahoma" w:cs="Tahoma"/>
                <w:sz w:val="20"/>
                <w:szCs w:val="20"/>
              </w:rPr>
            </w:pPr>
          </w:p>
          <w:p w:rsidR="009D3523" w:rsidRPr="009D3523" w:rsidRDefault="009D3523" w:rsidP="009D3523">
            <w:pPr>
              <w:rPr>
                <w:rFonts w:ascii="Tahoma" w:hAnsi="Tahoma" w:cs="Tahoma"/>
                <w:sz w:val="20"/>
                <w:szCs w:val="20"/>
              </w:rPr>
            </w:pPr>
          </w:p>
          <w:p w:rsidR="009D3523" w:rsidRPr="009D3523" w:rsidRDefault="009D3523" w:rsidP="009D3523">
            <w:pPr>
              <w:rPr>
                <w:rFonts w:ascii="Tahoma" w:hAnsi="Tahoma" w:cs="Tahoma"/>
                <w:sz w:val="20"/>
                <w:szCs w:val="20"/>
              </w:rPr>
            </w:pPr>
          </w:p>
          <w:p w:rsidR="009D3523" w:rsidRPr="009D3523" w:rsidRDefault="009D3523" w:rsidP="009D3523">
            <w:pPr>
              <w:rPr>
                <w:rFonts w:ascii="Tahoma" w:hAnsi="Tahoma" w:cs="Tahoma"/>
                <w:sz w:val="20"/>
                <w:szCs w:val="20"/>
              </w:rPr>
            </w:pPr>
          </w:p>
          <w:p w:rsidR="009D3523" w:rsidRPr="009D3523" w:rsidRDefault="009D3523" w:rsidP="009D3523">
            <w:pPr>
              <w:rPr>
                <w:rFonts w:ascii="Tahoma" w:hAnsi="Tahoma" w:cs="Tahoma"/>
                <w:sz w:val="20"/>
                <w:szCs w:val="20"/>
              </w:rPr>
            </w:pPr>
          </w:p>
          <w:p w:rsidR="009D3523" w:rsidRPr="009D3523" w:rsidRDefault="009D3523" w:rsidP="009D3523">
            <w:pPr>
              <w:rPr>
                <w:rFonts w:ascii="Tahoma" w:hAnsi="Tahoma" w:cs="Tahoma"/>
                <w:sz w:val="20"/>
                <w:szCs w:val="20"/>
              </w:rPr>
            </w:pPr>
          </w:p>
          <w:p w:rsidR="009D3523" w:rsidRPr="009D3523" w:rsidRDefault="009D3523" w:rsidP="009D3523">
            <w:pPr>
              <w:rPr>
                <w:rFonts w:ascii="Tahoma" w:hAnsi="Tahoma" w:cs="Tahoma"/>
                <w:sz w:val="20"/>
                <w:szCs w:val="20"/>
              </w:rPr>
            </w:pPr>
          </w:p>
          <w:p w:rsidR="009D3523" w:rsidRPr="009D3523" w:rsidRDefault="009D3523" w:rsidP="009D3523">
            <w:pPr>
              <w:rPr>
                <w:rFonts w:ascii="Tahoma" w:hAnsi="Tahoma" w:cs="Tahoma"/>
                <w:sz w:val="20"/>
                <w:szCs w:val="20"/>
              </w:rPr>
            </w:pPr>
            <w:r w:rsidRPr="009D3523">
              <w:rPr>
                <w:rFonts w:ascii="Tahoma" w:hAnsi="Tahoma" w:cs="Tahoma"/>
                <w:sz w:val="20"/>
                <w:szCs w:val="20"/>
              </w:rPr>
              <w:t>Quarterly activity and expenditure reports from peer counseling contractors, in</w:t>
            </w:r>
            <w:r w:rsidRPr="009D3523">
              <w:rPr>
                <w:rFonts w:ascii="Tahoma" w:hAnsi="Tahoma" w:cs="Tahoma"/>
                <w:sz w:val="20"/>
                <w:szCs w:val="20"/>
              </w:rPr>
              <w:softHyphen/>
              <w:t>cluding # of women enrolled and duration rates are reviewed and approved.</w:t>
            </w:r>
          </w:p>
          <w:p w:rsidR="009D3523" w:rsidRPr="009D3523" w:rsidRDefault="009D3523" w:rsidP="009D3523">
            <w:pPr>
              <w:rPr>
                <w:rFonts w:ascii="Tahoma" w:hAnsi="Tahoma" w:cs="Tahoma"/>
                <w:sz w:val="20"/>
                <w:szCs w:val="20"/>
              </w:rPr>
            </w:pPr>
          </w:p>
          <w:p w:rsidR="009D3523" w:rsidRPr="009D3523" w:rsidRDefault="009D3523" w:rsidP="009D3523">
            <w:pPr>
              <w:rPr>
                <w:rFonts w:ascii="Tahoma" w:hAnsi="Tahoma" w:cs="Tahoma"/>
                <w:sz w:val="20"/>
                <w:szCs w:val="20"/>
              </w:rPr>
            </w:pPr>
          </w:p>
          <w:p w:rsidR="009D3523" w:rsidRPr="009D3523" w:rsidRDefault="009D3523" w:rsidP="009D3523">
            <w:pPr>
              <w:rPr>
                <w:rFonts w:ascii="Tahoma" w:hAnsi="Tahoma" w:cs="Tahoma"/>
                <w:sz w:val="20"/>
                <w:szCs w:val="20"/>
              </w:rPr>
            </w:pPr>
          </w:p>
          <w:p w:rsidR="009D3523" w:rsidRPr="009D3523" w:rsidRDefault="009D3523" w:rsidP="009D3523">
            <w:pPr>
              <w:rPr>
                <w:rFonts w:ascii="Tahoma" w:hAnsi="Tahoma" w:cs="Tahoma"/>
                <w:sz w:val="20"/>
                <w:szCs w:val="20"/>
              </w:rPr>
            </w:pPr>
          </w:p>
          <w:p w:rsidR="009D3523" w:rsidRPr="009D3523" w:rsidRDefault="009D3523" w:rsidP="009D3523">
            <w:pPr>
              <w:rPr>
                <w:rFonts w:ascii="Tahoma" w:hAnsi="Tahoma" w:cs="Tahoma"/>
                <w:sz w:val="20"/>
                <w:szCs w:val="20"/>
              </w:rPr>
            </w:pPr>
          </w:p>
          <w:p w:rsidR="009D3523" w:rsidRPr="009D3523" w:rsidRDefault="009D3523" w:rsidP="009D3523">
            <w:pPr>
              <w:rPr>
                <w:rFonts w:ascii="Tahoma" w:hAnsi="Tahoma" w:cs="Tahoma"/>
                <w:sz w:val="20"/>
                <w:szCs w:val="20"/>
              </w:rPr>
            </w:pPr>
          </w:p>
          <w:p w:rsidR="009D3523" w:rsidRPr="009D3523" w:rsidRDefault="009D3523" w:rsidP="009D3523">
            <w:pPr>
              <w:rPr>
                <w:rFonts w:ascii="Tahoma" w:hAnsi="Tahoma" w:cs="Tahoma"/>
                <w:sz w:val="20"/>
                <w:szCs w:val="20"/>
              </w:rPr>
            </w:pPr>
          </w:p>
          <w:p w:rsidR="009D3523" w:rsidRPr="009D3523" w:rsidRDefault="009D3523" w:rsidP="009D3523">
            <w:pPr>
              <w:rPr>
                <w:rFonts w:ascii="Tahoma" w:hAnsi="Tahoma" w:cs="Tahoma"/>
                <w:sz w:val="20"/>
                <w:szCs w:val="20"/>
              </w:rPr>
            </w:pPr>
          </w:p>
          <w:p w:rsidR="009D3523" w:rsidRPr="009D3523" w:rsidRDefault="009D3523" w:rsidP="009D3523">
            <w:pPr>
              <w:rPr>
                <w:rFonts w:ascii="Tahoma" w:hAnsi="Tahoma" w:cs="Tahoma"/>
                <w:sz w:val="20"/>
                <w:szCs w:val="20"/>
              </w:rPr>
            </w:pPr>
          </w:p>
          <w:p w:rsidR="009D3523" w:rsidRPr="009D3523" w:rsidRDefault="009D3523" w:rsidP="009D3523">
            <w:pPr>
              <w:rPr>
                <w:rFonts w:ascii="Tahoma" w:hAnsi="Tahoma" w:cs="Tahoma"/>
                <w:sz w:val="20"/>
                <w:szCs w:val="20"/>
              </w:rPr>
            </w:pPr>
          </w:p>
          <w:p w:rsidR="009D3523" w:rsidRPr="009D3523" w:rsidRDefault="009D3523" w:rsidP="009D3523">
            <w:pPr>
              <w:rPr>
                <w:rFonts w:ascii="Tahoma" w:hAnsi="Tahoma" w:cs="Tahoma"/>
                <w:sz w:val="20"/>
                <w:szCs w:val="20"/>
              </w:rPr>
            </w:pPr>
          </w:p>
          <w:p w:rsidR="009D3523" w:rsidRPr="009D3523" w:rsidRDefault="009D3523" w:rsidP="009D3523">
            <w:pPr>
              <w:rPr>
                <w:rFonts w:ascii="Tahoma" w:hAnsi="Tahoma" w:cs="Tahoma"/>
                <w:sz w:val="20"/>
                <w:szCs w:val="20"/>
              </w:rPr>
            </w:pPr>
          </w:p>
          <w:p w:rsidR="009D3523" w:rsidRPr="009D3523" w:rsidRDefault="009D3523" w:rsidP="009D3523">
            <w:pPr>
              <w:rPr>
                <w:rFonts w:ascii="Tahoma" w:hAnsi="Tahoma" w:cs="Tahoma"/>
                <w:sz w:val="20"/>
                <w:szCs w:val="20"/>
              </w:rPr>
            </w:pPr>
          </w:p>
          <w:p w:rsidR="009D3523" w:rsidRPr="009D3523" w:rsidRDefault="009D3523" w:rsidP="009D3523">
            <w:pPr>
              <w:rPr>
                <w:rFonts w:ascii="Tahoma" w:hAnsi="Tahoma" w:cs="Tahoma"/>
                <w:sz w:val="20"/>
                <w:szCs w:val="20"/>
              </w:rPr>
            </w:pPr>
          </w:p>
          <w:p w:rsidR="009D3523" w:rsidRPr="009D3523" w:rsidRDefault="009D3523" w:rsidP="009D3523">
            <w:pPr>
              <w:rPr>
                <w:rFonts w:ascii="Tahoma" w:hAnsi="Tahoma" w:cs="Tahoma"/>
                <w:sz w:val="20"/>
                <w:szCs w:val="20"/>
              </w:rPr>
            </w:pPr>
          </w:p>
          <w:p w:rsidR="009D3523" w:rsidRPr="009D3523" w:rsidRDefault="009D3523" w:rsidP="009D3523">
            <w:pPr>
              <w:rPr>
                <w:rFonts w:ascii="Tahoma" w:hAnsi="Tahoma" w:cs="Tahoma"/>
                <w:sz w:val="10"/>
                <w:szCs w:val="10"/>
              </w:rPr>
            </w:pPr>
            <w:r w:rsidRPr="009D3523">
              <w:rPr>
                <w:rFonts w:ascii="Tahoma" w:hAnsi="Tahoma" w:cs="Tahoma"/>
                <w:sz w:val="20"/>
                <w:szCs w:val="20"/>
              </w:rPr>
              <w:t xml:space="preserve">CT-WIC Peer counseling modules are being used appropriately in agencies with peer counseling programs. </w:t>
            </w:r>
          </w:p>
          <w:p w:rsidR="009D3523" w:rsidRPr="009D3523" w:rsidRDefault="009D3523" w:rsidP="009D3523">
            <w:pPr>
              <w:rPr>
                <w:rFonts w:ascii="Tahoma" w:hAnsi="Tahoma" w:cs="Tahoma"/>
                <w:sz w:val="20"/>
                <w:szCs w:val="20"/>
              </w:rPr>
            </w:pPr>
          </w:p>
          <w:p w:rsidR="009D3523" w:rsidRPr="009D3523" w:rsidRDefault="009D3523" w:rsidP="009D3523">
            <w:pPr>
              <w:rPr>
                <w:rFonts w:ascii="Tahoma" w:hAnsi="Tahoma" w:cs="Tahoma"/>
                <w:sz w:val="20"/>
                <w:szCs w:val="20"/>
              </w:rPr>
            </w:pPr>
          </w:p>
          <w:p w:rsidR="009D3523" w:rsidRPr="009D3523" w:rsidRDefault="009D3523" w:rsidP="009D3523">
            <w:pPr>
              <w:rPr>
                <w:rFonts w:ascii="Tahoma" w:hAnsi="Tahoma" w:cs="Tahoma"/>
                <w:sz w:val="10"/>
                <w:szCs w:val="10"/>
              </w:rPr>
            </w:pPr>
            <w:r w:rsidRPr="009D3523">
              <w:rPr>
                <w:rFonts w:ascii="Tahoma" w:hAnsi="Tahoma" w:cs="Tahoma"/>
                <w:sz w:val="20"/>
                <w:szCs w:val="20"/>
              </w:rPr>
              <w:t xml:space="preserve">Local agency staff that pursues IBCLC meets exam requirements and passes exam. </w:t>
            </w:r>
          </w:p>
          <w:p w:rsidR="009D3523" w:rsidRPr="009D3523" w:rsidRDefault="009D3523" w:rsidP="009D3523">
            <w:pPr>
              <w:rPr>
                <w:rFonts w:ascii="Tahoma" w:hAnsi="Tahoma" w:cs="Tahoma"/>
                <w:sz w:val="10"/>
                <w:szCs w:val="10"/>
              </w:rPr>
            </w:pPr>
          </w:p>
          <w:p w:rsidR="009D3523" w:rsidRPr="009D3523" w:rsidRDefault="009D3523" w:rsidP="009D3523">
            <w:pPr>
              <w:rPr>
                <w:rFonts w:ascii="Tahoma" w:hAnsi="Tahoma" w:cs="Tahoma"/>
                <w:sz w:val="20"/>
              </w:rPr>
            </w:pPr>
            <w:r w:rsidRPr="009D3523">
              <w:rPr>
                <w:rFonts w:ascii="Tahoma" w:hAnsi="Tahoma" w:cs="Tahoma"/>
                <w:sz w:val="20"/>
              </w:rPr>
              <w:t xml:space="preserve">SPAN reporting. </w:t>
            </w:r>
          </w:p>
        </w:tc>
        <w:tc>
          <w:tcPr>
            <w:tcW w:w="2355" w:type="dxa"/>
          </w:tcPr>
          <w:p w:rsidR="009D3523" w:rsidRPr="009D3523" w:rsidRDefault="009D3523" w:rsidP="009D3523">
            <w:pPr>
              <w:rPr>
                <w:rFonts w:ascii="Tahoma" w:hAnsi="Tahoma" w:cs="Tahoma"/>
                <w:sz w:val="20"/>
                <w:szCs w:val="20"/>
              </w:rPr>
            </w:pPr>
            <w:r w:rsidRPr="009D3523">
              <w:rPr>
                <w:rFonts w:ascii="Tahoma" w:hAnsi="Tahoma" w:cs="Tahoma"/>
                <w:sz w:val="20"/>
                <w:szCs w:val="20"/>
              </w:rPr>
              <w:lastRenderedPageBreak/>
              <w:t>Breastfeeding Unit</w:t>
            </w:r>
          </w:p>
          <w:p w:rsidR="009D3523" w:rsidRPr="009D3523" w:rsidRDefault="009D3523" w:rsidP="009D3523">
            <w:pPr>
              <w:rPr>
                <w:rFonts w:ascii="Tahoma" w:hAnsi="Tahoma" w:cs="Tahoma"/>
                <w:sz w:val="20"/>
                <w:szCs w:val="20"/>
              </w:rPr>
            </w:pPr>
            <w:r w:rsidRPr="009D3523">
              <w:rPr>
                <w:rFonts w:ascii="Tahoma" w:hAnsi="Tahoma" w:cs="Tahoma"/>
                <w:sz w:val="20"/>
                <w:szCs w:val="20"/>
              </w:rPr>
              <w:t xml:space="preserve">Epidemiologist </w:t>
            </w:r>
          </w:p>
          <w:p w:rsidR="009D3523" w:rsidRPr="009D3523" w:rsidRDefault="009D3523" w:rsidP="009D3523">
            <w:pPr>
              <w:rPr>
                <w:rFonts w:ascii="Tahoma" w:hAnsi="Tahoma" w:cs="Tahoma"/>
                <w:sz w:val="20"/>
                <w:szCs w:val="20"/>
              </w:rPr>
            </w:pPr>
          </w:p>
        </w:tc>
      </w:tr>
      <w:tr w:rsidR="009D3523" w:rsidRPr="009D3523" w:rsidTr="00805354">
        <w:trPr>
          <w:trHeight w:val="890"/>
        </w:trPr>
        <w:tc>
          <w:tcPr>
            <w:tcW w:w="2790" w:type="dxa"/>
          </w:tcPr>
          <w:p w:rsidR="009D3523" w:rsidRPr="009D3523" w:rsidRDefault="009D3523" w:rsidP="009D3523">
            <w:pPr>
              <w:tabs>
                <w:tab w:val="left" w:pos="-720"/>
              </w:tabs>
              <w:ind w:right="-108"/>
              <w:rPr>
                <w:rFonts w:ascii="Tahoma" w:hAnsi="Tahoma" w:cs="Tahoma"/>
                <w:b/>
                <w:sz w:val="20"/>
                <w:szCs w:val="20"/>
                <w:lang w:eastAsia="x-none"/>
              </w:rPr>
            </w:pPr>
            <w:r w:rsidRPr="009D3523">
              <w:rPr>
                <w:rFonts w:ascii="Tahoma" w:hAnsi="Tahoma" w:cs="Tahoma"/>
                <w:b/>
                <w:sz w:val="20"/>
                <w:szCs w:val="20"/>
                <w:lang w:eastAsia="x-none"/>
              </w:rPr>
              <w:lastRenderedPageBreak/>
              <w:t xml:space="preserve">2.7 </w:t>
            </w:r>
          </w:p>
          <w:p w:rsidR="009D3523" w:rsidRPr="009D3523" w:rsidRDefault="009D3523" w:rsidP="009D3523">
            <w:pPr>
              <w:tabs>
                <w:tab w:val="left" w:pos="-720"/>
              </w:tabs>
              <w:ind w:right="-108"/>
              <w:rPr>
                <w:rFonts w:ascii="Tahoma" w:hAnsi="Tahoma" w:cs="Tahoma"/>
                <w:b/>
                <w:sz w:val="20"/>
                <w:szCs w:val="20"/>
                <w:lang w:eastAsia="x-none"/>
              </w:rPr>
            </w:pPr>
            <w:r w:rsidRPr="009D3523">
              <w:rPr>
                <w:rFonts w:ascii="Tahoma" w:hAnsi="Tahoma" w:cs="Tahoma"/>
                <w:b/>
                <w:sz w:val="20"/>
                <w:szCs w:val="20"/>
                <w:lang w:eastAsia="x-none"/>
              </w:rPr>
              <w:t xml:space="preserve">Monitor the successful implementation of CT-WIC via policy revisions, provision of State and local staff training and technical assistance, update of CT-WIC marketing and participant training materials </w:t>
            </w:r>
          </w:p>
          <w:p w:rsidR="009D3523" w:rsidRPr="009D3523" w:rsidRDefault="009D3523" w:rsidP="009D3523">
            <w:pPr>
              <w:tabs>
                <w:tab w:val="left" w:pos="-720"/>
              </w:tabs>
              <w:ind w:right="-108"/>
              <w:rPr>
                <w:rFonts w:ascii="Tahoma" w:hAnsi="Tahoma" w:cs="Tahoma"/>
                <w:b/>
                <w:sz w:val="20"/>
                <w:szCs w:val="20"/>
                <w:lang w:eastAsia="x-none"/>
              </w:rPr>
            </w:pPr>
            <w:r w:rsidRPr="009D3523">
              <w:rPr>
                <w:rFonts w:ascii="Tahoma" w:hAnsi="Tahoma" w:cs="Tahoma"/>
                <w:b/>
                <w:sz w:val="20"/>
                <w:szCs w:val="20"/>
                <w:lang w:eastAsia="x-none"/>
              </w:rPr>
              <w:t xml:space="preserve">(WIC Shopper App/and transition to 3Sigma App) </w:t>
            </w:r>
          </w:p>
          <w:p w:rsidR="009D3523" w:rsidRPr="009D3523" w:rsidRDefault="009D3523" w:rsidP="009D3523">
            <w:pPr>
              <w:tabs>
                <w:tab w:val="left" w:pos="-720"/>
              </w:tabs>
              <w:ind w:right="-108"/>
              <w:rPr>
                <w:rFonts w:ascii="Tahoma" w:hAnsi="Tahoma"/>
                <w:b/>
                <w:sz w:val="20"/>
                <w:szCs w:val="20"/>
                <w:lang w:val="x-none" w:eastAsia="x-none"/>
              </w:rPr>
            </w:pPr>
          </w:p>
        </w:tc>
        <w:tc>
          <w:tcPr>
            <w:tcW w:w="3487" w:type="dxa"/>
          </w:tcPr>
          <w:p w:rsidR="009D3523" w:rsidRPr="009D3523" w:rsidRDefault="009D3523" w:rsidP="009D3523">
            <w:pPr>
              <w:rPr>
                <w:rFonts w:ascii="Tahoma" w:hAnsi="Tahoma" w:cs="Tahoma"/>
                <w:sz w:val="20"/>
                <w:szCs w:val="20"/>
              </w:rPr>
            </w:pPr>
            <w:r w:rsidRPr="009D3523">
              <w:rPr>
                <w:rFonts w:ascii="Tahoma" w:hAnsi="Tahoma" w:cs="Tahoma"/>
                <w:sz w:val="20"/>
                <w:szCs w:val="20"/>
              </w:rPr>
              <w:t xml:space="preserve">Facilitate weekly internal (DPH) CT-WIC support meetings for 2020 to improve CT-WIC performance and reduce CT-WIC problems. </w:t>
            </w:r>
          </w:p>
          <w:p w:rsidR="009D3523" w:rsidRPr="009D3523" w:rsidRDefault="009D3523" w:rsidP="009D3523">
            <w:pPr>
              <w:rPr>
                <w:rFonts w:ascii="Tahoma" w:hAnsi="Tahoma" w:cs="Tahoma"/>
                <w:sz w:val="20"/>
                <w:szCs w:val="20"/>
              </w:rPr>
            </w:pPr>
          </w:p>
          <w:p w:rsidR="009D3523" w:rsidRPr="009D3523" w:rsidRDefault="009D3523" w:rsidP="009D3523">
            <w:pPr>
              <w:rPr>
                <w:rFonts w:ascii="Tahoma" w:hAnsi="Tahoma" w:cs="Tahoma"/>
                <w:sz w:val="20"/>
                <w:szCs w:val="20"/>
              </w:rPr>
            </w:pPr>
            <w:r w:rsidRPr="009D3523">
              <w:rPr>
                <w:rFonts w:ascii="Tahoma" w:hAnsi="Tahoma" w:cs="Tahoma"/>
                <w:sz w:val="20"/>
                <w:szCs w:val="20"/>
              </w:rPr>
              <w:t xml:space="preserve">Develop Release Notes for scheduled CT-WIC releases.   </w:t>
            </w:r>
          </w:p>
          <w:p w:rsidR="009D3523" w:rsidRPr="009D3523" w:rsidRDefault="009D3523" w:rsidP="009D3523">
            <w:pPr>
              <w:rPr>
                <w:rFonts w:ascii="Tahoma" w:hAnsi="Tahoma" w:cs="Tahoma"/>
                <w:sz w:val="20"/>
                <w:szCs w:val="20"/>
              </w:rPr>
            </w:pPr>
          </w:p>
          <w:p w:rsidR="009D3523" w:rsidRPr="009D3523" w:rsidRDefault="009D3523" w:rsidP="009D3523">
            <w:pPr>
              <w:rPr>
                <w:rFonts w:ascii="Tahoma" w:hAnsi="Tahoma" w:cs="Tahoma"/>
                <w:sz w:val="20"/>
                <w:szCs w:val="20"/>
              </w:rPr>
            </w:pPr>
          </w:p>
          <w:p w:rsidR="009D3523" w:rsidRPr="009D3523" w:rsidRDefault="009D3523" w:rsidP="009D3523">
            <w:pPr>
              <w:rPr>
                <w:rFonts w:ascii="Tahoma" w:hAnsi="Tahoma" w:cs="Tahoma"/>
              </w:rPr>
            </w:pPr>
            <w:r w:rsidRPr="009D3523">
              <w:rPr>
                <w:rFonts w:ascii="Tahoma" w:hAnsi="Tahoma" w:cs="Tahoma"/>
                <w:sz w:val="20"/>
                <w:szCs w:val="20"/>
              </w:rPr>
              <w:t xml:space="preserve">Deployment of the 3Sigma app is scheduled for October 2019.  Monitor app implementation and if needed submit bug fix requests to contractor for timely resolution. </w:t>
            </w:r>
          </w:p>
        </w:tc>
        <w:tc>
          <w:tcPr>
            <w:tcW w:w="2520" w:type="dxa"/>
          </w:tcPr>
          <w:p w:rsidR="009D3523" w:rsidRPr="009D3523" w:rsidRDefault="009D3523" w:rsidP="009D3523">
            <w:pPr>
              <w:rPr>
                <w:rFonts w:ascii="Tahoma" w:hAnsi="Tahoma" w:cs="Tahoma"/>
                <w:sz w:val="20"/>
                <w:szCs w:val="20"/>
              </w:rPr>
            </w:pPr>
            <w:r w:rsidRPr="009D3523">
              <w:rPr>
                <w:rFonts w:ascii="Tahoma" w:hAnsi="Tahoma" w:cs="Tahoma"/>
                <w:sz w:val="20"/>
                <w:szCs w:val="20"/>
              </w:rPr>
              <w:t>2018 Help Desk Calls.</w:t>
            </w:r>
          </w:p>
        </w:tc>
        <w:tc>
          <w:tcPr>
            <w:tcW w:w="3443" w:type="dxa"/>
          </w:tcPr>
          <w:p w:rsidR="009D3523" w:rsidRPr="009D3523" w:rsidRDefault="009D3523" w:rsidP="009D3523">
            <w:pPr>
              <w:rPr>
                <w:rFonts w:ascii="Tahoma" w:hAnsi="Tahoma" w:cs="Tahoma"/>
                <w:sz w:val="20"/>
                <w:szCs w:val="20"/>
              </w:rPr>
            </w:pPr>
            <w:r w:rsidRPr="009D3523">
              <w:rPr>
                <w:rFonts w:ascii="Tahoma" w:hAnsi="Tahoma" w:cs="Tahoma"/>
                <w:sz w:val="20"/>
                <w:szCs w:val="20"/>
              </w:rPr>
              <w:t>Reduction of Help Desk calls from local agencies and participants related to eWIC shopping experience and/or CT-WIC policies.</w:t>
            </w:r>
          </w:p>
          <w:p w:rsidR="009D3523" w:rsidRPr="009D3523" w:rsidRDefault="009D3523" w:rsidP="009D3523">
            <w:pPr>
              <w:rPr>
                <w:rFonts w:ascii="Tahoma" w:hAnsi="Tahoma" w:cs="Tahoma"/>
                <w:sz w:val="20"/>
                <w:szCs w:val="20"/>
              </w:rPr>
            </w:pPr>
          </w:p>
          <w:p w:rsidR="009D3523" w:rsidRPr="009D3523" w:rsidRDefault="009D3523" w:rsidP="009D3523">
            <w:pPr>
              <w:rPr>
                <w:rFonts w:ascii="Tahoma" w:hAnsi="Tahoma" w:cs="Tahoma"/>
                <w:sz w:val="20"/>
                <w:szCs w:val="20"/>
              </w:rPr>
            </w:pPr>
          </w:p>
          <w:p w:rsidR="009D3523" w:rsidRPr="009D3523" w:rsidRDefault="009D3523" w:rsidP="009D3523">
            <w:pPr>
              <w:rPr>
                <w:rFonts w:ascii="Tahoma" w:hAnsi="Tahoma" w:cs="Tahoma"/>
                <w:sz w:val="20"/>
                <w:szCs w:val="20"/>
              </w:rPr>
            </w:pPr>
          </w:p>
        </w:tc>
        <w:tc>
          <w:tcPr>
            <w:tcW w:w="2355" w:type="dxa"/>
          </w:tcPr>
          <w:p w:rsidR="009D3523" w:rsidRPr="009D3523" w:rsidRDefault="009D3523" w:rsidP="009D3523">
            <w:pPr>
              <w:rPr>
                <w:rFonts w:ascii="Tahoma" w:hAnsi="Tahoma" w:cs="Tahoma"/>
                <w:sz w:val="20"/>
                <w:szCs w:val="20"/>
              </w:rPr>
            </w:pPr>
            <w:r w:rsidRPr="009D3523">
              <w:rPr>
                <w:rFonts w:ascii="Tahoma" w:hAnsi="Tahoma" w:cs="Tahoma"/>
                <w:sz w:val="20"/>
                <w:szCs w:val="20"/>
              </w:rPr>
              <w:t>Nutrition and Program Monitoring staff</w:t>
            </w:r>
          </w:p>
          <w:p w:rsidR="009D3523" w:rsidRPr="009D3523" w:rsidRDefault="009D3523" w:rsidP="009D3523">
            <w:pPr>
              <w:rPr>
                <w:rFonts w:ascii="Tahoma" w:hAnsi="Tahoma" w:cs="Tahoma"/>
                <w:sz w:val="20"/>
                <w:szCs w:val="20"/>
              </w:rPr>
            </w:pPr>
            <w:r w:rsidRPr="009D3523">
              <w:rPr>
                <w:rFonts w:ascii="Tahoma" w:hAnsi="Tahoma" w:cs="Tahoma"/>
                <w:sz w:val="20"/>
                <w:szCs w:val="20"/>
              </w:rPr>
              <w:t>Breastfeeding Unit</w:t>
            </w:r>
          </w:p>
          <w:p w:rsidR="009D3523" w:rsidRPr="009D3523" w:rsidRDefault="009D3523" w:rsidP="009D3523">
            <w:pPr>
              <w:rPr>
                <w:rFonts w:ascii="Tahoma" w:hAnsi="Tahoma" w:cs="Tahoma"/>
                <w:sz w:val="20"/>
                <w:szCs w:val="20"/>
              </w:rPr>
            </w:pPr>
            <w:r w:rsidRPr="009D3523">
              <w:rPr>
                <w:rFonts w:ascii="Tahoma" w:hAnsi="Tahoma" w:cs="Tahoma"/>
                <w:sz w:val="20"/>
                <w:szCs w:val="20"/>
              </w:rPr>
              <w:t xml:space="preserve">Epidemiologist </w:t>
            </w:r>
          </w:p>
          <w:p w:rsidR="009D3523" w:rsidRPr="009D3523" w:rsidRDefault="009D3523" w:rsidP="009D3523">
            <w:pPr>
              <w:rPr>
                <w:rFonts w:ascii="Tahoma" w:hAnsi="Tahoma" w:cs="Tahoma"/>
                <w:sz w:val="20"/>
                <w:szCs w:val="20"/>
              </w:rPr>
            </w:pPr>
            <w:r w:rsidRPr="009D3523">
              <w:rPr>
                <w:rFonts w:ascii="Tahoma" w:hAnsi="Tahoma" w:cs="Tahoma"/>
                <w:sz w:val="20"/>
                <w:szCs w:val="20"/>
              </w:rPr>
              <w:t>Nutrition Unit</w:t>
            </w:r>
          </w:p>
          <w:p w:rsidR="009D3523" w:rsidRPr="009D3523" w:rsidRDefault="009D3523" w:rsidP="009D3523">
            <w:pPr>
              <w:rPr>
                <w:rFonts w:ascii="Tahoma" w:hAnsi="Tahoma" w:cs="Tahoma"/>
                <w:sz w:val="20"/>
                <w:szCs w:val="20"/>
              </w:rPr>
            </w:pPr>
            <w:r w:rsidRPr="009D3523">
              <w:rPr>
                <w:rFonts w:ascii="Tahoma" w:hAnsi="Tahoma" w:cs="Tahoma"/>
                <w:sz w:val="20"/>
                <w:szCs w:val="20"/>
              </w:rPr>
              <w:t>Vendor Unit</w:t>
            </w:r>
          </w:p>
          <w:p w:rsidR="009D3523" w:rsidRPr="009D3523" w:rsidRDefault="009D3523" w:rsidP="009D3523">
            <w:pPr>
              <w:rPr>
                <w:rFonts w:ascii="Tahoma" w:hAnsi="Tahoma" w:cs="Tahoma"/>
                <w:sz w:val="20"/>
                <w:szCs w:val="20"/>
              </w:rPr>
            </w:pPr>
          </w:p>
        </w:tc>
      </w:tr>
      <w:tr w:rsidR="009D3523" w:rsidRPr="009D3523" w:rsidTr="00805354">
        <w:trPr>
          <w:trHeight w:val="890"/>
        </w:trPr>
        <w:tc>
          <w:tcPr>
            <w:tcW w:w="2790" w:type="dxa"/>
          </w:tcPr>
          <w:p w:rsidR="009D3523" w:rsidRPr="009D3523" w:rsidRDefault="009D3523" w:rsidP="009D3523">
            <w:pPr>
              <w:tabs>
                <w:tab w:val="left" w:pos="-720"/>
              </w:tabs>
              <w:ind w:right="-108"/>
              <w:rPr>
                <w:rFonts w:ascii="Tahoma" w:hAnsi="Tahoma" w:cs="Tahoma"/>
                <w:b/>
                <w:sz w:val="20"/>
                <w:szCs w:val="20"/>
                <w:lang w:eastAsia="x-none"/>
              </w:rPr>
            </w:pPr>
            <w:r w:rsidRPr="009D3523">
              <w:rPr>
                <w:rFonts w:ascii="Tahoma" w:hAnsi="Tahoma" w:cs="Tahoma"/>
                <w:b/>
                <w:sz w:val="20"/>
                <w:szCs w:val="20"/>
                <w:lang w:eastAsia="x-none"/>
              </w:rPr>
              <w:lastRenderedPageBreak/>
              <w:t>2.8</w:t>
            </w:r>
          </w:p>
          <w:p w:rsidR="009D3523" w:rsidRPr="009D3523" w:rsidRDefault="009D3523" w:rsidP="009D3523">
            <w:pPr>
              <w:tabs>
                <w:tab w:val="left" w:pos="-720"/>
              </w:tabs>
              <w:ind w:right="-108"/>
              <w:rPr>
                <w:rFonts w:ascii="Tahoma" w:hAnsi="Tahoma" w:cs="Tahoma"/>
                <w:b/>
                <w:sz w:val="20"/>
                <w:szCs w:val="20"/>
                <w:lang w:eastAsia="x-none"/>
              </w:rPr>
            </w:pPr>
            <w:r w:rsidRPr="009D3523">
              <w:rPr>
                <w:rFonts w:ascii="Tahoma" w:hAnsi="Tahoma" w:cs="Tahoma"/>
                <w:b/>
                <w:sz w:val="20"/>
                <w:szCs w:val="20"/>
                <w:lang w:eastAsia="x-none"/>
              </w:rPr>
              <w:t>At least 50% of local agency submitted 2019 Local Agency Plans will have measurable strategies included for nutrition outcome objectives.  Local agency liaisons will make at least 1 in-person visit or phone call to each local agency to provide technical assistance in FY 2019. (Total 12 visits/calls)</w:t>
            </w:r>
          </w:p>
        </w:tc>
        <w:tc>
          <w:tcPr>
            <w:tcW w:w="3487" w:type="dxa"/>
          </w:tcPr>
          <w:p w:rsidR="009D3523" w:rsidRPr="009D3523" w:rsidRDefault="009D3523" w:rsidP="009D3523">
            <w:pPr>
              <w:widowControl w:val="0"/>
              <w:suppressAutoHyphens/>
              <w:spacing w:line="240" w:lineRule="exact"/>
              <w:rPr>
                <w:rFonts w:ascii="Tahoma" w:hAnsi="Tahoma" w:cs="Tahoma"/>
                <w:sz w:val="20"/>
                <w:szCs w:val="20"/>
                <w:lang w:eastAsia="x-none"/>
              </w:rPr>
            </w:pPr>
            <w:r w:rsidRPr="009D3523">
              <w:rPr>
                <w:rFonts w:ascii="Tahoma" w:hAnsi="Tahoma" w:cs="Tahoma"/>
                <w:sz w:val="20"/>
                <w:szCs w:val="20"/>
                <w:lang w:eastAsia="x-none"/>
              </w:rPr>
              <w:t xml:space="preserve">Liaisons will meet at least 2 times in FY 2020 to discuss tracking spreadsheet and local agency trends observed. </w:t>
            </w:r>
          </w:p>
          <w:p w:rsidR="009D3523" w:rsidRPr="009D3523" w:rsidRDefault="009D3523" w:rsidP="009D3523">
            <w:pPr>
              <w:widowControl w:val="0"/>
              <w:suppressAutoHyphens/>
              <w:spacing w:line="240" w:lineRule="exact"/>
              <w:rPr>
                <w:rFonts w:ascii="Tahoma" w:hAnsi="Tahoma" w:cs="Tahoma"/>
                <w:sz w:val="20"/>
                <w:szCs w:val="20"/>
                <w:lang w:eastAsia="x-none"/>
              </w:rPr>
            </w:pPr>
          </w:p>
          <w:p w:rsidR="009D3523" w:rsidRPr="009D3523" w:rsidRDefault="009D3523" w:rsidP="009D3523">
            <w:pPr>
              <w:widowControl w:val="0"/>
              <w:suppressAutoHyphens/>
              <w:spacing w:line="240" w:lineRule="exact"/>
              <w:rPr>
                <w:rFonts w:ascii="Tahoma" w:hAnsi="Tahoma" w:cs="Tahoma"/>
                <w:sz w:val="20"/>
                <w:szCs w:val="20"/>
                <w:lang w:eastAsia="x-none"/>
              </w:rPr>
            </w:pPr>
            <w:r w:rsidRPr="009D3523">
              <w:rPr>
                <w:rFonts w:ascii="Tahoma" w:hAnsi="Tahoma" w:cs="Tahoma"/>
                <w:sz w:val="20"/>
                <w:szCs w:val="20"/>
                <w:lang w:eastAsia="x-none"/>
              </w:rPr>
              <w:t xml:space="preserve">At least 50% of local agencies implemented their stated LAP measurable strategies for FY 2019. </w:t>
            </w:r>
          </w:p>
          <w:p w:rsidR="009D3523" w:rsidRPr="009D3523" w:rsidRDefault="009D3523" w:rsidP="009D3523">
            <w:pPr>
              <w:widowControl w:val="0"/>
              <w:suppressAutoHyphens/>
              <w:spacing w:line="240" w:lineRule="exact"/>
              <w:rPr>
                <w:rFonts w:ascii="Tahoma" w:hAnsi="Tahoma" w:cs="Tahoma"/>
                <w:sz w:val="20"/>
                <w:szCs w:val="20"/>
                <w:lang w:eastAsia="x-none"/>
              </w:rPr>
            </w:pPr>
          </w:p>
          <w:p w:rsidR="009D3523" w:rsidRPr="009D3523" w:rsidRDefault="009D3523" w:rsidP="009D3523">
            <w:pPr>
              <w:widowControl w:val="0"/>
              <w:suppressAutoHyphens/>
              <w:spacing w:line="240" w:lineRule="exact"/>
              <w:rPr>
                <w:rFonts w:ascii="Tahoma" w:hAnsi="Tahoma" w:cs="Tahoma"/>
                <w:sz w:val="20"/>
                <w:szCs w:val="20"/>
                <w:lang w:eastAsia="x-none"/>
              </w:rPr>
            </w:pPr>
            <w:r w:rsidRPr="009D3523">
              <w:rPr>
                <w:rFonts w:ascii="Tahoma" w:hAnsi="Tahoma" w:cs="Tahoma"/>
                <w:sz w:val="20"/>
                <w:szCs w:val="20"/>
                <w:lang w:eastAsia="x-none"/>
              </w:rPr>
              <w:t>Use FY 2019 % to evaluate if local agencies made progress or met target for including measurable strategies in the 2020 LAP for each nutrition outcome objective:</w:t>
            </w:r>
          </w:p>
          <w:p w:rsidR="009D3523" w:rsidRPr="009D3523" w:rsidRDefault="009D3523" w:rsidP="009D3523">
            <w:pPr>
              <w:widowControl w:val="0"/>
              <w:suppressAutoHyphens/>
              <w:spacing w:line="240" w:lineRule="exact"/>
              <w:rPr>
                <w:rFonts w:ascii="Tahoma" w:hAnsi="Tahoma" w:cs="Tahoma"/>
                <w:sz w:val="20"/>
                <w:szCs w:val="20"/>
                <w:lang w:eastAsia="x-none"/>
              </w:rPr>
            </w:pPr>
          </w:p>
          <w:p w:rsidR="009D3523" w:rsidRPr="009D3523" w:rsidRDefault="009D3523" w:rsidP="009D3523">
            <w:pPr>
              <w:widowControl w:val="0"/>
              <w:numPr>
                <w:ilvl w:val="0"/>
                <w:numId w:val="11"/>
              </w:numPr>
              <w:suppressAutoHyphens/>
              <w:spacing w:line="240" w:lineRule="exact"/>
              <w:rPr>
                <w:rFonts w:ascii="Tahoma" w:hAnsi="Tahoma" w:cs="Tahoma"/>
                <w:sz w:val="20"/>
                <w:szCs w:val="20"/>
                <w:lang w:eastAsia="x-none"/>
              </w:rPr>
            </w:pPr>
            <w:r w:rsidRPr="009D3523">
              <w:rPr>
                <w:rFonts w:ascii="Tahoma" w:hAnsi="Tahoma" w:cs="Tahoma"/>
                <w:sz w:val="20"/>
                <w:szCs w:val="20"/>
                <w:lang w:eastAsia="x-none"/>
              </w:rPr>
              <w:t>80% for appropriate MWG</w:t>
            </w:r>
          </w:p>
          <w:p w:rsidR="009D3523" w:rsidRPr="009D3523" w:rsidRDefault="009D3523" w:rsidP="009D3523">
            <w:pPr>
              <w:widowControl w:val="0"/>
              <w:suppressAutoHyphens/>
              <w:spacing w:line="240" w:lineRule="exact"/>
              <w:rPr>
                <w:rFonts w:ascii="Tahoma" w:hAnsi="Tahoma" w:cs="Tahoma"/>
                <w:sz w:val="20"/>
                <w:szCs w:val="20"/>
                <w:lang w:eastAsia="x-none"/>
              </w:rPr>
            </w:pPr>
          </w:p>
          <w:p w:rsidR="009D3523" w:rsidRPr="009D3523" w:rsidRDefault="009D3523" w:rsidP="009D3523">
            <w:pPr>
              <w:widowControl w:val="0"/>
              <w:numPr>
                <w:ilvl w:val="0"/>
                <w:numId w:val="11"/>
              </w:numPr>
              <w:suppressAutoHyphens/>
              <w:spacing w:line="240" w:lineRule="exact"/>
              <w:rPr>
                <w:rFonts w:ascii="Tahoma" w:hAnsi="Tahoma" w:cs="Tahoma"/>
                <w:sz w:val="20"/>
                <w:szCs w:val="20"/>
                <w:lang w:eastAsia="x-none"/>
              </w:rPr>
            </w:pPr>
            <w:r w:rsidRPr="009D3523">
              <w:rPr>
                <w:rFonts w:ascii="Tahoma" w:hAnsi="Tahoma" w:cs="Tahoma"/>
                <w:sz w:val="20"/>
                <w:szCs w:val="20"/>
                <w:lang w:eastAsia="x-none"/>
              </w:rPr>
              <w:t>70% for LBW infants</w:t>
            </w:r>
          </w:p>
          <w:p w:rsidR="009D3523" w:rsidRPr="009D3523" w:rsidRDefault="009D3523" w:rsidP="009D3523">
            <w:pPr>
              <w:ind w:left="720"/>
              <w:rPr>
                <w:rFonts w:ascii="Tahoma" w:hAnsi="Tahoma" w:cs="Tahoma"/>
                <w:sz w:val="20"/>
                <w:szCs w:val="20"/>
                <w:lang w:eastAsia="x-none"/>
              </w:rPr>
            </w:pPr>
          </w:p>
          <w:p w:rsidR="009D3523" w:rsidRPr="009D3523" w:rsidRDefault="009D3523" w:rsidP="009D3523">
            <w:pPr>
              <w:widowControl w:val="0"/>
              <w:numPr>
                <w:ilvl w:val="0"/>
                <w:numId w:val="11"/>
              </w:numPr>
              <w:suppressAutoHyphens/>
              <w:spacing w:line="240" w:lineRule="exact"/>
              <w:rPr>
                <w:rFonts w:ascii="Tahoma" w:hAnsi="Tahoma" w:cs="Tahoma"/>
                <w:sz w:val="20"/>
                <w:szCs w:val="20"/>
                <w:lang w:eastAsia="x-none"/>
              </w:rPr>
            </w:pPr>
            <w:r w:rsidRPr="009D3523">
              <w:rPr>
                <w:rFonts w:ascii="Tahoma" w:hAnsi="Tahoma" w:cs="Tahoma"/>
                <w:sz w:val="20"/>
                <w:szCs w:val="20"/>
                <w:lang w:eastAsia="x-none"/>
              </w:rPr>
              <w:t xml:space="preserve">100% for </w:t>
            </w:r>
            <w:r w:rsidRPr="009D3523">
              <w:rPr>
                <w:rFonts w:ascii="Tahoma" w:hAnsi="Tahoma" w:cs="Tahoma"/>
                <w:sz w:val="20"/>
                <w:szCs w:val="20"/>
                <w:lang w:val="x-none" w:eastAsia="x-none"/>
              </w:rPr>
              <w:t>prevalence of anemia in children</w:t>
            </w:r>
          </w:p>
          <w:p w:rsidR="009D3523" w:rsidRPr="009D3523" w:rsidRDefault="009D3523" w:rsidP="009D3523">
            <w:pPr>
              <w:widowControl w:val="0"/>
              <w:suppressAutoHyphens/>
              <w:spacing w:line="240" w:lineRule="exact"/>
              <w:rPr>
                <w:rFonts w:ascii="Tahoma" w:hAnsi="Tahoma" w:cs="Tahoma"/>
                <w:sz w:val="20"/>
                <w:szCs w:val="20"/>
                <w:lang w:eastAsia="x-none"/>
              </w:rPr>
            </w:pPr>
          </w:p>
          <w:p w:rsidR="009D3523" w:rsidRPr="009D3523" w:rsidRDefault="009D3523" w:rsidP="009D3523">
            <w:pPr>
              <w:widowControl w:val="0"/>
              <w:numPr>
                <w:ilvl w:val="0"/>
                <w:numId w:val="11"/>
              </w:numPr>
              <w:suppressAutoHyphens/>
              <w:spacing w:line="240" w:lineRule="exact"/>
              <w:rPr>
                <w:rFonts w:ascii="Tahoma" w:hAnsi="Tahoma" w:cs="Tahoma"/>
                <w:sz w:val="20"/>
                <w:szCs w:val="20"/>
                <w:lang w:eastAsia="x-none"/>
              </w:rPr>
            </w:pPr>
            <w:r w:rsidRPr="009D3523">
              <w:rPr>
                <w:rFonts w:ascii="Tahoma" w:hAnsi="Tahoma" w:cs="Tahoma"/>
                <w:sz w:val="20"/>
                <w:szCs w:val="20"/>
                <w:lang w:eastAsia="x-none"/>
              </w:rPr>
              <w:t xml:space="preserve">85% </w:t>
            </w:r>
            <w:r w:rsidRPr="009D3523">
              <w:rPr>
                <w:rFonts w:ascii="Tahoma" w:hAnsi="Tahoma" w:cs="Tahoma"/>
                <w:sz w:val="20"/>
                <w:szCs w:val="20"/>
                <w:lang w:val="x-none" w:eastAsia="x-none"/>
              </w:rPr>
              <w:t xml:space="preserve">for </w:t>
            </w:r>
            <w:r w:rsidRPr="009D3523">
              <w:rPr>
                <w:rFonts w:ascii="Tahoma" w:hAnsi="Tahoma" w:cs="Tahoma"/>
                <w:sz w:val="20"/>
                <w:szCs w:val="20"/>
                <w:lang w:eastAsia="x-none"/>
              </w:rPr>
              <w:t xml:space="preserve">reducing </w:t>
            </w:r>
            <w:r w:rsidRPr="009D3523">
              <w:rPr>
                <w:rFonts w:ascii="Tahoma" w:hAnsi="Tahoma" w:cs="Tahoma"/>
                <w:sz w:val="20"/>
                <w:szCs w:val="20"/>
                <w:lang w:val="x-none" w:eastAsia="x-none"/>
              </w:rPr>
              <w:t xml:space="preserve">the prevalence of </w:t>
            </w:r>
            <w:r w:rsidRPr="009D3523">
              <w:rPr>
                <w:rFonts w:ascii="Tahoma" w:hAnsi="Tahoma" w:cs="Tahoma"/>
                <w:sz w:val="20"/>
                <w:szCs w:val="20"/>
                <w:lang w:eastAsia="x-none"/>
              </w:rPr>
              <w:t xml:space="preserve">overweight and obesity </w:t>
            </w:r>
            <w:r w:rsidRPr="009D3523">
              <w:rPr>
                <w:rFonts w:ascii="Tahoma" w:hAnsi="Tahoma" w:cs="Tahoma"/>
                <w:sz w:val="20"/>
                <w:szCs w:val="20"/>
                <w:lang w:val="x-none" w:eastAsia="x-none"/>
              </w:rPr>
              <w:t xml:space="preserve">in children </w:t>
            </w:r>
          </w:p>
          <w:p w:rsidR="009D3523" w:rsidRPr="009D3523" w:rsidRDefault="009D3523" w:rsidP="009D3523">
            <w:pPr>
              <w:ind w:left="720"/>
              <w:rPr>
                <w:rFonts w:ascii="Tahoma" w:hAnsi="Tahoma" w:cs="Tahoma"/>
                <w:sz w:val="20"/>
                <w:szCs w:val="20"/>
                <w:lang w:eastAsia="x-none"/>
              </w:rPr>
            </w:pPr>
          </w:p>
          <w:p w:rsidR="009D3523" w:rsidRPr="009D3523" w:rsidRDefault="009D3523" w:rsidP="009D3523">
            <w:pPr>
              <w:widowControl w:val="0"/>
              <w:numPr>
                <w:ilvl w:val="0"/>
                <w:numId w:val="11"/>
              </w:numPr>
              <w:suppressAutoHyphens/>
              <w:spacing w:line="240" w:lineRule="exact"/>
              <w:rPr>
                <w:rFonts w:ascii="Tahoma" w:hAnsi="Tahoma" w:cs="Tahoma"/>
                <w:sz w:val="20"/>
                <w:szCs w:val="20"/>
                <w:lang w:eastAsia="x-none"/>
              </w:rPr>
            </w:pPr>
            <w:r w:rsidRPr="009D3523">
              <w:rPr>
                <w:rFonts w:ascii="Tahoma" w:hAnsi="Tahoma" w:cs="Tahoma"/>
                <w:sz w:val="20"/>
                <w:szCs w:val="20"/>
                <w:lang w:eastAsia="x-none"/>
              </w:rPr>
              <w:t xml:space="preserve">100% </w:t>
            </w:r>
            <w:r w:rsidRPr="009D3523">
              <w:rPr>
                <w:rFonts w:ascii="Tahoma" w:hAnsi="Tahoma" w:cs="Tahoma"/>
                <w:sz w:val="20"/>
                <w:szCs w:val="20"/>
                <w:lang w:val="x-none" w:eastAsia="x-none"/>
              </w:rPr>
              <w:t>for</w:t>
            </w:r>
            <w:r w:rsidRPr="009D3523">
              <w:rPr>
                <w:rFonts w:ascii="Tahoma" w:hAnsi="Tahoma" w:cs="Tahoma"/>
                <w:sz w:val="20"/>
                <w:szCs w:val="20"/>
                <w:lang w:eastAsia="x-none"/>
              </w:rPr>
              <w:t xml:space="preserve"> increasing breastfeeding initiation for mothers on the WIC Program for 6 months or more during pregnancy</w:t>
            </w:r>
            <w:r w:rsidRPr="009D3523">
              <w:rPr>
                <w:rFonts w:ascii="Tahoma" w:hAnsi="Tahoma" w:cs="Tahoma"/>
                <w:sz w:val="20"/>
                <w:szCs w:val="20"/>
                <w:lang w:val="x-none" w:eastAsia="x-none"/>
              </w:rPr>
              <w:t xml:space="preserve">  </w:t>
            </w:r>
          </w:p>
          <w:p w:rsidR="009D3523" w:rsidRPr="009D3523" w:rsidRDefault="009D3523" w:rsidP="009D3523">
            <w:pPr>
              <w:ind w:left="720"/>
              <w:rPr>
                <w:rFonts w:ascii="Tahoma" w:hAnsi="Tahoma" w:cs="Tahoma"/>
                <w:sz w:val="20"/>
                <w:szCs w:val="20"/>
                <w:lang w:eastAsia="x-none"/>
              </w:rPr>
            </w:pPr>
          </w:p>
          <w:p w:rsidR="009D3523" w:rsidRPr="009D3523" w:rsidRDefault="009D3523" w:rsidP="009D3523">
            <w:pPr>
              <w:widowControl w:val="0"/>
              <w:numPr>
                <w:ilvl w:val="0"/>
                <w:numId w:val="11"/>
              </w:numPr>
              <w:suppressAutoHyphens/>
              <w:spacing w:line="240" w:lineRule="exact"/>
              <w:rPr>
                <w:rFonts w:ascii="Tahoma" w:hAnsi="Tahoma" w:cs="Tahoma"/>
                <w:sz w:val="20"/>
                <w:szCs w:val="20"/>
                <w:lang w:eastAsia="x-none"/>
              </w:rPr>
            </w:pPr>
            <w:r w:rsidRPr="009D3523">
              <w:rPr>
                <w:rFonts w:ascii="Tahoma" w:hAnsi="Tahoma" w:cs="Tahoma"/>
                <w:sz w:val="20"/>
                <w:szCs w:val="20"/>
                <w:lang w:eastAsia="x-none"/>
              </w:rPr>
              <w:t xml:space="preserve">90% </w:t>
            </w:r>
            <w:r w:rsidRPr="009D3523">
              <w:rPr>
                <w:rFonts w:ascii="Tahoma" w:hAnsi="Tahoma" w:cs="Tahoma"/>
                <w:sz w:val="20"/>
                <w:szCs w:val="20"/>
                <w:lang w:val="x-none" w:eastAsia="x-none"/>
              </w:rPr>
              <w:t>for</w:t>
            </w:r>
            <w:r w:rsidRPr="009D3523">
              <w:rPr>
                <w:rFonts w:ascii="Tahoma" w:hAnsi="Tahoma" w:cs="Tahoma"/>
                <w:sz w:val="20"/>
                <w:szCs w:val="20"/>
                <w:lang w:eastAsia="x-none"/>
              </w:rPr>
              <w:t xml:space="preserve"> increasing breastfeeding duration for infants to 6 months or more </w:t>
            </w:r>
          </w:p>
          <w:p w:rsidR="009D3523" w:rsidRPr="009D3523" w:rsidRDefault="009D3523" w:rsidP="009D3523">
            <w:pPr>
              <w:widowControl w:val="0"/>
              <w:suppressAutoHyphens/>
              <w:spacing w:line="240" w:lineRule="exact"/>
              <w:rPr>
                <w:rFonts w:ascii="Tahoma" w:hAnsi="Tahoma" w:cs="Tahoma"/>
                <w:sz w:val="20"/>
                <w:szCs w:val="20"/>
                <w:lang w:val="x-none" w:eastAsia="x-none"/>
              </w:rPr>
            </w:pPr>
          </w:p>
          <w:p w:rsidR="009D3523" w:rsidRPr="009D3523" w:rsidRDefault="009D3523" w:rsidP="009D3523">
            <w:pPr>
              <w:rPr>
                <w:rFonts w:ascii="Tahoma" w:hAnsi="Tahoma" w:cs="Tahoma"/>
                <w:sz w:val="20"/>
                <w:szCs w:val="20"/>
                <w:lang w:val="x-none" w:eastAsia="x-none"/>
              </w:rPr>
            </w:pPr>
            <w:r w:rsidRPr="009D3523">
              <w:rPr>
                <w:rFonts w:ascii="Tahoma" w:hAnsi="Tahoma" w:cs="Tahoma"/>
                <w:sz w:val="20"/>
                <w:szCs w:val="20"/>
                <w:lang w:eastAsia="x-none"/>
              </w:rPr>
              <w:t xml:space="preserve">100% of local agency liaisons complete at least one TA visit or </w:t>
            </w:r>
            <w:r w:rsidRPr="009D3523">
              <w:rPr>
                <w:rFonts w:ascii="Tahoma" w:hAnsi="Tahoma" w:cs="Tahoma"/>
                <w:sz w:val="20"/>
                <w:szCs w:val="20"/>
                <w:lang w:eastAsia="x-none"/>
              </w:rPr>
              <w:lastRenderedPageBreak/>
              <w:t xml:space="preserve">phone call in FY 2020 for their respective agencies.  </w:t>
            </w:r>
            <w:r w:rsidRPr="009D3523">
              <w:rPr>
                <w:rFonts w:ascii="Tahoma" w:hAnsi="Tahoma" w:cs="Tahoma"/>
                <w:sz w:val="20"/>
                <w:szCs w:val="20"/>
                <w:lang w:val="x-none" w:eastAsia="x-none"/>
              </w:rPr>
              <w:t xml:space="preserve">  </w:t>
            </w:r>
          </w:p>
          <w:p w:rsidR="009D3523" w:rsidRPr="009D3523" w:rsidRDefault="009D3523" w:rsidP="009D3523">
            <w:pPr>
              <w:rPr>
                <w:rFonts w:ascii="Tahoma" w:hAnsi="Tahoma" w:cs="Tahoma"/>
                <w:sz w:val="20"/>
                <w:szCs w:val="20"/>
              </w:rPr>
            </w:pPr>
          </w:p>
        </w:tc>
        <w:tc>
          <w:tcPr>
            <w:tcW w:w="2520" w:type="dxa"/>
          </w:tcPr>
          <w:p w:rsidR="009D3523" w:rsidRPr="009D3523" w:rsidRDefault="009D3523" w:rsidP="009D3523">
            <w:pPr>
              <w:rPr>
                <w:rFonts w:ascii="Tahoma" w:hAnsi="Tahoma" w:cs="Tahoma"/>
                <w:sz w:val="20"/>
                <w:szCs w:val="20"/>
              </w:rPr>
            </w:pPr>
          </w:p>
        </w:tc>
        <w:tc>
          <w:tcPr>
            <w:tcW w:w="3443" w:type="dxa"/>
          </w:tcPr>
          <w:p w:rsidR="009D3523" w:rsidRPr="009D3523" w:rsidRDefault="009D3523" w:rsidP="009D3523">
            <w:pPr>
              <w:rPr>
                <w:rFonts w:ascii="Tahoma" w:hAnsi="Tahoma" w:cs="Tahoma"/>
                <w:sz w:val="20"/>
                <w:szCs w:val="20"/>
              </w:rPr>
            </w:pPr>
            <w:r w:rsidRPr="009D3523">
              <w:rPr>
                <w:rFonts w:ascii="Tahoma" w:hAnsi="Tahoma" w:cs="Tahoma"/>
                <w:sz w:val="20"/>
                <w:szCs w:val="20"/>
              </w:rPr>
              <w:t>Data from local agency plans (2018 evaluation and 2019 resource allocation) liaison visits (TA checklist)</w:t>
            </w:r>
          </w:p>
          <w:p w:rsidR="009D3523" w:rsidRPr="009D3523" w:rsidRDefault="009D3523" w:rsidP="009D3523">
            <w:pPr>
              <w:rPr>
                <w:rFonts w:ascii="Tahoma" w:hAnsi="Tahoma" w:cs="Tahoma"/>
                <w:sz w:val="20"/>
                <w:szCs w:val="20"/>
              </w:rPr>
            </w:pPr>
          </w:p>
          <w:p w:rsidR="009D3523" w:rsidRPr="009D3523" w:rsidRDefault="009D3523" w:rsidP="009D3523">
            <w:pPr>
              <w:rPr>
                <w:rFonts w:ascii="Tahoma" w:hAnsi="Tahoma" w:cs="Tahoma"/>
                <w:sz w:val="20"/>
                <w:szCs w:val="20"/>
              </w:rPr>
            </w:pPr>
            <w:r w:rsidRPr="009D3523">
              <w:rPr>
                <w:rFonts w:ascii="Tahoma" w:hAnsi="Tahoma" w:cs="Tahoma"/>
                <w:sz w:val="20"/>
                <w:szCs w:val="20"/>
              </w:rPr>
              <w:t>LAP outcomes summary tool</w:t>
            </w:r>
          </w:p>
          <w:p w:rsidR="009D3523" w:rsidRPr="009D3523" w:rsidRDefault="009D3523" w:rsidP="009D3523">
            <w:pPr>
              <w:rPr>
                <w:rFonts w:ascii="Tahoma" w:hAnsi="Tahoma" w:cs="Tahoma"/>
                <w:sz w:val="20"/>
                <w:szCs w:val="20"/>
              </w:rPr>
            </w:pPr>
          </w:p>
          <w:p w:rsidR="009D3523" w:rsidRPr="009D3523" w:rsidRDefault="009D3523" w:rsidP="009D3523">
            <w:pPr>
              <w:widowControl w:val="0"/>
              <w:suppressAutoHyphens/>
              <w:spacing w:line="240" w:lineRule="exact"/>
              <w:rPr>
                <w:rFonts w:ascii="Tahoma" w:hAnsi="Tahoma" w:cs="Tahoma"/>
                <w:sz w:val="20"/>
                <w:szCs w:val="20"/>
                <w:lang w:eastAsia="x-none"/>
              </w:rPr>
            </w:pPr>
            <w:r w:rsidRPr="009D3523">
              <w:rPr>
                <w:rFonts w:ascii="Tahoma" w:hAnsi="Tahoma" w:cs="Tahoma"/>
                <w:sz w:val="20"/>
                <w:szCs w:val="20"/>
                <w:lang w:eastAsia="x-none"/>
              </w:rPr>
              <w:t xml:space="preserve">During technical assistance visits, </w:t>
            </w:r>
          </w:p>
          <w:p w:rsidR="009D3523" w:rsidRPr="009D3523" w:rsidRDefault="009D3523" w:rsidP="009D3523">
            <w:pPr>
              <w:widowControl w:val="0"/>
              <w:suppressAutoHyphens/>
              <w:spacing w:line="240" w:lineRule="exact"/>
              <w:rPr>
                <w:rFonts w:ascii="Tahoma" w:hAnsi="Tahoma" w:cs="Tahoma"/>
                <w:sz w:val="20"/>
                <w:szCs w:val="20"/>
                <w:lang w:eastAsia="x-none"/>
              </w:rPr>
            </w:pPr>
            <w:proofErr w:type="gramStart"/>
            <w:r w:rsidRPr="009D3523">
              <w:rPr>
                <w:rFonts w:ascii="Tahoma" w:hAnsi="Tahoma" w:cs="Tahoma"/>
                <w:sz w:val="20"/>
                <w:szCs w:val="20"/>
                <w:lang w:eastAsia="x-none"/>
              </w:rPr>
              <w:t>local</w:t>
            </w:r>
            <w:proofErr w:type="gramEnd"/>
            <w:r w:rsidRPr="009D3523">
              <w:rPr>
                <w:rFonts w:ascii="Tahoma" w:hAnsi="Tahoma" w:cs="Tahoma"/>
                <w:sz w:val="20"/>
                <w:szCs w:val="20"/>
                <w:lang w:eastAsia="x-none"/>
              </w:rPr>
              <w:t xml:space="preserve"> agency liaisons will discuss the local agency’s progress at achieving its measurable strategies for all nutrition outcome objectives.</w:t>
            </w:r>
          </w:p>
          <w:p w:rsidR="009D3523" w:rsidRPr="009D3523" w:rsidRDefault="009D3523" w:rsidP="009D3523">
            <w:pPr>
              <w:widowControl w:val="0"/>
              <w:suppressAutoHyphens/>
              <w:spacing w:line="240" w:lineRule="exact"/>
              <w:rPr>
                <w:rFonts w:ascii="Tahoma" w:hAnsi="Tahoma" w:cs="Tahoma"/>
                <w:sz w:val="20"/>
                <w:szCs w:val="20"/>
                <w:lang w:eastAsia="x-none"/>
              </w:rPr>
            </w:pPr>
          </w:p>
          <w:p w:rsidR="009D3523" w:rsidRPr="009D3523" w:rsidRDefault="009D3523" w:rsidP="009D3523">
            <w:pPr>
              <w:widowControl w:val="0"/>
              <w:suppressAutoHyphens/>
              <w:spacing w:line="240" w:lineRule="exact"/>
              <w:rPr>
                <w:rFonts w:ascii="Tahoma" w:hAnsi="Tahoma" w:cs="Tahoma"/>
                <w:sz w:val="20"/>
                <w:szCs w:val="20"/>
                <w:lang w:eastAsia="x-none"/>
              </w:rPr>
            </w:pPr>
            <w:r w:rsidRPr="009D3523">
              <w:rPr>
                <w:rFonts w:ascii="Tahoma" w:hAnsi="Tahoma" w:cs="Tahoma"/>
                <w:sz w:val="20"/>
                <w:szCs w:val="20"/>
                <w:lang w:eastAsia="x-none"/>
              </w:rPr>
              <w:t xml:space="preserve">Trends or issues identified at liaison meeting/discussion 2x/year. </w:t>
            </w:r>
          </w:p>
          <w:p w:rsidR="009D3523" w:rsidRPr="009D3523" w:rsidRDefault="009D3523" w:rsidP="009D3523">
            <w:pPr>
              <w:widowControl w:val="0"/>
              <w:suppressAutoHyphens/>
              <w:spacing w:line="240" w:lineRule="exact"/>
              <w:rPr>
                <w:rFonts w:ascii="Tahoma" w:hAnsi="Tahoma" w:cs="Tahoma"/>
                <w:sz w:val="20"/>
                <w:szCs w:val="20"/>
              </w:rPr>
            </w:pPr>
          </w:p>
        </w:tc>
        <w:tc>
          <w:tcPr>
            <w:tcW w:w="2355" w:type="dxa"/>
          </w:tcPr>
          <w:p w:rsidR="009D3523" w:rsidRPr="009D3523" w:rsidRDefault="009D3523" w:rsidP="009D3523">
            <w:pPr>
              <w:rPr>
                <w:rFonts w:ascii="Tahoma" w:hAnsi="Tahoma" w:cs="Tahoma"/>
                <w:sz w:val="20"/>
                <w:szCs w:val="20"/>
              </w:rPr>
            </w:pPr>
          </w:p>
        </w:tc>
      </w:tr>
    </w:tbl>
    <w:p w:rsidR="009D3523" w:rsidRPr="009D3523" w:rsidRDefault="009D3523" w:rsidP="009D3523"/>
    <w:p w:rsidR="009D3523" w:rsidRDefault="009D3523" w:rsidP="009D3523">
      <w:pPr>
        <w:ind w:hanging="720"/>
        <w:rPr>
          <w:rFonts w:ascii="Tahoma" w:hAnsi="Tahoma" w:cs="Tahoma"/>
          <w:sz w:val="20"/>
          <w:szCs w:val="20"/>
          <w:lang w:eastAsia="x-none"/>
        </w:rPr>
      </w:pPr>
      <w:r w:rsidRPr="009D3523">
        <w:rPr>
          <w:rFonts w:ascii="Tahoma" w:hAnsi="Tahoma" w:cs="Tahoma"/>
          <w:sz w:val="20"/>
          <w:szCs w:val="20"/>
          <w:vertAlign w:val="superscript"/>
          <w:lang w:eastAsia="x-none"/>
        </w:rPr>
        <w:t>*</w:t>
      </w:r>
      <w:r w:rsidRPr="009D3523">
        <w:rPr>
          <w:rFonts w:ascii="Tahoma" w:hAnsi="Tahoma" w:cs="Tahoma"/>
          <w:sz w:val="20"/>
          <w:szCs w:val="20"/>
          <w:lang w:val="x-none" w:eastAsia="x-none"/>
        </w:rPr>
        <w:t xml:space="preserve">See Functional Area 12, Data Quality, Analysis and </w:t>
      </w:r>
      <w:proofErr w:type="gramStart"/>
      <w:r w:rsidRPr="009D3523">
        <w:rPr>
          <w:rFonts w:ascii="Tahoma" w:hAnsi="Tahoma" w:cs="Tahoma"/>
          <w:sz w:val="20"/>
          <w:szCs w:val="20"/>
          <w:lang w:val="x-none" w:eastAsia="x-none"/>
        </w:rPr>
        <w:t>Reporting</w:t>
      </w:r>
      <w:proofErr w:type="gramEnd"/>
      <w:r w:rsidRPr="009D3523">
        <w:rPr>
          <w:rFonts w:ascii="Tahoma" w:hAnsi="Tahoma" w:cs="Tahoma"/>
          <w:sz w:val="20"/>
          <w:szCs w:val="20"/>
          <w:lang w:val="x-none" w:eastAsia="x-none"/>
        </w:rPr>
        <w:t xml:space="preserve"> for information </w:t>
      </w:r>
      <w:r w:rsidRPr="009D3523">
        <w:rPr>
          <w:rFonts w:ascii="Tahoma" w:hAnsi="Tahoma" w:cs="Tahoma"/>
          <w:sz w:val="20"/>
          <w:szCs w:val="20"/>
          <w:lang w:eastAsia="x-none"/>
        </w:rPr>
        <w:t xml:space="preserve">Epidemiology and IT specific activities related to </w:t>
      </w:r>
      <w:r w:rsidRPr="009D3523">
        <w:rPr>
          <w:rFonts w:ascii="Tahoma" w:hAnsi="Tahoma" w:cs="Tahoma"/>
          <w:sz w:val="20"/>
          <w:szCs w:val="20"/>
          <w:lang w:val="x-none" w:eastAsia="x-none"/>
        </w:rPr>
        <w:t xml:space="preserve">on these </w:t>
      </w:r>
      <w:r w:rsidRPr="009D3523">
        <w:rPr>
          <w:rFonts w:ascii="Tahoma" w:hAnsi="Tahoma" w:cs="Tahoma"/>
          <w:sz w:val="20"/>
          <w:szCs w:val="20"/>
          <w:lang w:eastAsia="x-none"/>
        </w:rPr>
        <w:t>strategies.</w:t>
      </w:r>
    </w:p>
    <w:p w:rsidR="009D3523" w:rsidRDefault="009D3523" w:rsidP="009D3523">
      <w:pPr>
        <w:ind w:hanging="720"/>
        <w:rPr>
          <w:rFonts w:ascii="Tahoma" w:hAnsi="Tahoma" w:cs="Tahoma"/>
          <w:sz w:val="20"/>
          <w:szCs w:val="20"/>
          <w:lang w:eastAsia="x-none"/>
        </w:rPr>
      </w:pPr>
    </w:p>
    <w:p w:rsidR="009D3523" w:rsidRDefault="009D3523" w:rsidP="009D3523">
      <w:pPr>
        <w:ind w:hanging="720"/>
        <w:rPr>
          <w:rFonts w:ascii="Tahoma" w:hAnsi="Tahoma" w:cs="Tahoma"/>
          <w:sz w:val="20"/>
          <w:szCs w:val="20"/>
          <w:lang w:eastAsia="x-none"/>
        </w:rPr>
      </w:pPr>
    </w:p>
    <w:p w:rsidR="009D3523" w:rsidRDefault="009D3523" w:rsidP="009D3523">
      <w:pPr>
        <w:ind w:hanging="720"/>
        <w:rPr>
          <w:rFonts w:ascii="Tahoma" w:hAnsi="Tahoma" w:cs="Tahoma"/>
          <w:sz w:val="20"/>
          <w:szCs w:val="20"/>
          <w:lang w:eastAsia="x-none"/>
        </w:rPr>
      </w:pPr>
    </w:p>
    <w:p w:rsidR="009D3523" w:rsidRDefault="009D3523" w:rsidP="009D3523">
      <w:pPr>
        <w:ind w:hanging="720"/>
        <w:rPr>
          <w:rFonts w:ascii="Tahoma" w:hAnsi="Tahoma" w:cs="Tahoma"/>
          <w:sz w:val="20"/>
          <w:szCs w:val="20"/>
          <w:lang w:eastAsia="x-none"/>
        </w:rPr>
      </w:pPr>
    </w:p>
    <w:p w:rsidR="009D3523" w:rsidRDefault="009D3523" w:rsidP="009D3523">
      <w:pPr>
        <w:ind w:hanging="720"/>
        <w:rPr>
          <w:rFonts w:ascii="Tahoma" w:hAnsi="Tahoma" w:cs="Tahoma"/>
          <w:sz w:val="20"/>
          <w:szCs w:val="20"/>
          <w:lang w:eastAsia="x-none"/>
        </w:rPr>
      </w:pPr>
    </w:p>
    <w:p w:rsidR="009D3523" w:rsidRDefault="009D3523" w:rsidP="009D3523">
      <w:pPr>
        <w:ind w:hanging="720"/>
        <w:rPr>
          <w:rFonts w:ascii="Tahoma" w:hAnsi="Tahoma" w:cs="Tahoma"/>
          <w:sz w:val="20"/>
          <w:szCs w:val="20"/>
          <w:lang w:eastAsia="x-none"/>
        </w:rPr>
      </w:pPr>
    </w:p>
    <w:p w:rsidR="009D3523" w:rsidRDefault="009D3523" w:rsidP="009D3523">
      <w:pPr>
        <w:ind w:hanging="720"/>
        <w:rPr>
          <w:rFonts w:ascii="Tahoma" w:hAnsi="Tahoma" w:cs="Tahoma"/>
          <w:sz w:val="20"/>
          <w:szCs w:val="20"/>
          <w:lang w:eastAsia="x-none"/>
        </w:rPr>
      </w:pPr>
    </w:p>
    <w:p w:rsidR="009D3523" w:rsidRDefault="009D3523" w:rsidP="009D3523">
      <w:pPr>
        <w:ind w:hanging="720"/>
        <w:rPr>
          <w:rFonts w:ascii="Tahoma" w:hAnsi="Tahoma" w:cs="Tahoma"/>
          <w:sz w:val="20"/>
          <w:szCs w:val="20"/>
          <w:lang w:eastAsia="x-none"/>
        </w:rPr>
      </w:pPr>
    </w:p>
    <w:p w:rsidR="009D3523" w:rsidRDefault="009D3523" w:rsidP="009D3523">
      <w:pPr>
        <w:ind w:hanging="720"/>
        <w:rPr>
          <w:rFonts w:ascii="Tahoma" w:hAnsi="Tahoma" w:cs="Tahoma"/>
          <w:sz w:val="20"/>
          <w:szCs w:val="20"/>
          <w:lang w:eastAsia="x-none"/>
        </w:rPr>
      </w:pPr>
    </w:p>
    <w:p w:rsidR="009D3523" w:rsidRDefault="009D3523" w:rsidP="009D3523">
      <w:pPr>
        <w:ind w:hanging="720"/>
        <w:rPr>
          <w:rFonts w:ascii="Tahoma" w:hAnsi="Tahoma" w:cs="Tahoma"/>
          <w:sz w:val="20"/>
          <w:szCs w:val="20"/>
          <w:lang w:eastAsia="x-none"/>
        </w:rPr>
      </w:pPr>
    </w:p>
    <w:p w:rsidR="009D3523" w:rsidRDefault="009D3523" w:rsidP="009D3523">
      <w:pPr>
        <w:ind w:hanging="720"/>
        <w:rPr>
          <w:rFonts w:ascii="Tahoma" w:hAnsi="Tahoma" w:cs="Tahoma"/>
          <w:sz w:val="20"/>
          <w:szCs w:val="20"/>
          <w:lang w:eastAsia="x-none"/>
        </w:rPr>
      </w:pPr>
    </w:p>
    <w:p w:rsidR="009D3523" w:rsidRDefault="009D3523" w:rsidP="009D3523">
      <w:pPr>
        <w:ind w:hanging="720"/>
        <w:rPr>
          <w:rFonts w:ascii="Tahoma" w:hAnsi="Tahoma" w:cs="Tahoma"/>
          <w:sz w:val="20"/>
          <w:szCs w:val="20"/>
          <w:lang w:eastAsia="x-none"/>
        </w:rPr>
      </w:pPr>
    </w:p>
    <w:p w:rsidR="009D3523" w:rsidRDefault="009D3523" w:rsidP="009D3523">
      <w:pPr>
        <w:ind w:hanging="720"/>
        <w:rPr>
          <w:rFonts w:ascii="Tahoma" w:hAnsi="Tahoma" w:cs="Tahoma"/>
          <w:sz w:val="20"/>
          <w:szCs w:val="20"/>
          <w:lang w:eastAsia="x-none"/>
        </w:rPr>
      </w:pPr>
    </w:p>
    <w:p w:rsidR="009D3523" w:rsidRDefault="009D3523" w:rsidP="009D3523">
      <w:pPr>
        <w:ind w:hanging="720"/>
        <w:rPr>
          <w:rFonts w:ascii="Tahoma" w:hAnsi="Tahoma" w:cs="Tahoma"/>
          <w:sz w:val="20"/>
          <w:szCs w:val="20"/>
          <w:lang w:eastAsia="x-none"/>
        </w:rPr>
      </w:pPr>
    </w:p>
    <w:p w:rsidR="009D3523" w:rsidRDefault="009D3523" w:rsidP="009D3523">
      <w:pPr>
        <w:ind w:hanging="720"/>
        <w:rPr>
          <w:rFonts w:ascii="Tahoma" w:hAnsi="Tahoma" w:cs="Tahoma"/>
          <w:sz w:val="20"/>
          <w:szCs w:val="20"/>
          <w:lang w:eastAsia="x-none"/>
        </w:rPr>
      </w:pPr>
    </w:p>
    <w:p w:rsidR="009D3523" w:rsidRDefault="009D3523" w:rsidP="009D3523">
      <w:pPr>
        <w:ind w:hanging="720"/>
        <w:rPr>
          <w:rFonts w:ascii="Tahoma" w:hAnsi="Tahoma" w:cs="Tahoma"/>
          <w:sz w:val="20"/>
          <w:szCs w:val="20"/>
          <w:lang w:eastAsia="x-none"/>
        </w:rPr>
      </w:pPr>
    </w:p>
    <w:p w:rsidR="009D3523" w:rsidRDefault="009D3523" w:rsidP="009D3523">
      <w:pPr>
        <w:ind w:hanging="720"/>
        <w:rPr>
          <w:rFonts w:ascii="Tahoma" w:hAnsi="Tahoma" w:cs="Tahoma"/>
          <w:sz w:val="20"/>
          <w:szCs w:val="20"/>
          <w:lang w:eastAsia="x-none"/>
        </w:rPr>
      </w:pPr>
    </w:p>
    <w:p w:rsidR="009D3523" w:rsidRDefault="009D3523" w:rsidP="009D3523">
      <w:pPr>
        <w:ind w:hanging="720"/>
        <w:rPr>
          <w:rFonts w:ascii="Tahoma" w:hAnsi="Tahoma" w:cs="Tahoma"/>
          <w:sz w:val="20"/>
          <w:szCs w:val="20"/>
          <w:lang w:eastAsia="x-none"/>
        </w:rPr>
      </w:pPr>
    </w:p>
    <w:p w:rsidR="009D3523" w:rsidRDefault="009D3523" w:rsidP="009D3523">
      <w:pPr>
        <w:ind w:hanging="720"/>
        <w:rPr>
          <w:rFonts w:ascii="Tahoma" w:hAnsi="Tahoma" w:cs="Tahoma"/>
          <w:sz w:val="20"/>
          <w:szCs w:val="20"/>
          <w:lang w:eastAsia="x-none"/>
        </w:rPr>
      </w:pPr>
    </w:p>
    <w:p w:rsidR="009D3523" w:rsidRDefault="009D3523" w:rsidP="009D3523">
      <w:pPr>
        <w:ind w:hanging="720"/>
        <w:rPr>
          <w:rFonts w:ascii="Tahoma" w:hAnsi="Tahoma" w:cs="Tahoma"/>
          <w:sz w:val="20"/>
          <w:szCs w:val="20"/>
          <w:lang w:eastAsia="x-none"/>
        </w:rPr>
      </w:pPr>
    </w:p>
    <w:p w:rsidR="009D3523" w:rsidRDefault="009D3523" w:rsidP="009D3523">
      <w:pPr>
        <w:ind w:hanging="720"/>
        <w:rPr>
          <w:rFonts w:ascii="Tahoma" w:hAnsi="Tahoma" w:cs="Tahoma"/>
          <w:sz w:val="20"/>
          <w:szCs w:val="20"/>
          <w:lang w:eastAsia="x-none"/>
        </w:rPr>
      </w:pPr>
    </w:p>
    <w:p w:rsidR="009D3523" w:rsidRDefault="009D3523" w:rsidP="009D3523">
      <w:pPr>
        <w:ind w:hanging="720"/>
        <w:rPr>
          <w:rFonts w:ascii="Tahoma" w:hAnsi="Tahoma" w:cs="Tahoma"/>
          <w:sz w:val="20"/>
          <w:szCs w:val="20"/>
          <w:lang w:eastAsia="x-none"/>
        </w:rPr>
      </w:pPr>
    </w:p>
    <w:p w:rsidR="009D3523" w:rsidRDefault="009D3523" w:rsidP="009D3523">
      <w:pPr>
        <w:ind w:hanging="720"/>
        <w:rPr>
          <w:rFonts w:ascii="Tahoma" w:hAnsi="Tahoma" w:cs="Tahoma"/>
          <w:sz w:val="20"/>
          <w:szCs w:val="20"/>
          <w:lang w:eastAsia="x-none"/>
        </w:rPr>
      </w:pPr>
    </w:p>
    <w:p w:rsidR="009D3523" w:rsidRDefault="009D3523" w:rsidP="009D3523">
      <w:pPr>
        <w:ind w:hanging="720"/>
        <w:rPr>
          <w:rFonts w:ascii="Tahoma" w:hAnsi="Tahoma" w:cs="Tahoma"/>
          <w:sz w:val="20"/>
          <w:szCs w:val="20"/>
          <w:lang w:eastAsia="x-none"/>
        </w:rPr>
      </w:pPr>
    </w:p>
    <w:p w:rsidR="009D3523" w:rsidRDefault="009D3523" w:rsidP="009D3523">
      <w:pPr>
        <w:ind w:hanging="720"/>
        <w:rPr>
          <w:rFonts w:ascii="Tahoma" w:hAnsi="Tahoma" w:cs="Tahoma"/>
          <w:sz w:val="20"/>
          <w:szCs w:val="20"/>
          <w:lang w:eastAsia="x-none"/>
        </w:rPr>
      </w:pPr>
    </w:p>
    <w:p w:rsidR="009D3523" w:rsidRDefault="009D3523" w:rsidP="009D3523">
      <w:pPr>
        <w:ind w:hanging="720"/>
        <w:rPr>
          <w:rFonts w:ascii="Tahoma" w:hAnsi="Tahoma" w:cs="Tahoma"/>
          <w:sz w:val="20"/>
          <w:szCs w:val="20"/>
          <w:lang w:eastAsia="x-none"/>
        </w:rPr>
      </w:pPr>
    </w:p>
    <w:p w:rsidR="009D3523" w:rsidRDefault="009D3523" w:rsidP="009D3523">
      <w:pPr>
        <w:ind w:hanging="720"/>
        <w:rPr>
          <w:rFonts w:ascii="Tahoma" w:hAnsi="Tahoma" w:cs="Tahoma"/>
          <w:sz w:val="20"/>
          <w:szCs w:val="20"/>
          <w:lang w:eastAsia="x-none"/>
        </w:rPr>
      </w:pPr>
    </w:p>
    <w:p w:rsidR="009D3523" w:rsidRDefault="009D3523" w:rsidP="009D3523">
      <w:pPr>
        <w:ind w:hanging="720"/>
        <w:rPr>
          <w:rFonts w:ascii="Tahoma" w:hAnsi="Tahoma" w:cs="Tahoma"/>
          <w:sz w:val="20"/>
          <w:szCs w:val="20"/>
          <w:lang w:eastAsia="x-none"/>
        </w:rPr>
      </w:pPr>
    </w:p>
    <w:p w:rsidR="009D3523" w:rsidRDefault="009D3523" w:rsidP="009D3523">
      <w:pPr>
        <w:ind w:hanging="720"/>
        <w:rPr>
          <w:rFonts w:ascii="Tahoma" w:hAnsi="Tahoma" w:cs="Tahoma"/>
          <w:sz w:val="20"/>
          <w:szCs w:val="20"/>
          <w:lang w:eastAsia="x-none"/>
        </w:rPr>
      </w:pPr>
    </w:p>
    <w:p w:rsidR="009D3523" w:rsidRDefault="009D3523" w:rsidP="009D3523">
      <w:pPr>
        <w:ind w:hanging="720"/>
        <w:rPr>
          <w:rFonts w:ascii="Tahoma" w:hAnsi="Tahoma" w:cs="Tahoma"/>
          <w:sz w:val="20"/>
          <w:szCs w:val="20"/>
          <w:lang w:eastAsia="x-none"/>
        </w:rPr>
      </w:pPr>
    </w:p>
    <w:p w:rsidR="009D3523" w:rsidRDefault="009D3523" w:rsidP="009D3523">
      <w:pPr>
        <w:ind w:hanging="720"/>
        <w:rPr>
          <w:rFonts w:ascii="Tahoma" w:hAnsi="Tahoma" w:cs="Tahoma"/>
          <w:sz w:val="20"/>
          <w:szCs w:val="20"/>
          <w:lang w:eastAsia="x-none"/>
        </w:rPr>
      </w:pPr>
    </w:p>
    <w:p w:rsidR="009D3523" w:rsidRDefault="009D3523" w:rsidP="009D3523">
      <w:pPr>
        <w:ind w:hanging="720"/>
        <w:rPr>
          <w:rFonts w:ascii="Tahoma" w:hAnsi="Tahoma" w:cs="Tahoma"/>
          <w:sz w:val="20"/>
          <w:szCs w:val="20"/>
          <w:lang w:eastAsia="x-none"/>
        </w:rPr>
      </w:pPr>
    </w:p>
    <w:p w:rsidR="00805354" w:rsidRPr="0086245B" w:rsidRDefault="00805354" w:rsidP="00805354">
      <w:pPr>
        <w:tabs>
          <w:tab w:val="num" w:pos="2160"/>
        </w:tabs>
        <w:ind w:left="-720"/>
        <w:rPr>
          <w:rFonts w:ascii="Tahoma" w:hAnsi="Tahoma" w:cs="Tahoma"/>
          <w:b/>
          <w:bCs/>
        </w:rPr>
      </w:pPr>
      <w:r w:rsidRPr="0086245B">
        <w:rPr>
          <w:rFonts w:ascii="Tahoma" w:hAnsi="Tahoma" w:cs="Tahoma"/>
          <w:b/>
          <w:bCs/>
        </w:rPr>
        <w:lastRenderedPageBreak/>
        <w:t>Program Functional Area 3: FOOD DELIVERY AND FOOD INSTRUMENT ACCOUNTABILITY</w:t>
      </w:r>
    </w:p>
    <w:p w:rsidR="00805354" w:rsidRPr="0086245B" w:rsidRDefault="00805354" w:rsidP="00805354">
      <w:pPr>
        <w:pBdr>
          <w:top w:val="single" w:sz="12" w:space="1" w:color="auto"/>
          <w:bottom w:val="single" w:sz="12" w:space="1" w:color="auto"/>
        </w:pBdr>
        <w:ind w:hanging="720"/>
        <w:rPr>
          <w:rFonts w:ascii="Tahoma" w:hAnsi="Tahoma" w:cs="Tahoma"/>
          <w:b/>
          <w:sz w:val="20"/>
        </w:rPr>
      </w:pPr>
    </w:p>
    <w:p w:rsidR="00805354" w:rsidRPr="0086245B" w:rsidRDefault="00805354" w:rsidP="00805354">
      <w:pPr>
        <w:pBdr>
          <w:top w:val="single" w:sz="12" w:space="1" w:color="auto"/>
          <w:bottom w:val="single" w:sz="12" w:space="1" w:color="auto"/>
        </w:pBdr>
        <w:ind w:hanging="720"/>
        <w:rPr>
          <w:rFonts w:ascii="Tahoma" w:hAnsi="Tahoma" w:cs="Tahoma"/>
          <w:b/>
          <w:sz w:val="20"/>
        </w:rPr>
      </w:pPr>
      <w:r w:rsidRPr="0086245B">
        <w:rPr>
          <w:rFonts w:ascii="Tahoma" w:hAnsi="Tahoma" w:cs="Tahoma"/>
          <w:b/>
          <w:sz w:val="20"/>
        </w:rPr>
        <w:t>Goal 3:  To improve food delivery operations at the state and local agency level.</w:t>
      </w:r>
    </w:p>
    <w:p w:rsidR="00805354" w:rsidRPr="0086245B" w:rsidRDefault="00805354" w:rsidP="00805354">
      <w:pPr>
        <w:pBdr>
          <w:top w:val="single" w:sz="12" w:space="1" w:color="auto"/>
          <w:bottom w:val="single" w:sz="12" w:space="1" w:color="auto"/>
        </w:pBdr>
        <w:ind w:hanging="720"/>
        <w:rPr>
          <w:rFonts w:ascii="Tahoma" w:hAnsi="Tahoma" w:cs="Tahoma"/>
          <w:b/>
          <w:sz w:val="20"/>
        </w:rPr>
      </w:pPr>
    </w:p>
    <w:p w:rsidR="00805354" w:rsidRPr="0086245B" w:rsidRDefault="00805354" w:rsidP="00805354">
      <w:pPr>
        <w:ind w:hanging="720"/>
        <w:rPr>
          <w:rFonts w:ascii="Tahoma" w:hAnsi="Tahoma" w:cs="Tahoma"/>
          <w:b/>
          <w:sz w:val="20"/>
        </w:rPr>
      </w:pPr>
    </w:p>
    <w:p w:rsidR="00805354" w:rsidRPr="0086245B" w:rsidRDefault="00805354" w:rsidP="00805354">
      <w:pPr>
        <w:tabs>
          <w:tab w:val="num" w:pos="2160"/>
        </w:tabs>
        <w:ind w:left="360" w:hanging="1080"/>
        <w:rPr>
          <w:rFonts w:ascii="Tahoma" w:hAnsi="Tahoma" w:cs="Tahoma"/>
          <w:b/>
          <w:sz w:val="20"/>
        </w:rPr>
      </w:pPr>
      <w:r w:rsidRPr="0086245B">
        <w:rPr>
          <w:rFonts w:ascii="Tahoma" w:hAnsi="Tahoma" w:cs="Tahoma"/>
          <w:b/>
          <w:sz w:val="20"/>
        </w:rPr>
        <w:t xml:space="preserve">Objective: 3.1 </w:t>
      </w:r>
      <w:r>
        <w:rPr>
          <w:rFonts w:ascii="Tahoma" w:hAnsi="Tahoma" w:cs="Tahoma"/>
          <w:b/>
          <w:bCs/>
          <w:sz w:val="20"/>
        </w:rPr>
        <w:t>Improve functionality of the Nutrition Module in CTWIC.</w:t>
      </w:r>
    </w:p>
    <w:p w:rsidR="00805354" w:rsidRPr="0086245B" w:rsidRDefault="00805354" w:rsidP="00805354">
      <w:pPr>
        <w:tabs>
          <w:tab w:val="num" w:pos="2160"/>
        </w:tabs>
        <w:ind w:hanging="720"/>
        <w:rPr>
          <w:rFonts w:ascii="Tahoma" w:hAnsi="Tahoma" w:cs="Tahoma"/>
          <w:b/>
          <w:bCs/>
          <w:sz w:val="20"/>
        </w:rPr>
      </w:pPr>
      <w:r w:rsidRPr="0086245B">
        <w:rPr>
          <w:rFonts w:ascii="Tahoma" w:hAnsi="Tahoma" w:cs="Tahoma"/>
          <w:b/>
          <w:sz w:val="20"/>
        </w:rPr>
        <w:t xml:space="preserve">Objective: </w:t>
      </w:r>
      <w:r w:rsidRPr="0086245B">
        <w:rPr>
          <w:rFonts w:ascii="Tahoma" w:hAnsi="Tahoma" w:cs="Tahoma"/>
          <w:b/>
          <w:bCs/>
          <w:sz w:val="20"/>
        </w:rPr>
        <w:t xml:space="preserve">3.2 </w:t>
      </w:r>
      <w:proofErr w:type="gramStart"/>
      <w:r w:rsidRPr="0086245B">
        <w:rPr>
          <w:rFonts w:ascii="Tahoma" w:hAnsi="Tahoma" w:cs="Tahoma"/>
          <w:b/>
          <w:bCs/>
          <w:sz w:val="20"/>
        </w:rPr>
        <w:t>Follow</w:t>
      </w:r>
      <w:proofErr w:type="gramEnd"/>
      <w:r w:rsidRPr="0086245B">
        <w:rPr>
          <w:rFonts w:ascii="Tahoma" w:hAnsi="Tahoma" w:cs="Tahoma"/>
          <w:b/>
          <w:bCs/>
          <w:sz w:val="20"/>
        </w:rPr>
        <w:t xml:space="preserve"> up on participant shopping experience project.  </w:t>
      </w:r>
    </w:p>
    <w:p w:rsidR="00805354" w:rsidRPr="0086245B" w:rsidRDefault="00805354" w:rsidP="00805354">
      <w:pPr>
        <w:tabs>
          <w:tab w:val="num" w:pos="2160"/>
        </w:tabs>
        <w:ind w:hanging="720"/>
        <w:rPr>
          <w:rFonts w:ascii="Tahoma" w:hAnsi="Tahoma" w:cs="Tahoma"/>
          <w:b/>
          <w:sz w:val="20"/>
        </w:rPr>
      </w:pPr>
      <w:r w:rsidRPr="0086245B">
        <w:rPr>
          <w:rFonts w:ascii="Tahoma" w:hAnsi="Tahoma" w:cs="Tahoma"/>
          <w:b/>
          <w:sz w:val="20"/>
        </w:rPr>
        <w:t xml:space="preserve">Objective: 3.3 </w:t>
      </w:r>
      <w:r>
        <w:rPr>
          <w:rFonts w:ascii="Tahoma" w:hAnsi="Tahoma" w:cs="Tahoma"/>
          <w:b/>
          <w:bCs/>
          <w:sz w:val="20"/>
        </w:rPr>
        <w:t>Increase in redemption rates for</w:t>
      </w:r>
      <w:r w:rsidRPr="00C30E27">
        <w:rPr>
          <w:rFonts w:ascii="Tahoma" w:hAnsi="Tahoma" w:cs="Tahoma"/>
          <w:b/>
          <w:bCs/>
          <w:sz w:val="20"/>
        </w:rPr>
        <w:t xml:space="preserve"> infant cereal</w:t>
      </w:r>
      <w:r>
        <w:rPr>
          <w:rFonts w:ascii="Tahoma" w:hAnsi="Tahoma" w:cs="Tahoma"/>
          <w:b/>
          <w:bCs/>
          <w:sz w:val="20"/>
        </w:rPr>
        <w:t xml:space="preserve">, </w:t>
      </w:r>
      <w:r w:rsidRPr="00C30E27">
        <w:rPr>
          <w:rFonts w:ascii="Tahoma" w:hAnsi="Tahoma" w:cs="Tahoma"/>
          <w:b/>
          <w:bCs/>
          <w:sz w:val="20"/>
        </w:rPr>
        <w:t>baby food</w:t>
      </w:r>
      <w:r>
        <w:rPr>
          <w:rFonts w:ascii="Tahoma" w:hAnsi="Tahoma" w:cs="Tahoma"/>
          <w:b/>
          <w:bCs/>
          <w:sz w:val="20"/>
        </w:rPr>
        <w:t xml:space="preserve"> fruit and vegetable and meats.</w:t>
      </w:r>
    </w:p>
    <w:p w:rsidR="00805354" w:rsidRPr="0086245B" w:rsidRDefault="00805354" w:rsidP="00805354">
      <w:pPr>
        <w:tabs>
          <w:tab w:val="num" w:pos="2160"/>
        </w:tabs>
        <w:ind w:hanging="720"/>
        <w:rPr>
          <w:rFonts w:ascii="Tahoma" w:hAnsi="Tahoma" w:cs="Tahoma"/>
          <w:bCs/>
          <w:sz w:val="20"/>
        </w:rPr>
      </w:pPr>
    </w:p>
    <w:tbl>
      <w:tblPr>
        <w:tblW w:w="142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3870"/>
        <w:gridCol w:w="1867"/>
        <w:gridCol w:w="3713"/>
        <w:gridCol w:w="2070"/>
      </w:tblGrid>
      <w:tr w:rsidR="00805354" w:rsidRPr="0086245B" w:rsidTr="00805354">
        <w:tc>
          <w:tcPr>
            <w:tcW w:w="2700" w:type="dxa"/>
            <w:shd w:val="clear" w:color="auto" w:fill="F2F2F2"/>
            <w:hideMark/>
          </w:tcPr>
          <w:p w:rsidR="00805354" w:rsidRPr="0086245B" w:rsidRDefault="00805354" w:rsidP="00805354">
            <w:pPr>
              <w:jc w:val="center"/>
              <w:rPr>
                <w:rFonts w:ascii="Tahoma" w:hAnsi="Tahoma" w:cs="Tahoma"/>
                <w:b/>
                <w:sz w:val="20"/>
                <w:szCs w:val="20"/>
              </w:rPr>
            </w:pPr>
            <w:r w:rsidRPr="0086245B">
              <w:rPr>
                <w:rFonts w:ascii="Tahoma" w:hAnsi="Tahoma" w:cs="Tahoma"/>
                <w:b/>
                <w:sz w:val="20"/>
                <w:szCs w:val="20"/>
              </w:rPr>
              <w:t>Objective</w:t>
            </w:r>
          </w:p>
        </w:tc>
        <w:tc>
          <w:tcPr>
            <w:tcW w:w="3870" w:type="dxa"/>
            <w:shd w:val="clear" w:color="auto" w:fill="F2F2F2"/>
            <w:hideMark/>
          </w:tcPr>
          <w:p w:rsidR="00805354" w:rsidRPr="0086245B" w:rsidRDefault="00805354" w:rsidP="00805354">
            <w:pPr>
              <w:jc w:val="both"/>
              <w:rPr>
                <w:rFonts w:ascii="Tahoma" w:hAnsi="Tahoma" w:cs="Tahoma"/>
                <w:b/>
                <w:sz w:val="20"/>
                <w:szCs w:val="20"/>
              </w:rPr>
            </w:pPr>
            <w:r w:rsidRPr="0086245B">
              <w:rPr>
                <w:rFonts w:ascii="Tahoma" w:hAnsi="Tahoma" w:cs="Tahoma"/>
                <w:b/>
                <w:sz w:val="20"/>
                <w:szCs w:val="20"/>
              </w:rPr>
              <w:t>Strategies/Activities</w:t>
            </w:r>
          </w:p>
        </w:tc>
        <w:tc>
          <w:tcPr>
            <w:tcW w:w="1867" w:type="dxa"/>
            <w:shd w:val="clear" w:color="auto" w:fill="F2F2F2"/>
            <w:hideMark/>
          </w:tcPr>
          <w:p w:rsidR="00805354" w:rsidRPr="0086245B" w:rsidRDefault="00805354" w:rsidP="00805354">
            <w:pPr>
              <w:jc w:val="center"/>
              <w:rPr>
                <w:rFonts w:ascii="Tahoma" w:hAnsi="Tahoma" w:cs="Tahoma"/>
                <w:b/>
                <w:sz w:val="20"/>
                <w:szCs w:val="20"/>
              </w:rPr>
            </w:pPr>
            <w:r w:rsidRPr="0086245B">
              <w:rPr>
                <w:rFonts w:ascii="Tahoma" w:hAnsi="Tahoma" w:cs="Tahoma"/>
                <w:b/>
                <w:sz w:val="20"/>
                <w:szCs w:val="20"/>
              </w:rPr>
              <w:t>Baseline</w:t>
            </w:r>
          </w:p>
        </w:tc>
        <w:tc>
          <w:tcPr>
            <w:tcW w:w="3713" w:type="dxa"/>
            <w:shd w:val="clear" w:color="auto" w:fill="F2F2F2"/>
            <w:hideMark/>
          </w:tcPr>
          <w:p w:rsidR="00805354" w:rsidRPr="0086245B" w:rsidRDefault="00805354" w:rsidP="00805354">
            <w:pPr>
              <w:jc w:val="center"/>
              <w:rPr>
                <w:rFonts w:ascii="Tahoma" w:hAnsi="Tahoma" w:cs="Tahoma"/>
                <w:b/>
                <w:sz w:val="20"/>
                <w:szCs w:val="20"/>
              </w:rPr>
            </w:pPr>
            <w:r w:rsidRPr="0086245B">
              <w:rPr>
                <w:rFonts w:ascii="Tahoma" w:hAnsi="Tahoma" w:cs="Tahoma"/>
                <w:b/>
                <w:sz w:val="20"/>
                <w:szCs w:val="20"/>
              </w:rPr>
              <w:t>Indicators</w:t>
            </w:r>
          </w:p>
        </w:tc>
        <w:tc>
          <w:tcPr>
            <w:tcW w:w="2070" w:type="dxa"/>
            <w:shd w:val="clear" w:color="auto" w:fill="F2F2F2"/>
            <w:hideMark/>
          </w:tcPr>
          <w:p w:rsidR="00805354" w:rsidRPr="0086245B" w:rsidRDefault="00805354" w:rsidP="00805354">
            <w:pPr>
              <w:jc w:val="center"/>
              <w:rPr>
                <w:rFonts w:ascii="Tahoma" w:hAnsi="Tahoma" w:cs="Tahoma"/>
                <w:b/>
                <w:sz w:val="20"/>
                <w:szCs w:val="20"/>
              </w:rPr>
            </w:pPr>
            <w:r w:rsidRPr="0086245B">
              <w:rPr>
                <w:rFonts w:ascii="Tahoma" w:hAnsi="Tahoma" w:cs="Tahoma"/>
                <w:b/>
                <w:sz w:val="20"/>
                <w:szCs w:val="20"/>
              </w:rPr>
              <w:t>Staff Assigned</w:t>
            </w:r>
          </w:p>
        </w:tc>
      </w:tr>
      <w:tr w:rsidR="00805354" w:rsidRPr="0086245B" w:rsidTr="00805354">
        <w:trPr>
          <w:trHeight w:val="818"/>
        </w:trPr>
        <w:tc>
          <w:tcPr>
            <w:tcW w:w="2700" w:type="dxa"/>
            <w:hideMark/>
          </w:tcPr>
          <w:p w:rsidR="00805354" w:rsidRDefault="00805354" w:rsidP="00805354">
            <w:pPr>
              <w:tabs>
                <w:tab w:val="num" w:pos="2160"/>
              </w:tabs>
              <w:rPr>
                <w:rFonts w:ascii="Tahoma" w:hAnsi="Tahoma" w:cs="Tahoma"/>
                <w:b/>
                <w:bCs/>
                <w:sz w:val="20"/>
              </w:rPr>
            </w:pPr>
            <w:r w:rsidRPr="0086245B">
              <w:rPr>
                <w:rFonts w:ascii="Tahoma" w:hAnsi="Tahoma" w:cs="Tahoma"/>
                <w:b/>
                <w:bCs/>
                <w:sz w:val="20"/>
              </w:rPr>
              <w:t>3.1</w:t>
            </w:r>
            <w:r>
              <w:rPr>
                <w:rFonts w:ascii="Tahoma" w:hAnsi="Tahoma" w:cs="Tahoma"/>
                <w:b/>
                <w:bCs/>
                <w:sz w:val="20"/>
              </w:rPr>
              <w:t xml:space="preserve"> Improve functionality of the Nutrition Module in CTWIC.</w:t>
            </w:r>
          </w:p>
          <w:p w:rsidR="00805354" w:rsidRPr="0086245B" w:rsidRDefault="00805354" w:rsidP="00805354">
            <w:pPr>
              <w:tabs>
                <w:tab w:val="num" w:pos="2160"/>
              </w:tabs>
              <w:rPr>
                <w:rFonts w:ascii="Tahoma" w:hAnsi="Tahoma" w:cs="Tahoma"/>
                <w:b/>
                <w:bCs/>
                <w:sz w:val="20"/>
              </w:rPr>
            </w:pPr>
          </w:p>
        </w:tc>
        <w:tc>
          <w:tcPr>
            <w:tcW w:w="3870" w:type="dxa"/>
          </w:tcPr>
          <w:p w:rsidR="00805354" w:rsidRPr="0086245B" w:rsidRDefault="00805354" w:rsidP="00805354">
            <w:pPr>
              <w:rPr>
                <w:rFonts w:ascii="Tahoma" w:hAnsi="Tahoma" w:cs="Tahoma"/>
                <w:bCs/>
                <w:sz w:val="20"/>
              </w:rPr>
            </w:pPr>
            <w:r w:rsidRPr="00673754">
              <w:rPr>
                <w:rFonts w:ascii="Tahoma" w:hAnsi="Tahoma" w:cs="Tahoma"/>
                <w:sz w:val="20"/>
                <w:szCs w:val="20"/>
              </w:rPr>
              <w:t>Utilize CTWIC</w:t>
            </w:r>
            <w:r>
              <w:rPr>
                <w:rFonts w:ascii="Tahoma" w:hAnsi="Tahoma" w:cs="Tahoma"/>
                <w:sz w:val="20"/>
                <w:szCs w:val="20"/>
              </w:rPr>
              <w:t xml:space="preserve"> data</w:t>
            </w:r>
            <w:r w:rsidRPr="00673754">
              <w:rPr>
                <w:rFonts w:ascii="Tahoma" w:hAnsi="Tahoma" w:cs="Tahoma"/>
                <w:sz w:val="20"/>
                <w:szCs w:val="20"/>
              </w:rPr>
              <w:t xml:space="preserve"> to improve</w:t>
            </w:r>
            <w:r>
              <w:rPr>
                <w:rFonts w:ascii="Tahoma" w:hAnsi="Tahoma" w:cs="Tahoma"/>
                <w:sz w:val="20"/>
                <w:szCs w:val="20"/>
              </w:rPr>
              <w:t xml:space="preserve"> competitive pricing amongst vendor peer groups</w:t>
            </w:r>
            <w:r w:rsidRPr="00673754">
              <w:rPr>
                <w:rFonts w:ascii="Tahoma" w:hAnsi="Tahoma" w:cs="Tahoma"/>
                <w:sz w:val="20"/>
                <w:szCs w:val="20"/>
              </w:rPr>
              <w:t>.</w:t>
            </w:r>
          </w:p>
        </w:tc>
        <w:tc>
          <w:tcPr>
            <w:tcW w:w="1867" w:type="dxa"/>
          </w:tcPr>
          <w:p w:rsidR="00805354" w:rsidRPr="0086245B" w:rsidRDefault="00805354" w:rsidP="00805354">
            <w:pPr>
              <w:tabs>
                <w:tab w:val="num" w:pos="2160"/>
              </w:tabs>
              <w:rPr>
                <w:rFonts w:ascii="Tahoma" w:hAnsi="Tahoma" w:cs="Tahoma"/>
                <w:bCs/>
                <w:sz w:val="20"/>
              </w:rPr>
            </w:pPr>
            <w:r>
              <w:rPr>
                <w:rFonts w:ascii="Tahoma" w:hAnsi="Tahoma" w:cs="Tahoma"/>
                <w:bCs/>
                <w:sz w:val="20"/>
              </w:rPr>
              <w:t>October 2018</w:t>
            </w:r>
          </w:p>
        </w:tc>
        <w:tc>
          <w:tcPr>
            <w:tcW w:w="3713" w:type="dxa"/>
          </w:tcPr>
          <w:p w:rsidR="00805354" w:rsidRPr="0086245B" w:rsidRDefault="00805354" w:rsidP="00805354">
            <w:pPr>
              <w:tabs>
                <w:tab w:val="num" w:pos="2160"/>
              </w:tabs>
              <w:rPr>
                <w:rFonts w:ascii="Tahoma" w:hAnsi="Tahoma" w:cs="Tahoma"/>
                <w:sz w:val="20"/>
              </w:rPr>
            </w:pPr>
            <w:r>
              <w:rPr>
                <w:rFonts w:ascii="Tahoma" w:hAnsi="Tahoma" w:cs="Tahoma"/>
                <w:sz w:val="20"/>
              </w:rPr>
              <w:t>Manual exports needed to obtain the data.</w:t>
            </w:r>
          </w:p>
        </w:tc>
        <w:tc>
          <w:tcPr>
            <w:tcW w:w="2070" w:type="dxa"/>
          </w:tcPr>
          <w:p w:rsidR="00805354" w:rsidRDefault="00805354" w:rsidP="00805354">
            <w:pPr>
              <w:tabs>
                <w:tab w:val="num" w:pos="2160"/>
              </w:tabs>
              <w:rPr>
                <w:rFonts w:ascii="Tahoma" w:hAnsi="Tahoma" w:cs="Tahoma"/>
                <w:sz w:val="20"/>
              </w:rPr>
            </w:pPr>
            <w:r>
              <w:rPr>
                <w:rFonts w:ascii="Tahoma" w:hAnsi="Tahoma" w:cs="Tahoma"/>
                <w:sz w:val="20"/>
              </w:rPr>
              <w:t>FRVM Pricing Analyst</w:t>
            </w:r>
          </w:p>
          <w:p w:rsidR="00805354" w:rsidRPr="0086245B" w:rsidRDefault="00805354" w:rsidP="00805354">
            <w:pPr>
              <w:tabs>
                <w:tab w:val="num" w:pos="2160"/>
              </w:tabs>
              <w:rPr>
                <w:rFonts w:ascii="Tahoma" w:hAnsi="Tahoma" w:cs="Tahoma"/>
                <w:sz w:val="20"/>
              </w:rPr>
            </w:pPr>
            <w:r>
              <w:rPr>
                <w:rFonts w:ascii="Tahoma" w:hAnsi="Tahoma" w:cs="Tahoma"/>
                <w:sz w:val="20"/>
              </w:rPr>
              <w:t>DPH IT</w:t>
            </w:r>
          </w:p>
        </w:tc>
      </w:tr>
      <w:tr w:rsidR="00805354" w:rsidRPr="0086245B" w:rsidTr="00805354">
        <w:trPr>
          <w:trHeight w:val="755"/>
        </w:trPr>
        <w:tc>
          <w:tcPr>
            <w:tcW w:w="0" w:type="auto"/>
            <w:vAlign w:val="center"/>
          </w:tcPr>
          <w:p w:rsidR="00805354" w:rsidRPr="0086245B" w:rsidRDefault="00805354" w:rsidP="00805354">
            <w:pPr>
              <w:rPr>
                <w:rFonts w:ascii="Tahoma" w:hAnsi="Tahoma" w:cs="Tahoma"/>
                <w:b/>
                <w:bCs/>
                <w:sz w:val="20"/>
              </w:rPr>
            </w:pPr>
          </w:p>
        </w:tc>
        <w:tc>
          <w:tcPr>
            <w:tcW w:w="3870" w:type="dxa"/>
          </w:tcPr>
          <w:p w:rsidR="00805354" w:rsidRPr="0086245B" w:rsidRDefault="00805354" w:rsidP="00805354">
            <w:pPr>
              <w:tabs>
                <w:tab w:val="num" w:pos="2160"/>
              </w:tabs>
              <w:rPr>
                <w:rFonts w:ascii="Tahoma" w:hAnsi="Tahoma" w:cs="Tahoma"/>
                <w:bCs/>
                <w:sz w:val="20"/>
              </w:rPr>
            </w:pPr>
            <w:r>
              <w:rPr>
                <w:rFonts w:ascii="Tahoma" w:hAnsi="Tahoma" w:cs="Tahoma"/>
                <w:bCs/>
                <w:sz w:val="20"/>
              </w:rPr>
              <w:t>Correct the functionality of UPC Upload for batch uploading into the APL.</w:t>
            </w:r>
          </w:p>
        </w:tc>
        <w:tc>
          <w:tcPr>
            <w:tcW w:w="1867" w:type="dxa"/>
          </w:tcPr>
          <w:p w:rsidR="00805354" w:rsidRPr="0086245B" w:rsidRDefault="00805354" w:rsidP="00805354">
            <w:pPr>
              <w:tabs>
                <w:tab w:val="num" w:pos="2160"/>
              </w:tabs>
              <w:rPr>
                <w:rFonts w:ascii="Tahoma" w:hAnsi="Tahoma" w:cs="Tahoma"/>
                <w:bCs/>
                <w:sz w:val="20"/>
              </w:rPr>
            </w:pPr>
            <w:r>
              <w:rPr>
                <w:rFonts w:ascii="Tahoma" w:hAnsi="Tahoma" w:cs="Tahoma"/>
                <w:bCs/>
                <w:sz w:val="20"/>
              </w:rPr>
              <w:t>October 2018</w:t>
            </w:r>
          </w:p>
        </w:tc>
        <w:tc>
          <w:tcPr>
            <w:tcW w:w="3713" w:type="dxa"/>
          </w:tcPr>
          <w:p w:rsidR="00805354" w:rsidRPr="0086245B" w:rsidRDefault="00805354" w:rsidP="00805354">
            <w:pPr>
              <w:tabs>
                <w:tab w:val="num" w:pos="2160"/>
              </w:tabs>
              <w:rPr>
                <w:rFonts w:ascii="Tahoma" w:hAnsi="Tahoma" w:cs="Tahoma"/>
                <w:sz w:val="20"/>
              </w:rPr>
            </w:pPr>
            <w:r>
              <w:rPr>
                <w:rFonts w:ascii="Tahoma" w:hAnsi="Tahoma" w:cs="Tahoma"/>
                <w:sz w:val="20"/>
              </w:rPr>
              <w:t>CTWIC errors occurred when uploading text file.</w:t>
            </w:r>
          </w:p>
        </w:tc>
        <w:tc>
          <w:tcPr>
            <w:tcW w:w="2070" w:type="dxa"/>
          </w:tcPr>
          <w:p w:rsidR="00805354" w:rsidRDefault="00805354" w:rsidP="00805354">
            <w:pPr>
              <w:tabs>
                <w:tab w:val="num" w:pos="2160"/>
              </w:tabs>
              <w:rPr>
                <w:rFonts w:ascii="Tahoma" w:hAnsi="Tahoma" w:cs="Tahoma"/>
                <w:sz w:val="20"/>
              </w:rPr>
            </w:pPr>
            <w:r>
              <w:rPr>
                <w:rFonts w:ascii="Tahoma" w:hAnsi="Tahoma" w:cs="Tahoma"/>
                <w:sz w:val="20"/>
              </w:rPr>
              <w:t>FRVM Pricing Analyst</w:t>
            </w:r>
          </w:p>
          <w:p w:rsidR="00805354" w:rsidRPr="0086245B" w:rsidRDefault="00805354" w:rsidP="00805354">
            <w:pPr>
              <w:tabs>
                <w:tab w:val="num" w:pos="2160"/>
              </w:tabs>
              <w:rPr>
                <w:rFonts w:ascii="Tahoma" w:hAnsi="Tahoma" w:cs="Tahoma"/>
                <w:sz w:val="20"/>
              </w:rPr>
            </w:pPr>
            <w:r>
              <w:rPr>
                <w:rFonts w:ascii="Tahoma" w:hAnsi="Tahoma" w:cs="Tahoma"/>
                <w:sz w:val="20"/>
              </w:rPr>
              <w:t>DPH IT</w:t>
            </w:r>
          </w:p>
        </w:tc>
      </w:tr>
      <w:tr w:rsidR="00805354" w:rsidRPr="00A26CCD" w:rsidTr="00805354">
        <w:trPr>
          <w:trHeight w:val="791"/>
        </w:trPr>
        <w:tc>
          <w:tcPr>
            <w:tcW w:w="0" w:type="auto"/>
            <w:vAlign w:val="center"/>
          </w:tcPr>
          <w:p w:rsidR="00805354" w:rsidRPr="00A26CCD" w:rsidRDefault="00805354" w:rsidP="00805354">
            <w:pPr>
              <w:rPr>
                <w:rFonts w:ascii="Tahoma" w:hAnsi="Tahoma" w:cs="Tahoma"/>
                <w:b/>
                <w:bCs/>
                <w:strike/>
                <w:sz w:val="20"/>
              </w:rPr>
            </w:pPr>
          </w:p>
        </w:tc>
        <w:tc>
          <w:tcPr>
            <w:tcW w:w="3870" w:type="dxa"/>
          </w:tcPr>
          <w:p w:rsidR="00805354" w:rsidRPr="00D66184" w:rsidRDefault="00805354" w:rsidP="00805354">
            <w:pPr>
              <w:tabs>
                <w:tab w:val="num" w:pos="2160"/>
              </w:tabs>
              <w:rPr>
                <w:rFonts w:ascii="Tahoma" w:hAnsi="Tahoma" w:cs="Tahoma"/>
                <w:bCs/>
                <w:sz w:val="20"/>
              </w:rPr>
            </w:pPr>
            <w:r>
              <w:rPr>
                <w:rFonts w:ascii="Tahoma" w:hAnsi="Tahoma" w:cs="Tahoma"/>
                <w:bCs/>
                <w:sz w:val="20"/>
              </w:rPr>
              <w:t>Improve functionality to export the APL for more frequent postings to the website.</w:t>
            </w:r>
          </w:p>
        </w:tc>
        <w:tc>
          <w:tcPr>
            <w:tcW w:w="1867" w:type="dxa"/>
          </w:tcPr>
          <w:p w:rsidR="00805354" w:rsidRPr="00A26CCD" w:rsidRDefault="00805354" w:rsidP="00805354">
            <w:pPr>
              <w:tabs>
                <w:tab w:val="num" w:pos="2160"/>
              </w:tabs>
              <w:rPr>
                <w:rFonts w:ascii="Tahoma" w:hAnsi="Tahoma" w:cs="Tahoma"/>
                <w:bCs/>
                <w:strike/>
                <w:sz w:val="20"/>
              </w:rPr>
            </w:pPr>
            <w:r>
              <w:rPr>
                <w:rFonts w:ascii="Tahoma" w:hAnsi="Tahoma" w:cs="Tahoma"/>
                <w:bCs/>
                <w:sz w:val="20"/>
              </w:rPr>
              <w:t>October 2018</w:t>
            </w:r>
          </w:p>
        </w:tc>
        <w:tc>
          <w:tcPr>
            <w:tcW w:w="3713" w:type="dxa"/>
          </w:tcPr>
          <w:p w:rsidR="00805354" w:rsidRPr="00A26CCD" w:rsidRDefault="00805354" w:rsidP="00805354">
            <w:pPr>
              <w:tabs>
                <w:tab w:val="num" w:pos="2160"/>
              </w:tabs>
              <w:rPr>
                <w:rFonts w:ascii="Tahoma" w:hAnsi="Tahoma" w:cs="Tahoma"/>
                <w:strike/>
                <w:sz w:val="20"/>
              </w:rPr>
            </w:pPr>
            <w:r w:rsidRPr="00D66184">
              <w:rPr>
                <w:rFonts w:ascii="Tahoma" w:hAnsi="Tahoma" w:cs="Tahoma"/>
                <w:sz w:val="20"/>
              </w:rPr>
              <w:t>Manufa</w:t>
            </w:r>
            <w:r>
              <w:rPr>
                <w:rFonts w:ascii="Tahoma" w:hAnsi="Tahoma" w:cs="Tahoma"/>
                <w:sz w:val="20"/>
              </w:rPr>
              <w:t>cturers request the entire APL inquiring if their products are included.  Entire Excel file does not export directly through the module and is too large to email.</w:t>
            </w:r>
          </w:p>
        </w:tc>
        <w:tc>
          <w:tcPr>
            <w:tcW w:w="2070" w:type="dxa"/>
          </w:tcPr>
          <w:p w:rsidR="00805354" w:rsidRDefault="00805354" w:rsidP="00805354">
            <w:pPr>
              <w:tabs>
                <w:tab w:val="num" w:pos="2160"/>
              </w:tabs>
              <w:rPr>
                <w:rFonts w:ascii="Tahoma" w:hAnsi="Tahoma" w:cs="Tahoma"/>
                <w:sz w:val="20"/>
              </w:rPr>
            </w:pPr>
            <w:r>
              <w:rPr>
                <w:rFonts w:ascii="Tahoma" w:hAnsi="Tahoma" w:cs="Tahoma"/>
                <w:sz w:val="20"/>
              </w:rPr>
              <w:t>FRVM Pricing Analyst</w:t>
            </w:r>
          </w:p>
          <w:p w:rsidR="00805354" w:rsidRPr="00A26CCD" w:rsidRDefault="00805354" w:rsidP="00805354">
            <w:pPr>
              <w:tabs>
                <w:tab w:val="num" w:pos="2160"/>
              </w:tabs>
              <w:rPr>
                <w:rFonts w:ascii="Tahoma" w:hAnsi="Tahoma" w:cs="Tahoma"/>
                <w:strike/>
                <w:sz w:val="20"/>
              </w:rPr>
            </w:pPr>
            <w:r>
              <w:rPr>
                <w:rFonts w:ascii="Tahoma" w:hAnsi="Tahoma" w:cs="Tahoma"/>
                <w:sz w:val="20"/>
              </w:rPr>
              <w:t>DPH IT</w:t>
            </w:r>
          </w:p>
        </w:tc>
      </w:tr>
    </w:tbl>
    <w:p w:rsidR="00805354" w:rsidRPr="00A26CCD" w:rsidRDefault="00805354" w:rsidP="00805354">
      <w:pPr>
        <w:rPr>
          <w:strike/>
        </w:rPr>
      </w:pPr>
      <w:r w:rsidRPr="00A26CCD">
        <w:rPr>
          <w:strike/>
        </w:rPr>
        <w:br w:type="page"/>
      </w:r>
    </w:p>
    <w:p w:rsidR="00805354" w:rsidRPr="00A26CCD" w:rsidRDefault="00805354" w:rsidP="00805354">
      <w:pPr>
        <w:rPr>
          <w:strike/>
        </w:rPr>
      </w:pPr>
    </w:p>
    <w:tbl>
      <w:tblPr>
        <w:tblW w:w="14220" w:type="dxa"/>
        <w:tblInd w:w="-612" w:type="dxa"/>
        <w:tblBorders>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3870"/>
        <w:gridCol w:w="2160"/>
        <w:gridCol w:w="3420"/>
        <w:gridCol w:w="2070"/>
      </w:tblGrid>
      <w:tr w:rsidR="00805354" w:rsidRPr="00A26CCD" w:rsidTr="00805354">
        <w:trPr>
          <w:trHeight w:val="782"/>
        </w:trPr>
        <w:tc>
          <w:tcPr>
            <w:tcW w:w="2700" w:type="dxa"/>
            <w:vMerge w:val="restart"/>
            <w:tcBorders>
              <w:top w:val="single" w:sz="4" w:space="0" w:color="auto"/>
              <w:left w:val="single" w:sz="4" w:space="0" w:color="auto"/>
              <w:right w:val="single" w:sz="4" w:space="0" w:color="auto"/>
            </w:tcBorders>
          </w:tcPr>
          <w:p w:rsidR="00805354" w:rsidRPr="006E1DC4" w:rsidRDefault="00805354" w:rsidP="00805354">
            <w:pPr>
              <w:tabs>
                <w:tab w:val="num" w:pos="2160"/>
              </w:tabs>
              <w:rPr>
                <w:rFonts w:ascii="Tahoma" w:hAnsi="Tahoma" w:cs="Tahoma"/>
                <w:b/>
                <w:bCs/>
                <w:sz w:val="20"/>
              </w:rPr>
            </w:pPr>
            <w:r w:rsidRPr="006E1DC4">
              <w:rPr>
                <w:rFonts w:ascii="Tahoma" w:hAnsi="Tahoma" w:cs="Tahoma"/>
                <w:b/>
                <w:bCs/>
                <w:sz w:val="20"/>
              </w:rPr>
              <w:t>3.2. Follow up on participant shopping experience project.</w:t>
            </w:r>
          </w:p>
        </w:tc>
        <w:tc>
          <w:tcPr>
            <w:tcW w:w="3870" w:type="dxa"/>
            <w:tcBorders>
              <w:top w:val="single" w:sz="4" w:space="0" w:color="auto"/>
              <w:left w:val="single" w:sz="4" w:space="0" w:color="auto"/>
              <w:bottom w:val="single" w:sz="4" w:space="0" w:color="auto"/>
              <w:right w:val="single" w:sz="4" w:space="0" w:color="auto"/>
            </w:tcBorders>
          </w:tcPr>
          <w:p w:rsidR="00805354" w:rsidRPr="00A26CCD" w:rsidRDefault="00805354" w:rsidP="00805354">
            <w:pPr>
              <w:tabs>
                <w:tab w:val="num" w:pos="252"/>
                <w:tab w:val="num" w:pos="2160"/>
              </w:tabs>
              <w:rPr>
                <w:rFonts w:ascii="Tahoma" w:hAnsi="Tahoma" w:cs="Tahoma"/>
                <w:strike/>
                <w:sz w:val="20"/>
              </w:rPr>
            </w:pPr>
            <w:r w:rsidRPr="00AE0AAA">
              <w:rPr>
                <w:rFonts w:ascii="Tahoma" w:hAnsi="Tahoma" w:cs="Tahoma"/>
                <w:sz w:val="20"/>
              </w:rPr>
              <w:t>Work with mobile apps for participants to obtain current benefit balances.</w:t>
            </w:r>
            <w:r>
              <w:rPr>
                <w:rFonts w:ascii="Tahoma" w:hAnsi="Tahoma" w:cs="Tahoma"/>
                <w:sz w:val="20"/>
              </w:rPr>
              <w:t xml:space="preserve">  WIC Shopper to connect to participant balances as of the day before.  Increase usage of WIC Shopper.</w:t>
            </w:r>
          </w:p>
        </w:tc>
        <w:tc>
          <w:tcPr>
            <w:tcW w:w="2160" w:type="dxa"/>
            <w:tcBorders>
              <w:top w:val="single" w:sz="4" w:space="0" w:color="auto"/>
              <w:left w:val="single" w:sz="4" w:space="0" w:color="auto"/>
              <w:bottom w:val="single" w:sz="4" w:space="0" w:color="auto"/>
              <w:right w:val="single" w:sz="4" w:space="0" w:color="auto"/>
            </w:tcBorders>
          </w:tcPr>
          <w:p w:rsidR="00805354" w:rsidRPr="00A26CCD" w:rsidRDefault="00805354" w:rsidP="00805354">
            <w:pPr>
              <w:tabs>
                <w:tab w:val="num" w:pos="2160"/>
              </w:tabs>
              <w:rPr>
                <w:rFonts w:ascii="Tahoma" w:hAnsi="Tahoma" w:cs="Tahoma"/>
                <w:strike/>
                <w:sz w:val="20"/>
              </w:rPr>
            </w:pPr>
            <w:r w:rsidRPr="00AE0AAA">
              <w:rPr>
                <w:rFonts w:ascii="Tahoma" w:hAnsi="Tahoma" w:cs="Tahoma"/>
                <w:sz w:val="20"/>
              </w:rPr>
              <w:t>Family Benefits List is only accurate before first purchase</w:t>
            </w:r>
          </w:p>
        </w:tc>
        <w:tc>
          <w:tcPr>
            <w:tcW w:w="3420" w:type="dxa"/>
            <w:tcBorders>
              <w:top w:val="single" w:sz="4" w:space="0" w:color="auto"/>
              <w:left w:val="single" w:sz="4" w:space="0" w:color="auto"/>
              <w:bottom w:val="single" w:sz="4" w:space="0" w:color="auto"/>
              <w:right w:val="single" w:sz="4" w:space="0" w:color="auto"/>
            </w:tcBorders>
          </w:tcPr>
          <w:p w:rsidR="00805354" w:rsidRDefault="00805354" w:rsidP="00805354">
            <w:pPr>
              <w:tabs>
                <w:tab w:val="num" w:pos="2160"/>
              </w:tabs>
              <w:rPr>
                <w:rFonts w:ascii="Tahoma" w:hAnsi="Tahoma" w:cs="Tahoma"/>
                <w:sz w:val="20"/>
              </w:rPr>
            </w:pPr>
            <w:r>
              <w:rPr>
                <w:rFonts w:ascii="Tahoma" w:hAnsi="Tahoma" w:cs="Tahoma"/>
                <w:sz w:val="20"/>
              </w:rPr>
              <w:t xml:space="preserve">WIC Shopper </w:t>
            </w:r>
            <w:r w:rsidRPr="00AE0AAA">
              <w:rPr>
                <w:rFonts w:ascii="Tahoma" w:hAnsi="Tahoma" w:cs="Tahoma"/>
                <w:sz w:val="20"/>
              </w:rPr>
              <w:t>App use is confusing due to products being</w:t>
            </w:r>
            <w:r>
              <w:rPr>
                <w:rFonts w:ascii="Tahoma" w:hAnsi="Tahoma" w:cs="Tahoma"/>
                <w:sz w:val="20"/>
              </w:rPr>
              <w:t xml:space="preserve"> approved (in the APL), but does not connect to a participant’s benefits</w:t>
            </w:r>
            <w:r w:rsidRPr="00AE0AAA">
              <w:rPr>
                <w:rFonts w:ascii="Tahoma" w:hAnsi="Tahoma" w:cs="Tahoma"/>
                <w:sz w:val="20"/>
              </w:rPr>
              <w:t>.</w:t>
            </w:r>
          </w:p>
          <w:p w:rsidR="00805354" w:rsidRPr="00AE0AAA" w:rsidRDefault="00805354" w:rsidP="00805354">
            <w:pPr>
              <w:tabs>
                <w:tab w:val="num" w:pos="2160"/>
              </w:tabs>
              <w:rPr>
                <w:rFonts w:ascii="Tahoma" w:hAnsi="Tahoma" w:cs="Tahoma"/>
                <w:sz w:val="20"/>
              </w:rPr>
            </w:pPr>
            <w:r>
              <w:rPr>
                <w:rFonts w:ascii="Tahoma" w:hAnsi="Tahoma" w:cs="Tahoma"/>
                <w:sz w:val="20"/>
              </w:rPr>
              <w:t>Of the responders to the participant satisfaction survey, 25% use WIC Shopper Always or Sometimes.</w:t>
            </w:r>
          </w:p>
          <w:p w:rsidR="00805354" w:rsidRPr="00A26CCD" w:rsidRDefault="00805354" w:rsidP="00805354">
            <w:pPr>
              <w:tabs>
                <w:tab w:val="num" w:pos="2160"/>
              </w:tabs>
              <w:rPr>
                <w:rFonts w:ascii="Tahoma" w:hAnsi="Tahoma" w:cs="Tahoma"/>
                <w:strike/>
                <w:sz w:val="20"/>
              </w:rPr>
            </w:pPr>
            <w:r w:rsidRPr="00AE0AAA">
              <w:rPr>
                <w:rFonts w:ascii="Tahoma" w:hAnsi="Tahoma" w:cs="Tahoma"/>
                <w:sz w:val="20"/>
              </w:rPr>
              <w:t xml:space="preserve"> </w:t>
            </w:r>
          </w:p>
        </w:tc>
        <w:tc>
          <w:tcPr>
            <w:tcW w:w="2070" w:type="dxa"/>
            <w:tcBorders>
              <w:top w:val="single" w:sz="4" w:space="0" w:color="auto"/>
              <w:left w:val="single" w:sz="4" w:space="0" w:color="auto"/>
              <w:bottom w:val="single" w:sz="4" w:space="0" w:color="auto"/>
              <w:right w:val="single" w:sz="4" w:space="0" w:color="auto"/>
            </w:tcBorders>
          </w:tcPr>
          <w:p w:rsidR="00805354" w:rsidRDefault="00805354" w:rsidP="00805354">
            <w:pPr>
              <w:tabs>
                <w:tab w:val="num" w:pos="2160"/>
              </w:tabs>
              <w:rPr>
                <w:rFonts w:ascii="Tahoma" w:hAnsi="Tahoma" w:cs="Tahoma"/>
                <w:sz w:val="20"/>
              </w:rPr>
            </w:pPr>
            <w:r>
              <w:rPr>
                <w:rFonts w:ascii="Tahoma" w:hAnsi="Tahoma" w:cs="Tahoma"/>
                <w:sz w:val="20"/>
              </w:rPr>
              <w:t>FRVM staff</w:t>
            </w:r>
          </w:p>
          <w:p w:rsidR="00805354" w:rsidRPr="00A26CCD" w:rsidRDefault="00805354" w:rsidP="00805354">
            <w:pPr>
              <w:tabs>
                <w:tab w:val="num" w:pos="2160"/>
              </w:tabs>
              <w:rPr>
                <w:rFonts w:ascii="Tahoma" w:hAnsi="Tahoma" w:cs="Tahoma"/>
                <w:strike/>
                <w:sz w:val="20"/>
              </w:rPr>
            </w:pPr>
            <w:r>
              <w:rPr>
                <w:rFonts w:ascii="Tahoma" w:hAnsi="Tahoma" w:cs="Tahoma"/>
                <w:sz w:val="20"/>
              </w:rPr>
              <w:t>Nutrition staff</w:t>
            </w:r>
          </w:p>
        </w:tc>
      </w:tr>
      <w:tr w:rsidR="00805354" w:rsidRPr="00A26CCD" w:rsidTr="00805354">
        <w:trPr>
          <w:trHeight w:val="782"/>
        </w:trPr>
        <w:tc>
          <w:tcPr>
            <w:tcW w:w="2700" w:type="dxa"/>
            <w:vMerge/>
            <w:tcBorders>
              <w:left w:val="single" w:sz="4" w:space="0" w:color="auto"/>
              <w:right w:val="single" w:sz="4" w:space="0" w:color="auto"/>
            </w:tcBorders>
          </w:tcPr>
          <w:p w:rsidR="00805354" w:rsidRPr="00A26CCD" w:rsidRDefault="00805354" w:rsidP="00805354">
            <w:pPr>
              <w:tabs>
                <w:tab w:val="num" w:pos="2160"/>
              </w:tabs>
              <w:rPr>
                <w:rFonts w:ascii="Tahoma" w:hAnsi="Tahoma" w:cs="Tahoma"/>
                <w:b/>
                <w:bCs/>
                <w:strike/>
                <w:sz w:val="20"/>
              </w:rPr>
            </w:pPr>
          </w:p>
        </w:tc>
        <w:tc>
          <w:tcPr>
            <w:tcW w:w="3870" w:type="dxa"/>
            <w:tcBorders>
              <w:top w:val="single" w:sz="4" w:space="0" w:color="auto"/>
              <w:left w:val="single" w:sz="4" w:space="0" w:color="auto"/>
              <w:bottom w:val="single" w:sz="4" w:space="0" w:color="auto"/>
              <w:right w:val="single" w:sz="4" w:space="0" w:color="auto"/>
            </w:tcBorders>
          </w:tcPr>
          <w:p w:rsidR="00805354" w:rsidRPr="00AE0AAA" w:rsidRDefault="00805354" w:rsidP="00805354">
            <w:pPr>
              <w:tabs>
                <w:tab w:val="num" w:pos="252"/>
                <w:tab w:val="num" w:pos="2160"/>
              </w:tabs>
              <w:rPr>
                <w:rFonts w:ascii="Tahoma" w:hAnsi="Tahoma" w:cs="Tahoma"/>
                <w:sz w:val="20"/>
              </w:rPr>
            </w:pPr>
            <w:r>
              <w:rPr>
                <w:rFonts w:ascii="Tahoma" w:hAnsi="Tahoma" w:cs="Tahoma"/>
                <w:sz w:val="20"/>
              </w:rPr>
              <w:t xml:space="preserve">New local </w:t>
            </w:r>
            <w:r w:rsidRPr="00AE0AAA">
              <w:rPr>
                <w:rFonts w:ascii="Tahoma" w:hAnsi="Tahoma" w:cs="Tahoma"/>
                <w:sz w:val="20"/>
              </w:rPr>
              <w:t>agency staff</w:t>
            </w:r>
            <w:r>
              <w:rPr>
                <w:rFonts w:ascii="Tahoma" w:hAnsi="Tahoma" w:cs="Tahoma"/>
                <w:sz w:val="20"/>
              </w:rPr>
              <w:t xml:space="preserve"> will conduct WIC purchases with test cards to gain a perspective of the participant’s experience in shopping.</w:t>
            </w:r>
          </w:p>
        </w:tc>
        <w:tc>
          <w:tcPr>
            <w:tcW w:w="2160" w:type="dxa"/>
            <w:tcBorders>
              <w:top w:val="single" w:sz="4" w:space="0" w:color="auto"/>
              <w:left w:val="single" w:sz="4" w:space="0" w:color="auto"/>
              <w:bottom w:val="single" w:sz="4" w:space="0" w:color="auto"/>
              <w:right w:val="single" w:sz="4" w:space="0" w:color="auto"/>
            </w:tcBorders>
          </w:tcPr>
          <w:p w:rsidR="00805354" w:rsidRPr="00AE0AAA" w:rsidRDefault="00805354" w:rsidP="00805354">
            <w:pPr>
              <w:tabs>
                <w:tab w:val="num" w:pos="2160"/>
              </w:tabs>
              <w:rPr>
                <w:rFonts w:ascii="Tahoma" w:hAnsi="Tahoma" w:cs="Tahoma"/>
                <w:sz w:val="20"/>
              </w:rPr>
            </w:pPr>
            <w:r>
              <w:rPr>
                <w:rFonts w:ascii="Tahoma" w:hAnsi="Tahoma" w:cs="Tahoma"/>
                <w:sz w:val="20"/>
              </w:rPr>
              <w:t>October 2019</w:t>
            </w:r>
          </w:p>
        </w:tc>
        <w:tc>
          <w:tcPr>
            <w:tcW w:w="3420" w:type="dxa"/>
            <w:tcBorders>
              <w:top w:val="single" w:sz="4" w:space="0" w:color="auto"/>
              <w:left w:val="single" w:sz="4" w:space="0" w:color="auto"/>
              <w:bottom w:val="single" w:sz="4" w:space="0" w:color="auto"/>
              <w:right w:val="single" w:sz="4" w:space="0" w:color="auto"/>
            </w:tcBorders>
          </w:tcPr>
          <w:p w:rsidR="00805354" w:rsidRPr="00AE0AAA" w:rsidRDefault="00805354" w:rsidP="00805354">
            <w:pPr>
              <w:tabs>
                <w:tab w:val="num" w:pos="2160"/>
              </w:tabs>
              <w:rPr>
                <w:rFonts w:ascii="Tahoma" w:hAnsi="Tahoma" w:cs="Tahoma"/>
                <w:sz w:val="20"/>
              </w:rPr>
            </w:pPr>
            <w:r>
              <w:rPr>
                <w:rFonts w:ascii="Tahoma" w:hAnsi="Tahoma" w:cs="Tahoma"/>
                <w:sz w:val="20"/>
              </w:rPr>
              <w:t>New employee orientation and onboarding for new staff. Improve understanding of WIC shopping challenges</w:t>
            </w:r>
            <w:r w:rsidRPr="00AE0AAA">
              <w:rPr>
                <w:rFonts w:ascii="Tahoma" w:hAnsi="Tahoma" w:cs="Tahoma"/>
                <w:sz w:val="20"/>
              </w:rPr>
              <w:t>.</w:t>
            </w:r>
          </w:p>
          <w:p w:rsidR="00805354" w:rsidRPr="00AE0AAA" w:rsidRDefault="00805354" w:rsidP="00805354">
            <w:pPr>
              <w:tabs>
                <w:tab w:val="num" w:pos="2160"/>
              </w:tabs>
              <w:rPr>
                <w:rFonts w:ascii="Tahoma" w:hAnsi="Tahoma" w:cs="Tahoma"/>
                <w:sz w:val="20"/>
              </w:rPr>
            </w:pPr>
          </w:p>
        </w:tc>
        <w:tc>
          <w:tcPr>
            <w:tcW w:w="2070" w:type="dxa"/>
            <w:tcBorders>
              <w:top w:val="single" w:sz="4" w:space="0" w:color="auto"/>
              <w:left w:val="single" w:sz="4" w:space="0" w:color="auto"/>
              <w:bottom w:val="single" w:sz="4" w:space="0" w:color="auto"/>
              <w:right w:val="single" w:sz="4" w:space="0" w:color="auto"/>
            </w:tcBorders>
          </w:tcPr>
          <w:p w:rsidR="00805354" w:rsidRDefault="00805354" w:rsidP="00805354">
            <w:pPr>
              <w:tabs>
                <w:tab w:val="num" w:pos="2160"/>
              </w:tabs>
              <w:rPr>
                <w:rFonts w:ascii="Tahoma" w:hAnsi="Tahoma" w:cs="Tahoma"/>
                <w:sz w:val="20"/>
              </w:rPr>
            </w:pPr>
            <w:r>
              <w:rPr>
                <w:rFonts w:ascii="Tahoma" w:hAnsi="Tahoma" w:cs="Tahoma"/>
                <w:sz w:val="20"/>
              </w:rPr>
              <w:t>FRVM staff</w:t>
            </w:r>
          </w:p>
          <w:p w:rsidR="00805354" w:rsidRPr="00AE0AAA" w:rsidRDefault="00805354" w:rsidP="00805354">
            <w:pPr>
              <w:tabs>
                <w:tab w:val="num" w:pos="2160"/>
              </w:tabs>
              <w:rPr>
                <w:rFonts w:ascii="Tahoma" w:hAnsi="Tahoma" w:cs="Tahoma"/>
                <w:sz w:val="20"/>
              </w:rPr>
            </w:pPr>
            <w:r>
              <w:rPr>
                <w:rFonts w:ascii="Tahoma" w:hAnsi="Tahoma" w:cs="Tahoma"/>
                <w:sz w:val="20"/>
              </w:rPr>
              <w:t>Nutrition staff</w:t>
            </w:r>
          </w:p>
        </w:tc>
      </w:tr>
      <w:tr w:rsidR="00805354" w:rsidRPr="00A26CCD" w:rsidTr="00805354">
        <w:trPr>
          <w:trHeight w:val="782"/>
        </w:trPr>
        <w:tc>
          <w:tcPr>
            <w:tcW w:w="2700" w:type="dxa"/>
            <w:vMerge/>
            <w:tcBorders>
              <w:left w:val="single" w:sz="4" w:space="0" w:color="auto"/>
              <w:right w:val="single" w:sz="4" w:space="0" w:color="auto"/>
            </w:tcBorders>
          </w:tcPr>
          <w:p w:rsidR="00805354" w:rsidRPr="00A26CCD" w:rsidRDefault="00805354" w:rsidP="00805354">
            <w:pPr>
              <w:tabs>
                <w:tab w:val="num" w:pos="2160"/>
              </w:tabs>
              <w:rPr>
                <w:rFonts w:ascii="Tahoma" w:hAnsi="Tahoma" w:cs="Tahoma"/>
                <w:b/>
                <w:bCs/>
                <w:strike/>
                <w:sz w:val="20"/>
              </w:rPr>
            </w:pPr>
          </w:p>
        </w:tc>
        <w:tc>
          <w:tcPr>
            <w:tcW w:w="3870" w:type="dxa"/>
            <w:tcBorders>
              <w:top w:val="single" w:sz="4" w:space="0" w:color="auto"/>
              <w:left w:val="single" w:sz="4" w:space="0" w:color="auto"/>
              <w:bottom w:val="single" w:sz="4" w:space="0" w:color="auto"/>
              <w:right w:val="single" w:sz="4" w:space="0" w:color="auto"/>
            </w:tcBorders>
          </w:tcPr>
          <w:p w:rsidR="00805354" w:rsidRPr="006E1DC4" w:rsidRDefault="00805354" w:rsidP="00805354">
            <w:pPr>
              <w:tabs>
                <w:tab w:val="num" w:pos="252"/>
                <w:tab w:val="num" w:pos="2160"/>
              </w:tabs>
              <w:rPr>
                <w:rFonts w:ascii="Tahoma" w:hAnsi="Tahoma" w:cs="Tahoma"/>
                <w:sz w:val="20"/>
              </w:rPr>
            </w:pPr>
            <w:r w:rsidRPr="006E1DC4">
              <w:rPr>
                <w:rFonts w:ascii="Tahoma" w:hAnsi="Tahoma" w:cs="Tahoma"/>
                <w:sz w:val="20"/>
              </w:rPr>
              <w:t>Standardized training program for local agencies to train participants on obtaining balance inquiries, looking for shelf labels, using a mobile app for WIC approved products.</w:t>
            </w:r>
          </w:p>
          <w:p w:rsidR="00805354" w:rsidRPr="00AE0AAA" w:rsidRDefault="00805354" w:rsidP="00805354">
            <w:pPr>
              <w:tabs>
                <w:tab w:val="num" w:pos="252"/>
                <w:tab w:val="num" w:pos="2160"/>
              </w:tabs>
              <w:rPr>
                <w:rFonts w:ascii="Tahoma" w:hAnsi="Tahoma" w:cs="Tahoma"/>
                <w:sz w:val="20"/>
              </w:rPr>
            </w:pPr>
          </w:p>
        </w:tc>
        <w:tc>
          <w:tcPr>
            <w:tcW w:w="2160" w:type="dxa"/>
            <w:tcBorders>
              <w:top w:val="single" w:sz="4" w:space="0" w:color="auto"/>
              <w:left w:val="single" w:sz="4" w:space="0" w:color="auto"/>
              <w:bottom w:val="single" w:sz="4" w:space="0" w:color="auto"/>
              <w:right w:val="single" w:sz="4" w:space="0" w:color="auto"/>
            </w:tcBorders>
          </w:tcPr>
          <w:p w:rsidR="00805354" w:rsidRPr="00AE0AAA" w:rsidRDefault="00805354" w:rsidP="00805354">
            <w:pPr>
              <w:tabs>
                <w:tab w:val="num" w:pos="2160"/>
              </w:tabs>
              <w:rPr>
                <w:rFonts w:ascii="Tahoma" w:hAnsi="Tahoma" w:cs="Tahoma"/>
                <w:sz w:val="20"/>
              </w:rPr>
            </w:pPr>
            <w:r>
              <w:rPr>
                <w:rFonts w:ascii="Tahoma" w:hAnsi="Tahoma" w:cs="Tahoma"/>
                <w:bCs/>
                <w:sz w:val="20"/>
              </w:rPr>
              <w:t>October 2019</w:t>
            </w:r>
          </w:p>
        </w:tc>
        <w:tc>
          <w:tcPr>
            <w:tcW w:w="3420" w:type="dxa"/>
            <w:tcBorders>
              <w:top w:val="single" w:sz="4" w:space="0" w:color="auto"/>
              <w:left w:val="single" w:sz="4" w:space="0" w:color="auto"/>
              <w:bottom w:val="single" w:sz="4" w:space="0" w:color="auto"/>
              <w:right w:val="single" w:sz="4" w:space="0" w:color="auto"/>
            </w:tcBorders>
          </w:tcPr>
          <w:p w:rsidR="00805354" w:rsidRPr="00AE0AAA" w:rsidRDefault="00805354" w:rsidP="00805354">
            <w:pPr>
              <w:tabs>
                <w:tab w:val="num" w:pos="2160"/>
              </w:tabs>
              <w:rPr>
                <w:rFonts w:ascii="Tahoma" w:hAnsi="Tahoma" w:cs="Tahoma"/>
                <w:sz w:val="20"/>
              </w:rPr>
            </w:pPr>
            <w:r>
              <w:rPr>
                <w:rFonts w:ascii="Tahoma" w:hAnsi="Tahoma" w:cs="Tahoma"/>
                <w:sz w:val="20"/>
              </w:rPr>
              <w:t xml:space="preserve">The creation of a standardized training program and consistent use of it, leading to fewer complaints and phone calls </w:t>
            </w:r>
            <w:r w:rsidRPr="006E1DC4">
              <w:rPr>
                <w:rFonts w:ascii="Tahoma" w:hAnsi="Tahoma" w:cs="Tahoma"/>
                <w:sz w:val="20"/>
              </w:rPr>
              <w:t xml:space="preserve">about participants not knowing how to use card. </w:t>
            </w:r>
          </w:p>
        </w:tc>
        <w:tc>
          <w:tcPr>
            <w:tcW w:w="2070" w:type="dxa"/>
            <w:tcBorders>
              <w:top w:val="single" w:sz="4" w:space="0" w:color="auto"/>
              <w:left w:val="single" w:sz="4" w:space="0" w:color="auto"/>
              <w:bottom w:val="single" w:sz="4" w:space="0" w:color="auto"/>
              <w:right w:val="single" w:sz="4" w:space="0" w:color="auto"/>
            </w:tcBorders>
          </w:tcPr>
          <w:p w:rsidR="00805354" w:rsidRDefault="00805354" w:rsidP="00805354">
            <w:pPr>
              <w:tabs>
                <w:tab w:val="num" w:pos="2160"/>
              </w:tabs>
              <w:rPr>
                <w:rFonts w:ascii="Tahoma" w:hAnsi="Tahoma" w:cs="Tahoma"/>
                <w:sz w:val="20"/>
              </w:rPr>
            </w:pPr>
            <w:r>
              <w:rPr>
                <w:rFonts w:ascii="Tahoma" w:hAnsi="Tahoma" w:cs="Tahoma"/>
                <w:sz w:val="20"/>
              </w:rPr>
              <w:t>FRVM staff</w:t>
            </w:r>
          </w:p>
          <w:p w:rsidR="00805354" w:rsidRPr="00AE0AAA" w:rsidRDefault="00805354" w:rsidP="00805354">
            <w:pPr>
              <w:tabs>
                <w:tab w:val="num" w:pos="2160"/>
              </w:tabs>
              <w:rPr>
                <w:rFonts w:ascii="Tahoma" w:hAnsi="Tahoma" w:cs="Tahoma"/>
                <w:sz w:val="20"/>
              </w:rPr>
            </w:pPr>
            <w:r>
              <w:rPr>
                <w:rFonts w:ascii="Tahoma" w:hAnsi="Tahoma" w:cs="Tahoma"/>
                <w:sz w:val="20"/>
              </w:rPr>
              <w:t>Nutrition staff</w:t>
            </w:r>
          </w:p>
        </w:tc>
      </w:tr>
      <w:tr w:rsidR="00805354" w:rsidRPr="00A26CCD" w:rsidTr="00805354">
        <w:trPr>
          <w:trHeight w:val="782"/>
        </w:trPr>
        <w:tc>
          <w:tcPr>
            <w:tcW w:w="2700" w:type="dxa"/>
            <w:vMerge/>
            <w:tcBorders>
              <w:left w:val="single" w:sz="4" w:space="0" w:color="auto"/>
              <w:right w:val="single" w:sz="4" w:space="0" w:color="auto"/>
            </w:tcBorders>
          </w:tcPr>
          <w:p w:rsidR="00805354" w:rsidRPr="00A26CCD" w:rsidRDefault="00805354" w:rsidP="00805354">
            <w:pPr>
              <w:tabs>
                <w:tab w:val="num" w:pos="2160"/>
              </w:tabs>
              <w:rPr>
                <w:rFonts w:ascii="Tahoma" w:hAnsi="Tahoma" w:cs="Tahoma"/>
                <w:b/>
                <w:bCs/>
                <w:strike/>
                <w:sz w:val="20"/>
              </w:rPr>
            </w:pPr>
          </w:p>
        </w:tc>
        <w:tc>
          <w:tcPr>
            <w:tcW w:w="3870" w:type="dxa"/>
            <w:tcBorders>
              <w:top w:val="single" w:sz="4" w:space="0" w:color="auto"/>
              <w:left w:val="single" w:sz="4" w:space="0" w:color="auto"/>
              <w:bottom w:val="single" w:sz="4" w:space="0" w:color="auto"/>
              <w:right w:val="single" w:sz="4" w:space="0" w:color="auto"/>
            </w:tcBorders>
          </w:tcPr>
          <w:p w:rsidR="00805354" w:rsidRDefault="00805354" w:rsidP="00805354">
            <w:pPr>
              <w:tabs>
                <w:tab w:val="num" w:pos="252"/>
                <w:tab w:val="num" w:pos="2160"/>
              </w:tabs>
              <w:rPr>
                <w:rFonts w:ascii="Tahoma" w:hAnsi="Tahoma" w:cs="Tahoma"/>
                <w:sz w:val="20"/>
              </w:rPr>
            </w:pPr>
            <w:r>
              <w:rPr>
                <w:rFonts w:ascii="Tahoma" w:hAnsi="Tahoma" w:cs="Tahoma"/>
                <w:sz w:val="20"/>
              </w:rPr>
              <w:t>Distribute results of project to all authorized vendors.</w:t>
            </w:r>
          </w:p>
        </w:tc>
        <w:tc>
          <w:tcPr>
            <w:tcW w:w="2160" w:type="dxa"/>
            <w:tcBorders>
              <w:top w:val="single" w:sz="4" w:space="0" w:color="auto"/>
              <w:left w:val="single" w:sz="4" w:space="0" w:color="auto"/>
              <w:bottom w:val="single" w:sz="4" w:space="0" w:color="auto"/>
              <w:right w:val="single" w:sz="4" w:space="0" w:color="auto"/>
            </w:tcBorders>
          </w:tcPr>
          <w:p w:rsidR="00805354" w:rsidRDefault="00805354" w:rsidP="00805354">
            <w:pPr>
              <w:tabs>
                <w:tab w:val="num" w:pos="2160"/>
              </w:tabs>
              <w:rPr>
                <w:rFonts w:ascii="Tahoma" w:hAnsi="Tahoma" w:cs="Tahoma"/>
                <w:bCs/>
                <w:sz w:val="20"/>
              </w:rPr>
            </w:pPr>
            <w:r>
              <w:rPr>
                <w:rFonts w:ascii="Tahoma" w:hAnsi="Tahoma" w:cs="Tahoma"/>
                <w:bCs/>
                <w:sz w:val="20"/>
              </w:rPr>
              <w:t>December 2019</w:t>
            </w:r>
          </w:p>
        </w:tc>
        <w:tc>
          <w:tcPr>
            <w:tcW w:w="3420" w:type="dxa"/>
            <w:tcBorders>
              <w:top w:val="single" w:sz="4" w:space="0" w:color="auto"/>
              <w:left w:val="single" w:sz="4" w:space="0" w:color="auto"/>
              <w:bottom w:val="single" w:sz="4" w:space="0" w:color="auto"/>
              <w:right w:val="single" w:sz="4" w:space="0" w:color="auto"/>
            </w:tcBorders>
          </w:tcPr>
          <w:p w:rsidR="00805354" w:rsidRDefault="00805354" w:rsidP="00805354">
            <w:pPr>
              <w:tabs>
                <w:tab w:val="num" w:pos="2160"/>
              </w:tabs>
              <w:rPr>
                <w:rFonts w:ascii="Tahoma" w:hAnsi="Tahoma" w:cs="Tahoma"/>
                <w:sz w:val="20"/>
              </w:rPr>
            </w:pPr>
            <w:r>
              <w:rPr>
                <w:rFonts w:ascii="Tahoma" w:hAnsi="Tahoma" w:cs="Tahoma"/>
                <w:sz w:val="20"/>
              </w:rPr>
              <w:t>Areas for vendors to make improvements in the shopping aisles and/or at checkout lanes</w:t>
            </w:r>
          </w:p>
        </w:tc>
        <w:tc>
          <w:tcPr>
            <w:tcW w:w="2070" w:type="dxa"/>
            <w:tcBorders>
              <w:top w:val="single" w:sz="4" w:space="0" w:color="auto"/>
              <w:left w:val="single" w:sz="4" w:space="0" w:color="auto"/>
              <w:bottom w:val="single" w:sz="4" w:space="0" w:color="auto"/>
              <w:right w:val="single" w:sz="4" w:space="0" w:color="auto"/>
            </w:tcBorders>
          </w:tcPr>
          <w:p w:rsidR="00805354" w:rsidRDefault="00805354" w:rsidP="00805354">
            <w:pPr>
              <w:tabs>
                <w:tab w:val="num" w:pos="2160"/>
              </w:tabs>
              <w:rPr>
                <w:rFonts w:ascii="Tahoma" w:hAnsi="Tahoma" w:cs="Tahoma"/>
                <w:sz w:val="20"/>
              </w:rPr>
            </w:pPr>
            <w:r>
              <w:rPr>
                <w:rFonts w:ascii="Tahoma" w:hAnsi="Tahoma" w:cs="Tahoma"/>
                <w:sz w:val="20"/>
              </w:rPr>
              <w:t>FRVM staff</w:t>
            </w:r>
          </w:p>
          <w:p w:rsidR="00805354" w:rsidRDefault="00805354" w:rsidP="00805354">
            <w:pPr>
              <w:tabs>
                <w:tab w:val="num" w:pos="2160"/>
              </w:tabs>
              <w:rPr>
                <w:rFonts w:ascii="Tahoma" w:hAnsi="Tahoma" w:cs="Tahoma"/>
                <w:sz w:val="20"/>
              </w:rPr>
            </w:pPr>
          </w:p>
        </w:tc>
      </w:tr>
      <w:tr w:rsidR="00805354" w:rsidRPr="00A26CCD" w:rsidTr="00805354">
        <w:trPr>
          <w:trHeight w:val="782"/>
        </w:trPr>
        <w:tc>
          <w:tcPr>
            <w:tcW w:w="2700" w:type="dxa"/>
            <w:vMerge/>
            <w:tcBorders>
              <w:left w:val="single" w:sz="4" w:space="0" w:color="auto"/>
              <w:right w:val="single" w:sz="4" w:space="0" w:color="auto"/>
            </w:tcBorders>
          </w:tcPr>
          <w:p w:rsidR="00805354" w:rsidRPr="00A26CCD" w:rsidRDefault="00805354" w:rsidP="00805354">
            <w:pPr>
              <w:tabs>
                <w:tab w:val="num" w:pos="2160"/>
              </w:tabs>
              <w:rPr>
                <w:rFonts w:ascii="Tahoma" w:hAnsi="Tahoma" w:cs="Tahoma"/>
                <w:b/>
                <w:bCs/>
                <w:strike/>
                <w:sz w:val="20"/>
              </w:rPr>
            </w:pPr>
          </w:p>
        </w:tc>
        <w:tc>
          <w:tcPr>
            <w:tcW w:w="3870" w:type="dxa"/>
            <w:tcBorders>
              <w:top w:val="single" w:sz="4" w:space="0" w:color="auto"/>
              <w:left w:val="single" w:sz="4" w:space="0" w:color="auto"/>
              <w:bottom w:val="single" w:sz="4" w:space="0" w:color="auto"/>
              <w:right w:val="single" w:sz="4" w:space="0" w:color="auto"/>
            </w:tcBorders>
          </w:tcPr>
          <w:p w:rsidR="00805354" w:rsidRPr="006E1DC4" w:rsidRDefault="00805354" w:rsidP="00805354">
            <w:pPr>
              <w:tabs>
                <w:tab w:val="num" w:pos="252"/>
                <w:tab w:val="num" w:pos="2160"/>
              </w:tabs>
              <w:rPr>
                <w:rFonts w:ascii="Tahoma" w:hAnsi="Tahoma" w:cs="Tahoma"/>
                <w:sz w:val="20"/>
              </w:rPr>
            </w:pPr>
            <w:r>
              <w:rPr>
                <w:rFonts w:ascii="Tahoma" w:hAnsi="Tahoma" w:cs="Tahoma"/>
                <w:sz w:val="20"/>
              </w:rPr>
              <w:t>Present results and provide an interactive session at the December statewide meeting on participant training and vendor operations.</w:t>
            </w:r>
          </w:p>
        </w:tc>
        <w:tc>
          <w:tcPr>
            <w:tcW w:w="2160" w:type="dxa"/>
            <w:tcBorders>
              <w:top w:val="single" w:sz="4" w:space="0" w:color="auto"/>
              <w:left w:val="single" w:sz="4" w:space="0" w:color="auto"/>
              <w:bottom w:val="single" w:sz="4" w:space="0" w:color="auto"/>
              <w:right w:val="single" w:sz="4" w:space="0" w:color="auto"/>
            </w:tcBorders>
          </w:tcPr>
          <w:p w:rsidR="00805354" w:rsidRPr="006E1DC4" w:rsidRDefault="00805354" w:rsidP="00805354">
            <w:pPr>
              <w:tabs>
                <w:tab w:val="num" w:pos="2160"/>
              </w:tabs>
              <w:rPr>
                <w:rFonts w:ascii="Tahoma" w:hAnsi="Tahoma" w:cs="Tahoma"/>
                <w:sz w:val="20"/>
              </w:rPr>
            </w:pPr>
            <w:r>
              <w:rPr>
                <w:rFonts w:ascii="Tahoma" w:hAnsi="Tahoma" w:cs="Tahoma"/>
                <w:bCs/>
                <w:sz w:val="20"/>
              </w:rPr>
              <w:t>December 2019</w:t>
            </w:r>
          </w:p>
        </w:tc>
        <w:tc>
          <w:tcPr>
            <w:tcW w:w="3420" w:type="dxa"/>
            <w:tcBorders>
              <w:top w:val="single" w:sz="4" w:space="0" w:color="auto"/>
              <w:left w:val="single" w:sz="4" w:space="0" w:color="auto"/>
              <w:bottom w:val="single" w:sz="4" w:space="0" w:color="auto"/>
              <w:right w:val="single" w:sz="4" w:space="0" w:color="auto"/>
            </w:tcBorders>
          </w:tcPr>
          <w:p w:rsidR="00805354" w:rsidRPr="006E1DC4" w:rsidRDefault="00805354" w:rsidP="00805354">
            <w:pPr>
              <w:tabs>
                <w:tab w:val="num" w:pos="2160"/>
              </w:tabs>
              <w:rPr>
                <w:rFonts w:ascii="Tahoma" w:hAnsi="Tahoma" w:cs="Tahoma"/>
                <w:sz w:val="20"/>
              </w:rPr>
            </w:pPr>
            <w:r>
              <w:rPr>
                <w:rFonts w:ascii="Tahoma" w:hAnsi="Tahoma" w:cs="Tahoma"/>
                <w:sz w:val="20"/>
              </w:rPr>
              <w:t>Presentation to local agencies to provide clarifications.</w:t>
            </w:r>
          </w:p>
        </w:tc>
        <w:tc>
          <w:tcPr>
            <w:tcW w:w="2070" w:type="dxa"/>
            <w:tcBorders>
              <w:top w:val="single" w:sz="4" w:space="0" w:color="auto"/>
              <w:left w:val="single" w:sz="4" w:space="0" w:color="auto"/>
              <w:bottom w:val="single" w:sz="4" w:space="0" w:color="auto"/>
              <w:right w:val="single" w:sz="4" w:space="0" w:color="auto"/>
            </w:tcBorders>
          </w:tcPr>
          <w:p w:rsidR="00805354" w:rsidRDefault="00805354" w:rsidP="00805354">
            <w:pPr>
              <w:tabs>
                <w:tab w:val="num" w:pos="2160"/>
              </w:tabs>
              <w:rPr>
                <w:rFonts w:ascii="Tahoma" w:hAnsi="Tahoma" w:cs="Tahoma"/>
                <w:sz w:val="20"/>
              </w:rPr>
            </w:pPr>
            <w:r>
              <w:rPr>
                <w:rFonts w:ascii="Tahoma" w:hAnsi="Tahoma" w:cs="Tahoma"/>
                <w:sz w:val="20"/>
              </w:rPr>
              <w:t>FRVM staff</w:t>
            </w:r>
          </w:p>
          <w:p w:rsidR="00805354" w:rsidRPr="00A26CCD" w:rsidRDefault="00805354" w:rsidP="00805354">
            <w:pPr>
              <w:tabs>
                <w:tab w:val="num" w:pos="2160"/>
              </w:tabs>
              <w:rPr>
                <w:rFonts w:ascii="Tahoma" w:hAnsi="Tahoma" w:cs="Tahoma"/>
                <w:strike/>
                <w:sz w:val="20"/>
              </w:rPr>
            </w:pPr>
            <w:r>
              <w:rPr>
                <w:rFonts w:ascii="Tahoma" w:hAnsi="Tahoma" w:cs="Tahoma"/>
                <w:sz w:val="20"/>
              </w:rPr>
              <w:t>Nutrition staff</w:t>
            </w:r>
          </w:p>
        </w:tc>
      </w:tr>
      <w:tr w:rsidR="00805354" w:rsidRPr="00A26CCD" w:rsidTr="00805354">
        <w:trPr>
          <w:trHeight w:val="782"/>
        </w:trPr>
        <w:tc>
          <w:tcPr>
            <w:tcW w:w="2700" w:type="dxa"/>
            <w:vMerge/>
            <w:tcBorders>
              <w:left w:val="single" w:sz="4" w:space="0" w:color="auto"/>
              <w:right w:val="single" w:sz="4" w:space="0" w:color="auto"/>
            </w:tcBorders>
          </w:tcPr>
          <w:p w:rsidR="00805354" w:rsidRPr="00A26CCD" w:rsidRDefault="00805354" w:rsidP="00805354">
            <w:pPr>
              <w:tabs>
                <w:tab w:val="num" w:pos="2160"/>
              </w:tabs>
              <w:rPr>
                <w:rFonts w:ascii="Tahoma" w:hAnsi="Tahoma" w:cs="Tahoma"/>
                <w:b/>
                <w:bCs/>
                <w:strike/>
                <w:sz w:val="20"/>
              </w:rPr>
            </w:pPr>
          </w:p>
        </w:tc>
        <w:tc>
          <w:tcPr>
            <w:tcW w:w="3870" w:type="dxa"/>
            <w:tcBorders>
              <w:top w:val="single" w:sz="4" w:space="0" w:color="auto"/>
              <w:left w:val="single" w:sz="4" w:space="0" w:color="auto"/>
              <w:bottom w:val="single" w:sz="4" w:space="0" w:color="auto"/>
              <w:right w:val="single" w:sz="4" w:space="0" w:color="auto"/>
            </w:tcBorders>
          </w:tcPr>
          <w:p w:rsidR="00805354" w:rsidRPr="006E1DC4" w:rsidRDefault="00805354" w:rsidP="00805354">
            <w:pPr>
              <w:tabs>
                <w:tab w:val="num" w:pos="252"/>
                <w:tab w:val="num" w:pos="2160"/>
              </w:tabs>
              <w:rPr>
                <w:rFonts w:ascii="Tahoma" w:hAnsi="Tahoma" w:cs="Tahoma"/>
                <w:sz w:val="20"/>
              </w:rPr>
            </w:pPr>
            <w:r>
              <w:rPr>
                <w:rFonts w:ascii="Tahoma" w:hAnsi="Tahoma" w:cs="Tahoma"/>
                <w:sz w:val="20"/>
              </w:rPr>
              <w:t>Utilize results of Participant Satisfaction survey to assess improvements in participants’ shopping experiences.</w:t>
            </w:r>
          </w:p>
        </w:tc>
        <w:tc>
          <w:tcPr>
            <w:tcW w:w="2160" w:type="dxa"/>
            <w:tcBorders>
              <w:top w:val="single" w:sz="4" w:space="0" w:color="auto"/>
              <w:left w:val="single" w:sz="4" w:space="0" w:color="auto"/>
              <w:bottom w:val="single" w:sz="4" w:space="0" w:color="auto"/>
              <w:right w:val="single" w:sz="4" w:space="0" w:color="auto"/>
            </w:tcBorders>
          </w:tcPr>
          <w:p w:rsidR="00805354" w:rsidRPr="006E1DC4" w:rsidRDefault="00805354" w:rsidP="00805354">
            <w:pPr>
              <w:tabs>
                <w:tab w:val="num" w:pos="2160"/>
              </w:tabs>
              <w:rPr>
                <w:rFonts w:ascii="Tahoma" w:hAnsi="Tahoma" w:cs="Tahoma"/>
                <w:bCs/>
                <w:sz w:val="20"/>
              </w:rPr>
            </w:pPr>
            <w:r>
              <w:rPr>
                <w:rFonts w:ascii="Tahoma" w:hAnsi="Tahoma" w:cs="Tahoma"/>
                <w:bCs/>
                <w:sz w:val="20"/>
              </w:rPr>
              <w:t>FY19 data</w:t>
            </w:r>
          </w:p>
        </w:tc>
        <w:tc>
          <w:tcPr>
            <w:tcW w:w="3420" w:type="dxa"/>
            <w:tcBorders>
              <w:top w:val="single" w:sz="4" w:space="0" w:color="auto"/>
              <w:left w:val="single" w:sz="4" w:space="0" w:color="auto"/>
              <w:bottom w:val="single" w:sz="4" w:space="0" w:color="auto"/>
              <w:right w:val="single" w:sz="4" w:space="0" w:color="auto"/>
            </w:tcBorders>
          </w:tcPr>
          <w:p w:rsidR="00805354" w:rsidRDefault="00805354" w:rsidP="00805354">
            <w:pPr>
              <w:tabs>
                <w:tab w:val="num" w:pos="2160"/>
              </w:tabs>
              <w:rPr>
                <w:rFonts w:ascii="Tahoma" w:hAnsi="Tahoma" w:cs="Tahoma"/>
                <w:sz w:val="20"/>
              </w:rPr>
            </w:pPr>
            <w:r>
              <w:rPr>
                <w:rFonts w:ascii="Tahoma" w:hAnsi="Tahoma" w:cs="Tahoma"/>
                <w:sz w:val="20"/>
              </w:rPr>
              <w:t>Rate eWIC card shopping averages:</w:t>
            </w:r>
          </w:p>
          <w:p w:rsidR="00805354" w:rsidRDefault="00805354" w:rsidP="00805354">
            <w:pPr>
              <w:tabs>
                <w:tab w:val="num" w:pos="2160"/>
              </w:tabs>
              <w:rPr>
                <w:rFonts w:ascii="Tahoma" w:hAnsi="Tahoma" w:cs="Tahoma"/>
                <w:sz w:val="20"/>
              </w:rPr>
            </w:pPr>
            <w:r>
              <w:rPr>
                <w:rFonts w:ascii="Tahoma" w:hAnsi="Tahoma" w:cs="Tahoma"/>
                <w:sz w:val="20"/>
              </w:rPr>
              <w:t>1.59% - Poor; 55.83% - Excellent</w:t>
            </w:r>
          </w:p>
          <w:p w:rsidR="00805354" w:rsidRDefault="00805354" w:rsidP="00805354">
            <w:pPr>
              <w:tabs>
                <w:tab w:val="num" w:pos="2160"/>
              </w:tabs>
              <w:rPr>
                <w:rFonts w:ascii="Tahoma" w:hAnsi="Tahoma" w:cs="Tahoma"/>
                <w:sz w:val="20"/>
              </w:rPr>
            </w:pPr>
            <w:r>
              <w:rPr>
                <w:rFonts w:ascii="Tahoma" w:hAnsi="Tahoma" w:cs="Tahoma"/>
                <w:sz w:val="20"/>
              </w:rPr>
              <w:t>Could not find WIC foods: 52.35%</w:t>
            </w:r>
          </w:p>
          <w:p w:rsidR="00805354" w:rsidRDefault="00805354" w:rsidP="00805354">
            <w:pPr>
              <w:tabs>
                <w:tab w:val="num" w:pos="2160"/>
              </w:tabs>
              <w:rPr>
                <w:rFonts w:ascii="Tahoma" w:hAnsi="Tahoma" w:cs="Tahoma"/>
                <w:sz w:val="20"/>
              </w:rPr>
            </w:pPr>
            <w:r>
              <w:rPr>
                <w:rFonts w:ascii="Tahoma" w:hAnsi="Tahoma" w:cs="Tahoma"/>
                <w:sz w:val="20"/>
              </w:rPr>
              <w:t>WIC foods not labeled: 41.88%</w:t>
            </w:r>
          </w:p>
          <w:p w:rsidR="00805354" w:rsidRDefault="00805354" w:rsidP="00805354">
            <w:pPr>
              <w:tabs>
                <w:tab w:val="num" w:pos="2160"/>
              </w:tabs>
              <w:rPr>
                <w:rFonts w:ascii="Tahoma" w:hAnsi="Tahoma" w:cs="Tahoma"/>
                <w:sz w:val="20"/>
              </w:rPr>
            </w:pPr>
            <w:r>
              <w:rPr>
                <w:rFonts w:ascii="Tahoma" w:hAnsi="Tahoma" w:cs="Tahoma"/>
                <w:sz w:val="20"/>
              </w:rPr>
              <w:t>Cashier determination of WIC allowable food before scanning: 21.49%</w:t>
            </w:r>
          </w:p>
          <w:p w:rsidR="00805354" w:rsidRDefault="00805354" w:rsidP="00805354">
            <w:pPr>
              <w:tabs>
                <w:tab w:val="num" w:pos="2160"/>
              </w:tabs>
              <w:rPr>
                <w:rFonts w:ascii="Tahoma" w:hAnsi="Tahoma" w:cs="Tahoma"/>
                <w:sz w:val="20"/>
              </w:rPr>
            </w:pPr>
          </w:p>
          <w:p w:rsidR="00805354" w:rsidRDefault="00805354" w:rsidP="00805354">
            <w:pPr>
              <w:tabs>
                <w:tab w:val="num" w:pos="2160"/>
              </w:tabs>
              <w:rPr>
                <w:rFonts w:ascii="Tahoma" w:hAnsi="Tahoma" w:cs="Tahoma"/>
                <w:sz w:val="20"/>
              </w:rPr>
            </w:pPr>
          </w:p>
          <w:p w:rsidR="00805354" w:rsidRDefault="00805354" w:rsidP="00805354">
            <w:pPr>
              <w:tabs>
                <w:tab w:val="num" w:pos="2160"/>
              </w:tabs>
              <w:rPr>
                <w:rFonts w:ascii="Tahoma" w:hAnsi="Tahoma" w:cs="Tahoma"/>
                <w:sz w:val="20"/>
              </w:rPr>
            </w:pPr>
          </w:p>
          <w:p w:rsidR="00805354" w:rsidRDefault="00805354" w:rsidP="00805354">
            <w:pPr>
              <w:tabs>
                <w:tab w:val="num" w:pos="2160"/>
              </w:tabs>
              <w:rPr>
                <w:rFonts w:ascii="Tahoma" w:hAnsi="Tahoma" w:cs="Tahoma"/>
                <w:sz w:val="20"/>
              </w:rPr>
            </w:pPr>
          </w:p>
          <w:p w:rsidR="00805354" w:rsidRDefault="00805354" w:rsidP="00805354">
            <w:pPr>
              <w:tabs>
                <w:tab w:val="num" w:pos="2160"/>
              </w:tabs>
              <w:rPr>
                <w:rFonts w:ascii="Tahoma" w:hAnsi="Tahoma" w:cs="Tahoma"/>
                <w:sz w:val="20"/>
              </w:rPr>
            </w:pPr>
          </w:p>
          <w:p w:rsidR="00805354" w:rsidRDefault="00805354" w:rsidP="00805354">
            <w:pPr>
              <w:tabs>
                <w:tab w:val="num" w:pos="2160"/>
              </w:tabs>
              <w:rPr>
                <w:rFonts w:ascii="Tahoma" w:hAnsi="Tahoma" w:cs="Tahoma"/>
                <w:sz w:val="20"/>
              </w:rPr>
            </w:pPr>
          </w:p>
          <w:p w:rsidR="00805354" w:rsidRPr="006E1DC4" w:rsidRDefault="00805354" w:rsidP="00805354">
            <w:pPr>
              <w:tabs>
                <w:tab w:val="num" w:pos="2160"/>
              </w:tabs>
              <w:rPr>
                <w:rFonts w:ascii="Tahoma" w:hAnsi="Tahoma" w:cs="Tahoma"/>
                <w:sz w:val="20"/>
              </w:rPr>
            </w:pPr>
          </w:p>
        </w:tc>
        <w:tc>
          <w:tcPr>
            <w:tcW w:w="2070" w:type="dxa"/>
            <w:tcBorders>
              <w:top w:val="single" w:sz="4" w:space="0" w:color="auto"/>
              <w:left w:val="single" w:sz="4" w:space="0" w:color="auto"/>
              <w:bottom w:val="single" w:sz="4" w:space="0" w:color="auto"/>
              <w:right w:val="single" w:sz="4" w:space="0" w:color="auto"/>
            </w:tcBorders>
          </w:tcPr>
          <w:p w:rsidR="00805354" w:rsidRDefault="00805354" w:rsidP="00805354">
            <w:pPr>
              <w:tabs>
                <w:tab w:val="num" w:pos="2160"/>
              </w:tabs>
              <w:rPr>
                <w:rFonts w:ascii="Tahoma" w:hAnsi="Tahoma" w:cs="Tahoma"/>
                <w:sz w:val="20"/>
              </w:rPr>
            </w:pPr>
            <w:r>
              <w:rPr>
                <w:rFonts w:ascii="Tahoma" w:hAnsi="Tahoma" w:cs="Tahoma"/>
                <w:sz w:val="20"/>
              </w:rPr>
              <w:lastRenderedPageBreak/>
              <w:t>FRVM staff</w:t>
            </w:r>
          </w:p>
          <w:p w:rsidR="00805354" w:rsidRPr="00A26CCD" w:rsidRDefault="00805354" w:rsidP="00805354">
            <w:pPr>
              <w:tabs>
                <w:tab w:val="num" w:pos="2160"/>
              </w:tabs>
              <w:rPr>
                <w:rFonts w:ascii="Tahoma" w:hAnsi="Tahoma" w:cs="Tahoma"/>
                <w:strike/>
                <w:sz w:val="20"/>
              </w:rPr>
            </w:pPr>
            <w:r>
              <w:rPr>
                <w:rFonts w:ascii="Tahoma" w:hAnsi="Tahoma" w:cs="Tahoma"/>
                <w:sz w:val="20"/>
              </w:rPr>
              <w:t>Nutrition staff</w:t>
            </w:r>
          </w:p>
        </w:tc>
      </w:tr>
      <w:tr w:rsidR="00805354" w:rsidRPr="00A26CCD" w:rsidTr="00805354">
        <w:trPr>
          <w:trHeight w:val="782"/>
        </w:trPr>
        <w:tc>
          <w:tcPr>
            <w:tcW w:w="2700" w:type="dxa"/>
            <w:vMerge w:val="restart"/>
            <w:tcBorders>
              <w:top w:val="single" w:sz="4" w:space="0" w:color="auto"/>
              <w:left w:val="single" w:sz="4" w:space="0" w:color="auto"/>
              <w:right w:val="single" w:sz="4" w:space="0" w:color="auto"/>
            </w:tcBorders>
            <w:hideMark/>
          </w:tcPr>
          <w:p w:rsidR="00805354" w:rsidRDefault="00805354" w:rsidP="00805354">
            <w:pPr>
              <w:tabs>
                <w:tab w:val="num" w:pos="2160"/>
              </w:tabs>
              <w:rPr>
                <w:rFonts w:ascii="Tahoma" w:hAnsi="Tahoma" w:cs="Tahoma"/>
                <w:b/>
                <w:sz w:val="20"/>
              </w:rPr>
            </w:pPr>
            <w:r w:rsidRPr="00BE78B7">
              <w:rPr>
                <w:rFonts w:ascii="Tahoma" w:hAnsi="Tahoma" w:cs="Tahoma"/>
                <w:b/>
                <w:sz w:val="20"/>
              </w:rPr>
              <w:t xml:space="preserve">3.3 </w:t>
            </w:r>
          </w:p>
          <w:p w:rsidR="00805354" w:rsidRPr="00BE78B7" w:rsidRDefault="00805354" w:rsidP="00805354">
            <w:pPr>
              <w:tabs>
                <w:tab w:val="num" w:pos="2160"/>
              </w:tabs>
              <w:rPr>
                <w:rFonts w:ascii="Tahoma" w:hAnsi="Tahoma" w:cs="Tahoma"/>
                <w:b/>
                <w:sz w:val="20"/>
              </w:rPr>
            </w:pPr>
            <w:r>
              <w:rPr>
                <w:rFonts w:ascii="Tahoma" w:hAnsi="Tahoma" w:cs="Tahoma"/>
                <w:b/>
                <w:bCs/>
                <w:sz w:val="20"/>
              </w:rPr>
              <w:t>Increase in redemption rates for</w:t>
            </w:r>
            <w:r w:rsidRPr="00C30E27">
              <w:rPr>
                <w:rFonts w:ascii="Tahoma" w:hAnsi="Tahoma" w:cs="Tahoma"/>
                <w:b/>
                <w:bCs/>
                <w:sz w:val="20"/>
              </w:rPr>
              <w:t xml:space="preserve"> infant cereal</w:t>
            </w:r>
            <w:r>
              <w:rPr>
                <w:rFonts w:ascii="Tahoma" w:hAnsi="Tahoma" w:cs="Tahoma"/>
                <w:b/>
                <w:bCs/>
                <w:sz w:val="20"/>
              </w:rPr>
              <w:t xml:space="preserve">, </w:t>
            </w:r>
            <w:r w:rsidRPr="00C30E27">
              <w:rPr>
                <w:rFonts w:ascii="Tahoma" w:hAnsi="Tahoma" w:cs="Tahoma"/>
                <w:b/>
                <w:bCs/>
                <w:sz w:val="20"/>
              </w:rPr>
              <w:t>baby food</w:t>
            </w:r>
            <w:r>
              <w:rPr>
                <w:rFonts w:ascii="Tahoma" w:hAnsi="Tahoma" w:cs="Tahoma"/>
                <w:b/>
                <w:bCs/>
                <w:sz w:val="20"/>
              </w:rPr>
              <w:t xml:space="preserve"> fruit and vegetable and meats.</w:t>
            </w:r>
          </w:p>
          <w:p w:rsidR="00805354" w:rsidRPr="00BE78B7" w:rsidRDefault="00805354" w:rsidP="00805354">
            <w:pPr>
              <w:rPr>
                <w:rFonts w:ascii="Tahoma" w:hAnsi="Tahoma" w:cs="Tahoma"/>
                <w:sz w:val="20"/>
                <w:szCs w:val="20"/>
              </w:rPr>
            </w:pPr>
          </w:p>
        </w:tc>
        <w:tc>
          <w:tcPr>
            <w:tcW w:w="3870" w:type="dxa"/>
            <w:tcBorders>
              <w:top w:val="single" w:sz="4" w:space="0" w:color="auto"/>
              <w:left w:val="single" w:sz="4" w:space="0" w:color="auto"/>
              <w:bottom w:val="single" w:sz="4" w:space="0" w:color="auto"/>
              <w:right w:val="single" w:sz="4" w:space="0" w:color="auto"/>
            </w:tcBorders>
          </w:tcPr>
          <w:p w:rsidR="00805354" w:rsidRPr="00A26CCD" w:rsidRDefault="00805354" w:rsidP="00805354">
            <w:pPr>
              <w:rPr>
                <w:rFonts w:ascii="Tahoma" w:hAnsi="Tahoma" w:cs="Tahoma"/>
                <w:strike/>
                <w:sz w:val="20"/>
                <w:szCs w:val="20"/>
              </w:rPr>
            </w:pPr>
            <w:r>
              <w:rPr>
                <w:rFonts w:ascii="Tahoma" w:hAnsi="Tahoma" w:cs="Tahoma"/>
                <w:bCs/>
                <w:sz w:val="20"/>
              </w:rPr>
              <w:t>Determine if redemptions increased with offering a variety of brands, flavors and types.</w:t>
            </w:r>
          </w:p>
        </w:tc>
        <w:tc>
          <w:tcPr>
            <w:tcW w:w="2160" w:type="dxa"/>
            <w:vMerge w:val="restart"/>
            <w:tcBorders>
              <w:top w:val="single" w:sz="4" w:space="0" w:color="auto"/>
              <w:left w:val="single" w:sz="4" w:space="0" w:color="auto"/>
              <w:right w:val="single" w:sz="4" w:space="0" w:color="auto"/>
            </w:tcBorders>
          </w:tcPr>
          <w:p w:rsidR="00805354" w:rsidRPr="00470CD9" w:rsidRDefault="00805354" w:rsidP="00805354">
            <w:pPr>
              <w:tabs>
                <w:tab w:val="num" w:pos="2160"/>
              </w:tabs>
              <w:rPr>
                <w:rFonts w:ascii="Tahoma" w:hAnsi="Tahoma" w:cs="Tahoma"/>
                <w:bCs/>
                <w:sz w:val="20"/>
              </w:rPr>
            </w:pPr>
            <w:r>
              <w:rPr>
                <w:rFonts w:ascii="Tahoma" w:hAnsi="Tahoma" w:cs="Tahoma"/>
                <w:bCs/>
                <w:sz w:val="20"/>
              </w:rPr>
              <w:t xml:space="preserve">Change from BeechNut on </w:t>
            </w:r>
            <w:r w:rsidRPr="00470CD9">
              <w:rPr>
                <w:rFonts w:ascii="Tahoma" w:hAnsi="Tahoma" w:cs="Tahoma"/>
                <w:bCs/>
                <w:sz w:val="20"/>
              </w:rPr>
              <w:t>Jan</w:t>
            </w:r>
            <w:r>
              <w:rPr>
                <w:rFonts w:ascii="Tahoma" w:hAnsi="Tahoma" w:cs="Tahoma"/>
                <w:bCs/>
                <w:sz w:val="20"/>
              </w:rPr>
              <w:t>uary 2019.  Baseline data from July 2018.</w:t>
            </w:r>
          </w:p>
        </w:tc>
        <w:tc>
          <w:tcPr>
            <w:tcW w:w="3420" w:type="dxa"/>
            <w:vMerge w:val="restart"/>
            <w:tcBorders>
              <w:top w:val="single" w:sz="4" w:space="0" w:color="auto"/>
              <w:left w:val="single" w:sz="4" w:space="0" w:color="auto"/>
              <w:right w:val="single" w:sz="4" w:space="0" w:color="auto"/>
            </w:tcBorders>
          </w:tcPr>
          <w:p w:rsidR="00805354" w:rsidRDefault="00805354" w:rsidP="00805354">
            <w:pPr>
              <w:tabs>
                <w:tab w:val="num" w:pos="2160"/>
              </w:tabs>
              <w:rPr>
                <w:rFonts w:ascii="Tahoma" w:hAnsi="Tahoma" w:cs="Tahoma"/>
                <w:bCs/>
                <w:sz w:val="20"/>
              </w:rPr>
            </w:pPr>
            <w:r>
              <w:rPr>
                <w:rFonts w:ascii="Tahoma" w:hAnsi="Tahoma" w:cs="Tahoma"/>
                <w:bCs/>
                <w:sz w:val="20"/>
              </w:rPr>
              <w:t xml:space="preserve">Converted from </w:t>
            </w:r>
            <w:r w:rsidRPr="00470CD9">
              <w:rPr>
                <w:rFonts w:ascii="Tahoma" w:hAnsi="Tahoma" w:cs="Tahoma"/>
                <w:bCs/>
                <w:sz w:val="20"/>
              </w:rPr>
              <w:t>Beech-Nut</w:t>
            </w:r>
            <w:r>
              <w:rPr>
                <w:rFonts w:ascii="Tahoma" w:hAnsi="Tahoma" w:cs="Tahoma"/>
                <w:bCs/>
                <w:sz w:val="20"/>
              </w:rPr>
              <w:t xml:space="preserve"> to all brands and added organics</w:t>
            </w:r>
          </w:p>
          <w:p w:rsidR="00805354" w:rsidRDefault="00805354" w:rsidP="00805354">
            <w:pPr>
              <w:tabs>
                <w:tab w:val="num" w:pos="2160"/>
              </w:tabs>
              <w:rPr>
                <w:rFonts w:ascii="Tahoma" w:hAnsi="Tahoma" w:cs="Tahoma"/>
                <w:bCs/>
                <w:sz w:val="20"/>
              </w:rPr>
            </w:pPr>
          </w:p>
          <w:p w:rsidR="00805354" w:rsidRDefault="00805354" w:rsidP="00805354">
            <w:pPr>
              <w:tabs>
                <w:tab w:val="num" w:pos="2160"/>
              </w:tabs>
              <w:rPr>
                <w:rFonts w:ascii="Tahoma" w:hAnsi="Tahoma" w:cs="Tahoma"/>
                <w:bCs/>
                <w:sz w:val="20"/>
              </w:rPr>
            </w:pPr>
            <w:r>
              <w:rPr>
                <w:rFonts w:ascii="Tahoma" w:hAnsi="Tahoma" w:cs="Tahoma"/>
                <w:bCs/>
                <w:sz w:val="20"/>
              </w:rPr>
              <w:t>Anticipated lower un-redemption rates in the first 6 months</w:t>
            </w:r>
          </w:p>
          <w:p w:rsidR="00805354" w:rsidRDefault="00805354" w:rsidP="00805354">
            <w:pPr>
              <w:tabs>
                <w:tab w:val="num" w:pos="2160"/>
              </w:tabs>
              <w:rPr>
                <w:rFonts w:ascii="Tahoma" w:hAnsi="Tahoma" w:cs="Tahoma"/>
                <w:bCs/>
                <w:sz w:val="20"/>
              </w:rPr>
            </w:pPr>
          </w:p>
          <w:p w:rsidR="00805354" w:rsidRDefault="00805354" w:rsidP="00805354">
            <w:pPr>
              <w:tabs>
                <w:tab w:val="num" w:pos="2160"/>
              </w:tabs>
              <w:rPr>
                <w:rFonts w:ascii="Tahoma" w:hAnsi="Tahoma" w:cs="Tahoma"/>
                <w:bCs/>
                <w:sz w:val="20"/>
              </w:rPr>
            </w:pPr>
          </w:p>
          <w:p w:rsidR="00805354" w:rsidRDefault="00805354" w:rsidP="00805354">
            <w:pPr>
              <w:tabs>
                <w:tab w:val="num" w:pos="2160"/>
              </w:tabs>
              <w:rPr>
                <w:rFonts w:ascii="Tahoma" w:hAnsi="Tahoma" w:cs="Tahoma"/>
                <w:bCs/>
                <w:sz w:val="20"/>
              </w:rPr>
            </w:pPr>
            <w:r w:rsidRPr="00470CD9">
              <w:rPr>
                <w:rFonts w:ascii="Tahoma" w:hAnsi="Tahoma" w:cs="Tahoma"/>
                <w:bCs/>
                <w:sz w:val="20"/>
              </w:rPr>
              <w:t xml:space="preserve">Full </w:t>
            </w:r>
            <w:r>
              <w:rPr>
                <w:rFonts w:ascii="Tahoma" w:hAnsi="Tahoma" w:cs="Tahoma"/>
                <w:bCs/>
                <w:sz w:val="20"/>
              </w:rPr>
              <w:t xml:space="preserve">year of redemptions for 2019 </w:t>
            </w:r>
          </w:p>
          <w:p w:rsidR="00805354" w:rsidRDefault="00805354" w:rsidP="00805354">
            <w:pPr>
              <w:tabs>
                <w:tab w:val="num" w:pos="2160"/>
              </w:tabs>
              <w:rPr>
                <w:rFonts w:ascii="Tahoma" w:hAnsi="Tahoma" w:cs="Tahoma"/>
                <w:bCs/>
                <w:sz w:val="20"/>
              </w:rPr>
            </w:pPr>
            <w:r>
              <w:rPr>
                <w:rFonts w:ascii="Tahoma" w:hAnsi="Tahoma" w:cs="Tahoma"/>
                <w:bCs/>
                <w:sz w:val="20"/>
              </w:rPr>
              <w:t>43.5% non-redemption of infant cereal</w:t>
            </w:r>
          </w:p>
          <w:p w:rsidR="00805354" w:rsidRDefault="00805354" w:rsidP="00805354">
            <w:pPr>
              <w:tabs>
                <w:tab w:val="num" w:pos="2160"/>
              </w:tabs>
              <w:rPr>
                <w:rFonts w:ascii="Tahoma" w:hAnsi="Tahoma" w:cs="Tahoma"/>
                <w:bCs/>
                <w:sz w:val="20"/>
              </w:rPr>
            </w:pPr>
            <w:r>
              <w:rPr>
                <w:rFonts w:ascii="Tahoma" w:hAnsi="Tahoma" w:cs="Tahoma"/>
                <w:bCs/>
                <w:sz w:val="20"/>
              </w:rPr>
              <w:t>35.3% non-redemption of infant f/v</w:t>
            </w:r>
          </w:p>
          <w:p w:rsidR="00805354" w:rsidRPr="00470CD9" w:rsidRDefault="00805354" w:rsidP="00805354">
            <w:pPr>
              <w:tabs>
                <w:tab w:val="num" w:pos="2160"/>
              </w:tabs>
              <w:rPr>
                <w:rFonts w:ascii="Tahoma" w:hAnsi="Tahoma" w:cs="Tahoma"/>
                <w:bCs/>
                <w:sz w:val="20"/>
              </w:rPr>
            </w:pPr>
            <w:r>
              <w:rPr>
                <w:rFonts w:ascii="Tahoma" w:hAnsi="Tahoma" w:cs="Tahoma"/>
                <w:bCs/>
                <w:sz w:val="20"/>
              </w:rPr>
              <w:t>75.4% non-redemption of infant meats</w:t>
            </w:r>
          </w:p>
        </w:tc>
        <w:tc>
          <w:tcPr>
            <w:tcW w:w="2070" w:type="dxa"/>
            <w:tcBorders>
              <w:top w:val="single" w:sz="4" w:space="0" w:color="auto"/>
              <w:left w:val="single" w:sz="4" w:space="0" w:color="auto"/>
              <w:right w:val="single" w:sz="4" w:space="0" w:color="auto"/>
            </w:tcBorders>
          </w:tcPr>
          <w:p w:rsidR="00805354" w:rsidRPr="00470CD9" w:rsidRDefault="00805354" w:rsidP="00805354">
            <w:pPr>
              <w:tabs>
                <w:tab w:val="num" w:pos="2160"/>
              </w:tabs>
              <w:rPr>
                <w:rFonts w:ascii="Tahoma" w:hAnsi="Tahoma" w:cs="Tahoma"/>
                <w:sz w:val="20"/>
              </w:rPr>
            </w:pPr>
            <w:r>
              <w:rPr>
                <w:rFonts w:ascii="Tahoma" w:hAnsi="Tahoma" w:cs="Tahoma"/>
                <w:sz w:val="20"/>
              </w:rPr>
              <w:t>FRVM staff</w:t>
            </w:r>
          </w:p>
        </w:tc>
      </w:tr>
      <w:tr w:rsidR="00805354" w:rsidRPr="00A26CCD" w:rsidTr="00805354">
        <w:trPr>
          <w:trHeight w:val="557"/>
        </w:trPr>
        <w:tc>
          <w:tcPr>
            <w:tcW w:w="0" w:type="auto"/>
            <w:vMerge/>
            <w:tcBorders>
              <w:left w:val="single" w:sz="4" w:space="0" w:color="auto"/>
              <w:right w:val="single" w:sz="4" w:space="0" w:color="auto"/>
            </w:tcBorders>
            <w:vAlign w:val="center"/>
            <w:hideMark/>
          </w:tcPr>
          <w:p w:rsidR="00805354" w:rsidRPr="00A26CCD" w:rsidRDefault="00805354" w:rsidP="00805354">
            <w:pPr>
              <w:rPr>
                <w:rFonts w:ascii="Tahoma" w:hAnsi="Tahoma" w:cs="Tahoma"/>
                <w:strike/>
                <w:sz w:val="20"/>
                <w:szCs w:val="20"/>
              </w:rPr>
            </w:pPr>
          </w:p>
        </w:tc>
        <w:tc>
          <w:tcPr>
            <w:tcW w:w="3870" w:type="dxa"/>
            <w:tcBorders>
              <w:top w:val="single" w:sz="4" w:space="0" w:color="auto"/>
              <w:left w:val="single" w:sz="4" w:space="0" w:color="auto"/>
              <w:bottom w:val="single" w:sz="4" w:space="0" w:color="auto"/>
              <w:right w:val="single" w:sz="4" w:space="0" w:color="auto"/>
            </w:tcBorders>
          </w:tcPr>
          <w:p w:rsidR="00805354" w:rsidRPr="00470CD9" w:rsidRDefault="00805354" w:rsidP="00805354">
            <w:pPr>
              <w:rPr>
                <w:rFonts w:ascii="Tahoma" w:hAnsi="Tahoma" w:cs="Tahoma"/>
                <w:bCs/>
                <w:sz w:val="20"/>
              </w:rPr>
            </w:pPr>
            <w:r>
              <w:rPr>
                <w:rFonts w:ascii="Tahoma" w:hAnsi="Tahoma" w:cs="Tahoma"/>
                <w:bCs/>
                <w:sz w:val="20"/>
              </w:rPr>
              <w:t>Review trend analysis.</w:t>
            </w:r>
          </w:p>
        </w:tc>
        <w:tc>
          <w:tcPr>
            <w:tcW w:w="2160" w:type="dxa"/>
            <w:vMerge/>
            <w:tcBorders>
              <w:left w:val="single" w:sz="4" w:space="0" w:color="auto"/>
              <w:right w:val="single" w:sz="4" w:space="0" w:color="auto"/>
            </w:tcBorders>
          </w:tcPr>
          <w:p w:rsidR="00805354" w:rsidRPr="00A26CCD" w:rsidRDefault="00805354" w:rsidP="00805354">
            <w:pPr>
              <w:tabs>
                <w:tab w:val="num" w:pos="2160"/>
              </w:tabs>
              <w:rPr>
                <w:rFonts w:ascii="Tahoma" w:hAnsi="Tahoma" w:cs="Tahoma"/>
                <w:bCs/>
                <w:strike/>
                <w:sz w:val="20"/>
              </w:rPr>
            </w:pPr>
          </w:p>
        </w:tc>
        <w:tc>
          <w:tcPr>
            <w:tcW w:w="3420" w:type="dxa"/>
            <w:vMerge/>
            <w:tcBorders>
              <w:left w:val="single" w:sz="4" w:space="0" w:color="auto"/>
              <w:right w:val="single" w:sz="4" w:space="0" w:color="auto"/>
            </w:tcBorders>
          </w:tcPr>
          <w:p w:rsidR="00805354" w:rsidRPr="00A26CCD" w:rsidRDefault="00805354" w:rsidP="00805354">
            <w:pPr>
              <w:tabs>
                <w:tab w:val="num" w:pos="2160"/>
              </w:tabs>
              <w:rPr>
                <w:rFonts w:ascii="Tahoma" w:hAnsi="Tahoma" w:cs="Tahoma"/>
                <w:strike/>
                <w:sz w:val="20"/>
              </w:rPr>
            </w:pPr>
          </w:p>
        </w:tc>
        <w:tc>
          <w:tcPr>
            <w:tcW w:w="2070" w:type="dxa"/>
            <w:vMerge w:val="restart"/>
            <w:tcBorders>
              <w:left w:val="single" w:sz="4" w:space="0" w:color="auto"/>
              <w:right w:val="single" w:sz="4" w:space="0" w:color="auto"/>
            </w:tcBorders>
          </w:tcPr>
          <w:p w:rsidR="00805354" w:rsidRDefault="00805354" w:rsidP="00805354">
            <w:pPr>
              <w:tabs>
                <w:tab w:val="num" w:pos="2160"/>
              </w:tabs>
              <w:rPr>
                <w:rFonts w:ascii="Tahoma" w:hAnsi="Tahoma" w:cs="Tahoma"/>
                <w:sz w:val="20"/>
              </w:rPr>
            </w:pPr>
            <w:r>
              <w:rPr>
                <w:rFonts w:ascii="Tahoma" w:hAnsi="Tahoma" w:cs="Tahoma"/>
                <w:sz w:val="20"/>
              </w:rPr>
              <w:t>FRVM staff</w:t>
            </w:r>
          </w:p>
          <w:p w:rsidR="00805354" w:rsidRPr="00EF43D5" w:rsidRDefault="00805354" w:rsidP="00805354">
            <w:pPr>
              <w:tabs>
                <w:tab w:val="num" w:pos="2160"/>
              </w:tabs>
              <w:rPr>
                <w:rFonts w:ascii="Tahoma" w:hAnsi="Tahoma" w:cs="Tahoma"/>
                <w:sz w:val="20"/>
              </w:rPr>
            </w:pPr>
            <w:r w:rsidRPr="00EF43D5">
              <w:rPr>
                <w:rFonts w:ascii="Tahoma" w:hAnsi="Tahoma" w:cs="Tahoma"/>
                <w:sz w:val="20"/>
              </w:rPr>
              <w:t>Ep</w:t>
            </w:r>
            <w:r>
              <w:rPr>
                <w:rFonts w:ascii="Tahoma" w:hAnsi="Tahoma" w:cs="Tahoma"/>
                <w:sz w:val="20"/>
              </w:rPr>
              <w:t xml:space="preserve">idemiologist </w:t>
            </w:r>
          </w:p>
        </w:tc>
      </w:tr>
      <w:tr w:rsidR="00805354" w:rsidRPr="00A26CCD" w:rsidTr="00805354">
        <w:trPr>
          <w:trHeight w:val="458"/>
        </w:trPr>
        <w:tc>
          <w:tcPr>
            <w:tcW w:w="0" w:type="auto"/>
            <w:vMerge/>
            <w:tcBorders>
              <w:left w:val="single" w:sz="4" w:space="0" w:color="auto"/>
              <w:right w:val="single" w:sz="4" w:space="0" w:color="auto"/>
            </w:tcBorders>
            <w:vAlign w:val="center"/>
            <w:hideMark/>
          </w:tcPr>
          <w:p w:rsidR="00805354" w:rsidRPr="00A26CCD" w:rsidRDefault="00805354" w:rsidP="00805354">
            <w:pPr>
              <w:rPr>
                <w:rFonts w:ascii="Tahoma" w:hAnsi="Tahoma" w:cs="Tahoma"/>
                <w:strike/>
                <w:sz w:val="20"/>
                <w:szCs w:val="20"/>
              </w:rPr>
            </w:pPr>
          </w:p>
        </w:tc>
        <w:tc>
          <w:tcPr>
            <w:tcW w:w="3870" w:type="dxa"/>
            <w:vMerge w:val="restart"/>
            <w:tcBorders>
              <w:top w:val="single" w:sz="4" w:space="0" w:color="auto"/>
              <w:left w:val="single" w:sz="4" w:space="0" w:color="auto"/>
              <w:right w:val="single" w:sz="4" w:space="0" w:color="auto"/>
            </w:tcBorders>
          </w:tcPr>
          <w:p w:rsidR="00805354" w:rsidRPr="00470CD9" w:rsidRDefault="00805354" w:rsidP="00805354">
            <w:pPr>
              <w:rPr>
                <w:rFonts w:ascii="Tahoma" w:hAnsi="Tahoma" w:cs="Tahoma"/>
                <w:bCs/>
                <w:sz w:val="20"/>
              </w:rPr>
            </w:pPr>
            <w:r w:rsidRPr="00470CD9">
              <w:rPr>
                <w:rFonts w:ascii="Tahoma" w:hAnsi="Tahoma" w:cs="Tahoma"/>
                <w:bCs/>
                <w:sz w:val="20"/>
              </w:rPr>
              <w:t>F</w:t>
            </w:r>
            <w:r>
              <w:rPr>
                <w:rFonts w:ascii="Tahoma" w:hAnsi="Tahoma" w:cs="Tahoma"/>
                <w:bCs/>
                <w:sz w:val="20"/>
              </w:rPr>
              <w:t>ood package tailoring at the local agency level when participants.</w:t>
            </w:r>
          </w:p>
        </w:tc>
        <w:tc>
          <w:tcPr>
            <w:tcW w:w="2160" w:type="dxa"/>
            <w:vMerge/>
            <w:tcBorders>
              <w:left w:val="single" w:sz="4" w:space="0" w:color="auto"/>
              <w:right w:val="single" w:sz="4" w:space="0" w:color="auto"/>
            </w:tcBorders>
          </w:tcPr>
          <w:p w:rsidR="00805354" w:rsidRPr="00A26CCD" w:rsidRDefault="00805354" w:rsidP="00805354">
            <w:pPr>
              <w:tabs>
                <w:tab w:val="num" w:pos="2160"/>
              </w:tabs>
              <w:rPr>
                <w:rFonts w:ascii="Tahoma" w:hAnsi="Tahoma" w:cs="Tahoma"/>
                <w:bCs/>
                <w:strike/>
                <w:sz w:val="20"/>
              </w:rPr>
            </w:pPr>
          </w:p>
        </w:tc>
        <w:tc>
          <w:tcPr>
            <w:tcW w:w="3420" w:type="dxa"/>
            <w:vMerge/>
            <w:tcBorders>
              <w:left w:val="single" w:sz="4" w:space="0" w:color="auto"/>
              <w:right w:val="single" w:sz="4" w:space="0" w:color="auto"/>
            </w:tcBorders>
          </w:tcPr>
          <w:p w:rsidR="00805354" w:rsidRPr="00A26CCD" w:rsidRDefault="00805354" w:rsidP="00805354">
            <w:pPr>
              <w:tabs>
                <w:tab w:val="num" w:pos="2160"/>
              </w:tabs>
              <w:rPr>
                <w:rFonts w:ascii="Tahoma" w:hAnsi="Tahoma" w:cs="Tahoma"/>
                <w:strike/>
                <w:sz w:val="20"/>
              </w:rPr>
            </w:pPr>
          </w:p>
        </w:tc>
        <w:tc>
          <w:tcPr>
            <w:tcW w:w="2070" w:type="dxa"/>
            <w:vMerge/>
            <w:tcBorders>
              <w:left w:val="single" w:sz="4" w:space="0" w:color="auto"/>
              <w:right w:val="single" w:sz="4" w:space="0" w:color="auto"/>
            </w:tcBorders>
          </w:tcPr>
          <w:p w:rsidR="00805354" w:rsidRPr="00A26CCD" w:rsidRDefault="00805354" w:rsidP="00805354">
            <w:pPr>
              <w:tabs>
                <w:tab w:val="num" w:pos="2160"/>
              </w:tabs>
              <w:rPr>
                <w:rFonts w:ascii="Tahoma" w:hAnsi="Tahoma" w:cs="Tahoma"/>
                <w:strike/>
                <w:sz w:val="20"/>
              </w:rPr>
            </w:pPr>
          </w:p>
        </w:tc>
      </w:tr>
      <w:tr w:rsidR="00805354" w:rsidRPr="00A26CCD" w:rsidTr="00805354">
        <w:trPr>
          <w:trHeight w:val="1065"/>
        </w:trPr>
        <w:tc>
          <w:tcPr>
            <w:tcW w:w="0" w:type="auto"/>
            <w:vMerge/>
            <w:tcBorders>
              <w:left w:val="single" w:sz="4" w:space="0" w:color="auto"/>
              <w:bottom w:val="single" w:sz="4" w:space="0" w:color="auto"/>
              <w:right w:val="single" w:sz="4" w:space="0" w:color="auto"/>
            </w:tcBorders>
            <w:vAlign w:val="center"/>
          </w:tcPr>
          <w:p w:rsidR="00805354" w:rsidRPr="00A26CCD" w:rsidRDefault="00805354" w:rsidP="00805354">
            <w:pPr>
              <w:rPr>
                <w:rFonts w:ascii="Tahoma" w:hAnsi="Tahoma" w:cs="Tahoma"/>
                <w:strike/>
                <w:sz w:val="20"/>
                <w:szCs w:val="20"/>
              </w:rPr>
            </w:pPr>
          </w:p>
        </w:tc>
        <w:tc>
          <w:tcPr>
            <w:tcW w:w="3870" w:type="dxa"/>
            <w:vMerge/>
            <w:tcBorders>
              <w:left w:val="single" w:sz="4" w:space="0" w:color="auto"/>
              <w:bottom w:val="single" w:sz="4" w:space="0" w:color="auto"/>
              <w:right w:val="single" w:sz="4" w:space="0" w:color="auto"/>
            </w:tcBorders>
          </w:tcPr>
          <w:p w:rsidR="00805354" w:rsidRPr="00A26CCD" w:rsidRDefault="00805354" w:rsidP="00805354">
            <w:pPr>
              <w:rPr>
                <w:rFonts w:ascii="Tahoma" w:hAnsi="Tahoma" w:cs="Tahoma"/>
                <w:strike/>
                <w:sz w:val="20"/>
                <w:szCs w:val="20"/>
              </w:rPr>
            </w:pPr>
          </w:p>
        </w:tc>
        <w:tc>
          <w:tcPr>
            <w:tcW w:w="2160" w:type="dxa"/>
            <w:vMerge/>
            <w:tcBorders>
              <w:left w:val="single" w:sz="4" w:space="0" w:color="auto"/>
              <w:bottom w:val="single" w:sz="4" w:space="0" w:color="auto"/>
              <w:right w:val="single" w:sz="4" w:space="0" w:color="auto"/>
            </w:tcBorders>
          </w:tcPr>
          <w:p w:rsidR="00805354" w:rsidRPr="00A26CCD" w:rsidRDefault="00805354" w:rsidP="00805354">
            <w:pPr>
              <w:tabs>
                <w:tab w:val="num" w:pos="2160"/>
              </w:tabs>
              <w:rPr>
                <w:rFonts w:ascii="Tahoma" w:hAnsi="Tahoma" w:cs="Tahoma"/>
                <w:bCs/>
                <w:strike/>
                <w:sz w:val="20"/>
              </w:rPr>
            </w:pPr>
          </w:p>
        </w:tc>
        <w:tc>
          <w:tcPr>
            <w:tcW w:w="3420" w:type="dxa"/>
            <w:vMerge/>
            <w:tcBorders>
              <w:left w:val="single" w:sz="4" w:space="0" w:color="auto"/>
              <w:bottom w:val="single" w:sz="4" w:space="0" w:color="auto"/>
              <w:right w:val="single" w:sz="4" w:space="0" w:color="auto"/>
            </w:tcBorders>
          </w:tcPr>
          <w:p w:rsidR="00805354" w:rsidRPr="00A26CCD" w:rsidRDefault="00805354" w:rsidP="00805354">
            <w:pPr>
              <w:tabs>
                <w:tab w:val="num" w:pos="2160"/>
              </w:tabs>
              <w:rPr>
                <w:rFonts w:ascii="Tahoma" w:hAnsi="Tahoma" w:cs="Tahoma"/>
                <w:strike/>
                <w:sz w:val="20"/>
              </w:rPr>
            </w:pPr>
          </w:p>
        </w:tc>
        <w:tc>
          <w:tcPr>
            <w:tcW w:w="2070" w:type="dxa"/>
            <w:tcBorders>
              <w:left w:val="single" w:sz="4" w:space="0" w:color="auto"/>
              <w:bottom w:val="single" w:sz="4" w:space="0" w:color="auto"/>
              <w:right w:val="single" w:sz="4" w:space="0" w:color="auto"/>
            </w:tcBorders>
          </w:tcPr>
          <w:p w:rsidR="00805354" w:rsidRDefault="00805354" w:rsidP="00805354">
            <w:pPr>
              <w:tabs>
                <w:tab w:val="num" w:pos="2160"/>
              </w:tabs>
              <w:rPr>
                <w:rFonts w:ascii="Tahoma" w:hAnsi="Tahoma" w:cs="Tahoma"/>
                <w:sz w:val="20"/>
              </w:rPr>
            </w:pPr>
            <w:r>
              <w:rPr>
                <w:rFonts w:ascii="Tahoma" w:hAnsi="Tahoma" w:cs="Tahoma"/>
                <w:sz w:val="20"/>
              </w:rPr>
              <w:t>FRVM staff</w:t>
            </w:r>
          </w:p>
          <w:p w:rsidR="00805354" w:rsidRPr="00A26CCD" w:rsidRDefault="00805354" w:rsidP="00805354">
            <w:pPr>
              <w:tabs>
                <w:tab w:val="num" w:pos="2160"/>
              </w:tabs>
              <w:rPr>
                <w:rFonts w:ascii="Tahoma" w:hAnsi="Tahoma" w:cs="Tahoma"/>
                <w:strike/>
                <w:sz w:val="20"/>
              </w:rPr>
            </w:pPr>
            <w:r>
              <w:rPr>
                <w:rFonts w:ascii="Tahoma" w:hAnsi="Tahoma" w:cs="Tahoma"/>
                <w:sz w:val="20"/>
              </w:rPr>
              <w:t>Nutrition staff</w:t>
            </w:r>
          </w:p>
        </w:tc>
      </w:tr>
    </w:tbl>
    <w:p w:rsidR="00805354" w:rsidRPr="00A26CCD" w:rsidRDefault="00805354" w:rsidP="00805354">
      <w:pPr>
        <w:tabs>
          <w:tab w:val="num" w:pos="2160"/>
        </w:tabs>
        <w:ind w:left="-720"/>
        <w:rPr>
          <w:rFonts w:ascii="Tahoma" w:hAnsi="Tahoma" w:cs="Tahoma"/>
          <w:b/>
          <w:bCs/>
          <w:strike/>
        </w:rPr>
      </w:pPr>
    </w:p>
    <w:p w:rsidR="00805354" w:rsidRPr="00A26CCD" w:rsidRDefault="00805354" w:rsidP="00805354">
      <w:pPr>
        <w:tabs>
          <w:tab w:val="num" w:pos="2160"/>
        </w:tabs>
        <w:ind w:left="-720"/>
        <w:rPr>
          <w:rFonts w:ascii="Tahoma" w:hAnsi="Tahoma" w:cs="Tahoma"/>
          <w:b/>
          <w:bCs/>
          <w:strike/>
        </w:rPr>
      </w:pPr>
    </w:p>
    <w:p w:rsidR="00805354" w:rsidRPr="00A26CCD" w:rsidRDefault="00805354" w:rsidP="00805354">
      <w:pPr>
        <w:tabs>
          <w:tab w:val="num" w:pos="2160"/>
        </w:tabs>
        <w:ind w:left="-720"/>
        <w:rPr>
          <w:rFonts w:ascii="Tahoma" w:hAnsi="Tahoma" w:cs="Tahoma"/>
          <w:b/>
          <w:bCs/>
          <w:strike/>
        </w:rPr>
      </w:pPr>
    </w:p>
    <w:p w:rsidR="009D3523" w:rsidRDefault="009D3523" w:rsidP="00805354">
      <w:pPr>
        <w:rPr>
          <w:rFonts w:ascii="Tahoma" w:hAnsi="Tahoma" w:cs="Tahoma"/>
          <w:b/>
          <w:bCs/>
          <w:strike/>
        </w:rPr>
      </w:pPr>
    </w:p>
    <w:p w:rsidR="00805354" w:rsidRDefault="00805354" w:rsidP="00805354">
      <w:pPr>
        <w:rPr>
          <w:rFonts w:ascii="Tahoma" w:hAnsi="Tahoma" w:cs="Tahoma"/>
          <w:b/>
          <w:bCs/>
          <w:strike/>
        </w:rPr>
      </w:pPr>
    </w:p>
    <w:p w:rsidR="00805354" w:rsidRDefault="00805354" w:rsidP="00805354">
      <w:pPr>
        <w:rPr>
          <w:rFonts w:ascii="Tahoma" w:hAnsi="Tahoma" w:cs="Tahoma"/>
          <w:b/>
          <w:bCs/>
          <w:strike/>
        </w:rPr>
      </w:pPr>
    </w:p>
    <w:p w:rsidR="00805354" w:rsidRDefault="00805354" w:rsidP="00805354">
      <w:pPr>
        <w:rPr>
          <w:rFonts w:ascii="Tahoma" w:hAnsi="Tahoma" w:cs="Tahoma"/>
          <w:b/>
          <w:bCs/>
          <w:strike/>
        </w:rPr>
      </w:pPr>
    </w:p>
    <w:p w:rsidR="00805354" w:rsidRDefault="00805354" w:rsidP="00805354">
      <w:pPr>
        <w:rPr>
          <w:rFonts w:ascii="Tahoma" w:hAnsi="Tahoma" w:cs="Tahoma"/>
          <w:b/>
          <w:bCs/>
          <w:strike/>
        </w:rPr>
      </w:pPr>
    </w:p>
    <w:p w:rsidR="00805354" w:rsidRDefault="00805354" w:rsidP="00805354">
      <w:pPr>
        <w:rPr>
          <w:rFonts w:ascii="Tahoma" w:hAnsi="Tahoma" w:cs="Tahoma"/>
          <w:b/>
          <w:bCs/>
          <w:strike/>
        </w:rPr>
      </w:pPr>
    </w:p>
    <w:p w:rsidR="00805354" w:rsidRDefault="00805354" w:rsidP="00805354">
      <w:pPr>
        <w:rPr>
          <w:rFonts w:ascii="Tahoma" w:hAnsi="Tahoma" w:cs="Tahoma"/>
          <w:b/>
          <w:bCs/>
          <w:strike/>
        </w:rPr>
      </w:pPr>
    </w:p>
    <w:p w:rsidR="00805354" w:rsidRDefault="00805354" w:rsidP="00805354">
      <w:pPr>
        <w:rPr>
          <w:rFonts w:ascii="Tahoma" w:hAnsi="Tahoma" w:cs="Tahoma"/>
          <w:b/>
          <w:bCs/>
          <w:strike/>
        </w:rPr>
      </w:pPr>
    </w:p>
    <w:p w:rsidR="00805354" w:rsidRDefault="00805354" w:rsidP="00805354">
      <w:pPr>
        <w:rPr>
          <w:rFonts w:ascii="Tahoma" w:hAnsi="Tahoma" w:cs="Tahoma"/>
          <w:b/>
          <w:bCs/>
          <w:strike/>
        </w:rPr>
      </w:pPr>
    </w:p>
    <w:p w:rsidR="00805354" w:rsidRDefault="00805354" w:rsidP="00805354">
      <w:pPr>
        <w:rPr>
          <w:rFonts w:ascii="Tahoma" w:hAnsi="Tahoma" w:cs="Tahoma"/>
          <w:b/>
          <w:bCs/>
          <w:strike/>
        </w:rPr>
      </w:pPr>
    </w:p>
    <w:p w:rsidR="00805354" w:rsidRDefault="00805354" w:rsidP="00805354">
      <w:pPr>
        <w:rPr>
          <w:rFonts w:ascii="Tahoma" w:hAnsi="Tahoma" w:cs="Tahoma"/>
          <w:b/>
          <w:bCs/>
          <w:strike/>
        </w:rPr>
      </w:pPr>
    </w:p>
    <w:p w:rsidR="00805354" w:rsidRDefault="00805354" w:rsidP="00805354">
      <w:pPr>
        <w:rPr>
          <w:rFonts w:ascii="Tahoma" w:hAnsi="Tahoma" w:cs="Tahoma"/>
          <w:b/>
          <w:bCs/>
          <w:strike/>
        </w:rPr>
      </w:pPr>
    </w:p>
    <w:p w:rsidR="00805354" w:rsidRDefault="00805354" w:rsidP="00805354">
      <w:pPr>
        <w:rPr>
          <w:rFonts w:ascii="Tahoma" w:hAnsi="Tahoma" w:cs="Tahoma"/>
          <w:b/>
          <w:bCs/>
          <w:strike/>
        </w:rPr>
      </w:pPr>
    </w:p>
    <w:p w:rsidR="00805354" w:rsidRDefault="00805354" w:rsidP="00805354">
      <w:pPr>
        <w:rPr>
          <w:rFonts w:ascii="Tahoma" w:hAnsi="Tahoma" w:cs="Tahoma"/>
          <w:b/>
          <w:bCs/>
          <w:strike/>
        </w:rPr>
      </w:pPr>
    </w:p>
    <w:p w:rsidR="00805354" w:rsidRDefault="00805354" w:rsidP="00805354">
      <w:pPr>
        <w:rPr>
          <w:rFonts w:ascii="Tahoma" w:hAnsi="Tahoma" w:cs="Tahoma"/>
          <w:b/>
          <w:bCs/>
          <w:strike/>
        </w:rPr>
      </w:pPr>
    </w:p>
    <w:p w:rsidR="00805354" w:rsidRPr="008D79DF" w:rsidRDefault="00805354" w:rsidP="00805354">
      <w:pPr>
        <w:ind w:left="-720"/>
        <w:rPr>
          <w:rFonts w:ascii="Tahoma" w:hAnsi="Tahoma" w:cs="Tahoma"/>
          <w:b/>
          <w:bCs/>
        </w:rPr>
      </w:pPr>
      <w:r w:rsidRPr="008D79DF">
        <w:rPr>
          <w:rFonts w:ascii="Tahoma" w:hAnsi="Tahoma" w:cs="Tahoma"/>
          <w:b/>
          <w:bCs/>
        </w:rPr>
        <w:lastRenderedPageBreak/>
        <w:t>Program Functional Area 4: Vendor Management</w:t>
      </w:r>
    </w:p>
    <w:p w:rsidR="00805354" w:rsidRPr="008D79DF" w:rsidRDefault="00805354" w:rsidP="00805354">
      <w:pPr>
        <w:pBdr>
          <w:top w:val="single" w:sz="12" w:space="1" w:color="auto"/>
          <w:bottom w:val="single" w:sz="12" w:space="1" w:color="auto"/>
        </w:pBdr>
        <w:ind w:left="900" w:hanging="1620"/>
        <w:rPr>
          <w:rFonts w:ascii="Tahoma" w:hAnsi="Tahoma" w:cs="Tahoma"/>
          <w:b/>
          <w:sz w:val="20"/>
        </w:rPr>
      </w:pPr>
    </w:p>
    <w:p w:rsidR="00805354" w:rsidRPr="008D79DF" w:rsidRDefault="00805354" w:rsidP="00805354">
      <w:pPr>
        <w:pBdr>
          <w:top w:val="single" w:sz="12" w:space="1" w:color="auto"/>
          <w:bottom w:val="single" w:sz="12" w:space="1" w:color="auto"/>
        </w:pBdr>
        <w:ind w:left="900" w:hanging="1620"/>
        <w:rPr>
          <w:rFonts w:ascii="Tahoma" w:hAnsi="Tahoma" w:cs="Tahoma"/>
          <w:b/>
          <w:sz w:val="20"/>
        </w:rPr>
      </w:pPr>
      <w:r w:rsidRPr="008D79DF">
        <w:rPr>
          <w:rFonts w:ascii="Tahoma" w:hAnsi="Tahoma" w:cs="Tahoma"/>
          <w:b/>
          <w:sz w:val="20"/>
        </w:rPr>
        <w:t>Goal 4:  To improve communication and effectiveness in Vendor Management.</w:t>
      </w:r>
    </w:p>
    <w:p w:rsidR="00805354" w:rsidRPr="008D79DF" w:rsidRDefault="00805354" w:rsidP="00805354">
      <w:pPr>
        <w:pBdr>
          <w:top w:val="single" w:sz="12" w:space="1" w:color="auto"/>
          <w:bottom w:val="single" w:sz="12" w:space="1" w:color="auto"/>
        </w:pBdr>
        <w:ind w:left="900" w:hanging="1620"/>
        <w:rPr>
          <w:rFonts w:ascii="Tahoma" w:hAnsi="Tahoma" w:cs="Tahoma"/>
          <w:b/>
          <w:sz w:val="20"/>
        </w:rPr>
      </w:pPr>
    </w:p>
    <w:p w:rsidR="00805354" w:rsidRPr="008D79DF" w:rsidRDefault="00805354" w:rsidP="00805354">
      <w:pPr>
        <w:ind w:left="900" w:hanging="1620"/>
        <w:rPr>
          <w:rFonts w:ascii="Tahoma" w:hAnsi="Tahoma" w:cs="Tahoma"/>
          <w:b/>
          <w:sz w:val="20"/>
        </w:rPr>
      </w:pPr>
    </w:p>
    <w:p w:rsidR="00805354" w:rsidRPr="008D79DF" w:rsidRDefault="00805354" w:rsidP="00805354">
      <w:pPr>
        <w:ind w:left="810" w:hanging="1530"/>
        <w:rPr>
          <w:rFonts w:ascii="Tahoma" w:hAnsi="Tahoma" w:cs="Tahoma"/>
          <w:b/>
          <w:sz w:val="20"/>
        </w:rPr>
      </w:pPr>
      <w:r w:rsidRPr="008D79DF">
        <w:rPr>
          <w:rFonts w:ascii="Tahoma" w:hAnsi="Tahoma" w:cs="Tahoma"/>
          <w:b/>
          <w:sz w:val="20"/>
        </w:rPr>
        <w:t>Objective:  4.1 Improvements in reporting vendor data.</w:t>
      </w:r>
    </w:p>
    <w:p w:rsidR="00805354" w:rsidRPr="0017118B" w:rsidRDefault="00805354" w:rsidP="00805354">
      <w:pPr>
        <w:ind w:left="810" w:hanging="1530"/>
        <w:rPr>
          <w:rFonts w:ascii="Tahoma" w:hAnsi="Tahoma" w:cs="Tahoma"/>
          <w:b/>
          <w:sz w:val="20"/>
        </w:rPr>
      </w:pPr>
      <w:r w:rsidRPr="00425A6D">
        <w:rPr>
          <w:rFonts w:ascii="Tahoma" w:hAnsi="Tahoma" w:cs="Tahoma"/>
          <w:b/>
          <w:sz w:val="20"/>
        </w:rPr>
        <w:t>Objective:  4.2</w:t>
      </w:r>
      <w:r w:rsidRPr="0017118B">
        <w:rPr>
          <w:rFonts w:ascii="Tahoma" w:hAnsi="Tahoma" w:cs="Tahoma"/>
          <w:b/>
          <w:sz w:val="20"/>
        </w:rPr>
        <w:t xml:space="preserve"> </w:t>
      </w:r>
      <w:r>
        <w:rPr>
          <w:rFonts w:ascii="Tahoma" w:hAnsi="Tahoma" w:cs="Tahoma"/>
          <w:b/>
          <w:sz w:val="20"/>
        </w:rPr>
        <w:t>Potential transition</w:t>
      </w:r>
      <w:r w:rsidRPr="0017118B">
        <w:rPr>
          <w:rFonts w:ascii="Tahoma" w:hAnsi="Tahoma" w:cs="Tahoma"/>
          <w:b/>
          <w:sz w:val="20"/>
        </w:rPr>
        <w:t xml:space="preserve"> of EBT Processors for vendors</w:t>
      </w:r>
    </w:p>
    <w:p w:rsidR="00805354" w:rsidRPr="0017118B" w:rsidRDefault="00805354" w:rsidP="00805354">
      <w:pPr>
        <w:ind w:left="810" w:hanging="1530"/>
        <w:rPr>
          <w:rFonts w:ascii="Tahoma" w:hAnsi="Tahoma" w:cs="Tahoma"/>
          <w:b/>
          <w:sz w:val="20"/>
        </w:rPr>
      </w:pPr>
      <w:r w:rsidRPr="000172C0">
        <w:rPr>
          <w:rFonts w:ascii="Tahoma" w:hAnsi="Tahoma" w:cs="Tahoma"/>
          <w:b/>
          <w:sz w:val="20"/>
        </w:rPr>
        <w:t xml:space="preserve">Objective:  4.3 </w:t>
      </w:r>
      <w:r w:rsidRPr="0017118B">
        <w:rPr>
          <w:rFonts w:ascii="Tahoma" w:hAnsi="Tahoma" w:cs="Tahoma"/>
          <w:b/>
          <w:sz w:val="20"/>
        </w:rPr>
        <w:t>Develop policies and establish business processes for a Policy and Procedure Manual.</w:t>
      </w:r>
    </w:p>
    <w:p w:rsidR="00805354" w:rsidRPr="00D4323B" w:rsidRDefault="00805354" w:rsidP="00805354">
      <w:pPr>
        <w:ind w:left="810" w:hanging="1530"/>
        <w:rPr>
          <w:rFonts w:ascii="Tahoma" w:hAnsi="Tahoma" w:cs="Tahoma"/>
          <w:b/>
          <w:sz w:val="20"/>
        </w:rPr>
      </w:pPr>
      <w:r w:rsidRPr="00D4323B">
        <w:rPr>
          <w:rFonts w:ascii="Tahoma" w:hAnsi="Tahoma" w:cs="Tahoma"/>
          <w:b/>
          <w:sz w:val="20"/>
        </w:rPr>
        <w:t>Objective:  4.4 CTWIC Enhancements</w:t>
      </w:r>
      <w:r>
        <w:rPr>
          <w:rFonts w:ascii="Tahoma" w:hAnsi="Tahoma" w:cs="Tahoma"/>
          <w:b/>
          <w:sz w:val="20"/>
        </w:rPr>
        <w:t xml:space="preserve"> to s</w:t>
      </w:r>
      <w:r w:rsidRPr="00D4323B">
        <w:rPr>
          <w:rFonts w:ascii="Tahoma" w:hAnsi="Tahoma" w:cs="Tahoma"/>
          <w:b/>
          <w:sz w:val="20"/>
        </w:rPr>
        <w:t>treamline processes</w:t>
      </w:r>
    </w:p>
    <w:p w:rsidR="00805354" w:rsidRPr="00DE10A6" w:rsidRDefault="00805354" w:rsidP="00805354">
      <w:pPr>
        <w:ind w:hanging="720"/>
        <w:rPr>
          <w:rFonts w:ascii="Tahoma" w:hAnsi="Tahoma" w:cs="Tahoma"/>
          <w:b/>
          <w:sz w:val="20"/>
        </w:rPr>
      </w:pPr>
      <w:r w:rsidRPr="00DE10A6">
        <w:rPr>
          <w:rFonts w:ascii="Tahoma" w:hAnsi="Tahoma" w:cs="Tahoma"/>
          <w:b/>
          <w:sz w:val="20"/>
        </w:rPr>
        <w:t>Objective   4.</w:t>
      </w:r>
      <w:r>
        <w:rPr>
          <w:rFonts w:ascii="Tahoma" w:hAnsi="Tahoma" w:cs="Tahoma"/>
          <w:b/>
          <w:sz w:val="20"/>
        </w:rPr>
        <w:t>5</w:t>
      </w:r>
      <w:r w:rsidRPr="00DE10A6">
        <w:rPr>
          <w:rFonts w:ascii="Tahoma" w:hAnsi="Tahoma" w:cs="Tahoma"/>
          <w:b/>
          <w:sz w:val="20"/>
        </w:rPr>
        <w:t xml:space="preserve"> Training videos to supplement interactive vendor training</w:t>
      </w:r>
    </w:p>
    <w:p w:rsidR="00805354" w:rsidRPr="00A26CCD" w:rsidRDefault="00805354" w:rsidP="00805354">
      <w:pPr>
        <w:ind w:left="810" w:hanging="1530"/>
        <w:rPr>
          <w:rFonts w:ascii="Tahoma" w:hAnsi="Tahoma" w:cs="Tahoma"/>
          <w:b/>
          <w:strike/>
          <w:sz w:val="20"/>
        </w:rPr>
      </w:pPr>
    </w:p>
    <w:p w:rsidR="00805354" w:rsidRPr="00AF2554" w:rsidRDefault="00805354" w:rsidP="00805354">
      <w:pPr>
        <w:ind w:left="900" w:hanging="900"/>
        <w:rPr>
          <w:rFonts w:ascii="Tahoma" w:hAnsi="Tahoma" w:cs="Tahoma"/>
          <w:b/>
          <w:sz w:val="20"/>
        </w:rPr>
      </w:pPr>
    </w:p>
    <w:tbl>
      <w:tblPr>
        <w:tblW w:w="1467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0"/>
        <w:gridCol w:w="3420"/>
        <w:gridCol w:w="2700"/>
        <w:gridCol w:w="3420"/>
        <w:gridCol w:w="2250"/>
      </w:tblGrid>
      <w:tr w:rsidR="00805354" w:rsidRPr="00AF2554" w:rsidTr="00805354">
        <w:tc>
          <w:tcPr>
            <w:tcW w:w="2880" w:type="dxa"/>
            <w:tcBorders>
              <w:top w:val="single" w:sz="4" w:space="0" w:color="auto"/>
              <w:left w:val="single" w:sz="4" w:space="0" w:color="auto"/>
              <w:bottom w:val="single" w:sz="4" w:space="0" w:color="auto"/>
              <w:right w:val="single" w:sz="4" w:space="0" w:color="auto"/>
            </w:tcBorders>
            <w:shd w:val="clear" w:color="auto" w:fill="F2F2F2"/>
            <w:hideMark/>
          </w:tcPr>
          <w:p w:rsidR="00805354" w:rsidRPr="00AF2554" w:rsidRDefault="00805354" w:rsidP="00805354">
            <w:pPr>
              <w:jc w:val="center"/>
              <w:rPr>
                <w:rFonts w:ascii="Tahoma" w:hAnsi="Tahoma" w:cs="Tahoma"/>
                <w:b/>
                <w:sz w:val="20"/>
                <w:szCs w:val="20"/>
              </w:rPr>
            </w:pPr>
            <w:r w:rsidRPr="00AF2554">
              <w:rPr>
                <w:rFonts w:ascii="Tahoma" w:hAnsi="Tahoma" w:cs="Tahoma"/>
                <w:b/>
                <w:sz w:val="20"/>
                <w:szCs w:val="20"/>
              </w:rPr>
              <w:t>Objective</w:t>
            </w:r>
          </w:p>
        </w:tc>
        <w:tc>
          <w:tcPr>
            <w:tcW w:w="3420" w:type="dxa"/>
            <w:tcBorders>
              <w:top w:val="single" w:sz="4" w:space="0" w:color="auto"/>
              <w:left w:val="single" w:sz="4" w:space="0" w:color="auto"/>
              <w:bottom w:val="single" w:sz="4" w:space="0" w:color="auto"/>
              <w:right w:val="single" w:sz="4" w:space="0" w:color="auto"/>
            </w:tcBorders>
            <w:shd w:val="clear" w:color="auto" w:fill="F2F2F2"/>
            <w:hideMark/>
          </w:tcPr>
          <w:p w:rsidR="00805354" w:rsidRPr="00AF2554" w:rsidRDefault="00805354" w:rsidP="00805354">
            <w:pPr>
              <w:jc w:val="both"/>
              <w:rPr>
                <w:rFonts w:ascii="Tahoma" w:hAnsi="Tahoma" w:cs="Tahoma"/>
                <w:b/>
                <w:sz w:val="20"/>
                <w:szCs w:val="20"/>
              </w:rPr>
            </w:pPr>
            <w:r w:rsidRPr="00AF2554">
              <w:rPr>
                <w:rFonts w:ascii="Tahoma" w:hAnsi="Tahoma" w:cs="Tahoma"/>
                <w:b/>
                <w:sz w:val="20"/>
                <w:szCs w:val="20"/>
              </w:rPr>
              <w:t>Strategies/Activities</w:t>
            </w:r>
          </w:p>
        </w:tc>
        <w:tc>
          <w:tcPr>
            <w:tcW w:w="2700" w:type="dxa"/>
            <w:tcBorders>
              <w:top w:val="single" w:sz="4" w:space="0" w:color="auto"/>
              <w:left w:val="single" w:sz="4" w:space="0" w:color="auto"/>
              <w:bottom w:val="single" w:sz="4" w:space="0" w:color="auto"/>
              <w:right w:val="single" w:sz="4" w:space="0" w:color="auto"/>
            </w:tcBorders>
            <w:shd w:val="clear" w:color="auto" w:fill="F2F2F2"/>
            <w:hideMark/>
          </w:tcPr>
          <w:p w:rsidR="00805354" w:rsidRPr="00AF2554" w:rsidRDefault="00805354" w:rsidP="00805354">
            <w:pPr>
              <w:jc w:val="center"/>
              <w:rPr>
                <w:rFonts w:ascii="Tahoma" w:hAnsi="Tahoma" w:cs="Tahoma"/>
                <w:b/>
                <w:sz w:val="20"/>
                <w:szCs w:val="20"/>
              </w:rPr>
            </w:pPr>
            <w:r w:rsidRPr="00AF2554">
              <w:rPr>
                <w:rFonts w:ascii="Tahoma" w:hAnsi="Tahoma" w:cs="Tahoma"/>
                <w:b/>
                <w:sz w:val="20"/>
                <w:szCs w:val="20"/>
              </w:rPr>
              <w:t>Baseline</w:t>
            </w:r>
          </w:p>
        </w:tc>
        <w:tc>
          <w:tcPr>
            <w:tcW w:w="3420" w:type="dxa"/>
            <w:tcBorders>
              <w:top w:val="single" w:sz="4" w:space="0" w:color="auto"/>
              <w:left w:val="single" w:sz="4" w:space="0" w:color="auto"/>
              <w:bottom w:val="single" w:sz="4" w:space="0" w:color="auto"/>
              <w:right w:val="single" w:sz="4" w:space="0" w:color="auto"/>
            </w:tcBorders>
            <w:shd w:val="clear" w:color="auto" w:fill="F2F2F2"/>
            <w:hideMark/>
          </w:tcPr>
          <w:p w:rsidR="00805354" w:rsidRPr="00AF2554" w:rsidRDefault="00805354" w:rsidP="00805354">
            <w:pPr>
              <w:jc w:val="center"/>
              <w:rPr>
                <w:rFonts w:ascii="Tahoma" w:hAnsi="Tahoma" w:cs="Tahoma"/>
                <w:b/>
                <w:sz w:val="20"/>
                <w:szCs w:val="20"/>
              </w:rPr>
            </w:pPr>
            <w:r w:rsidRPr="00AF2554">
              <w:rPr>
                <w:rFonts w:ascii="Tahoma" w:hAnsi="Tahoma" w:cs="Tahoma"/>
                <w:b/>
                <w:sz w:val="20"/>
                <w:szCs w:val="20"/>
              </w:rPr>
              <w:t>Indicators</w:t>
            </w:r>
          </w:p>
        </w:tc>
        <w:tc>
          <w:tcPr>
            <w:tcW w:w="2250" w:type="dxa"/>
            <w:tcBorders>
              <w:top w:val="single" w:sz="4" w:space="0" w:color="auto"/>
              <w:left w:val="single" w:sz="4" w:space="0" w:color="auto"/>
              <w:bottom w:val="single" w:sz="4" w:space="0" w:color="auto"/>
              <w:right w:val="single" w:sz="4" w:space="0" w:color="auto"/>
            </w:tcBorders>
            <w:shd w:val="clear" w:color="auto" w:fill="F2F2F2"/>
            <w:hideMark/>
          </w:tcPr>
          <w:p w:rsidR="00805354" w:rsidRPr="00AF2554" w:rsidRDefault="00805354" w:rsidP="00805354">
            <w:pPr>
              <w:jc w:val="center"/>
              <w:rPr>
                <w:rFonts w:ascii="Tahoma" w:hAnsi="Tahoma" w:cs="Tahoma"/>
                <w:b/>
                <w:sz w:val="20"/>
                <w:szCs w:val="20"/>
              </w:rPr>
            </w:pPr>
            <w:r w:rsidRPr="00AF2554">
              <w:rPr>
                <w:rFonts w:ascii="Tahoma" w:hAnsi="Tahoma" w:cs="Tahoma"/>
                <w:b/>
                <w:sz w:val="20"/>
                <w:szCs w:val="20"/>
              </w:rPr>
              <w:t>Staff Assigned</w:t>
            </w:r>
          </w:p>
        </w:tc>
      </w:tr>
      <w:tr w:rsidR="00805354" w:rsidRPr="00A26CCD" w:rsidTr="00805354">
        <w:trPr>
          <w:cantSplit/>
          <w:trHeight w:val="1097"/>
        </w:trPr>
        <w:tc>
          <w:tcPr>
            <w:tcW w:w="2880" w:type="dxa"/>
            <w:vMerge w:val="restart"/>
            <w:tcBorders>
              <w:top w:val="single" w:sz="4" w:space="0" w:color="auto"/>
              <w:left w:val="single" w:sz="4" w:space="0" w:color="auto"/>
              <w:right w:val="single" w:sz="4" w:space="0" w:color="auto"/>
            </w:tcBorders>
            <w:hideMark/>
          </w:tcPr>
          <w:p w:rsidR="00805354" w:rsidRPr="00673754" w:rsidRDefault="00805354" w:rsidP="00805354">
            <w:pPr>
              <w:rPr>
                <w:rFonts w:ascii="Tahoma" w:hAnsi="Tahoma" w:cs="Tahoma"/>
                <w:b/>
                <w:bCs/>
                <w:sz w:val="20"/>
                <w:szCs w:val="20"/>
              </w:rPr>
            </w:pPr>
            <w:r w:rsidRPr="00673754">
              <w:rPr>
                <w:rFonts w:ascii="Tahoma" w:hAnsi="Tahoma" w:cs="Tahoma"/>
                <w:b/>
                <w:bCs/>
                <w:sz w:val="20"/>
                <w:szCs w:val="20"/>
              </w:rPr>
              <w:t>4.1</w:t>
            </w:r>
          </w:p>
          <w:p w:rsidR="00805354" w:rsidRPr="00673754" w:rsidRDefault="00805354" w:rsidP="00805354">
            <w:pPr>
              <w:rPr>
                <w:rFonts w:ascii="Tahoma" w:hAnsi="Tahoma" w:cs="Tahoma"/>
                <w:b/>
                <w:bCs/>
                <w:sz w:val="20"/>
                <w:szCs w:val="20"/>
              </w:rPr>
            </w:pPr>
            <w:r w:rsidRPr="00673754">
              <w:rPr>
                <w:rFonts w:ascii="Tahoma" w:hAnsi="Tahoma" w:cs="Tahoma"/>
                <w:b/>
                <w:bCs/>
                <w:sz w:val="20"/>
                <w:szCs w:val="20"/>
              </w:rPr>
              <w:t>Improvements in reporting vendor data.</w:t>
            </w:r>
          </w:p>
        </w:tc>
        <w:tc>
          <w:tcPr>
            <w:tcW w:w="3420" w:type="dxa"/>
            <w:tcBorders>
              <w:top w:val="single" w:sz="4" w:space="0" w:color="auto"/>
              <w:left w:val="single" w:sz="4" w:space="0" w:color="auto"/>
              <w:bottom w:val="single" w:sz="4" w:space="0" w:color="auto"/>
              <w:right w:val="single" w:sz="4" w:space="0" w:color="auto"/>
            </w:tcBorders>
          </w:tcPr>
          <w:p w:rsidR="00805354" w:rsidRPr="00673754" w:rsidRDefault="00805354" w:rsidP="00805354">
            <w:pPr>
              <w:rPr>
                <w:rFonts w:ascii="Tahoma" w:hAnsi="Tahoma" w:cs="Tahoma"/>
                <w:sz w:val="20"/>
                <w:szCs w:val="20"/>
              </w:rPr>
            </w:pPr>
            <w:r w:rsidRPr="00673754">
              <w:rPr>
                <w:rFonts w:ascii="Tahoma" w:hAnsi="Tahoma" w:cs="Tahoma"/>
                <w:sz w:val="20"/>
                <w:szCs w:val="20"/>
              </w:rPr>
              <w:t>Utilize CTWIC</w:t>
            </w:r>
            <w:r>
              <w:rPr>
                <w:rFonts w:ascii="Tahoma" w:hAnsi="Tahoma" w:cs="Tahoma"/>
                <w:sz w:val="20"/>
                <w:szCs w:val="20"/>
              </w:rPr>
              <w:t xml:space="preserve"> data</w:t>
            </w:r>
            <w:r w:rsidRPr="00673754">
              <w:rPr>
                <w:rFonts w:ascii="Tahoma" w:hAnsi="Tahoma" w:cs="Tahoma"/>
                <w:sz w:val="20"/>
                <w:szCs w:val="20"/>
              </w:rPr>
              <w:t xml:space="preserve"> to improve tracking for monitoring </w:t>
            </w:r>
            <w:r>
              <w:rPr>
                <w:rFonts w:ascii="Tahoma" w:hAnsi="Tahoma" w:cs="Tahoma"/>
                <w:sz w:val="20"/>
                <w:szCs w:val="20"/>
              </w:rPr>
              <w:t xml:space="preserve">activities.  Tracking </w:t>
            </w:r>
            <w:r w:rsidRPr="00673754">
              <w:rPr>
                <w:rFonts w:ascii="Tahoma" w:hAnsi="Tahoma" w:cs="Tahoma"/>
                <w:sz w:val="20"/>
                <w:szCs w:val="20"/>
              </w:rPr>
              <w:t>visits,</w:t>
            </w:r>
            <w:r>
              <w:rPr>
                <w:rFonts w:ascii="Tahoma" w:hAnsi="Tahoma" w:cs="Tahoma"/>
                <w:sz w:val="20"/>
                <w:szCs w:val="20"/>
              </w:rPr>
              <w:t xml:space="preserve"> open cases, results.</w:t>
            </w:r>
            <w:r w:rsidRPr="00673754">
              <w:rPr>
                <w:rFonts w:ascii="Tahoma" w:hAnsi="Tahoma" w:cs="Tahoma"/>
                <w:sz w:val="20"/>
                <w:szCs w:val="20"/>
              </w:rPr>
              <w:t xml:space="preserve"> </w:t>
            </w:r>
          </w:p>
        </w:tc>
        <w:tc>
          <w:tcPr>
            <w:tcW w:w="2700" w:type="dxa"/>
            <w:tcBorders>
              <w:top w:val="single" w:sz="4" w:space="0" w:color="auto"/>
              <w:left w:val="single" w:sz="4" w:space="0" w:color="auto"/>
              <w:bottom w:val="single" w:sz="4" w:space="0" w:color="auto"/>
              <w:right w:val="single" w:sz="4" w:space="0" w:color="auto"/>
            </w:tcBorders>
          </w:tcPr>
          <w:p w:rsidR="00805354" w:rsidRPr="00AF2554" w:rsidRDefault="00805354" w:rsidP="00805354">
            <w:pPr>
              <w:rPr>
                <w:rFonts w:ascii="Tahoma" w:hAnsi="Tahoma" w:cs="Tahoma"/>
                <w:sz w:val="20"/>
                <w:szCs w:val="20"/>
              </w:rPr>
            </w:pPr>
            <w:r w:rsidRPr="00AF2554">
              <w:rPr>
                <w:rFonts w:ascii="Tahoma" w:hAnsi="Tahoma" w:cs="Tahoma"/>
                <w:sz w:val="20"/>
                <w:szCs w:val="20"/>
              </w:rPr>
              <w:t xml:space="preserve">October </w:t>
            </w:r>
            <w:r>
              <w:rPr>
                <w:rFonts w:ascii="Tahoma" w:hAnsi="Tahoma" w:cs="Tahoma"/>
                <w:sz w:val="20"/>
                <w:szCs w:val="20"/>
              </w:rPr>
              <w:t>2018</w:t>
            </w:r>
          </w:p>
        </w:tc>
        <w:tc>
          <w:tcPr>
            <w:tcW w:w="3420" w:type="dxa"/>
            <w:tcBorders>
              <w:top w:val="single" w:sz="4" w:space="0" w:color="auto"/>
              <w:left w:val="single" w:sz="4" w:space="0" w:color="auto"/>
              <w:bottom w:val="single" w:sz="4" w:space="0" w:color="auto"/>
              <w:right w:val="single" w:sz="4" w:space="0" w:color="auto"/>
            </w:tcBorders>
          </w:tcPr>
          <w:p w:rsidR="00805354" w:rsidRPr="00481003" w:rsidRDefault="00805354" w:rsidP="00805354">
            <w:pPr>
              <w:rPr>
                <w:rFonts w:ascii="Tahoma" w:hAnsi="Tahoma" w:cs="Tahoma"/>
                <w:sz w:val="20"/>
                <w:szCs w:val="20"/>
              </w:rPr>
            </w:pPr>
            <w:r>
              <w:rPr>
                <w:rFonts w:ascii="Tahoma" w:hAnsi="Tahoma" w:cs="Tahoma"/>
                <w:sz w:val="20"/>
                <w:szCs w:val="20"/>
              </w:rPr>
              <w:t>Site visit (minimum stock and competitive price tabs) and monitoring screen function independently.  Rewrite of screens and lack of reporting capability.</w:t>
            </w:r>
          </w:p>
        </w:tc>
        <w:tc>
          <w:tcPr>
            <w:tcW w:w="2250" w:type="dxa"/>
            <w:tcBorders>
              <w:top w:val="single" w:sz="4" w:space="0" w:color="auto"/>
              <w:left w:val="single" w:sz="4" w:space="0" w:color="auto"/>
              <w:right w:val="single" w:sz="4" w:space="0" w:color="auto"/>
            </w:tcBorders>
          </w:tcPr>
          <w:p w:rsidR="00805354" w:rsidRDefault="00805354" w:rsidP="00805354">
            <w:pPr>
              <w:rPr>
                <w:rFonts w:ascii="Tahoma" w:hAnsi="Tahoma" w:cs="Tahoma"/>
                <w:sz w:val="20"/>
              </w:rPr>
            </w:pPr>
            <w:r w:rsidRPr="00673754">
              <w:rPr>
                <w:rFonts w:ascii="Tahoma" w:hAnsi="Tahoma" w:cs="Tahoma"/>
                <w:sz w:val="20"/>
              </w:rPr>
              <w:t>FRVM monitoring staff</w:t>
            </w:r>
          </w:p>
          <w:p w:rsidR="00805354" w:rsidRPr="00673754" w:rsidRDefault="00805354" w:rsidP="00805354">
            <w:pPr>
              <w:rPr>
                <w:rFonts w:ascii="Tahoma" w:hAnsi="Tahoma" w:cs="Tahoma"/>
                <w:sz w:val="20"/>
              </w:rPr>
            </w:pPr>
            <w:r>
              <w:rPr>
                <w:rFonts w:ascii="Tahoma" w:hAnsi="Tahoma" w:cs="Tahoma"/>
                <w:sz w:val="20"/>
              </w:rPr>
              <w:t>DPH IT</w:t>
            </w:r>
          </w:p>
        </w:tc>
      </w:tr>
      <w:tr w:rsidR="00805354" w:rsidRPr="00A26CCD" w:rsidTr="00805354">
        <w:trPr>
          <w:cantSplit/>
          <w:trHeight w:val="1097"/>
        </w:trPr>
        <w:tc>
          <w:tcPr>
            <w:tcW w:w="2880" w:type="dxa"/>
            <w:vMerge/>
            <w:tcBorders>
              <w:top w:val="single" w:sz="4" w:space="0" w:color="auto"/>
              <w:left w:val="single" w:sz="4" w:space="0" w:color="auto"/>
              <w:right w:val="single" w:sz="4" w:space="0" w:color="auto"/>
            </w:tcBorders>
          </w:tcPr>
          <w:p w:rsidR="00805354" w:rsidRPr="00673754" w:rsidRDefault="00805354" w:rsidP="00805354">
            <w:pPr>
              <w:rPr>
                <w:rFonts w:ascii="Tahoma" w:hAnsi="Tahoma" w:cs="Tahoma"/>
                <w:b/>
                <w:bCs/>
                <w:sz w:val="20"/>
                <w:szCs w:val="20"/>
              </w:rPr>
            </w:pPr>
          </w:p>
        </w:tc>
        <w:tc>
          <w:tcPr>
            <w:tcW w:w="3420" w:type="dxa"/>
            <w:tcBorders>
              <w:top w:val="single" w:sz="4" w:space="0" w:color="auto"/>
              <w:left w:val="single" w:sz="4" w:space="0" w:color="auto"/>
              <w:bottom w:val="single" w:sz="4" w:space="0" w:color="auto"/>
              <w:right w:val="single" w:sz="4" w:space="0" w:color="auto"/>
            </w:tcBorders>
          </w:tcPr>
          <w:p w:rsidR="00805354" w:rsidRPr="00673754" w:rsidRDefault="00805354" w:rsidP="00805354">
            <w:pPr>
              <w:rPr>
                <w:rFonts w:ascii="Tahoma" w:hAnsi="Tahoma" w:cs="Tahoma"/>
                <w:sz w:val="20"/>
                <w:szCs w:val="20"/>
              </w:rPr>
            </w:pPr>
            <w:r w:rsidRPr="00673754">
              <w:rPr>
                <w:rFonts w:ascii="Tahoma" w:hAnsi="Tahoma" w:cs="Tahoma"/>
                <w:sz w:val="20"/>
                <w:szCs w:val="20"/>
              </w:rPr>
              <w:t>Utilize CTWIC</w:t>
            </w:r>
            <w:r>
              <w:rPr>
                <w:rFonts w:ascii="Tahoma" w:hAnsi="Tahoma" w:cs="Tahoma"/>
                <w:sz w:val="20"/>
                <w:szCs w:val="20"/>
              </w:rPr>
              <w:t xml:space="preserve"> data</w:t>
            </w:r>
            <w:r w:rsidRPr="00673754">
              <w:rPr>
                <w:rFonts w:ascii="Tahoma" w:hAnsi="Tahoma" w:cs="Tahoma"/>
                <w:sz w:val="20"/>
                <w:szCs w:val="20"/>
              </w:rPr>
              <w:t xml:space="preserve"> to improve tracking for </w:t>
            </w:r>
            <w:r>
              <w:rPr>
                <w:rFonts w:ascii="Tahoma" w:hAnsi="Tahoma" w:cs="Tahoma"/>
                <w:sz w:val="20"/>
                <w:szCs w:val="20"/>
              </w:rPr>
              <w:t>enrollment periods.</w:t>
            </w:r>
          </w:p>
          <w:p w:rsidR="00805354" w:rsidRPr="00673754" w:rsidRDefault="00805354" w:rsidP="00805354">
            <w:pPr>
              <w:rPr>
                <w:rFonts w:ascii="Tahoma" w:hAnsi="Tahoma" w:cs="Tahoma"/>
                <w:sz w:val="20"/>
                <w:szCs w:val="20"/>
              </w:rPr>
            </w:pPr>
          </w:p>
        </w:tc>
        <w:tc>
          <w:tcPr>
            <w:tcW w:w="2700" w:type="dxa"/>
            <w:tcBorders>
              <w:top w:val="single" w:sz="4" w:space="0" w:color="auto"/>
              <w:left w:val="single" w:sz="4" w:space="0" w:color="auto"/>
              <w:bottom w:val="single" w:sz="4" w:space="0" w:color="auto"/>
              <w:right w:val="single" w:sz="4" w:space="0" w:color="auto"/>
            </w:tcBorders>
          </w:tcPr>
          <w:p w:rsidR="00805354" w:rsidRPr="00A26CCD" w:rsidRDefault="00805354" w:rsidP="00805354">
            <w:pPr>
              <w:rPr>
                <w:rFonts w:ascii="Tahoma" w:hAnsi="Tahoma" w:cs="Tahoma"/>
                <w:strike/>
                <w:sz w:val="20"/>
                <w:szCs w:val="20"/>
              </w:rPr>
            </w:pPr>
            <w:r w:rsidRPr="00AF2554">
              <w:rPr>
                <w:rFonts w:ascii="Tahoma" w:hAnsi="Tahoma" w:cs="Tahoma"/>
                <w:sz w:val="20"/>
                <w:szCs w:val="20"/>
              </w:rPr>
              <w:t xml:space="preserve">October </w:t>
            </w:r>
            <w:r>
              <w:rPr>
                <w:rFonts w:ascii="Tahoma" w:hAnsi="Tahoma" w:cs="Tahoma"/>
                <w:sz w:val="20"/>
                <w:szCs w:val="20"/>
              </w:rPr>
              <w:t>2018</w:t>
            </w:r>
          </w:p>
        </w:tc>
        <w:tc>
          <w:tcPr>
            <w:tcW w:w="3420" w:type="dxa"/>
            <w:tcBorders>
              <w:top w:val="single" w:sz="4" w:space="0" w:color="auto"/>
              <w:left w:val="single" w:sz="4" w:space="0" w:color="auto"/>
              <w:bottom w:val="single" w:sz="4" w:space="0" w:color="auto"/>
              <w:right w:val="single" w:sz="4" w:space="0" w:color="auto"/>
            </w:tcBorders>
          </w:tcPr>
          <w:p w:rsidR="00805354" w:rsidRPr="00481003" w:rsidRDefault="00805354" w:rsidP="00805354">
            <w:pPr>
              <w:rPr>
                <w:rFonts w:ascii="Tahoma" w:hAnsi="Tahoma" w:cs="Tahoma"/>
                <w:sz w:val="20"/>
                <w:szCs w:val="20"/>
              </w:rPr>
            </w:pPr>
            <w:r>
              <w:rPr>
                <w:rFonts w:ascii="Tahoma" w:hAnsi="Tahoma" w:cs="Tahoma"/>
                <w:sz w:val="20"/>
                <w:szCs w:val="20"/>
              </w:rPr>
              <w:t xml:space="preserve">Functionality of Application Log screen. </w:t>
            </w:r>
          </w:p>
        </w:tc>
        <w:tc>
          <w:tcPr>
            <w:tcW w:w="2250" w:type="dxa"/>
            <w:tcBorders>
              <w:top w:val="single" w:sz="4" w:space="0" w:color="auto"/>
              <w:left w:val="single" w:sz="4" w:space="0" w:color="auto"/>
              <w:right w:val="single" w:sz="4" w:space="0" w:color="auto"/>
            </w:tcBorders>
          </w:tcPr>
          <w:p w:rsidR="00805354" w:rsidRDefault="00805354" w:rsidP="00805354">
            <w:pPr>
              <w:rPr>
                <w:rFonts w:ascii="Tahoma" w:hAnsi="Tahoma" w:cs="Tahoma"/>
                <w:sz w:val="20"/>
              </w:rPr>
            </w:pPr>
            <w:r>
              <w:rPr>
                <w:rFonts w:ascii="Tahoma" w:hAnsi="Tahoma" w:cs="Tahoma"/>
                <w:sz w:val="20"/>
              </w:rPr>
              <w:t>FRVM Processing Tech</w:t>
            </w:r>
          </w:p>
          <w:p w:rsidR="00805354" w:rsidRPr="00673754" w:rsidRDefault="00805354" w:rsidP="00805354">
            <w:pPr>
              <w:rPr>
                <w:rFonts w:ascii="Tahoma" w:hAnsi="Tahoma" w:cs="Tahoma"/>
                <w:sz w:val="20"/>
              </w:rPr>
            </w:pPr>
            <w:r>
              <w:rPr>
                <w:rFonts w:ascii="Tahoma" w:hAnsi="Tahoma" w:cs="Tahoma"/>
                <w:sz w:val="20"/>
              </w:rPr>
              <w:t>DPH IT</w:t>
            </w:r>
          </w:p>
        </w:tc>
      </w:tr>
      <w:tr w:rsidR="00805354" w:rsidRPr="00A26CCD" w:rsidTr="00805354">
        <w:trPr>
          <w:cantSplit/>
          <w:trHeight w:val="1097"/>
        </w:trPr>
        <w:tc>
          <w:tcPr>
            <w:tcW w:w="2880" w:type="dxa"/>
            <w:vMerge/>
            <w:tcBorders>
              <w:top w:val="single" w:sz="4" w:space="0" w:color="auto"/>
              <w:left w:val="single" w:sz="4" w:space="0" w:color="auto"/>
              <w:right w:val="single" w:sz="4" w:space="0" w:color="auto"/>
            </w:tcBorders>
          </w:tcPr>
          <w:p w:rsidR="00805354" w:rsidRPr="00673754" w:rsidRDefault="00805354" w:rsidP="00805354">
            <w:pPr>
              <w:rPr>
                <w:rFonts w:ascii="Tahoma" w:hAnsi="Tahoma" w:cs="Tahoma"/>
                <w:b/>
                <w:bCs/>
                <w:sz w:val="20"/>
                <w:szCs w:val="20"/>
              </w:rPr>
            </w:pPr>
          </w:p>
        </w:tc>
        <w:tc>
          <w:tcPr>
            <w:tcW w:w="3420" w:type="dxa"/>
            <w:tcBorders>
              <w:top w:val="single" w:sz="4" w:space="0" w:color="auto"/>
              <w:left w:val="single" w:sz="4" w:space="0" w:color="auto"/>
              <w:bottom w:val="single" w:sz="4" w:space="0" w:color="auto"/>
              <w:right w:val="single" w:sz="4" w:space="0" w:color="auto"/>
            </w:tcBorders>
          </w:tcPr>
          <w:p w:rsidR="00805354" w:rsidRPr="00673754" w:rsidRDefault="00805354" w:rsidP="00805354">
            <w:pPr>
              <w:rPr>
                <w:rFonts w:ascii="Tahoma" w:hAnsi="Tahoma" w:cs="Tahoma"/>
                <w:sz w:val="20"/>
                <w:szCs w:val="20"/>
              </w:rPr>
            </w:pPr>
            <w:r w:rsidRPr="00673754">
              <w:rPr>
                <w:rFonts w:ascii="Tahoma" w:hAnsi="Tahoma" w:cs="Tahoma"/>
                <w:sz w:val="20"/>
                <w:szCs w:val="20"/>
              </w:rPr>
              <w:t>Utilize CTWIC</w:t>
            </w:r>
            <w:r>
              <w:rPr>
                <w:rFonts w:ascii="Tahoma" w:hAnsi="Tahoma" w:cs="Tahoma"/>
                <w:sz w:val="20"/>
                <w:szCs w:val="20"/>
              </w:rPr>
              <w:t xml:space="preserve"> data</w:t>
            </w:r>
            <w:r w:rsidRPr="00673754">
              <w:rPr>
                <w:rFonts w:ascii="Tahoma" w:hAnsi="Tahoma" w:cs="Tahoma"/>
                <w:sz w:val="20"/>
                <w:szCs w:val="20"/>
              </w:rPr>
              <w:t xml:space="preserve"> to improve tracking for</w:t>
            </w:r>
            <w:r>
              <w:rPr>
                <w:rFonts w:ascii="Tahoma" w:hAnsi="Tahoma" w:cs="Tahoma"/>
                <w:sz w:val="20"/>
                <w:szCs w:val="20"/>
              </w:rPr>
              <w:t xml:space="preserve"> compliance</w:t>
            </w:r>
            <w:r w:rsidRPr="00673754">
              <w:rPr>
                <w:rFonts w:ascii="Tahoma" w:hAnsi="Tahoma" w:cs="Tahoma"/>
                <w:sz w:val="20"/>
                <w:szCs w:val="20"/>
              </w:rPr>
              <w:t xml:space="preserve"> investigations.</w:t>
            </w:r>
          </w:p>
          <w:p w:rsidR="00805354" w:rsidRPr="00673754" w:rsidRDefault="00805354" w:rsidP="00805354">
            <w:pPr>
              <w:rPr>
                <w:rFonts w:ascii="Tahoma" w:hAnsi="Tahoma" w:cs="Tahoma"/>
                <w:sz w:val="20"/>
                <w:szCs w:val="20"/>
              </w:rPr>
            </w:pPr>
          </w:p>
        </w:tc>
        <w:tc>
          <w:tcPr>
            <w:tcW w:w="2700" w:type="dxa"/>
            <w:tcBorders>
              <w:top w:val="single" w:sz="4" w:space="0" w:color="auto"/>
              <w:left w:val="single" w:sz="4" w:space="0" w:color="auto"/>
              <w:bottom w:val="single" w:sz="4" w:space="0" w:color="auto"/>
              <w:right w:val="single" w:sz="4" w:space="0" w:color="auto"/>
            </w:tcBorders>
          </w:tcPr>
          <w:p w:rsidR="00805354" w:rsidRPr="00A26CCD" w:rsidRDefault="00805354" w:rsidP="00805354">
            <w:pPr>
              <w:rPr>
                <w:rFonts w:ascii="Tahoma" w:hAnsi="Tahoma" w:cs="Tahoma"/>
                <w:strike/>
                <w:sz w:val="20"/>
                <w:szCs w:val="20"/>
              </w:rPr>
            </w:pPr>
            <w:r w:rsidRPr="00AF2554">
              <w:rPr>
                <w:rFonts w:ascii="Tahoma" w:hAnsi="Tahoma" w:cs="Tahoma"/>
                <w:sz w:val="20"/>
                <w:szCs w:val="20"/>
              </w:rPr>
              <w:t xml:space="preserve">October </w:t>
            </w:r>
            <w:r>
              <w:rPr>
                <w:rFonts w:ascii="Tahoma" w:hAnsi="Tahoma" w:cs="Tahoma"/>
                <w:sz w:val="20"/>
                <w:szCs w:val="20"/>
              </w:rPr>
              <w:t>2018</w:t>
            </w:r>
          </w:p>
        </w:tc>
        <w:tc>
          <w:tcPr>
            <w:tcW w:w="3420" w:type="dxa"/>
            <w:tcBorders>
              <w:top w:val="single" w:sz="4" w:space="0" w:color="auto"/>
              <w:left w:val="single" w:sz="4" w:space="0" w:color="auto"/>
              <w:bottom w:val="single" w:sz="4" w:space="0" w:color="auto"/>
              <w:right w:val="single" w:sz="4" w:space="0" w:color="auto"/>
            </w:tcBorders>
          </w:tcPr>
          <w:p w:rsidR="00805354" w:rsidRPr="00481003" w:rsidRDefault="00805354" w:rsidP="00805354">
            <w:pPr>
              <w:rPr>
                <w:rFonts w:ascii="Tahoma" w:hAnsi="Tahoma" w:cs="Tahoma"/>
                <w:sz w:val="20"/>
                <w:szCs w:val="20"/>
              </w:rPr>
            </w:pPr>
            <w:r>
              <w:rPr>
                <w:rFonts w:ascii="Tahoma" w:hAnsi="Tahoma" w:cs="Tahoma"/>
                <w:sz w:val="20"/>
                <w:szCs w:val="20"/>
              </w:rPr>
              <w:t xml:space="preserve">Tracking the status of individual investigations and Key Performance Indicators.  Revisions to high risk vendor report </w:t>
            </w:r>
          </w:p>
        </w:tc>
        <w:tc>
          <w:tcPr>
            <w:tcW w:w="2250" w:type="dxa"/>
            <w:tcBorders>
              <w:top w:val="single" w:sz="4" w:space="0" w:color="auto"/>
              <w:left w:val="single" w:sz="4" w:space="0" w:color="auto"/>
              <w:right w:val="single" w:sz="4" w:space="0" w:color="auto"/>
            </w:tcBorders>
          </w:tcPr>
          <w:p w:rsidR="00805354" w:rsidRDefault="00805354" w:rsidP="00805354">
            <w:pPr>
              <w:rPr>
                <w:rFonts w:ascii="Tahoma" w:hAnsi="Tahoma" w:cs="Tahoma"/>
                <w:sz w:val="20"/>
              </w:rPr>
            </w:pPr>
            <w:r>
              <w:rPr>
                <w:rFonts w:ascii="Tahoma" w:hAnsi="Tahoma" w:cs="Tahoma"/>
                <w:sz w:val="20"/>
              </w:rPr>
              <w:t>FRVM Compliance Analyst</w:t>
            </w:r>
          </w:p>
          <w:p w:rsidR="00805354" w:rsidRPr="00673754" w:rsidRDefault="00805354" w:rsidP="00805354">
            <w:pPr>
              <w:rPr>
                <w:rFonts w:ascii="Tahoma" w:hAnsi="Tahoma" w:cs="Tahoma"/>
                <w:sz w:val="20"/>
              </w:rPr>
            </w:pPr>
            <w:r>
              <w:rPr>
                <w:rFonts w:ascii="Tahoma" w:hAnsi="Tahoma" w:cs="Tahoma"/>
                <w:sz w:val="20"/>
              </w:rPr>
              <w:t>DPH IT</w:t>
            </w:r>
          </w:p>
        </w:tc>
      </w:tr>
      <w:tr w:rsidR="00805354" w:rsidRPr="00A26CCD" w:rsidTr="00805354">
        <w:trPr>
          <w:cantSplit/>
          <w:trHeight w:val="1097"/>
        </w:trPr>
        <w:tc>
          <w:tcPr>
            <w:tcW w:w="2880" w:type="dxa"/>
            <w:vMerge/>
            <w:tcBorders>
              <w:top w:val="single" w:sz="4" w:space="0" w:color="auto"/>
              <w:left w:val="single" w:sz="4" w:space="0" w:color="auto"/>
              <w:right w:val="single" w:sz="4" w:space="0" w:color="auto"/>
            </w:tcBorders>
          </w:tcPr>
          <w:p w:rsidR="00805354" w:rsidRPr="00673754" w:rsidRDefault="00805354" w:rsidP="00805354">
            <w:pPr>
              <w:rPr>
                <w:rFonts w:ascii="Tahoma" w:hAnsi="Tahoma" w:cs="Tahoma"/>
                <w:b/>
                <w:bCs/>
                <w:sz w:val="20"/>
                <w:szCs w:val="20"/>
              </w:rPr>
            </w:pPr>
          </w:p>
        </w:tc>
        <w:tc>
          <w:tcPr>
            <w:tcW w:w="3420" w:type="dxa"/>
            <w:tcBorders>
              <w:top w:val="single" w:sz="4" w:space="0" w:color="auto"/>
              <w:left w:val="single" w:sz="4" w:space="0" w:color="auto"/>
              <w:bottom w:val="single" w:sz="4" w:space="0" w:color="auto"/>
              <w:right w:val="single" w:sz="4" w:space="0" w:color="auto"/>
            </w:tcBorders>
          </w:tcPr>
          <w:p w:rsidR="00805354" w:rsidRPr="00673754" w:rsidRDefault="00805354" w:rsidP="00805354">
            <w:pPr>
              <w:rPr>
                <w:rFonts w:ascii="Tahoma" w:hAnsi="Tahoma" w:cs="Tahoma"/>
                <w:sz w:val="20"/>
                <w:szCs w:val="20"/>
              </w:rPr>
            </w:pPr>
            <w:r w:rsidRPr="00673754">
              <w:rPr>
                <w:rFonts w:ascii="Tahoma" w:hAnsi="Tahoma" w:cs="Tahoma"/>
                <w:sz w:val="20"/>
                <w:szCs w:val="20"/>
              </w:rPr>
              <w:t>Utilize CTWIC</w:t>
            </w:r>
            <w:r>
              <w:rPr>
                <w:rFonts w:ascii="Tahoma" w:hAnsi="Tahoma" w:cs="Tahoma"/>
                <w:sz w:val="20"/>
                <w:szCs w:val="20"/>
              </w:rPr>
              <w:t xml:space="preserve"> data</w:t>
            </w:r>
            <w:r w:rsidRPr="00673754">
              <w:rPr>
                <w:rFonts w:ascii="Tahoma" w:hAnsi="Tahoma" w:cs="Tahoma"/>
                <w:sz w:val="20"/>
                <w:szCs w:val="20"/>
              </w:rPr>
              <w:t xml:space="preserve"> to improve tracking for</w:t>
            </w:r>
            <w:r>
              <w:rPr>
                <w:rFonts w:ascii="Tahoma" w:hAnsi="Tahoma" w:cs="Tahoma"/>
                <w:sz w:val="20"/>
                <w:szCs w:val="20"/>
              </w:rPr>
              <w:t xml:space="preserve"> sanctions and </w:t>
            </w:r>
            <w:r w:rsidRPr="00673754">
              <w:rPr>
                <w:rFonts w:ascii="Tahoma" w:hAnsi="Tahoma" w:cs="Tahoma"/>
                <w:sz w:val="20"/>
                <w:szCs w:val="20"/>
              </w:rPr>
              <w:t>referrals to SNAP on WIC DQs.</w:t>
            </w:r>
          </w:p>
          <w:p w:rsidR="00805354" w:rsidRPr="00673754" w:rsidRDefault="00805354" w:rsidP="00805354">
            <w:pPr>
              <w:rPr>
                <w:rFonts w:ascii="Tahoma" w:hAnsi="Tahoma" w:cs="Tahoma"/>
                <w:sz w:val="20"/>
                <w:szCs w:val="20"/>
              </w:rPr>
            </w:pPr>
          </w:p>
        </w:tc>
        <w:tc>
          <w:tcPr>
            <w:tcW w:w="2700" w:type="dxa"/>
            <w:tcBorders>
              <w:top w:val="single" w:sz="4" w:space="0" w:color="auto"/>
              <w:left w:val="single" w:sz="4" w:space="0" w:color="auto"/>
              <w:bottom w:val="single" w:sz="4" w:space="0" w:color="auto"/>
              <w:right w:val="single" w:sz="4" w:space="0" w:color="auto"/>
            </w:tcBorders>
          </w:tcPr>
          <w:p w:rsidR="00805354" w:rsidRPr="00A26CCD" w:rsidRDefault="00805354" w:rsidP="00805354">
            <w:pPr>
              <w:rPr>
                <w:rFonts w:ascii="Tahoma" w:hAnsi="Tahoma" w:cs="Tahoma"/>
                <w:strike/>
                <w:sz w:val="20"/>
                <w:szCs w:val="20"/>
              </w:rPr>
            </w:pPr>
            <w:r w:rsidRPr="00AF2554">
              <w:rPr>
                <w:rFonts w:ascii="Tahoma" w:hAnsi="Tahoma" w:cs="Tahoma"/>
                <w:sz w:val="20"/>
                <w:szCs w:val="20"/>
              </w:rPr>
              <w:t xml:space="preserve">October </w:t>
            </w:r>
            <w:r>
              <w:rPr>
                <w:rFonts w:ascii="Tahoma" w:hAnsi="Tahoma" w:cs="Tahoma"/>
                <w:sz w:val="20"/>
                <w:szCs w:val="20"/>
              </w:rPr>
              <w:t>2018</w:t>
            </w:r>
          </w:p>
        </w:tc>
        <w:tc>
          <w:tcPr>
            <w:tcW w:w="3420" w:type="dxa"/>
            <w:tcBorders>
              <w:top w:val="single" w:sz="4" w:space="0" w:color="auto"/>
              <w:left w:val="single" w:sz="4" w:space="0" w:color="auto"/>
              <w:bottom w:val="single" w:sz="4" w:space="0" w:color="auto"/>
              <w:right w:val="single" w:sz="4" w:space="0" w:color="auto"/>
            </w:tcBorders>
          </w:tcPr>
          <w:p w:rsidR="00805354" w:rsidRPr="00481003" w:rsidRDefault="00805354" w:rsidP="00805354">
            <w:pPr>
              <w:rPr>
                <w:rFonts w:ascii="Tahoma" w:hAnsi="Tahoma" w:cs="Tahoma"/>
                <w:sz w:val="20"/>
                <w:szCs w:val="20"/>
              </w:rPr>
            </w:pPr>
            <w:r>
              <w:rPr>
                <w:rFonts w:ascii="Tahoma" w:hAnsi="Tahoma" w:cs="Tahoma"/>
                <w:sz w:val="20"/>
                <w:szCs w:val="20"/>
              </w:rPr>
              <w:t>Information is logged in CTWIC on the sanction screen, and separate Excel spreadsheet is used for tracking purposes.</w:t>
            </w:r>
          </w:p>
        </w:tc>
        <w:tc>
          <w:tcPr>
            <w:tcW w:w="2250" w:type="dxa"/>
            <w:tcBorders>
              <w:top w:val="single" w:sz="4" w:space="0" w:color="auto"/>
              <w:left w:val="single" w:sz="4" w:space="0" w:color="auto"/>
              <w:right w:val="single" w:sz="4" w:space="0" w:color="auto"/>
            </w:tcBorders>
          </w:tcPr>
          <w:p w:rsidR="00805354" w:rsidRPr="00673754" w:rsidRDefault="00805354" w:rsidP="00805354">
            <w:pPr>
              <w:rPr>
                <w:rFonts w:ascii="Tahoma" w:hAnsi="Tahoma" w:cs="Tahoma"/>
                <w:sz w:val="20"/>
              </w:rPr>
            </w:pPr>
            <w:r>
              <w:rPr>
                <w:rFonts w:ascii="Tahoma" w:hAnsi="Tahoma" w:cs="Tahoma"/>
                <w:sz w:val="20"/>
              </w:rPr>
              <w:t>FRVM Staff</w:t>
            </w:r>
          </w:p>
        </w:tc>
      </w:tr>
      <w:tr w:rsidR="00805354" w:rsidRPr="00A26CCD" w:rsidTr="00805354">
        <w:trPr>
          <w:cantSplit/>
          <w:trHeight w:val="1097"/>
        </w:trPr>
        <w:tc>
          <w:tcPr>
            <w:tcW w:w="2880" w:type="dxa"/>
            <w:vMerge/>
            <w:tcBorders>
              <w:top w:val="single" w:sz="4" w:space="0" w:color="auto"/>
              <w:left w:val="single" w:sz="4" w:space="0" w:color="auto"/>
              <w:right w:val="single" w:sz="4" w:space="0" w:color="auto"/>
            </w:tcBorders>
          </w:tcPr>
          <w:p w:rsidR="00805354" w:rsidRPr="00673754" w:rsidRDefault="00805354" w:rsidP="00805354">
            <w:pPr>
              <w:rPr>
                <w:rFonts w:ascii="Tahoma" w:hAnsi="Tahoma" w:cs="Tahoma"/>
                <w:b/>
                <w:bCs/>
                <w:sz w:val="20"/>
                <w:szCs w:val="20"/>
              </w:rPr>
            </w:pPr>
          </w:p>
        </w:tc>
        <w:tc>
          <w:tcPr>
            <w:tcW w:w="3420" w:type="dxa"/>
            <w:tcBorders>
              <w:top w:val="single" w:sz="4" w:space="0" w:color="auto"/>
              <w:left w:val="single" w:sz="4" w:space="0" w:color="auto"/>
              <w:bottom w:val="single" w:sz="4" w:space="0" w:color="auto"/>
              <w:right w:val="single" w:sz="4" w:space="0" w:color="auto"/>
            </w:tcBorders>
          </w:tcPr>
          <w:p w:rsidR="00805354" w:rsidRPr="00673754" w:rsidRDefault="00805354" w:rsidP="00805354">
            <w:pPr>
              <w:rPr>
                <w:rFonts w:ascii="Tahoma" w:hAnsi="Tahoma" w:cs="Tahoma"/>
                <w:sz w:val="20"/>
                <w:szCs w:val="20"/>
              </w:rPr>
            </w:pPr>
            <w:r w:rsidRPr="00673754">
              <w:rPr>
                <w:rFonts w:ascii="Tahoma" w:hAnsi="Tahoma" w:cs="Tahoma"/>
                <w:sz w:val="20"/>
                <w:szCs w:val="20"/>
              </w:rPr>
              <w:t>Utilize CTWIC</w:t>
            </w:r>
            <w:r>
              <w:rPr>
                <w:rFonts w:ascii="Tahoma" w:hAnsi="Tahoma" w:cs="Tahoma"/>
                <w:sz w:val="20"/>
                <w:szCs w:val="20"/>
              </w:rPr>
              <w:t xml:space="preserve"> data</w:t>
            </w:r>
            <w:r w:rsidRPr="00673754">
              <w:rPr>
                <w:rFonts w:ascii="Tahoma" w:hAnsi="Tahoma" w:cs="Tahoma"/>
                <w:sz w:val="20"/>
                <w:szCs w:val="20"/>
              </w:rPr>
              <w:t xml:space="preserve"> to improve tracking for</w:t>
            </w:r>
            <w:r>
              <w:rPr>
                <w:rFonts w:ascii="Tahoma" w:hAnsi="Tahoma" w:cs="Tahoma"/>
                <w:sz w:val="20"/>
                <w:szCs w:val="20"/>
              </w:rPr>
              <w:t xml:space="preserve"> training.</w:t>
            </w:r>
          </w:p>
        </w:tc>
        <w:tc>
          <w:tcPr>
            <w:tcW w:w="2700" w:type="dxa"/>
            <w:tcBorders>
              <w:top w:val="single" w:sz="4" w:space="0" w:color="auto"/>
              <w:left w:val="single" w:sz="4" w:space="0" w:color="auto"/>
              <w:bottom w:val="single" w:sz="4" w:space="0" w:color="auto"/>
              <w:right w:val="single" w:sz="4" w:space="0" w:color="auto"/>
            </w:tcBorders>
          </w:tcPr>
          <w:p w:rsidR="00805354" w:rsidRPr="00A26CCD" w:rsidRDefault="00805354" w:rsidP="00805354">
            <w:pPr>
              <w:rPr>
                <w:rFonts w:ascii="Tahoma" w:hAnsi="Tahoma" w:cs="Tahoma"/>
                <w:strike/>
                <w:sz w:val="20"/>
                <w:szCs w:val="20"/>
              </w:rPr>
            </w:pPr>
            <w:r w:rsidRPr="00AF2554">
              <w:rPr>
                <w:rFonts w:ascii="Tahoma" w:hAnsi="Tahoma" w:cs="Tahoma"/>
                <w:sz w:val="20"/>
                <w:szCs w:val="20"/>
              </w:rPr>
              <w:t xml:space="preserve">October </w:t>
            </w:r>
            <w:r>
              <w:rPr>
                <w:rFonts w:ascii="Tahoma" w:hAnsi="Tahoma" w:cs="Tahoma"/>
                <w:sz w:val="20"/>
                <w:szCs w:val="20"/>
              </w:rPr>
              <w:t>2018</w:t>
            </w:r>
          </w:p>
        </w:tc>
        <w:tc>
          <w:tcPr>
            <w:tcW w:w="3420" w:type="dxa"/>
            <w:tcBorders>
              <w:top w:val="single" w:sz="4" w:space="0" w:color="auto"/>
              <w:left w:val="single" w:sz="4" w:space="0" w:color="auto"/>
              <w:bottom w:val="single" w:sz="4" w:space="0" w:color="auto"/>
              <w:right w:val="single" w:sz="4" w:space="0" w:color="auto"/>
            </w:tcBorders>
          </w:tcPr>
          <w:p w:rsidR="00805354" w:rsidRPr="00481003" w:rsidRDefault="00805354" w:rsidP="00805354">
            <w:pPr>
              <w:rPr>
                <w:rFonts w:ascii="Tahoma" w:hAnsi="Tahoma" w:cs="Tahoma"/>
                <w:sz w:val="20"/>
                <w:szCs w:val="20"/>
              </w:rPr>
            </w:pPr>
            <w:r>
              <w:rPr>
                <w:rFonts w:ascii="Tahoma" w:hAnsi="Tahoma" w:cs="Tahoma"/>
                <w:sz w:val="20"/>
                <w:szCs w:val="20"/>
              </w:rPr>
              <w:t>Anticipated attendance for training; sessions, vendors assigned, and attendance.  Interactive, High Risk, Annual training.</w:t>
            </w:r>
          </w:p>
        </w:tc>
        <w:tc>
          <w:tcPr>
            <w:tcW w:w="2250" w:type="dxa"/>
            <w:tcBorders>
              <w:top w:val="single" w:sz="4" w:space="0" w:color="auto"/>
              <w:left w:val="single" w:sz="4" w:space="0" w:color="auto"/>
              <w:right w:val="single" w:sz="4" w:space="0" w:color="auto"/>
            </w:tcBorders>
          </w:tcPr>
          <w:p w:rsidR="00805354" w:rsidRPr="00673754" w:rsidRDefault="00805354" w:rsidP="00805354">
            <w:pPr>
              <w:rPr>
                <w:rFonts w:ascii="Tahoma" w:hAnsi="Tahoma" w:cs="Tahoma"/>
                <w:sz w:val="20"/>
              </w:rPr>
            </w:pPr>
            <w:r>
              <w:rPr>
                <w:rFonts w:ascii="Tahoma" w:hAnsi="Tahoma" w:cs="Tahoma"/>
                <w:sz w:val="20"/>
              </w:rPr>
              <w:t>FRVM Trainers</w:t>
            </w:r>
          </w:p>
        </w:tc>
      </w:tr>
      <w:tr w:rsidR="00805354" w:rsidRPr="00A26CCD" w:rsidTr="00805354">
        <w:trPr>
          <w:trHeight w:val="782"/>
        </w:trPr>
        <w:tc>
          <w:tcPr>
            <w:tcW w:w="2880" w:type="dxa"/>
            <w:vMerge/>
            <w:tcBorders>
              <w:left w:val="single" w:sz="4" w:space="0" w:color="auto"/>
              <w:right w:val="single" w:sz="4" w:space="0" w:color="auto"/>
            </w:tcBorders>
          </w:tcPr>
          <w:p w:rsidR="00805354" w:rsidRPr="00A26CCD" w:rsidRDefault="00805354" w:rsidP="00805354">
            <w:pPr>
              <w:rPr>
                <w:rFonts w:ascii="Tahoma" w:hAnsi="Tahoma" w:cs="Tahoma"/>
                <w:strike/>
                <w:sz w:val="20"/>
              </w:rPr>
            </w:pPr>
          </w:p>
        </w:tc>
        <w:tc>
          <w:tcPr>
            <w:tcW w:w="3420" w:type="dxa"/>
            <w:tcBorders>
              <w:top w:val="single" w:sz="4" w:space="0" w:color="auto"/>
              <w:left w:val="single" w:sz="4" w:space="0" w:color="auto"/>
              <w:bottom w:val="single" w:sz="4" w:space="0" w:color="auto"/>
              <w:right w:val="single" w:sz="4" w:space="0" w:color="auto"/>
            </w:tcBorders>
          </w:tcPr>
          <w:p w:rsidR="00805354" w:rsidRPr="00A26CCD" w:rsidRDefault="00805354" w:rsidP="00805354">
            <w:pPr>
              <w:rPr>
                <w:rFonts w:ascii="Tahoma" w:hAnsi="Tahoma" w:cs="Tahoma"/>
                <w:strike/>
                <w:sz w:val="20"/>
                <w:szCs w:val="20"/>
              </w:rPr>
            </w:pPr>
            <w:r w:rsidRPr="00673754">
              <w:rPr>
                <w:rFonts w:ascii="Tahoma" w:hAnsi="Tahoma" w:cs="Tahoma"/>
                <w:sz w:val="20"/>
                <w:szCs w:val="20"/>
              </w:rPr>
              <w:t>Utilize CTWIC</w:t>
            </w:r>
            <w:r>
              <w:rPr>
                <w:rFonts w:ascii="Tahoma" w:hAnsi="Tahoma" w:cs="Tahoma"/>
                <w:sz w:val="20"/>
                <w:szCs w:val="20"/>
              </w:rPr>
              <w:t xml:space="preserve"> data</w:t>
            </w:r>
            <w:r w:rsidRPr="00673754">
              <w:rPr>
                <w:rFonts w:ascii="Tahoma" w:hAnsi="Tahoma" w:cs="Tahoma"/>
                <w:sz w:val="20"/>
                <w:szCs w:val="20"/>
              </w:rPr>
              <w:t xml:space="preserve"> to </w:t>
            </w:r>
            <w:r>
              <w:rPr>
                <w:rFonts w:ascii="Tahoma" w:hAnsi="Tahoma" w:cs="Tahoma"/>
                <w:sz w:val="20"/>
                <w:szCs w:val="20"/>
              </w:rPr>
              <w:t>fulfill requirements for TIP report.</w:t>
            </w:r>
          </w:p>
        </w:tc>
        <w:tc>
          <w:tcPr>
            <w:tcW w:w="2700" w:type="dxa"/>
            <w:tcBorders>
              <w:top w:val="single" w:sz="4" w:space="0" w:color="auto"/>
              <w:left w:val="single" w:sz="4" w:space="0" w:color="auto"/>
              <w:bottom w:val="single" w:sz="4" w:space="0" w:color="auto"/>
              <w:right w:val="single" w:sz="4" w:space="0" w:color="auto"/>
            </w:tcBorders>
          </w:tcPr>
          <w:p w:rsidR="00805354" w:rsidRPr="00935469" w:rsidRDefault="00805354" w:rsidP="00805354">
            <w:pPr>
              <w:tabs>
                <w:tab w:val="num" w:pos="2160"/>
              </w:tabs>
              <w:rPr>
                <w:rFonts w:ascii="Tahoma" w:hAnsi="Tahoma" w:cs="Tahoma"/>
                <w:sz w:val="20"/>
              </w:rPr>
            </w:pPr>
            <w:r w:rsidRPr="00935469">
              <w:rPr>
                <w:rFonts w:ascii="Tahoma" w:hAnsi="Tahoma" w:cs="Tahoma"/>
                <w:sz w:val="20"/>
              </w:rPr>
              <w:t>October 2018</w:t>
            </w:r>
          </w:p>
        </w:tc>
        <w:tc>
          <w:tcPr>
            <w:tcW w:w="3420" w:type="dxa"/>
            <w:tcBorders>
              <w:top w:val="single" w:sz="4" w:space="0" w:color="auto"/>
              <w:left w:val="single" w:sz="4" w:space="0" w:color="auto"/>
              <w:bottom w:val="single" w:sz="4" w:space="0" w:color="auto"/>
              <w:right w:val="single" w:sz="4" w:space="0" w:color="auto"/>
            </w:tcBorders>
          </w:tcPr>
          <w:p w:rsidR="00805354" w:rsidRPr="00EE1BC7" w:rsidRDefault="00805354" w:rsidP="00805354">
            <w:pPr>
              <w:rPr>
                <w:rFonts w:ascii="Tahoma" w:hAnsi="Tahoma" w:cs="Tahoma"/>
                <w:sz w:val="20"/>
              </w:rPr>
            </w:pPr>
            <w:r>
              <w:rPr>
                <w:rFonts w:ascii="Tahoma" w:hAnsi="Tahoma" w:cs="Tahoma"/>
                <w:sz w:val="20"/>
              </w:rPr>
              <w:t>WIC-44 report from TIP website is used as the basis for the TIP report.</w:t>
            </w:r>
          </w:p>
        </w:tc>
        <w:tc>
          <w:tcPr>
            <w:tcW w:w="2250" w:type="dxa"/>
            <w:tcBorders>
              <w:left w:val="single" w:sz="4" w:space="0" w:color="auto"/>
              <w:right w:val="single" w:sz="4" w:space="0" w:color="auto"/>
            </w:tcBorders>
          </w:tcPr>
          <w:p w:rsidR="00805354" w:rsidRPr="00673754" w:rsidRDefault="00805354" w:rsidP="00805354">
            <w:pPr>
              <w:rPr>
                <w:rFonts w:ascii="Tahoma" w:hAnsi="Tahoma" w:cs="Tahoma"/>
                <w:sz w:val="20"/>
                <w:szCs w:val="20"/>
              </w:rPr>
            </w:pPr>
            <w:r>
              <w:rPr>
                <w:rFonts w:ascii="Tahoma" w:hAnsi="Tahoma" w:cs="Tahoma"/>
                <w:sz w:val="20"/>
              </w:rPr>
              <w:t>FRVM Staff</w:t>
            </w:r>
          </w:p>
        </w:tc>
      </w:tr>
    </w:tbl>
    <w:p w:rsidR="00805354" w:rsidRPr="00A26CCD" w:rsidRDefault="00805354" w:rsidP="00805354">
      <w:pPr>
        <w:rPr>
          <w:strike/>
        </w:rPr>
      </w:pPr>
    </w:p>
    <w:tbl>
      <w:tblPr>
        <w:tblW w:w="1467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0"/>
        <w:gridCol w:w="3420"/>
        <w:gridCol w:w="2700"/>
        <w:gridCol w:w="2947"/>
        <w:gridCol w:w="2723"/>
      </w:tblGrid>
      <w:tr w:rsidR="00805354" w:rsidRPr="00A26CCD" w:rsidTr="00805354">
        <w:trPr>
          <w:cantSplit/>
          <w:trHeight w:val="741"/>
        </w:trPr>
        <w:tc>
          <w:tcPr>
            <w:tcW w:w="2880" w:type="dxa"/>
            <w:vMerge w:val="restart"/>
            <w:tcBorders>
              <w:top w:val="single" w:sz="4" w:space="0" w:color="auto"/>
              <w:left w:val="single" w:sz="4" w:space="0" w:color="auto"/>
              <w:right w:val="single" w:sz="4" w:space="0" w:color="auto"/>
            </w:tcBorders>
          </w:tcPr>
          <w:p w:rsidR="00805354" w:rsidRPr="00C30E27" w:rsidRDefault="00805354" w:rsidP="00805354">
            <w:pPr>
              <w:rPr>
                <w:rFonts w:ascii="Tahoma" w:hAnsi="Tahoma" w:cs="Tahoma"/>
                <w:b/>
                <w:bCs/>
                <w:sz w:val="20"/>
                <w:szCs w:val="20"/>
              </w:rPr>
            </w:pPr>
            <w:r w:rsidRPr="00C30E27">
              <w:rPr>
                <w:rFonts w:ascii="Tahoma" w:hAnsi="Tahoma" w:cs="Tahoma"/>
                <w:b/>
                <w:bCs/>
                <w:sz w:val="20"/>
                <w:szCs w:val="20"/>
              </w:rPr>
              <w:t>4.</w:t>
            </w:r>
            <w:r>
              <w:rPr>
                <w:rFonts w:ascii="Tahoma" w:hAnsi="Tahoma" w:cs="Tahoma"/>
                <w:b/>
                <w:bCs/>
                <w:sz w:val="20"/>
                <w:szCs w:val="20"/>
              </w:rPr>
              <w:t>2</w:t>
            </w:r>
          </w:p>
          <w:p w:rsidR="00805354" w:rsidRPr="00A26CCD" w:rsidRDefault="00805354" w:rsidP="00805354">
            <w:pPr>
              <w:rPr>
                <w:rFonts w:ascii="Tahoma" w:hAnsi="Tahoma" w:cs="Tahoma"/>
                <w:strike/>
                <w:sz w:val="20"/>
                <w:szCs w:val="20"/>
              </w:rPr>
            </w:pPr>
            <w:r>
              <w:rPr>
                <w:rFonts w:ascii="Tahoma" w:hAnsi="Tahoma" w:cs="Tahoma"/>
                <w:b/>
                <w:sz w:val="20"/>
              </w:rPr>
              <w:t>Potential transition</w:t>
            </w:r>
            <w:r w:rsidRPr="00C30E27">
              <w:rPr>
                <w:rFonts w:ascii="Tahoma" w:hAnsi="Tahoma" w:cs="Tahoma"/>
                <w:b/>
                <w:bCs/>
                <w:sz w:val="20"/>
              </w:rPr>
              <w:t xml:space="preserve"> </w:t>
            </w:r>
            <w:r>
              <w:rPr>
                <w:rFonts w:ascii="Tahoma" w:hAnsi="Tahoma" w:cs="Tahoma"/>
                <w:b/>
                <w:bCs/>
                <w:sz w:val="20"/>
              </w:rPr>
              <w:t>of EBT Processors for vendors</w:t>
            </w:r>
          </w:p>
        </w:tc>
        <w:tc>
          <w:tcPr>
            <w:tcW w:w="3420" w:type="dxa"/>
            <w:tcBorders>
              <w:top w:val="single" w:sz="4" w:space="0" w:color="auto"/>
              <w:left w:val="single" w:sz="4" w:space="0" w:color="auto"/>
              <w:bottom w:val="single" w:sz="4" w:space="0" w:color="auto"/>
              <w:right w:val="single" w:sz="4" w:space="0" w:color="auto"/>
            </w:tcBorders>
          </w:tcPr>
          <w:p w:rsidR="00805354" w:rsidRPr="00425A6D" w:rsidRDefault="00805354" w:rsidP="00805354">
            <w:pPr>
              <w:rPr>
                <w:rFonts w:ascii="Tahoma" w:hAnsi="Tahoma" w:cs="Tahoma"/>
                <w:sz w:val="20"/>
                <w:szCs w:val="20"/>
              </w:rPr>
            </w:pPr>
            <w:r>
              <w:rPr>
                <w:rFonts w:ascii="Tahoma" w:hAnsi="Tahoma" w:cs="Tahoma"/>
                <w:sz w:val="20"/>
                <w:szCs w:val="20"/>
              </w:rPr>
              <w:t xml:space="preserve">Participate in conference calls to finalize Northeast Coalition of States (NCS) EBT Services RFP.  </w:t>
            </w:r>
          </w:p>
        </w:tc>
        <w:tc>
          <w:tcPr>
            <w:tcW w:w="2700" w:type="dxa"/>
            <w:tcBorders>
              <w:top w:val="single" w:sz="4" w:space="0" w:color="auto"/>
              <w:left w:val="single" w:sz="4" w:space="0" w:color="auto"/>
              <w:bottom w:val="single" w:sz="4" w:space="0" w:color="auto"/>
              <w:right w:val="single" w:sz="4" w:space="0" w:color="auto"/>
            </w:tcBorders>
          </w:tcPr>
          <w:p w:rsidR="00805354" w:rsidRPr="00A26CCD" w:rsidRDefault="00805354" w:rsidP="00805354">
            <w:pPr>
              <w:rPr>
                <w:rFonts w:ascii="Tahoma" w:hAnsi="Tahoma" w:cs="Tahoma"/>
                <w:strike/>
                <w:sz w:val="20"/>
              </w:rPr>
            </w:pPr>
            <w:r>
              <w:rPr>
                <w:rFonts w:ascii="Tahoma" w:hAnsi="Tahoma" w:cs="Tahoma"/>
                <w:sz w:val="20"/>
              </w:rPr>
              <w:t>Calls began June 25, 2018.</w:t>
            </w:r>
            <w:r>
              <w:rPr>
                <w:rFonts w:ascii="Tahoma" w:hAnsi="Tahoma" w:cs="Tahoma"/>
                <w:sz w:val="20"/>
                <w:szCs w:val="20"/>
              </w:rPr>
              <w:t xml:space="preserve"> Draft </w:t>
            </w:r>
            <w:r w:rsidRPr="007804A0">
              <w:rPr>
                <w:rFonts w:ascii="Tahoma" w:hAnsi="Tahoma" w:cs="Tahoma"/>
                <w:sz w:val="20"/>
                <w:szCs w:val="20"/>
              </w:rPr>
              <w:t xml:space="preserve">RFP </w:t>
            </w:r>
            <w:r>
              <w:rPr>
                <w:rFonts w:ascii="Tahoma" w:hAnsi="Tahoma" w:cs="Tahoma"/>
                <w:sz w:val="20"/>
                <w:szCs w:val="20"/>
              </w:rPr>
              <w:t xml:space="preserve">sent to </w:t>
            </w:r>
            <w:r w:rsidRPr="007804A0">
              <w:rPr>
                <w:rFonts w:ascii="Tahoma" w:hAnsi="Tahoma" w:cs="Tahoma"/>
                <w:sz w:val="20"/>
                <w:szCs w:val="20"/>
              </w:rPr>
              <w:t>FNS</w:t>
            </w:r>
            <w:r>
              <w:rPr>
                <w:rFonts w:ascii="Tahoma" w:hAnsi="Tahoma" w:cs="Tahoma"/>
                <w:sz w:val="20"/>
                <w:szCs w:val="20"/>
              </w:rPr>
              <w:t xml:space="preserve"> on July 3, 2019</w:t>
            </w:r>
          </w:p>
        </w:tc>
        <w:tc>
          <w:tcPr>
            <w:tcW w:w="2947" w:type="dxa"/>
            <w:tcBorders>
              <w:top w:val="single" w:sz="4" w:space="0" w:color="auto"/>
              <w:left w:val="single" w:sz="4" w:space="0" w:color="auto"/>
              <w:bottom w:val="single" w:sz="4" w:space="0" w:color="auto"/>
              <w:right w:val="single" w:sz="4" w:space="0" w:color="auto"/>
            </w:tcBorders>
          </w:tcPr>
          <w:p w:rsidR="00805354" w:rsidRPr="00A26CCD" w:rsidRDefault="00805354" w:rsidP="00805354">
            <w:pPr>
              <w:rPr>
                <w:rFonts w:ascii="Tahoma" w:hAnsi="Tahoma" w:cs="Tahoma"/>
                <w:strike/>
                <w:sz w:val="20"/>
                <w:szCs w:val="20"/>
              </w:rPr>
            </w:pPr>
            <w:r>
              <w:rPr>
                <w:rFonts w:ascii="Tahoma" w:hAnsi="Tahoma" w:cs="Tahoma"/>
                <w:sz w:val="20"/>
                <w:szCs w:val="20"/>
              </w:rPr>
              <w:t>Estimated RFP publishing dates per WIC/SNAP timelines; December 2019/January 2020.</w:t>
            </w:r>
          </w:p>
        </w:tc>
        <w:tc>
          <w:tcPr>
            <w:tcW w:w="2723" w:type="dxa"/>
            <w:tcBorders>
              <w:top w:val="single" w:sz="4" w:space="0" w:color="auto"/>
              <w:left w:val="single" w:sz="4" w:space="0" w:color="auto"/>
              <w:right w:val="single" w:sz="4" w:space="0" w:color="auto"/>
            </w:tcBorders>
          </w:tcPr>
          <w:p w:rsidR="00805354" w:rsidRDefault="00805354" w:rsidP="00805354">
            <w:pPr>
              <w:tabs>
                <w:tab w:val="num" w:pos="2160"/>
              </w:tabs>
              <w:rPr>
                <w:rFonts w:ascii="Tahoma" w:hAnsi="Tahoma" w:cs="Tahoma"/>
                <w:sz w:val="20"/>
              </w:rPr>
            </w:pPr>
            <w:r>
              <w:rPr>
                <w:rFonts w:ascii="Tahoma" w:hAnsi="Tahoma" w:cs="Tahoma"/>
                <w:sz w:val="20"/>
              </w:rPr>
              <w:t>FRVM staff</w:t>
            </w:r>
          </w:p>
          <w:p w:rsidR="00805354" w:rsidRDefault="00805354" w:rsidP="00805354">
            <w:pPr>
              <w:rPr>
                <w:rFonts w:ascii="Tahoma" w:hAnsi="Tahoma" w:cs="Tahoma"/>
                <w:sz w:val="20"/>
              </w:rPr>
            </w:pPr>
            <w:r>
              <w:rPr>
                <w:rFonts w:ascii="Tahoma" w:hAnsi="Tahoma" w:cs="Tahoma"/>
                <w:sz w:val="20"/>
              </w:rPr>
              <w:t>Nutrition staff</w:t>
            </w:r>
          </w:p>
          <w:p w:rsidR="00805354" w:rsidRPr="00A26CCD" w:rsidRDefault="00805354" w:rsidP="00805354">
            <w:pPr>
              <w:rPr>
                <w:rFonts w:ascii="Tahoma" w:hAnsi="Tahoma" w:cs="Tahoma"/>
                <w:strike/>
                <w:sz w:val="20"/>
                <w:szCs w:val="20"/>
              </w:rPr>
            </w:pPr>
            <w:r>
              <w:rPr>
                <w:rFonts w:ascii="Tahoma" w:hAnsi="Tahoma" w:cs="Tahoma"/>
                <w:sz w:val="20"/>
              </w:rPr>
              <w:t>IT staff</w:t>
            </w:r>
          </w:p>
        </w:tc>
      </w:tr>
      <w:tr w:rsidR="00805354" w:rsidRPr="00A26CCD" w:rsidTr="00805354">
        <w:trPr>
          <w:cantSplit/>
          <w:trHeight w:val="741"/>
        </w:trPr>
        <w:tc>
          <w:tcPr>
            <w:tcW w:w="2880" w:type="dxa"/>
            <w:vMerge/>
            <w:tcBorders>
              <w:left w:val="single" w:sz="4" w:space="0" w:color="auto"/>
              <w:right w:val="single" w:sz="4" w:space="0" w:color="auto"/>
            </w:tcBorders>
            <w:vAlign w:val="center"/>
          </w:tcPr>
          <w:p w:rsidR="00805354" w:rsidRPr="00A26CCD" w:rsidRDefault="00805354" w:rsidP="00805354">
            <w:pPr>
              <w:rPr>
                <w:rFonts w:ascii="Tahoma" w:hAnsi="Tahoma" w:cs="Tahoma"/>
                <w:strike/>
                <w:sz w:val="20"/>
                <w:szCs w:val="20"/>
              </w:rPr>
            </w:pPr>
          </w:p>
        </w:tc>
        <w:tc>
          <w:tcPr>
            <w:tcW w:w="3420" w:type="dxa"/>
            <w:tcBorders>
              <w:top w:val="single" w:sz="4" w:space="0" w:color="auto"/>
              <w:left w:val="single" w:sz="4" w:space="0" w:color="auto"/>
              <w:bottom w:val="single" w:sz="4" w:space="0" w:color="auto"/>
              <w:right w:val="single" w:sz="4" w:space="0" w:color="auto"/>
            </w:tcBorders>
          </w:tcPr>
          <w:p w:rsidR="00805354" w:rsidRPr="00A26CCD" w:rsidRDefault="00805354" w:rsidP="00805354">
            <w:pPr>
              <w:rPr>
                <w:rFonts w:ascii="Tahoma" w:hAnsi="Tahoma" w:cs="Tahoma"/>
                <w:strike/>
                <w:sz w:val="20"/>
                <w:szCs w:val="20"/>
              </w:rPr>
            </w:pPr>
            <w:r>
              <w:rPr>
                <w:rFonts w:ascii="Tahoma" w:hAnsi="Tahoma" w:cs="Tahoma"/>
                <w:sz w:val="20"/>
                <w:szCs w:val="20"/>
              </w:rPr>
              <w:t>Notify WIC Vendor Advisory Council of RFP release.</w:t>
            </w:r>
          </w:p>
        </w:tc>
        <w:tc>
          <w:tcPr>
            <w:tcW w:w="2700" w:type="dxa"/>
            <w:tcBorders>
              <w:top w:val="single" w:sz="4" w:space="0" w:color="auto"/>
              <w:left w:val="single" w:sz="4" w:space="0" w:color="auto"/>
              <w:bottom w:val="single" w:sz="4" w:space="0" w:color="auto"/>
              <w:right w:val="single" w:sz="4" w:space="0" w:color="auto"/>
            </w:tcBorders>
          </w:tcPr>
          <w:p w:rsidR="00805354" w:rsidRPr="00302827" w:rsidRDefault="00805354" w:rsidP="00805354">
            <w:pPr>
              <w:rPr>
                <w:rFonts w:ascii="Tahoma" w:hAnsi="Tahoma" w:cs="Tahoma"/>
                <w:sz w:val="20"/>
              </w:rPr>
            </w:pPr>
            <w:r>
              <w:rPr>
                <w:rFonts w:ascii="Tahoma" w:hAnsi="Tahoma" w:cs="Tahoma"/>
                <w:sz w:val="20"/>
              </w:rPr>
              <w:t>December</w:t>
            </w:r>
            <w:r w:rsidRPr="00302827">
              <w:rPr>
                <w:rFonts w:ascii="Tahoma" w:hAnsi="Tahoma" w:cs="Tahoma"/>
                <w:sz w:val="20"/>
              </w:rPr>
              <w:t xml:space="preserve"> 2019</w:t>
            </w:r>
          </w:p>
        </w:tc>
        <w:tc>
          <w:tcPr>
            <w:tcW w:w="2947" w:type="dxa"/>
            <w:tcBorders>
              <w:top w:val="single" w:sz="4" w:space="0" w:color="auto"/>
              <w:left w:val="single" w:sz="4" w:space="0" w:color="auto"/>
              <w:bottom w:val="single" w:sz="4" w:space="0" w:color="auto"/>
              <w:right w:val="single" w:sz="4" w:space="0" w:color="auto"/>
            </w:tcBorders>
          </w:tcPr>
          <w:p w:rsidR="00805354" w:rsidRPr="004A01D3" w:rsidRDefault="00805354" w:rsidP="00805354">
            <w:pPr>
              <w:rPr>
                <w:rFonts w:ascii="Tahoma" w:hAnsi="Tahoma" w:cs="Tahoma"/>
                <w:sz w:val="20"/>
                <w:szCs w:val="20"/>
              </w:rPr>
            </w:pPr>
            <w:r>
              <w:rPr>
                <w:rFonts w:ascii="Tahoma" w:hAnsi="Tahoma" w:cs="Tahoma"/>
                <w:sz w:val="20"/>
                <w:szCs w:val="20"/>
              </w:rPr>
              <w:t>Vendor community informed on potential changes.</w:t>
            </w:r>
          </w:p>
        </w:tc>
        <w:tc>
          <w:tcPr>
            <w:tcW w:w="2723" w:type="dxa"/>
            <w:tcBorders>
              <w:left w:val="single" w:sz="4" w:space="0" w:color="auto"/>
              <w:bottom w:val="single" w:sz="4" w:space="0" w:color="auto"/>
              <w:right w:val="single" w:sz="4" w:space="0" w:color="auto"/>
            </w:tcBorders>
          </w:tcPr>
          <w:p w:rsidR="00805354" w:rsidRDefault="00805354" w:rsidP="00805354">
            <w:pPr>
              <w:tabs>
                <w:tab w:val="num" w:pos="2160"/>
              </w:tabs>
              <w:rPr>
                <w:rFonts w:ascii="Tahoma" w:hAnsi="Tahoma" w:cs="Tahoma"/>
                <w:sz w:val="20"/>
              </w:rPr>
            </w:pPr>
            <w:r>
              <w:rPr>
                <w:rFonts w:ascii="Tahoma" w:hAnsi="Tahoma" w:cs="Tahoma"/>
                <w:sz w:val="20"/>
              </w:rPr>
              <w:t>FRVM staff</w:t>
            </w:r>
          </w:p>
          <w:p w:rsidR="00805354" w:rsidRPr="00A26CCD" w:rsidRDefault="00805354" w:rsidP="00805354">
            <w:pPr>
              <w:rPr>
                <w:rFonts w:ascii="Tahoma" w:hAnsi="Tahoma" w:cs="Tahoma"/>
                <w:strike/>
                <w:sz w:val="20"/>
                <w:szCs w:val="20"/>
              </w:rPr>
            </w:pPr>
          </w:p>
        </w:tc>
      </w:tr>
      <w:tr w:rsidR="00805354" w:rsidRPr="00A26CCD" w:rsidTr="00805354">
        <w:trPr>
          <w:cantSplit/>
          <w:trHeight w:val="741"/>
        </w:trPr>
        <w:tc>
          <w:tcPr>
            <w:tcW w:w="2880" w:type="dxa"/>
            <w:vMerge/>
            <w:tcBorders>
              <w:left w:val="single" w:sz="4" w:space="0" w:color="auto"/>
              <w:right w:val="single" w:sz="4" w:space="0" w:color="auto"/>
            </w:tcBorders>
            <w:vAlign w:val="center"/>
          </w:tcPr>
          <w:p w:rsidR="00805354" w:rsidRPr="00A26CCD" w:rsidRDefault="00805354" w:rsidP="00805354">
            <w:pPr>
              <w:rPr>
                <w:rFonts w:ascii="Tahoma" w:hAnsi="Tahoma" w:cs="Tahoma"/>
                <w:strike/>
                <w:sz w:val="20"/>
                <w:szCs w:val="20"/>
              </w:rPr>
            </w:pPr>
          </w:p>
        </w:tc>
        <w:tc>
          <w:tcPr>
            <w:tcW w:w="3420" w:type="dxa"/>
            <w:tcBorders>
              <w:top w:val="single" w:sz="4" w:space="0" w:color="auto"/>
              <w:left w:val="single" w:sz="4" w:space="0" w:color="auto"/>
              <w:bottom w:val="single" w:sz="4" w:space="0" w:color="auto"/>
              <w:right w:val="single" w:sz="4" w:space="0" w:color="auto"/>
            </w:tcBorders>
          </w:tcPr>
          <w:p w:rsidR="00805354" w:rsidRPr="00A26CCD" w:rsidRDefault="00805354" w:rsidP="00805354">
            <w:pPr>
              <w:rPr>
                <w:rFonts w:ascii="Tahoma" w:hAnsi="Tahoma" w:cs="Tahoma"/>
                <w:strike/>
                <w:sz w:val="20"/>
                <w:szCs w:val="20"/>
              </w:rPr>
            </w:pPr>
            <w:r>
              <w:rPr>
                <w:rFonts w:ascii="Tahoma" w:hAnsi="Tahoma" w:cs="Tahoma"/>
                <w:sz w:val="20"/>
                <w:szCs w:val="20"/>
              </w:rPr>
              <w:t>CT staff to review bids/participate on selection committee.</w:t>
            </w:r>
          </w:p>
        </w:tc>
        <w:tc>
          <w:tcPr>
            <w:tcW w:w="2700" w:type="dxa"/>
            <w:tcBorders>
              <w:top w:val="single" w:sz="4" w:space="0" w:color="auto"/>
              <w:left w:val="single" w:sz="4" w:space="0" w:color="auto"/>
              <w:bottom w:val="single" w:sz="4" w:space="0" w:color="auto"/>
              <w:right w:val="single" w:sz="4" w:space="0" w:color="auto"/>
            </w:tcBorders>
          </w:tcPr>
          <w:p w:rsidR="00805354" w:rsidRPr="00302827" w:rsidRDefault="00805354" w:rsidP="00805354">
            <w:pPr>
              <w:rPr>
                <w:rFonts w:ascii="Tahoma" w:hAnsi="Tahoma" w:cs="Tahoma"/>
                <w:sz w:val="20"/>
                <w:szCs w:val="20"/>
              </w:rPr>
            </w:pPr>
            <w:r>
              <w:rPr>
                <w:rFonts w:ascii="Tahoma" w:hAnsi="Tahoma" w:cs="Tahoma"/>
                <w:sz w:val="20"/>
                <w:szCs w:val="20"/>
              </w:rPr>
              <w:t>March/April 2020</w:t>
            </w:r>
          </w:p>
        </w:tc>
        <w:tc>
          <w:tcPr>
            <w:tcW w:w="2947" w:type="dxa"/>
            <w:tcBorders>
              <w:top w:val="single" w:sz="4" w:space="0" w:color="auto"/>
              <w:left w:val="single" w:sz="4" w:space="0" w:color="auto"/>
              <w:bottom w:val="single" w:sz="4" w:space="0" w:color="auto"/>
              <w:right w:val="single" w:sz="4" w:space="0" w:color="auto"/>
            </w:tcBorders>
          </w:tcPr>
          <w:p w:rsidR="00805354" w:rsidRPr="00A26CCD" w:rsidRDefault="00805354" w:rsidP="00805354">
            <w:pPr>
              <w:rPr>
                <w:rFonts w:ascii="Tahoma" w:hAnsi="Tahoma" w:cs="Tahoma"/>
                <w:strike/>
                <w:sz w:val="20"/>
                <w:szCs w:val="20"/>
              </w:rPr>
            </w:pPr>
            <w:r>
              <w:rPr>
                <w:rFonts w:ascii="Tahoma" w:hAnsi="Tahoma" w:cs="Tahoma"/>
                <w:sz w:val="20"/>
                <w:szCs w:val="20"/>
              </w:rPr>
              <w:t>Estimated dates per WIC/SNAP timelines: Bid submission March/April 2020; Award made May/July 2020.</w:t>
            </w:r>
          </w:p>
        </w:tc>
        <w:tc>
          <w:tcPr>
            <w:tcW w:w="2723" w:type="dxa"/>
            <w:tcBorders>
              <w:top w:val="single" w:sz="4" w:space="0" w:color="auto"/>
              <w:left w:val="single" w:sz="4" w:space="0" w:color="auto"/>
              <w:bottom w:val="single" w:sz="4" w:space="0" w:color="auto"/>
              <w:right w:val="single" w:sz="4" w:space="0" w:color="auto"/>
            </w:tcBorders>
          </w:tcPr>
          <w:p w:rsidR="00805354" w:rsidRDefault="00805354" w:rsidP="00805354">
            <w:pPr>
              <w:tabs>
                <w:tab w:val="num" w:pos="2160"/>
              </w:tabs>
              <w:rPr>
                <w:rFonts w:ascii="Tahoma" w:hAnsi="Tahoma" w:cs="Tahoma"/>
                <w:sz w:val="20"/>
              </w:rPr>
            </w:pPr>
            <w:r>
              <w:rPr>
                <w:rFonts w:ascii="Tahoma" w:hAnsi="Tahoma" w:cs="Tahoma"/>
                <w:sz w:val="20"/>
              </w:rPr>
              <w:t>FRVM staff</w:t>
            </w:r>
          </w:p>
          <w:p w:rsidR="00805354" w:rsidRDefault="00805354" w:rsidP="00805354">
            <w:pPr>
              <w:rPr>
                <w:rFonts w:ascii="Tahoma" w:hAnsi="Tahoma" w:cs="Tahoma"/>
                <w:sz w:val="20"/>
              </w:rPr>
            </w:pPr>
            <w:r>
              <w:rPr>
                <w:rFonts w:ascii="Tahoma" w:hAnsi="Tahoma" w:cs="Tahoma"/>
                <w:sz w:val="20"/>
              </w:rPr>
              <w:t>Nutrition staff</w:t>
            </w:r>
          </w:p>
          <w:p w:rsidR="00805354" w:rsidRPr="00A26CCD" w:rsidRDefault="00805354" w:rsidP="00805354">
            <w:pPr>
              <w:rPr>
                <w:rFonts w:ascii="Tahoma" w:hAnsi="Tahoma" w:cs="Tahoma"/>
                <w:strike/>
                <w:sz w:val="20"/>
                <w:szCs w:val="20"/>
              </w:rPr>
            </w:pPr>
            <w:r>
              <w:rPr>
                <w:rFonts w:ascii="Tahoma" w:hAnsi="Tahoma" w:cs="Tahoma"/>
                <w:sz w:val="20"/>
              </w:rPr>
              <w:t>IT staff</w:t>
            </w:r>
          </w:p>
        </w:tc>
      </w:tr>
      <w:tr w:rsidR="00805354" w:rsidRPr="00A26CCD" w:rsidTr="00805354">
        <w:trPr>
          <w:cantSplit/>
          <w:trHeight w:val="741"/>
        </w:trPr>
        <w:tc>
          <w:tcPr>
            <w:tcW w:w="2880" w:type="dxa"/>
            <w:vMerge/>
            <w:tcBorders>
              <w:left w:val="single" w:sz="4" w:space="0" w:color="auto"/>
              <w:right w:val="single" w:sz="4" w:space="0" w:color="auto"/>
            </w:tcBorders>
            <w:vAlign w:val="center"/>
          </w:tcPr>
          <w:p w:rsidR="00805354" w:rsidRPr="00A26CCD" w:rsidRDefault="00805354" w:rsidP="00805354">
            <w:pPr>
              <w:rPr>
                <w:rFonts w:ascii="Tahoma" w:hAnsi="Tahoma" w:cs="Tahoma"/>
                <w:strike/>
                <w:sz w:val="20"/>
                <w:szCs w:val="20"/>
              </w:rPr>
            </w:pPr>
          </w:p>
        </w:tc>
        <w:tc>
          <w:tcPr>
            <w:tcW w:w="3420" w:type="dxa"/>
            <w:tcBorders>
              <w:top w:val="single" w:sz="4" w:space="0" w:color="auto"/>
              <w:left w:val="single" w:sz="4" w:space="0" w:color="auto"/>
              <w:bottom w:val="single" w:sz="4" w:space="0" w:color="auto"/>
              <w:right w:val="single" w:sz="4" w:space="0" w:color="auto"/>
            </w:tcBorders>
          </w:tcPr>
          <w:p w:rsidR="00805354" w:rsidRDefault="00805354" w:rsidP="00805354">
            <w:pPr>
              <w:rPr>
                <w:rFonts w:ascii="Tahoma" w:hAnsi="Tahoma" w:cs="Tahoma"/>
                <w:sz w:val="20"/>
                <w:szCs w:val="20"/>
              </w:rPr>
            </w:pPr>
            <w:r>
              <w:rPr>
                <w:rFonts w:ascii="Tahoma" w:hAnsi="Tahoma" w:cs="Tahoma"/>
                <w:sz w:val="20"/>
                <w:szCs w:val="20"/>
              </w:rPr>
              <w:t>Submit MOU/Contract to Legal for review.</w:t>
            </w:r>
          </w:p>
        </w:tc>
        <w:tc>
          <w:tcPr>
            <w:tcW w:w="2700" w:type="dxa"/>
            <w:tcBorders>
              <w:top w:val="single" w:sz="4" w:space="0" w:color="auto"/>
              <w:left w:val="single" w:sz="4" w:space="0" w:color="auto"/>
              <w:bottom w:val="single" w:sz="4" w:space="0" w:color="auto"/>
              <w:right w:val="single" w:sz="4" w:space="0" w:color="auto"/>
            </w:tcBorders>
          </w:tcPr>
          <w:p w:rsidR="00805354" w:rsidRDefault="00805354" w:rsidP="00805354">
            <w:pPr>
              <w:rPr>
                <w:rFonts w:ascii="Tahoma" w:hAnsi="Tahoma" w:cs="Tahoma"/>
                <w:sz w:val="20"/>
                <w:szCs w:val="20"/>
              </w:rPr>
            </w:pPr>
            <w:r>
              <w:rPr>
                <w:rFonts w:ascii="Tahoma" w:hAnsi="Tahoma" w:cs="Tahoma"/>
                <w:sz w:val="20"/>
                <w:szCs w:val="20"/>
              </w:rPr>
              <w:t>July 2020</w:t>
            </w:r>
          </w:p>
        </w:tc>
        <w:tc>
          <w:tcPr>
            <w:tcW w:w="2947" w:type="dxa"/>
            <w:tcBorders>
              <w:top w:val="single" w:sz="4" w:space="0" w:color="auto"/>
              <w:left w:val="single" w:sz="4" w:space="0" w:color="auto"/>
              <w:bottom w:val="single" w:sz="4" w:space="0" w:color="auto"/>
              <w:right w:val="single" w:sz="4" w:space="0" w:color="auto"/>
            </w:tcBorders>
          </w:tcPr>
          <w:p w:rsidR="00805354" w:rsidRDefault="00805354" w:rsidP="00805354">
            <w:pPr>
              <w:rPr>
                <w:rFonts w:ascii="Tahoma" w:hAnsi="Tahoma" w:cs="Tahoma"/>
                <w:sz w:val="20"/>
                <w:szCs w:val="20"/>
              </w:rPr>
            </w:pPr>
            <w:r>
              <w:rPr>
                <w:rFonts w:ascii="Tahoma" w:hAnsi="Tahoma" w:cs="Tahoma"/>
                <w:sz w:val="20"/>
                <w:szCs w:val="20"/>
              </w:rPr>
              <w:t>DAS approval to join NY State Contract provided on June 21, 2019.</w:t>
            </w:r>
          </w:p>
        </w:tc>
        <w:tc>
          <w:tcPr>
            <w:tcW w:w="2723" w:type="dxa"/>
            <w:tcBorders>
              <w:top w:val="single" w:sz="4" w:space="0" w:color="auto"/>
              <w:left w:val="single" w:sz="4" w:space="0" w:color="auto"/>
              <w:bottom w:val="single" w:sz="4" w:space="0" w:color="auto"/>
              <w:right w:val="single" w:sz="4" w:space="0" w:color="auto"/>
            </w:tcBorders>
          </w:tcPr>
          <w:p w:rsidR="00805354" w:rsidRDefault="00805354" w:rsidP="00805354">
            <w:pPr>
              <w:tabs>
                <w:tab w:val="num" w:pos="2160"/>
              </w:tabs>
              <w:rPr>
                <w:rFonts w:ascii="Tahoma" w:hAnsi="Tahoma" w:cs="Tahoma"/>
                <w:sz w:val="20"/>
              </w:rPr>
            </w:pPr>
            <w:r>
              <w:rPr>
                <w:rFonts w:ascii="Tahoma" w:hAnsi="Tahoma" w:cs="Tahoma"/>
                <w:sz w:val="20"/>
              </w:rPr>
              <w:t>FRVM staff</w:t>
            </w:r>
          </w:p>
          <w:p w:rsidR="00805354" w:rsidRDefault="00805354" w:rsidP="00805354">
            <w:pPr>
              <w:rPr>
                <w:rFonts w:ascii="Tahoma" w:hAnsi="Tahoma" w:cs="Tahoma"/>
                <w:sz w:val="20"/>
              </w:rPr>
            </w:pPr>
            <w:r>
              <w:rPr>
                <w:rFonts w:ascii="Tahoma" w:hAnsi="Tahoma" w:cs="Tahoma"/>
                <w:sz w:val="20"/>
              </w:rPr>
              <w:t>Nutrition staff</w:t>
            </w:r>
          </w:p>
          <w:p w:rsidR="00805354" w:rsidRDefault="00805354" w:rsidP="00805354">
            <w:pPr>
              <w:tabs>
                <w:tab w:val="num" w:pos="2160"/>
              </w:tabs>
              <w:rPr>
                <w:rFonts w:ascii="Tahoma" w:hAnsi="Tahoma" w:cs="Tahoma"/>
                <w:sz w:val="20"/>
              </w:rPr>
            </w:pPr>
            <w:r>
              <w:rPr>
                <w:rFonts w:ascii="Tahoma" w:hAnsi="Tahoma" w:cs="Tahoma"/>
                <w:sz w:val="20"/>
              </w:rPr>
              <w:t>IT staff</w:t>
            </w:r>
          </w:p>
        </w:tc>
      </w:tr>
      <w:tr w:rsidR="00805354" w:rsidRPr="00A26CCD" w:rsidTr="00805354">
        <w:trPr>
          <w:cantSplit/>
          <w:trHeight w:val="741"/>
        </w:trPr>
        <w:tc>
          <w:tcPr>
            <w:tcW w:w="2880" w:type="dxa"/>
            <w:vMerge/>
            <w:tcBorders>
              <w:left w:val="single" w:sz="4" w:space="0" w:color="auto"/>
              <w:bottom w:val="single" w:sz="4" w:space="0" w:color="auto"/>
              <w:right w:val="single" w:sz="4" w:space="0" w:color="auto"/>
            </w:tcBorders>
            <w:vAlign w:val="center"/>
          </w:tcPr>
          <w:p w:rsidR="00805354" w:rsidRPr="00A26CCD" w:rsidRDefault="00805354" w:rsidP="00805354">
            <w:pPr>
              <w:rPr>
                <w:rFonts w:ascii="Tahoma" w:hAnsi="Tahoma" w:cs="Tahoma"/>
                <w:strike/>
                <w:sz w:val="20"/>
                <w:szCs w:val="20"/>
              </w:rPr>
            </w:pPr>
          </w:p>
        </w:tc>
        <w:tc>
          <w:tcPr>
            <w:tcW w:w="3420" w:type="dxa"/>
            <w:tcBorders>
              <w:top w:val="single" w:sz="4" w:space="0" w:color="auto"/>
              <w:left w:val="single" w:sz="4" w:space="0" w:color="auto"/>
              <w:bottom w:val="single" w:sz="4" w:space="0" w:color="auto"/>
              <w:right w:val="single" w:sz="4" w:space="0" w:color="auto"/>
            </w:tcBorders>
          </w:tcPr>
          <w:p w:rsidR="00805354" w:rsidRDefault="00805354" w:rsidP="00805354">
            <w:pPr>
              <w:rPr>
                <w:rFonts w:ascii="Tahoma" w:hAnsi="Tahoma" w:cs="Tahoma"/>
                <w:sz w:val="20"/>
                <w:szCs w:val="20"/>
              </w:rPr>
            </w:pPr>
            <w:r>
              <w:rPr>
                <w:rFonts w:ascii="Tahoma" w:hAnsi="Tahoma" w:cs="Tahoma"/>
                <w:sz w:val="20"/>
                <w:szCs w:val="20"/>
              </w:rPr>
              <w:t>Finalize and execute MOU with DSS if necessary to partake in NCS contract.</w:t>
            </w:r>
          </w:p>
          <w:p w:rsidR="00805354" w:rsidRDefault="00805354" w:rsidP="00805354">
            <w:pPr>
              <w:rPr>
                <w:rFonts w:ascii="Tahoma" w:hAnsi="Tahoma" w:cs="Tahoma"/>
                <w:sz w:val="20"/>
                <w:szCs w:val="20"/>
              </w:rPr>
            </w:pPr>
          </w:p>
        </w:tc>
        <w:tc>
          <w:tcPr>
            <w:tcW w:w="2700" w:type="dxa"/>
            <w:tcBorders>
              <w:top w:val="single" w:sz="4" w:space="0" w:color="auto"/>
              <w:left w:val="single" w:sz="4" w:space="0" w:color="auto"/>
              <w:bottom w:val="single" w:sz="4" w:space="0" w:color="auto"/>
              <w:right w:val="single" w:sz="4" w:space="0" w:color="auto"/>
            </w:tcBorders>
          </w:tcPr>
          <w:p w:rsidR="00805354" w:rsidRDefault="00805354" w:rsidP="00805354">
            <w:pPr>
              <w:rPr>
                <w:rFonts w:ascii="Tahoma" w:hAnsi="Tahoma" w:cs="Tahoma"/>
                <w:sz w:val="20"/>
                <w:szCs w:val="20"/>
              </w:rPr>
            </w:pPr>
            <w:r>
              <w:rPr>
                <w:rFonts w:ascii="Tahoma" w:hAnsi="Tahoma" w:cs="Tahoma"/>
                <w:sz w:val="20"/>
                <w:szCs w:val="20"/>
              </w:rPr>
              <w:t>August 2020</w:t>
            </w:r>
          </w:p>
          <w:p w:rsidR="00805354" w:rsidRDefault="00805354" w:rsidP="00805354">
            <w:pPr>
              <w:rPr>
                <w:rFonts w:ascii="Tahoma" w:hAnsi="Tahoma" w:cs="Tahoma"/>
                <w:sz w:val="20"/>
                <w:szCs w:val="20"/>
              </w:rPr>
            </w:pPr>
          </w:p>
        </w:tc>
        <w:tc>
          <w:tcPr>
            <w:tcW w:w="2947" w:type="dxa"/>
            <w:tcBorders>
              <w:top w:val="single" w:sz="4" w:space="0" w:color="auto"/>
              <w:left w:val="single" w:sz="4" w:space="0" w:color="auto"/>
              <w:bottom w:val="single" w:sz="4" w:space="0" w:color="auto"/>
              <w:right w:val="single" w:sz="4" w:space="0" w:color="auto"/>
            </w:tcBorders>
          </w:tcPr>
          <w:p w:rsidR="00805354" w:rsidRDefault="00805354" w:rsidP="00805354">
            <w:pPr>
              <w:rPr>
                <w:rFonts w:ascii="Tahoma" w:hAnsi="Tahoma" w:cs="Tahoma"/>
                <w:sz w:val="20"/>
                <w:szCs w:val="20"/>
              </w:rPr>
            </w:pPr>
            <w:r>
              <w:rPr>
                <w:rFonts w:ascii="Tahoma" w:hAnsi="Tahoma" w:cs="Tahoma"/>
                <w:sz w:val="20"/>
                <w:szCs w:val="20"/>
              </w:rPr>
              <w:t>DAS approval to join NY State Contract provided on June 21, 2019.</w:t>
            </w:r>
          </w:p>
        </w:tc>
        <w:tc>
          <w:tcPr>
            <w:tcW w:w="2723" w:type="dxa"/>
            <w:tcBorders>
              <w:top w:val="single" w:sz="4" w:space="0" w:color="auto"/>
              <w:left w:val="single" w:sz="4" w:space="0" w:color="auto"/>
              <w:bottom w:val="single" w:sz="4" w:space="0" w:color="auto"/>
              <w:right w:val="single" w:sz="4" w:space="0" w:color="auto"/>
            </w:tcBorders>
          </w:tcPr>
          <w:p w:rsidR="00805354" w:rsidRDefault="00805354" w:rsidP="00805354">
            <w:pPr>
              <w:tabs>
                <w:tab w:val="num" w:pos="2160"/>
              </w:tabs>
              <w:rPr>
                <w:rFonts w:ascii="Tahoma" w:hAnsi="Tahoma" w:cs="Tahoma"/>
                <w:sz w:val="20"/>
              </w:rPr>
            </w:pPr>
            <w:r>
              <w:rPr>
                <w:rFonts w:ascii="Tahoma" w:hAnsi="Tahoma" w:cs="Tahoma"/>
                <w:sz w:val="20"/>
              </w:rPr>
              <w:t>FRVM staff</w:t>
            </w:r>
          </w:p>
          <w:p w:rsidR="00805354" w:rsidRDefault="00805354" w:rsidP="00805354">
            <w:pPr>
              <w:rPr>
                <w:rFonts w:ascii="Tahoma" w:hAnsi="Tahoma" w:cs="Tahoma"/>
                <w:sz w:val="20"/>
              </w:rPr>
            </w:pPr>
            <w:r>
              <w:rPr>
                <w:rFonts w:ascii="Tahoma" w:hAnsi="Tahoma" w:cs="Tahoma"/>
                <w:sz w:val="20"/>
              </w:rPr>
              <w:t>Nutrition staff</w:t>
            </w:r>
          </w:p>
          <w:p w:rsidR="00805354" w:rsidRDefault="00805354" w:rsidP="00805354">
            <w:pPr>
              <w:tabs>
                <w:tab w:val="num" w:pos="2160"/>
              </w:tabs>
              <w:rPr>
                <w:rFonts w:ascii="Tahoma" w:hAnsi="Tahoma" w:cs="Tahoma"/>
                <w:sz w:val="20"/>
              </w:rPr>
            </w:pPr>
            <w:r>
              <w:rPr>
                <w:rFonts w:ascii="Tahoma" w:hAnsi="Tahoma" w:cs="Tahoma"/>
                <w:sz w:val="20"/>
              </w:rPr>
              <w:t>IT staff</w:t>
            </w:r>
          </w:p>
        </w:tc>
      </w:tr>
      <w:tr w:rsidR="00805354" w:rsidRPr="00A26CCD" w:rsidTr="00805354">
        <w:trPr>
          <w:cantSplit/>
          <w:trHeight w:val="741"/>
        </w:trPr>
        <w:tc>
          <w:tcPr>
            <w:tcW w:w="2880" w:type="dxa"/>
            <w:vMerge w:val="restart"/>
            <w:tcBorders>
              <w:top w:val="single" w:sz="4" w:space="0" w:color="auto"/>
              <w:left w:val="single" w:sz="4" w:space="0" w:color="auto"/>
              <w:bottom w:val="single" w:sz="4" w:space="0" w:color="auto"/>
              <w:right w:val="single" w:sz="4" w:space="0" w:color="auto"/>
            </w:tcBorders>
            <w:hideMark/>
          </w:tcPr>
          <w:p w:rsidR="00805354" w:rsidRPr="00F54276" w:rsidRDefault="00805354" w:rsidP="00805354">
            <w:pPr>
              <w:rPr>
                <w:rFonts w:ascii="Tahoma" w:hAnsi="Tahoma" w:cs="Tahoma"/>
                <w:b/>
                <w:sz w:val="20"/>
              </w:rPr>
            </w:pPr>
            <w:r w:rsidRPr="00F54276">
              <w:rPr>
                <w:rFonts w:ascii="Tahoma" w:hAnsi="Tahoma" w:cs="Tahoma"/>
                <w:b/>
                <w:sz w:val="20"/>
              </w:rPr>
              <w:t xml:space="preserve">4.3 </w:t>
            </w:r>
          </w:p>
          <w:p w:rsidR="00805354" w:rsidRPr="00F54276" w:rsidRDefault="00805354" w:rsidP="00805354">
            <w:pPr>
              <w:rPr>
                <w:rFonts w:ascii="Tahoma" w:hAnsi="Tahoma" w:cs="Tahoma"/>
                <w:b/>
                <w:sz w:val="20"/>
                <w:szCs w:val="20"/>
              </w:rPr>
            </w:pPr>
            <w:r w:rsidRPr="00F54276">
              <w:rPr>
                <w:rFonts w:ascii="Tahoma" w:hAnsi="Tahoma" w:cs="Tahoma"/>
                <w:b/>
                <w:sz w:val="20"/>
                <w:szCs w:val="20"/>
              </w:rPr>
              <w:t>Develop policies and establish business processes for a Policy and Procedure Manual.</w:t>
            </w:r>
          </w:p>
          <w:p w:rsidR="00805354" w:rsidRPr="00F54276" w:rsidRDefault="00805354" w:rsidP="00805354">
            <w:pPr>
              <w:rPr>
                <w:rFonts w:ascii="Tahoma" w:hAnsi="Tahoma" w:cs="Tahoma"/>
                <w:b/>
                <w:sz w:val="20"/>
              </w:rPr>
            </w:pPr>
          </w:p>
          <w:p w:rsidR="00805354" w:rsidRPr="00F54276" w:rsidRDefault="00805354" w:rsidP="00805354">
            <w:pPr>
              <w:rPr>
                <w:rFonts w:ascii="Tahoma" w:hAnsi="Tahoma" w:cs="Tahoma"/>
                <w:sz w:val="20"/>
                <w:szCs w:val="20"/>
              </w:rPr>
            </w:pPr>
          </w:p>
        </w:tc>
        <w:tc>
          <w:tcPr>
            <w:tcW w:w="3420" w:type="dxa"/>
            <w:tcBorders>
              <w:top w:val="single" w:sz="4" w:space="0" w:color="auto"/>
              <w:left w:val="single" w:sz="4" w:space="0" w:color="auto"/>
              <w:bottom w:val="single" w:sz="4" w:space="0" w:color="auto"/>
              <w:right w:val="single" w:sz="4" w:space="0" w:color="auto"/>
            </w:tcBorders>
          </w:tcPr>
          <w:p w:rsidR="00805354" w:rsidRDefault="00805354" w:rsidP="00805354">
            <w:pPr>
              <w:rPr>
                <w:rFonts w:ascii="Tahoma" w:hAnsi="Tahoma" w:cs="Tahoma"/>
                <w:sz w:val="20"/>
                <w:szCs w:val="20"/>
              </w:rPr>
            </w:pPr>
            <w:r w:rsidRPr="00F54276">
              <w:rPr>
                <w:rFonts w:ascii="Tahoma" w:hAnsi="Tahoma" w:cs="Tahoma"/>
                <w:sz w:val="20"/>
                <w:szCs w:val="20"/>
              </w:rPr>
              <w:t>Document new processes as a result of changes to business practices for sanctioning vendors</w:t>
            </w:r>
            <w:r>
              <w:rPr>
                <w:rFonts w:ascii="Tahoma" w:hAnsi="Tahoma" w:cs="Tahoma"/>
                <w:sz w:val="20"/>
                <w:szCs w:val="20"/>
              </w:rPr>
              <w:t>.</w:t>
            </w:r>
          </w:p>
          <w:p w:rsidR="00805354" w:rsidRPr="00F54276" w:rsidRDefault="00805354" w:rsidP="00805354">
            <w:pPr>
              <w:rPr>
                <w:rFonts w:ascii="Tahoma" w:hAnsi="Tahoma" w:cs="Tahoma"/>
                <w:sz w:val="20"/>
                <w:szCs w:val="20"/>
              </w:rPr>
            </w:pPr>
          </w:p>
        </w:tc>
        <w:tc>
          <w:tcPr>
            <w:tcW w:w="2700" w:type="dxa"/>
            <w:tcBorders>
              <w:top w:val="single" w:sz="4" w:space="0" w:color="auto"/>
              <w:left w:val="single" w:sz="4" w:space="0" w:color="auto"/>
              <w:bottom w:val="single" w:sz="4" w:space="0" w:color="auto"/>
              <w:right w:val="single" w:sz="4" w:space="0" w:color="auto"/>
            </w:tcBorders>
          </w:tcPr>
          <w:p w:rsidR="00805354" w:rsidRPr="00302827" w:rsidRDefault="00805354" w:rsidP="00805354">
            <w:pPr>
              <w:rPr>
                <w:rFonts w:ascii="Tahoma" w:hAnsi="Tahoma" w:cs="Tahoma"/>
                <w:sz w:val="20"/>
                <w:szCs w:val="20"/>
              </w:rPr>
            </w:pPr>
            <w:r>
              <w:rPr>
                <w:rFonts w:ascii="Tahoma" w:hAnsi="Tahoma" w:cs="Tahoma"/>
                <w:sz w:val="20"/>
                <w:szCs w:val="20"/>
              </w:rPr>
              <w:t>October 2019</w:t>
            </w:r>
          </w:p>
        </w:tc>
        <w:tc>
          <w:tcPr>
            <w:tcW w:w="2947" w:type="dxa"/>
            <w:tcBorders>
              <w:top w:val="single" w:sz="4" w:space="0" w:color="auto"/>
              <w:left w:val="single" w:sz="4" w:space="0" w:color="auto"/>
              <w:bottom w:val="single" w:sz="4" w:space="0" w:color="auto"/>
              <w:right w:val="single" w:sz="4" w:space="0" w:color="auto"/>
            </w:tcBorders>
          </w:tcPr>
          <w:p w:rsidR="00805354" w:rsidRPr="00F54276" w:rsidRDefault="00805354" w:rsidP="00805354">
            <w:pPr>
              <w:rPr>
                <w:rFonts w:ascii="Tahoma" w:hAnsi="Tahoma" w:cs="Tahoma"/>
                <w:sz w:val="20"/>
                <w:szCs w:val="20"/>
              </w:rPr>
            </w:pPr>
            <w:r w:rsidRPr="00F54276">
              <w:rPr>
                <w:rFonts w:ascii="Tahoma" w:hAnsi="Tahoma" w:cs="Tahoma"/>
                <w:sz w:val="20"/>
                <w:szCs w:val="20"/>
              </w:rPr>
              <w:t>Changes to the WIC Vendor Agreement</w:t>
            </w:r>
            <w:r>
              <w:rPr>
                <w:rFonts w:ascii="Tahoma" w:hAnsi="Tahoma" w:cs="Tahoma"/>
                <w:sz w:val="20"/>
                <w:szCs w:val="20"/>
              </w:rPr>
              <w:t>.</w:t>
            </w:r>
          </w:p>
        </w:tc>
        <w:tc>
          <w:tcPr>
            <w:tcW w:w="2723" w:type="dxa"/>
            <w:tcBorders>
              <w:top w:val="single" w:sz="4" w:space="0" w:color="auto"/>
              <w:left w:val="single" w:sz="4" w:space="0" w:color="auto"/>
              <w:right w:val="single" w:sz="4" w:space="0" w:color="auto"/>
            </w:tcBorders>
          </w:tcPr>
          <w:p w:rsidR="00805354" w:rsidRDefault="00805354" w:rsidP="00805354">
            <w:pPr>
              <w:tabs>
                <w:tab w:val="num" w:pos="2160"/>
              </w:tabs>
              <w:rPr>
                <w:rFonts w:ascii="Tahoma" w:hAnsi="Tahoma" w:cs="Tahoma"/>
                <w:sz w:val="20"/>
              </w:rPr>
            </w:pPr>
            <w:r>
              <w:rPr>
                <w:rFonts w:ascii="Tahoma" w:hAnsi="Tahoma" w:cs="Tahoma"/>
                <w:sz w:val="20"/>
              </w:rPr>
              <w:t>FRVM staff</w:t>
            </w:r>
          </w:p>
          <w:p w:rsidR="00805354" w:rsidRPr="00F54276" w:rsidRDefault="00805354" w:rsidP="00805354">
            <w:pPr>
              <w:rPr>
                <w:rFonts w:ascii="Tahoma" w:hAnsi="Tahoma" w:cs="Tahoma"/>
                <w:sz w:val="20"/>
              </w:rPr>
            </w:pPr>
          </w:p>
        </w:tc>
      </w:tr>
      <w:tr w:rsidR="00805354" w:rsidRPr="00A26CCD" w:rsidTr="00805354">
        <w:trPr>
          <w:cantSplit/>
          <w:trHeight w:val="741"/>
        </w:trPr>
        <w:tc>
          <w:tcPr>
            <w:tcW w:w="2880" w:type="dxa"/>
            <w:vMerge/>
            <w:tcBorders>
              <w:top w:val="single" w:sz="4" w:space="0" w:color="auto"/>
              <w:left w:val="single" w:sz="4" w:space="0" w:color="auto"/>
              <w:bottom w:val="single" w:sz="4" w:space="0" w:color="auto"/>
              <w:right w:val="single" w:sz="4" w:space="0" w:color="auto"/>
            </w:tcBorders>
            <w:vAlign w:val="center"/>
            <w:hideMark/>
          </w:tcPr>
          <w:p w:rsidR="00805354" w:rsidRPr="00F54276" w:rsidRDefault="00805354" w:rsidP="00805354">
            <w:pPr>
              <w:rPr>
                <w:rFonts w:ascii="Tahoma" w:hAnsi="Tahoma" w:cs="Tahoma"/>
                <w:sz w:val="20"/>
                <w:szCs w:val="20"/>
              </w:rPr>
            </w:pPr>
          </w:p>
        </w:tc>
        <w:tc>
          <w:tcPr>
            <w:tcW w:w="3420" w:type="dxa"/>
            <w:tcBorders>
              <w:top w:val="single" w:sz="4" w:space="0" w:color="auto"/>
              <w:left w:val="single" w:sz="4" w:space="0" w:color="auto"/>
              <w:bottom w:val="single" w:sz="4" w:space="0" w:color="auto"/>
              <w:right w:val="single" w:sz="4" w:space="0" w:color="auto"/>
            </w:tcBorders>
          </w:tcPr>
          <w:p w:rsidR="00805354" w:rsidRPr="00F54276" w:rsidRDefault="00805354" w:rsidP="00805354">
            <w:pPr>
              <w:rPr>
                <w:rFonts w:ascii="Tahoma" w:hAnsi="Tahoma" w:cs="Tahoma"/>
                <w:sz w:val="20"/>
                <w:szCs w:val="20"/>
              </w:rPr>
            </w:pPr>
            <w:r w:rsidRPr="00F54276">
              <w:rPr>
                <w:rFonts w:ascii="Tahoma" w:hAnsi="Tahoma" w:cs="Tahoma"/>
                <w:sz w:val="20"/>
                <w:szCs w:val="20"/>
              </w:rPr>
              <w:t>Finalize policies and established business processes for a Policy and Procedure Manual.</w:t>
            </w:r>
          </w:p>
          <w:p w:rsidR="00805354" w:rsidRPr="00F54276" w:rsidRDefault="00805354" w:rsidP="00805354">
            <w:pPr>
              <w:rPr>
                <w:rFonts w:ascii="Tahoma" w:hAnsi="Tahoma" w:cs="Tahoma"/>
                <w:sz w:val="20"/>
                <w:szCs w:val="20"/>
              </w:rPr>
            </w:pPr>
          </w:p>
        </w:tc>
        <w:tc>
          <w:tcPr>
            <w:tcW w:w="2700" w:type="dxa"/>
            <w:tcBorders>
              <w:top w:val="single" w:sz="4" w:space="0" w:color="auto"/>
              <w:left w:val="single" w:sz="4" w:space="0" w:color="auto"/>
              <w:bottom w:val="single" w:sz="4" w:space="0" w:color="auto"/>
              <w:right w:val="single" w:sz="4" w:space="0" w:color="auto"/>
            </w:tcBorders>
          </w:tcPr>
          <w:p w:rsidR="00805354" w:rsidRPr="00F54276" w:rsidRDefault="00805354" w:rsidP="00805354">
            <w:pPr>
              <w:rPr>
                <w:rFonts w:ascii="Tahoma" w:hAnsi="Tahoma" w:cs="Tahoma"/>
                <w:sz w:val="20"/>
                <w:szCs w:val="20"/>
              </w:rPr>
            </w:pPr>
            <w:r>
              <w:rPr>
                <w:rFonts w:ascii="Tahoma" w:hAnsi="Tahoma" w:cs="Tahoma"/>
                <w:sz w:val="20"/>
                <w:szCs w:val="20"/>
              </w:rPr>
              <w:t>P</w:t>
            </w:r>
            <w:r w:rsidRPr="00F54276">
              <w:rPr>
                <w:rFonts w:ascii="Tahoma" w:hAnsi="Tahoma" w:cs="Tahoma"/>
                <w:sz w:val="20"/>
                <w:szCs w:val="20"/>
              </w:rPr>
              <w:t>olicies and procedure</w:t>
            </w:r>
            <w:r>
              <w:rPr>
                <w:rFonts w:ascii="Tahoma" w:hAnsi="Tahoma" w:cs="Tahoma"/>
                <w:sz w:val="20"/>
                <w:szCs w:val="20"/>
              </w:rPr>
              <w:t>s</w:t>
            </w:r>
            <w:r w:rsidRPr="00F54276">
              <w:rPr>
                <w:rFonts w:ascii="Tahoma" w:hAnsi="Tahoma" w:cs="Tahoma"/>
                <w:sz w:val="20"/>
                <w:szCs w:val="20"/>
              </w:rPr>
              <w:t xml:space="preserve"> in writing.</w:t>
            </w:r>
          </w:p>
        </w:tc>
        <w:tc>
          <w:tcPr>
            <w:tcW w:w="2947" w:type="dxa"/>
            <w:tcBorders>
              <w:top w:val="single" w:sz="4" w:space="0" w:color="auto"/>
              <w:left w:val="single" w:sz="4" w:space="0" w:color="auto"/>
              <w:bottom w:val="single" w:sz="4" w:space="0" w:color="auto"/>
              <w:right w:val="single" w:sz="4" w:space="0" w:color="auto"/>
            </w:tcBorders>
          </w:tcPr>
          <w:p w:rsidR="00805354" w:rsidRPr="00F54276" w:rsidRDefault="00805354" w:rsidP="00805354">
            <w:pPr>
              <w:rPr>
                <w:rFonts w:ascii="Tahoma" w:hAnsi="Tahoma" w:cs="Tahoma"/>
                <w:sz w:val="20"/>
                <w:szCs w:val="20"/>
              </w:rPr>
            </w:pPr>
            <w:r>
              <w:rPr>
                <w:rFonts w:ascii="Tahoma" w:hAnsi="Tahoma" w:cs="Tahoma"/>
                <w:sz w:val="20"/>
                <w:szCs w:val="20"/>
              </w:rPr>
              <w:t xml:space="preserve">Implementation of eWIC changed processes.  Shared </w:t>
            </w:r>
            <w:r w:rsidRPr="00F54276">
              <w:rPr>
                <w:rFonts w:ascii="Tahoma" w:hAnsi="Tahoma" w:cs="Tahoma"/>
                <w:sz w:val="20"/>
                <w:szCs w:val="20"/>
              </w:rPr>
              <w:t>knowledge of tasks</w:t>
            </w:r>
            <w:r>
              <w:rPr>
                <w:rFonts w:ascii="Tahoma" w:hAnsi="Tahoma" w:cs="Tahoma"/>
                <w:sz w:val="20"/>
                <w:szCs w:val="20"/>
              </w:rPr>
              <w:t>.</w:t>
            </w:r>
          </w:p>
        </w:tc>
        <w:tc>
          <w:tcPr>
            <w:tcW w:w="2723" w:type="dxa"/>
            <w:tcBorders>
              <w:left w:val="single" w:sz="4" w:space="0" w:color="auto"/>
              <w:right w:val="single" w:sz="4" w:space="0" w:color="auto"/>
            </w:tcBorders>
          </w:tcPr>
          <w:p w:rsidR="00805354" w:rsidRDefault="00805354" w:rsidP="00805354">
            <w:pPr>
              <w:tabs>
                <w:tab w:val="num" w:pos="2160"/>
              </w:tabs>
              <w:rPr>
                <w:rFonts w:ascii="Tahoma" w:hAnsi="Tahoma" w:cs="Tahoma"/>
                <w:sz w:val="20"/>
              </w:rPr>
            </w:pPr>
            <w:r>
              <w:rPr>
                <w:rFonts w:ascii="Tahoma" w:hAnsi="Tahoma" w:cs="Tahoma"/>
                <w:sz w:val="20"/>
              </w:rPr>
              <w:t>FRVM staff</w:t>
            </w:r>
          </w:p>
          <w:p w:rsidR="00805354" w:rsidRPr="00F54276" w:rsidRDefault="00805354" w:rsidP="00805354">
            <w:pPr>
              <w:rPr>
                <w:rFonts w:ascii="Tahoma" w:hAnsi="Tahoma" w:cs="Tahoma"/>
                <w:sz w:val="20"/>
              </w:rPr>
            </w:pPr>
          </w:p>
        </w:tc>
      </w:tr>
      <w:tr w:rsidR="00805354" w:rsidRPr="00A26CCD" w:rsidTr="00805354">
        <w:trPr>
          <w:cantSplit/>
          <w:trHeight w:val="741"/>
        </w:trPr>
        <w:tc>
          <w:tcPr>
            <w:tcW w:w="2880" w:type="dxa"/>
            <w:vMerge/>
            <w:tcBorders>
              <w:top w:val="single" w:sz="4" w:space="0" w:color="auto"/>
              <w:left w:val="single" w:sz="4" w:space="0" w:color="auto"/>
              <w:bottom w:val="single" w:sz="4" w:space="0" w:color="auto"/>
              <w:right w:val="single" w:sz="4" w:space="0" w:color="auto"/>
            </w:tcBorders>
            <w:vAlign w:val="center"/>
            <w:hideMark/>
          </w:tcPr>
          <w:p w:rsidR="00805354" w:rsidRPr="00F54276" w:rsidRDefault="00805354" w:rsidP="00805354">
            <w:pPr>
              <w:rPr>
                <w:rFonts w:ascii="Tahoma" w:hAnsi="Tahoma" w:cs="Tahoma"/>
                <w:sz w:val="20"/>
                <w:szCs w:val="20"/>
              </w:rPr>
            </w:pPr>
          </w:p>
        </w:tc>
        <w:tc>
          <w:tcPr>
            <w:tcW w:w="3420" w:type="dxa"/>
            <w:tcBorders>
              <w:top w:val="single" w:sz="4" w:space="0" w:color="auto"/>
              <w:left w:val="single" w:sz="4" w:space="0" w:color="auto"/>
              <w:bottom w:val="single" w:sz="4" w:space="0" w:color="auto"/>
              <w:right w:val="single" w:sz="4" w:space="0" w:color="auto"/>
            </w:tcBorders>
          </w:tcPr>
          <w:p w:rsidR="00805354" w:rsidRDefault="00805354" w:rsidP="00805354">
            <w:pPr>
              <w:rPr>
                <w:rFonts w:ascii="Tahoma" w:hAnsi="Tahoma" w:cs="Tahoma"/>
                <w:sz w:val="20"/>
                <w:szCs w:val="20"/>
              </w:rPr>
            </w:pPr>
            <w:r w:rsidRPr="00F54276">
              <w:rPr>
                <w:rFonts w:ascii="Tahoma" w:hAnsi="Tahoma" w:cs="Tahoma"/>
                <w:sz w:val="20"/>
                <w:szCs w:val="20"/>
              </w:rPr>
              <w:t xml:space="preserve">Modify the CT WIC Manual for the Vendor Module based on </w:t>
            </w:r>
            <w:r>
              <w:rPr>
                <w:rFonts w:ascii="Tahoma" w:hAnsi="Tahoma" w:cs="Tahoma"/>
                <w:sz w:val="20"/>
                <w:szCs w:val="20"/>
              </w:rPr>
              <w:t xml:space="preserve">changes and </w:t>
            </w:r>
            <w:r w:rsidRPr="00F54276">
              <w:rPr>
                <w:rFonts w:ascii="Tahoma" w:hAnsi="Tahoma" w:cs="Tahoma"/>
                <w:sz w:val="20"/>
                <w:szCs w:val="20"/>
              </w:rPr>
              <w:t xml:space="preserve">enhancements made. </w:t>
            </w:r>
          </w:p>
          <w:p w:rsidR="00805354" w:rsidRPr="00F54276" w:rsidRDefault="00805354" w:rsidP="00805354">
            <w:pPr>
              <w:rPr>
                <w:rFonts w:ascii="Tahoma" w:hAnsi="Tahoma" w:cs="Tahoma"/>
                <w:sz w:val="20"/>
                <w:szCs w:val="20"/>
              </w:rPr>
            </w:pPr>
          </w:p>
        </w:tc>
        <w:tc>
          <w:tcPr>
            <w:tcW w:w="2700" w:type="dxa"/>
            <w:tcBorders>
              <w:top w:val="single" w:sz="4" w:space="0" w:color="auto"/>
              <w:left w:val="single" w:sz="4" w:space="0" w:color="auto"/>
              <w:bottom w:val="single" w:sz="4" w:space="0" w:color="auto"/>
              <w:right w:val="single" w:sz="4" w:space="0" w:color="auto"/>
            </w:tcBorders>
          </w:tcPr>
          <w:p w:rsidR="00805354" w:rsidRPr="00F54276" w:rsidRDefault="00805354" w:rsidP="00805354">
            <w:pPr>
              <w:rPr>
                <w:rFonts w:ascii="Tahoma" w:hAnsi="Tahoma" w:cs="Tahoma"/>
                <w:sz w:val="20"/>
                <w:szCs w:val="20"/>
              </w:rPr>
            </w:pPr>
            <w:r>
              <w:rPr>
                <w:rFonts w:ascii="Tahoma" w:hAnsi="Tahoma" w:cs="Tahoma"/>
                <w:sz w:val="20"/>
                <w:szCs w:val="20"/>
              </w:rPr>
              <w:t>April 2018</w:t>
            </w:r>
          </w:p>
        </w:tc>
        <w:tc>
          <w:tcPr>
            <w:tcW w:w="2947" w:type="dxa"/>
            <w:tcBorders>
              <w:top w:val="single" w:sz="4" w:space="0" w:color="auto"/>
              <w:left w:val="single" w:sz="4" w:space="0" w:color="auto"/>
              <w:bottom w:val="single" w:sz="4" w:space="0" w:color="auto"/>
              <w:right w:val="single" w:sz="4" w:space="0" w:color="auto"/>
            </w:tcBorders>
          </w:tcPr>
          <w:p w:rsidR="00805354" w:rsidRPr="00F54276" w:rsidRDefault="00805354" w:rsidP="00805354">
            <w:pPr>
              <w:rPr>
                <w:rFonts w:ascii="Tahoma" w:hAnsi="Tahoma" w:cs="Tahoma"/>
                <w:sz w:val="20"/>
                <w:szCs w:val="20"/>
              </w:rPr>
            </w:pPr>
            <w:r>
              <w:rPr>
                <w:rFonts w:ascii="Tahoma" w:hAnsi="Tahoma" w:cs="Tahoma"/>
                <w:sz w:val="20"/>
                <w:szCs w:val="20"/>
              </w:rPr>
              <w:t>Vendor Module Manual updated last for version 1.9.</w:t>
            </w:r>
          </w:p>
        </w:tc>
        <w:tc>
          <w:tcPr>
            <w:tcW w:w="2723" w:type="dxa"/>
            <w:tcBorders>
              <w:left w:val="single" w:sz="4" w:space="0" w:color="auto"/>
              <w:bottom w:val="single" w:sz="4" w:space="0" w:color="auto"/>
              <w:right w:val="single" w:sz="4" w:space="0" w:color="auto"/>
            </w:tcBorders>
          </w:tcPr>
          <w:p w:rsidR="00805354" w:rsidRDefault="00805354" w:rsidP="00805354">
            <w:pPr>
              <w:tabs>
                <w:tab w:val="num" w:pos="2160"/>
              </w:tabs>
              <w:rPr>
                <w:rFonts w:ascii="Tahoma" w:hAnsi="Tahoma" w:cs="Tahoma"/>
                <w:sz w:val="20"/>
              </w:rPr>
            </w:pPr>
            <w:r>
              <w:rPr>
                <w:rFonts w:ascii="Tahoma" w:hAnsi="Tahoma" w:cs="Tahoma"/>
                <w:sz w:val="20"/>
              </w:rPr>
              <w:t>FRVM staff</w:t>
            </w:r>
          </w:p>
          <w:p w:rsidR="00805354" w:rsidRPr="00F54276" w:rsidRDefault="00805354" w:rsidP="00805354">
            <w:pPr>
              <w:rPr>
                <w:rFonts w:ascii="Tahoma" w:hAnsi="Tahoma" w:cs="Tahoma"/>
                <w:sz w:val="20"/>
                <w:szCs w:val="20"/>
              </w:rPr>
            </w:pPr>
          </w:p>
        </w:tc>
      </w:tr>
      <w:tr w:rsidR="00805354" w:rsidRPr="00A26CCD" w:rsidTr="00805354">
        <w:trPr>
          <w:cantSplit/>
          <w:trHeight w:val="741"/>
        </w:trPr>
        <w:tc>
          <w:tcPr>
            <w:tcW w:w="2880" w:type="dxa"/>
            <w:vMerge w:val="restart"/>
            <w:tcBorders>
              <w:top w:val="single" w:sz="4" w:space="0" w:color="auto"/>
              <w:left w:val="single" w:sz="4" w:space="0" w:color="auto"/>
              <w:bottom w:val="single" w:sz="4" w:space="0" w:color="auto"/>
              <w:right w:val="single" w:sz="4" w:space="0" w:color="auto"/>
            </w:tcBorders>
            <w:hideMark/>
          </w:tcPr>
          <w:p w:rsidR="00805354" w:rsidRPr="00AE2139" w:rsidRDefault="00805354" w:rsidP="00805354">
            <w:pPr>
              <w:rPr>
                <w:rFonts w:ascii="Tahoma" w:hAnsi="Tahoma" w:cs="Tahoma"/>
                <w:b/>
                <w:sz w:val="20"/>
              </w:rPr>
            </w:pPr>
            <w:r w:rsidRPr="00AE2139">
              <w:rPr>
                <w:rFonts w:ascii="Tahoma" w:hAnsi="Tahoma" w:cs="Tahoma"/>
                <w:b/>
                <w:sz w:val="20"/>
              </w:rPr>
              <w:lastRenderedPageBreak/>
              <w:t xml:space="preserve">4.4 </w:t>
            </w:r>
          </w:p>
          <w:p w:rsidR="00805354" w:rsidRPr="00AE2139" w:rsidRDefault="00805354" w:rsidP="00805354">
            <w:pPr>
              <w:rPr>
                <w:rFonts w:ascii="Tahoma" w:hAnsi="Tahoma" w:cs="Tahoma"/>
                <w:b/>
                <w:sz w:val="20"/>
              </w:rPr>
            </w:pPr>
            <w:r w:rsidRPr="00AE2139">
              <w:rPr>
                <w:rFonts w:ascii="Tahoma" w:hAnsi="Tahoma" w:cs="Tahoma"/>
                <w:b/>
                <w:sz w:val="20"/>
              </w:rPr>
              <w:t>CTWIC Enhancements</w:t>
            </w:r>
            <w:r>
              <w:rPr>
                <w:rFonts w:ascii="Tahoma" w:hAnsi="Tahoma" w:cs="Tahoma"/>
                <w:b/>
                <w:sz w:val="20"/>
              </w:rPr>
              <w:t xml:space="preserve"> to s</w:t>
            </w:r>
            <w:r w:rsidRPr="00D4323B">
              <w:rPr>
                <w:rFonts w:ascii="Tahoma" w:hAnsi="Tahoma" w:cs="Tahoma"/>
                <w:b/>
                <w:sz w:val="20"/>
              </w:rPr>
              <w:t>treamline processes</w:t>
            </w:r>
            <w:r w:rsidRPr="00AE2139">
              <w:rPr>
                <w:rFonts w:ascii="Tahoma" w:hAnsi="Tahoma" w:cs="Tahoma"/>
                <w:b/>
                <w:sz w:val="20"/>
              </w:rPr>
              <w:t>.</w:t>
            </w:r>
          </w:p>
        </w:tc>
        <w:tc>
          <w:tcPr>
            <w:tcW w:w="3420" w:type="dxa"/>
            <w:tcBorders>
              <w:top w:val="single" w:sz="4" w:space="0" w:color="auto"/>
              <w:left w:val="single" w:sz="4" w:space="0" w:color="auto"/>
              <w:bottom w:val="single" w:sz="4" w:space="0" w:color="auto"/>
              <w:right w:val="single" w:sz="4" w:space="0" w:color="auto"/>
            </w:tcBorders>
          </w:tcPr>
          <w:p w:rsidR="00805354" w:rsidRDefault="00805354" w:rsidP="00805354">
            <w:pPr>
              <w:rPr>
                <w:rFonts w:ascii="Tahoma" w:hAnsi="Tahoma" w:cs="Tahoma"/>
                <w:sz w:val="20"/>
                <w:szCs w:val="20"/>
              </w:rPr>
            </w:pPr>
            <w:r>
              <w:rPr>
                <w:rFonts w:ascii="Tahoma" w:hAnsi="Tahoma" w:cs="Tahoma"/>
                <w:sz w:val="20"/>
                <w:szCs w:val="20"/>
              </w:rPr>
              <w:t>Q1 E</w:t>
            </w:r>
            <w:r w:rsidRPr="00AE2139">
              <w:rPr>
                <w:rFonts w:ascii="Tahoma" w:hAnsi="Tahoma" w:cs="Tahoma"/>
                <w:sz w:val="20"/>
                <w:szCs w:val="20"/>
              </w:rPr>
              <w:t>nhan</w:t>
            </w:r>
            <w:r>
              <w:rPr>
                <w:rFonts w:ascii="Tahoma" w:hAnsi="Tahoma" w:cs="Tahoma"/>
                <w:sz w:val="20"/>
                <w:szCs w:val="20"/>
              </w:rPr>
              <w:t>cement to Vendor Module monitoring, site visit and training screens to increase the functionality and connection between training, monitoring and competitive pricing phases with selection criteria verification.</w:t>
            </w:r>
          </w:p>
          <w:p w:rsidR="00805354" w:rsidRPr="00AE2139" w:rsidRDefault="00805354" w:rsidP="00805354">
            <w:pPr>
              <w:rPr>
                <w:rFonts w:ascii="Tahoma" w:hAnsi="Tahoma" w:cs="Tahoma"/>
                <w:sz w:val="20"/>
                <w:szCs w:val="20"/>
              </w:rPr>
            </w:pPr>
          </w:p>
        </w:tc>
        <w:tc>
          <w:tcPr>
            <w:tcW w:w="2700" w:type="dxa"/>
            <w:tcBorders>
              <w:top w:val="single" w:sz="4" w:space="0" w:color="auto"/>
              <w:left w:val="single" w:sz="4" w:space="0" w:color="auto"/>
              <w:bottom w:val="single" w:sz="4" w:space="0" w:color="auto"/>
              <w:right w:val="single" w:sz="4" w:space="0" w:color="auto"/>
            </w:tcBorders>
          </w:tcPr>
          <w:p w:rsidR="00805354" w:rsidRPr="00AF6337" w:rsidRDefault="00805354" w:rsidP="00805354">
            <w:pPr>
              <w:rPr>
                <w:rFonts w:ascii="Tahoma" w:hAnsi="Tahoma" w:cs="Tahoma"/>
                <w:sz w:val="20"/>
                <w:szCs w:val="20"/>
              </w:rPr>
            </w:pPr>
            <w:r w:rsidRPr="00AF6337">
              <w:rPr>
                <w:rFonts w:ascii="Tahoma" w:hAnsi="Tahoma" w:cs="Tahoma"/>
                <w:sz w:val="20"/>
                <w:szCs w:val="20"/>
              </w:rPr>
              <w:t>July 1,</w:t>
            </w:r>
            <w:r>
              <w:rPr>
                <w:rFonts w:ascii="Tahoma" w:hAnsi="Tahoma" w:cs="Tahoma"/>
                <w:sz w:val="20"/>
                <w:szCs w:val="20"/>
              </w:rPr>
              <w:t xml:space="preserve"> </w:t>
            </w:r>
            <w:r w:rsidRPr="00AF6337">
              <w:rPr>
                <w:rFonts w:ascii="Tahoma" w:hAnsi="Tahoma" w:cs="Tahoma"/>
                <w:sz w:val="20"/>
                <w:szCs w:val="20"/>
              </w:rPr>
              <w:t>2019</w:t>
            </w:r>
          </w:p>
        </w:tc>
        <w:tc>
          <w:tcPr>
            <w:tcW w:w="2947" w:type="dxa"/>
            <w:tcBorders>
              <w:top w:val="single" w:sz="4" w:space="0" w:color="auto"/>
              <w:left w:val="single" w:sz="4" w:space="0" w:color="auto"/>
              <w:bottom w:val="single" w:sz="4" w:space="0" w:color="auto"/>
              <w:right w:val="single" w:sz="4" w:space="0" w:color="auto"/>
            </w:tcBorders>
          </w:tcPr>
          <w:p w:rsidR="00805354" w:rsidRPr="00AF6337" w:rsidRDefault="00805354" w:rsidP="00805354">
            <w:pPr>
              <w:rPr>
                <w:rFonts w:ascii="Tahoma" w:hAnsi="Tahoma" w:cs="Tahoma"/>
                <w:sz w:val="20"/>
                <w:szCs w:val="20"/>
              </w:rPr>
            </w:pPr>
            <w:r w:rsidRPr="00AF6337">
              <w:rPr>
                <w:rFonts w:ascii="Tahoma" w:hAnsi="Tahoma" w:cs="Tahoma"/>
                <w:sz w:val="20"/>
                <w:szCs w:val="20"/>
              </w:rPr>
              <w:t>Enhan</w:t>
            </w:r>
            <w:r>
              <w:rPr>
                <w:rFonts w:ascii="Tahoma" w:hAnsi="Tahoma" w:cs="Tahoma"/>
                <w:sz w:val="20"/>
                <w:szCs w:val="20"/>
              </w:rPr>
              <w:t xml:space="preserve">cements were delayed until the revised 3Sigma contract was in place. Currently the relationship between enrollment and routine operations are separate. </w:t>
            </w:r>
          </w:p>
        </w:tc>
        <w:tc>
          <w:tcPr>
            <w:tcW w:w="2723" w:type="dxa"/>
            <w:tcBorders>
              <w:top w:val="single" w:sz="4" w:space="0" w:color="auto"/>
              <w:left w:val="single" w:sz="4" w:space="0" w:color="auto"/>
              <w:right w:val="single" w:sz="4" w:space="0" w:color="auto"/>
            </w:tcBorders>
          </w:tcPr>
          <w:p w:rsidR="00805354" w:rsidRDefault="00805354" w:rsidP="00805354">
            <w:pPr>
              <w:tabs>
                <w:tab w:val="num" w:pos="2160"/>
              </w:tabs>
              <w:rPr>
                <w:rFonts w:ascii="Tahoma" w:hAnsi="Tahoma" w:cs="Tahoma"/>
                <w:sz w:val="20"/>
              </w:rPr>
            </w:pPr>
            <w:r>
              <w:rPr>
                <w:rFonts w:ascii="Tahoma" w:hAnsi="Tahoma" w:cs="Tahoma"/>
                <w:sz w:val="20"/>
              </w:rPr>
              <w:t>FRVM staff</w:t>
            </w:r>
          </w:p>
          <w:p w:rsidR="00805354" w:rsidRPr="00A26CCD" w:rsidRDefault="00805354" w:rsidP="00805354">
            <w:pPr>
              <w:tabs>
                <w:tab w:val="num" w:pos="2160"/>
              </w:tabs>
              <w:rPr>
                <w:rFonts w:ascii="Tahoma" w:hAnsi="Tahoma" w:cs="Tahoma"/>
                <w:strike/>
                <w:sz w:val="20"/>
              </w:rPr>
            </w:pPr>
          </w:p>
        </w:tc>
      </w:tr>
      <w:tr w:rsidR="00805354" w:rsidRPr="00A26CCD" w:rsidTr="00805354">
        <w:trPr>
          <w:cantSplit/>
          <w:trHeight w:val="741"/>
        </w:trPr>
        <w:tc>
          <w:tcPr>
            <w:tcW w:w="2880" w:type="dxa"/>
            <w:vMerge/>
            <w:tcBorders>
              <w:top w:val="single" w:sz="4" w:space="0" w:color="auto"/>
              <w:left w:val="single" w:sz="4" w:space="0" w:color="auto"/>
              <w:bottom w:val="single" w:sz="4" w:space="0" w:color="auto"/>
              <w:right w:val="single" w:sz="4" w:space="0" w:color="auto"/>
            </w:tcBorders>
            <w:vAlign w:val="center"/>
            <w:hideMark/>
          </w:tcPr>
          <w:p w:rsidR="00805354" w:rsidRPr="00A26CCD" w:rsidRDefault="00805354" w:rsidP="00805354">
            <w:pPr>
              <w:rPr>
                <w:rFonts w:ascii="Tahoma" w:hAnsi="Tahoma" w:cs="Tahoma"/>
                <w:b/>
                <w:strike/>
                <w:sz w:val="20"/>
              </w:rPr>
            </w:pPr>
          </w:p>
        </w:tc>
        <w:tc>
          <w:tcPr>
            <w:tcW w:w="3420" w:type="dxa"/>
            <w:tcBorders>
              <w:top w:val="single" w:sz="4" w:space="0" w:color="auto"/>
              <w:left w:val="single" w:sz="4" w:space="0" w:color="auto"/>
              <w:bottom w:val="single" w:sz="4" w:space="0" w:color="auto"/>
              <w:right w:val="single" w:sz="4" w:space="0" w:color="auto"/>
            </w:tcBorders>
          </w:tcPr>
          <w:p w:rsidR="00805354" w:rsidRPr="00AF6337" w:rsidRDefault="00805354" w:rsidP="00805354">
            <w:pPr>
              <w:rPr>
                <w:rFonts w:ascii="Tahoma" w:hAnsi="Tahoma" w:cs="Tahoma"/>
                <w:sz w:val="20"/>
                <w:szCs w:val="20"/>
              </w:rPr>
            </w:pPr>
            <w:r w:rsidRPr="00AF6337">
              <w:rPr>
                <w:rFonts w:ascii="Tahoma" w:hAnsi="Tahoma" w:cs="Tahoma"/>
                <w:sz w:val="20"/>
                <w:szCs w:val="20"/>
              </w:rPr>
              <w:t>Enhancement for increased ac</w:t>
            </w:r>
            <w:r>
              <w:rPr>
                <w:rFonts w:ascii="Tahoma" w:hAnsi="Tahoma" w:cs="Tahoma"/>
                <w:sz w:val="20"/>
                <w:szCs w:val="20"/>
              </w:rPr>
              <w:t>cess to EBT data through CTWIC.  Several screens need to capture EBT redemption data for multiple processes.</w:t>
            </w:r>
          </w:p>
        </w:tc>
        <w:tc>
          <w:tcPr>
            <w:tcW w:w="2700" w:type="dxa"/>
            <w:tcBorders>
              <w:top w:val="single" w:sz="4" w:space="0" w:color="auto"/>
              <w:left w:val="single" w:sz="4" w:space="0" w:color="auto"/>
              <w:bottom w:val="single" w:sz="4" w:space="0" w:color="auto"/>
              <w:right w:val="single" w:sz="4" w:space="0" w:color="auto"/>
            </w:tcBorders>
          </w:tcPr>
          <w:p w:rsidR="00805354" w:rsidRPr="00A26CCD" w:rsidRDefault="00805354" w:rsidP="00805354">
            <w:pPr>
              <w:rPr>
                <w:rFonts w:ascii="Tahoma" w:hAnsi="Tahoma" w:cs="Tahoma"/>
                <w:strike/>
                <w:sz w:val="20"/>
                <w:szCs w:val="20"/>
              </w:rPr>
            </w:pPr>
            <w:r w:rsidRPr="00AF6337">
              <w:rPr>
                <w:rFonts w:ascii="Tahoma" w:hAnsi="Tahoma" w:cs="Tahoma"/>
                <w:sz w:val="20"/>
                <w:szCs w:val="20"/>
              </w:rPr>
              <w:t>Database only accessible through</w:t>
            </w:r>
            <w:r>
              <w:rPr>
                <w:rFonts w:ascii="Tahoma" w:hAnsi="Tahoma" w:cs="Tahoma"/>
                <w:sz w:val="20"/>
                <w:szCs w:val="20"/>
              </w:rPr>
              <w:t xml:space="preserve"> EPPIC and/or</w:t>
            </w:r>
            <w:r w:rsidRPr="00AF6337">
              <w:rPr>
                <w:rFonts w:ascii="Tahoma" w:hAnsi="Tahoma" w:cs="Tahoma"/>
                <w:sz w:val="20"/>
                <w:szCs w:val="20"/>
              </w:rPr>
              <w:t xml:space="preserve"> IT</w:t>
            </w:r>
            <w:r>
              <w:rPr>
                <w:rFonts w:ascii="Tahoma" w:hAnsi="Tahoma" w:cs="Tahoma"/>
                <w:sz w:val="20"/>
                <w:szCs w:val="20"/>
              </w:rPr>
              <w:t xml:space="preserve"> r</w:t>
            </w:r>
            <w:r w:rsidRPr="00AF6337">
              <w:rPr>
                <w:rFonts w:ascii="Tahoma" w:hAnsi="Tahoma" w:cs="Tahoma"/>
                <w:sz w:val="20"/>
                <w:szCs w:val="20"/>
              </w:rPr>
              <w:t>eport requests</w:t>
            </w:r>
            <w:r>
              <w:rPr>
                <w:rFonts w:ascii="Tahoma" w:hAnsi="Tahoma" w:cs="Tahoma"/>
                <w:sz w:val="20"/>
                <w:szCs w:val="20"/>
              </w:rPr>
              <w:t>.</w:t>
            </w:r>
          </w:p>
        </w:tc>
        <w:tc>
          <w:tcPr>
            <w:tcW w:w="2947" w:type="dxa"/>
            <w:tcBorders>
              <w:top w:val="single" w:sz="4" w:space="0" w:color="auto"/>
              <w:left w:val="single" w:sz="4" w:space="0" w:color="auto"/>
              <w:bottom w:val="single" w:sz="4" w:space="0" w:color="auto"/>
              <w:right w:val="single" w:sz="4" w:space="0" w:color="auto"/>
            </w:tcBorders>
          </w:tcPr>
          <w:p w:rsidR="00805354" w:rsidRPr="00A26CCD" w:rsidRDefault="00805354" w:rsidP="00805354">
            <w:pPr>
              <w:rPr>
                <w:rFonts w:ascii="Tahoma" w:hAnsi="Tahoma" w:cs="Tahoma"/>
                <w:strike/>
                <w:sz w:val="20"/>
                <w:szCs w:val="20"/>
              </w:rPr>
            </w:pPr>
            <w:r w:rsidRPr="00AF6337">
              <w:rPr>
                <w:rFonts w:ascii="Tahoma" w:hAnsi="Tahoma" w:cs="Tahoma"/>
                <w:sz w:val="20"/>
                <w:szCs w:val="20"/>
              </w:rPr>
              <w:t>EPPIC access is limited to the Coordinators</w:t>
            </w:r>
            <w:r>
              <w:rPr>
                <w:rFonts w:ascii="Tahoma" w:hAnsi="Tahoma" w:cs="Tahoma"/>
                <w:sz w:val="20"/>
                <w:szCs w:val="20"/>
              </w:rPr>
              <w:t>, and not available on an as needed basis.</w:t>
            </w:r>
          </w:p>
        </w:tc>
        <w:tc>
          <w:tcPr>
            <w:tcW w:w="2723" w:type="dxa"/>
            <w:tcBorders>
              <w:left w:val="single" w:sz="4" w:space="0" w:color="auto"/>
              <w:right w:val="single" w:sz="4" w:space="0" w:color="auto"/>
            </w:tcBorders>
          </w:tcPr>
          <w:p w:rsidR="00805354" w:rsidRDefault="00805354" w:rsidP="00805354">
            <w:pPr>
              <w:tabs>
                <w:tab w:val="num" w:pos="2160"/>
              </w:tabs>
              <w:rPr>
                <w:rFonts w:ascii="Tahoma" w:hAnsi="Tahoma" w:cs="Tahoma"/>
                <w:sz w:val="20"/>
              </w:rPr>
            </w:pPr>
            <w:r>
              <w:rPr>
                <w:rFonts w:ascii="Tahoma" w:hAnsi="Tahoma" w:cs="Tahoma"/>
                <w:sz w:val="20"/>
              </w:rPr>
              <w:t>FRVM staff</w:t>
            </w:r>
          </w:p>
          <w:p w:rsidR="00805354" w:rsidRDefault="00805354" w:rsidP="00805354">
            <w:pPr>
              <w:rPr>
                <w:rFonts w:ascii="Tahoma" w:hAnsi="Tahoma" w:cs="Tahoma"/>
                <w:sz w:val="20"/>
              </w:rPr>
            </w:pPr>
            <w:r>
              <w:rPr>
                <w:rFonts w:ascii="Tahoma" w:hAnsi="Tahoma" w:cs="Tahoma"/>
                <w:sz w:val="20"/>
              </w:rPr>
              <w:t>Nutrition staff</w:t>
            </w:r>
          </w:p>
          <w:p w:rsidR="00805354" w:rsidRPr="00A26CCD" w:rsidRDefault="00805354" w:rsidP="00805354">
            <w:pPr>
              <w:tabs>
                <w:tab w:val="num" w:pos="2160"/>
              </w:tabs>
              <w:rPr>
                <w:rFonts w:ascii="Tahoma" w:hAnsi="Tahoma" w:cs="Tahoma"/>
                <w:strike/>
                <w:sz w:val="20"/>
                <w:szCs w:val="20"/>
              </w:rPr>
            </w:pPr>
            <w:r>
              <w:rPr>
                <w:rFonts w:ascii="Tahoma" w:hAnsi="Tahoma" w:cs="Tahoma"/>
                <w:sz w:val="20"/>
              </w:rPr>
              <w:t>IT staff</w:t>
            </w:r>
          </w:p>
        </w:tc>
      </w:tr>
      <w:tr w:rsidR="00805354" w:rsidRPr="00A26CCD" w:rsidTr="00805354">
        <w:trPr>
          <w:cantSplit/>
          <w:trHeight w:val="741"/>
        </w:trPr>
        <w:tc>
          <w:tcPr>
            <w:tcW w:w="2880" w:type="dxa"/>
            <w:vMerge/>
            <w:tcBorders>
              <w:top w:val="single" w:sz="4" w:space="0" w:color="auto"/>
              <w:left w:val="single" w:sz="4" w:space="0" w:color="auto"/>
              <w:bottom w:val="single" w:sz="4" w:space="0" w:color="auto"/>
              <w:right w:val="single" w:sz="4" w:space="0" w:color="auto"/>
            </w:tcBorders>
            <w:vAlign w:val="center"/>
            <w:hideMark/>
          </w:tcPr>
          <w:p w:rsidR="00805354" w:rsidRPr="00A26CCD" w:rsidRDefault="00805354" w:rsidP="00805354">
            <w:pPr>
              <w:rPr>
                <w:rFonts w:ascii="Tahoma" w:hAnsi="Tahoma" w:cs="Tahoma"/>
                <w:b/>
                <w:strike/>
                <w:sz w:val="20"/>
              </w:rPr>
            </w:pPr>
          </w:p>
        </w:tc>
        <w:tc>
          <w:tcPr>
            <w:tcW w:w="3420" w:type="dxa"/>
            <w:tcBorders>
              <w:top w:val="single" w:sz="4" w:space="0" w:color="auto"/>
              <w:left w:val="single" w:sz="4" w:space="0" w:color="auto"/>
              <w:bottom w:val="single" w:sz="4" w:space="0" w:color="auto"/>
              <w:right w:val="single" w:sz="4" w:space="0" w:color="auto"/>
            </w:tcBorders>
          </w:tcPr>
          <w:p w:rsidR="00805354" w:rsidRPr="00AE2139" w:rsidRDefault="00805354" w:rsidP="00805354">
            <w:pPr>
              <w:rPr>
                <w:rFonts w:ascii="Tahoma" w:hAnsi="Tahoma" w:cs="Tahoma"/>
                <w:sz w:val="20"/>
                <w:szCs w:val="20"/>
              </w:rPr>
            </w:pPr>
            <w:r w:rsidRPr="00AE2139">
              <w:rPr>
                <w:rFonts w:ascii="Tahoma" w:hAnsi="Tahoma" w:cs="Tahoma"/>
                <w:sz w:val="20"/>
                <w:szCs w:val="20"/>
              </w:rPr>
              <w:t>Utilize CTWIC via tablet to allow real-time access to vendor information and provide electronic record of monitoring visits.</w:t>
            </w:r>
          </w:p>
          <w:p w:rsidR="00805354" w:rsidRPr="00AF6337" w:rsidRDefault="00805354" w:rsidP="00805354">
            <w:pPr>
              <w:rPr>
                <w:rFonts w:ascii="Tahoma" w:hAnsi="Tahoma" w:cs="Tahoma"/>
                <w:sz w:val="20"/>
                <w:szCs w:val="20"/>
              </w:rPr>
            </w:pPr>
          </w:p>
        </w:tc>
        <w:tc>
          <w:tcPr>
            <w:tcW w:w="2700" w:type="dxa"/>
            <w:tcBorders>
              <w:top w:val="single" w:sz="4" w:space="0" w:color="auto"/>
              <w:left w:val="single" w:sz="4" w:space="0" w:color="auto"/>
              <w:bottom w:val="single" w:sz="4" w:space="0" w:color="auto"/>
              <w:right w:val="single" w:sz="4" w:space="0" w:color="auto"/>
            </w:tcBorders>
          </w:tcPr>
          <w:p w:rsidR="00805354" w:rsidRPr="00AF6337" w:rsidRDefault="00805354" w:rsidP="00805354">
            <w:pPr>
              <w:rPr>
                <w:rFonts w:ascii="Tahoma" w:hAnsi="Tahoma" w:cs="Tahoma"/>
                <w:sz w:val="20"/>
                <w:szCs w:val="20"/>
              </w:rPr>
            </w:pPr>
            <w:r w:rsidRPr="00AE2139">
              <w:rPr>
                <w:rFonts w:ascii="Tahoma" w:hAnsi="Tahoma" w:cs="Tahoma"/>
                <w:sz w:val="20"/>
                <w:szCs w:val="20"/>
              </w:rPr>
              <w:t xml:space="preserve">Monitoring visits currently done on paper.  </w:t>
            </w:r>
          </w:p>
        </w:tc>
        <w:tc>
          <w:tcPr>
            <w:tcW w:w="2947" w:type="dxa"/>
            <w:tcBorders>
              <w:top w:val="single" w:sz="4" w:space="0" w:color="auto"/>
              <w:left w:val="single" w:sz="4" w:space="0" w:color="auto"/>
              <w:bottom w:val="single" w:sz="4" w:space="0" w:color="auto"/>
              <w:right w:val="single" w:sz="4" w:space="0" w:color="auto"/>
            </w:tcBorders>
          </w:tcPr>
          <w:p w:rsidR="00805354" w:rsidRPr="00AF6337" w:rsidRDefault="00805354" w:rsidP="00805354">
            <w:pPr>
              <w:rPr>
                <w:rFonts w:ascii="Tahoma" w:hAnsi="Tahoma" w:cs="Tahoma"/>
                <w:sz w:val="20"/>
                <w:szCs w:val="20"/>
              </w:rPr>
            </w:pPr>
            <w:r w:rsidRPr="00AE2139">
              <w:rPr>
                <w:rFonts w:ascii="Tahoma" w:hAnsi="Tahoma" w:cs="Tahoma"/>
                <w:sz w:val="20"/>
                <w:szCs w:val="20"/>
              </w:rPr>
              <w:t>Number of electronic documents available through the vendor portal to the MIS.</w:t>
            </w:r>
          </w:p>
        </w:tc>
        <w:tc>
          <w:tcPr>
            <w:tcW w:w="2723" w:type="dxa"/>
            <w:tcBorders>
              <w:left w:val="single" w:sz="4" w:space="0" w:color="auto"/>
              <w:right w:val="single" w:sz="4" w:space="0" w:color="auto"/>
            </w:tcBorders>
          </w:tcPr>
          <w:p w:rsidR="00805354" w:rsidRDefault="00805354" w:rsidP="00805354">
            <w:pPr>
              <w:tabs>
                <w:tab w:val="num" w:pos="2160"/>
              </w:tabs>
              <w:rPr>
                <w:rFonts w:ascii="Tahoma" w:hAnsi="Tahoma" w:cs="Tahoma"/>
                <w:sz w:val="20"/>
              </w:rPr>
            </w:pPr>
            <w:r>
              <w:rPr>
                <w:rFonts w:ascii="Tahoma" w:hAnsi="Tahoma" w:cs="Tahoma"/>
                <w:sz w:val="20"/>
              </w:rPr>
              <w:t>FRVM staff</w:t>
            </w:r>
          </w:p>
          <w:p w:rsidR="00805354" w:rsidRPr="00A26CCD" w:rsidRDefault="00805354" w:rsidP="00805354">
            <w:pPr>
              <w:tabs>
                <w:tab w:val="num" w:pos="2160"/>
              </w:tabs>
              <w:rPr>
                <w:rFonts w:ascii="Tahoma" w:hAnsi="Tahoma" w:cs="Tahoma"/>
                <w:strike/>
                <w:sz w:val="20"/>
              </w:rPr>
            </w:pPr>
          </w:p>
        </w:tc>
      </w:tr>
      <w:tr w:rsidR="00805354" w:rsidRPr="00A26CCD" w:rsidTr="00805354">
        <w:trPr>
          <w:cantSplit/>
          <w:trHeight w:val="741"/>
        </w:trPr>
        <w:tc>
          <w:tcPr>
            <w:tcW w:w="2880" w:type="dxa"/>
            <w:vMerge/>
            <w:tcBorders>
              <w:top w:val="single" w:sz="4" w:space="0" w:color="auto"/>
              <w:left w:val="single" w:sz="4" w:space="0" w:color="auto"/>
              <w:bottom w:val="single" w:sz="4" w:space="0" w:color="auto"/>
              <w:right w:val="single" w:sz="4" w:space="0" w:color="auto"/>
            </w:tcBorders>
            <w:vAlign w:val="center"/>
            <w:hideMark/>
          </w:tcPr>
          <w:p w:rsidR="00805354" w:rsidRPr="00A26CCD" w:rsidRDefault="00805354" w:rsidP="00805354">
            <w:pPr>
              <w:rPr>
                <w:rFonts w:ascii="Tahoma" w:hAnsi="Tahoma" w:cs="Tahoma"/>
                <w:b/>
                <w:strike/>
                <w:sz w:val="20"/>
              </w:rPr>
            </w:pPr>
          </w:p>
        </w:tc>
        <w:tc>
          <w:tcPr>
            <w:tcW w:w="3420" w:type="dxa"/>
            <w:tcBorders>
              <w:top w:val="single" w:sz="4" w:space="0" w:color="auto"/>
              <w:left w:val="single" w:sz="4" w:space="0" w:color="auto"/>
              <w:bottom w:val="single" w:sz="4" w:space="0" w:color="auto"/>
              <w:right w:val="single" w:sz="4" w:space="0" w:color="auto"/>
            </w:tcBorders>
          </w:tcPr>
          <w:p w:rsidR="00805354" w:rsidRPr="00AE2139" w:rsidRDefault="00805354" w:rsidP="00805354">
            <w:pPr>
              <w:rPr>
                <w:rFonts w:ascii="Tahoma" w:hAnsi="Tahoma" w:cs="Tahoma"/>
                <w:sz w:val="20"/>
                <w:szCs w:val="20"/>
              </w:rPr>
            </w:pPr>
            <w:r>
              <w:rPr>
                <w:rFonts w:ascii="Tahoma" w:hAnsi="Tahoma" w:cs="Tahoma"/>
                <w:sz w:val="20"/>
                <w:szCs w:val="20"/>
              </w:rPr>
              <w:t>Revisions to Demographics screen to record a vendor’s POS device for processing EBT transactions.</w:t>
            </w:r>
          </w:p>
        </w:tc>
        <w:tc>
          <w:tcPr>
            <w:tcW w:w="2700" w:type="dxa"/>
            <w:tcBorders>
              <w:top w:val="single" w:sz="4" w:space="0" w:color="auto"/>
              <w:left w:val="single" w:sz="4" w:space="0" w:color="auto"/>
              <w:bottom w:val="single" w:sz="4" w:space="0" w:color="auto"/>
              <w:right w:val="single" w:sz="4" w:space="0" w:color="auto"/>
            </w:tcBorders>
          </w:tcPr>
          <w:p w:rsidR="00805354" w:rsidRPr="00AE2139" w:rsidRDefault="00805354" w:rsidP="00805354">
            <w:pPr>
              <w:rPr>
                <w:rFonts w:ascii="Tahoma" w:hAnsi="Tahoma" w:cs="Tahoma"/>
                <w:sz w:val="20"/>
                <w:szCs w:val="20"/>
              </w:rPr>
            </w:pPr>
            <w:r>
              <w:rPr>
                <w:rFonts w:ascii="Tahoma" w:hAnsi="Tahoma" w:cs="Tahoma"/>
                <w:sz w:val="20"/>
                <w:szCs w:val="20"/>
              </w:rPr>
              <w:t>Vendors responsible for equipment costs after eWIC implementation.</w:t>
            </w:r>
          </w:p>
        </w:tc>
        <w:tc>
          <w:tcPr>
            <w:tcW w:w="2947" w:type="dxa"/>
            <w:tcBorders>
              <w:top w:val="single" w:sz="4" w:space="0" w:color="auto"/>
              <w:left w:val="single" w:sz="4" w:space="0" w:color="auto"/>
              <w:bottom w:val="single" w:sz="4" w:space="0" w:color="auto"/>
              <w:right w:val="single" w:sz="4" w:space="0" w:color="auto"/>
            </w:tcBorders>
          </w:tcPr>
          <w:p w:rsidR="00805354" w:rsidRPr="00AE2139" w:rsidRDefault="00805354" w:rsidP="00805354">
            <w:pPr>
              <w:rPr>
                <w:rFonts w:ascii="Tahoma" w:hAnsi="Tahoma" w:cs="Tahoma"/>
                <w:sz w:val="20"/>
                <w:szCs w:val="20"/>
              </w:rPr>
            </w:pPr>
            <w:r>
              <w:rPr>
                <w:rFonts w:ascii="Tahoma" w:hAnsi="Tahoma" w:cs="Tahoma"/>
                <w:sz w:val="20"/>
                <w:szCs w:val="20"/>
              </w:rPr>
              <w:t>Current information provides if integrated or standbeside; POS provider needed for billing purposes.</w:t>
            </w:r>
          </w:p>
        </w:tc>
        <w:tc>
          <w:tcPr>
            <w:tcW w:w="2723" w:type="dxa"/>
            <w:tcBorders>
              <w:left w:val="single" w:sz="4" w:space="0" w:color="auto"/>
              <w:bottom w:val="single" w:sz="4" w:space="0" w:color="auto"/>
              <w:right w:val="single" w:sz="4" w:space="0" w:color="auto"/>
            </w:tcBorders>
          </w:tcPr>
          <w:p w:rsidR="00805354" w:rsidRDefault="00805354" w:rsidP="00805354">
            <w:pPr>
              <w:tabs>
                <w:tab w:val="num" w:pos="2160"/>
              </w:tabs>
              <w:rPr>
                <w:rFonts w:ascii="Tahoma" w:hAnsi="Tahoma" w:cs="Tahoma"/>
                <w:sz w:val="20"/>
              </w:rPr>
            </w:pPr>
            <w:r>
              <w:rPr>
                <w:rFonts w:ascii="Tahoma" w:hAnsi="Tahoma" w:cs="Tahoma"/>
                <w:sz w:val="20"/>
              </w:rPr>
              <w:t>FRVM staff</w:t>
            </w:r>
          </w:p>
          <w:p w:rsidR="00805354" w:rsidRPr="00A26CCD" w:rsidRDefault="00805354" w:rsidP="00805354">
            <w:pPr>
              <w:tabs>
                <w:tab w:val="num" w:pos="2160"/>
              </w:tabs>
              <w:rPr>
                <w:rFonts w:ascii="Tahoma" w:hAnsi="Tahoma" w:cs="Tahoma"/>
                <w:strike/>
                <w:sz w:val="20"/>
              </w:rPr>
            </w:pPr>
          </w:p>
        </w:tc>
      </w:tr>
      <w:tr w:rsidR="00805354" w:rsidRPr="00A26CCD" w:rsidTr="00805354">
        <w:trPr>
          <w:cantSplit/>
          <w:trHeight w:val="741"/>
        </w:trPr>
        <w:tc>
          <w:tcPr>
            <w:tcW w:w="2880" w:type="dxa"/>
            <w:vMerge w:val="restart"/>
            <w:tcBorders>
              <w:left w:val="single" w:sz="4" w:space="0" w:color="auto"/>
              <w:right w:val="single" w:sz="4" w:space="0" w:color="auto"/>
            </w:tcBorders>
          </w:tcPr>
          <w:p w:rsidR="00805354" w:rsidRPr="00DE10A6" w:rsidRDefault="00805354" w:rsidP="00805354">
            <w:pPr>
              <w:rPr>
                <w:rFonts w:ascii="Tahoma" w:hAnsi="Tahoma" w:cs="Tahoma"/>
                <w:b/>
                <w:sz w:val="20"/>
              </w:rPr>
            </w:pPr>
            <w:r w:rsidRPr="00DE10A6">
              <w:rPr>
                <w:rFonts w:ascii="Tahoma" w:hAnsi="Tahoma" w:cs="Tahoma"/>
                <w:b/>
                <w:sz w:val="20"/>
              </w:rPr>
              <w:t>4.7 Training videos to supplement interactive vendor training</w:t>
            </w:r>
          </w:p>
        </w:tc>
        <w:tc>
          <w:tcPr>
            <w:tcW w:w="3420" w:type="dxa"/>
            <w:tcBorders>
              <w:top w:val="single" w:sz="4" w:space="0" w:color="auto"/>
              <w:left w:val="single" w:sz="4" w:space="0" w:color="auto"/>
              <w:bottom w:val="single" w:sz="4" w:space="0" w:color="auto"/>
              <w:right w:val="single" w:sz="4" w:space="0" w:color="auto"/>
            </w:tcBorders>
          </w:tcPr>
          <w:p w:rsidR="00805354" w:rsidRDefault="00805354" w:rsidP="00805354">
            <w:pPr>
              <w:rPr>
                <w:rFonts w:ascii="Tahoma" w:hAnsi="Tahoma" w:cs="Tahoma"/>
                <w:sz w:val="20"/>
                <w:szCs w:val="20"/>
              </w:rPr>
            </w:pPr>
            <w:r w:rsidRPr="00DE10A6">
              <w:rPr>
                <w:rFonts w:ascii="Tahoma" w:hAnsi="Tahoma" w:cs="Tahoma"/>
                <w:sz w:val="20"/>
                <w:szCs w:val="20"/>
              </w:rPr>
              <w:t>Work with DPH Office of Communications to develop training videos to be used for open enrollment and renewal trainings.</w:t>
            </w:r>
          </w:p>
          <w:p w:rsidR="00805354" w:rsidRPr="00DE10A6" w:rsidRDefault="00805354" w:rsidP="00805354">
            <w:pPr>
              <w:rPr>
                <w:rFonts w:ascii="Tahoma" w:hAnsi="Tahoma" w:cs="Tahoma"/>
                <w:sz w:val="20"/>
                <w:szCs w:val="20"/>
              </w:rPr>
            </w:pPr>
          </w:p>
        </w:tc>
        <w:tc>
          <w:tcPr>
            <w:tcW w:w="2700" w:type="dxa"/>
            <w:tcBorders>
              <w:top w:val="single" w:sz="4" w:space="0" w:color="auto"/>
              <w:left w:val="single" w:sz="4" w:space="0" w:color="auto"/>
              <w:bottom w:val="single" w:sz="4" w:space="0" w:color="auto"/>
              <w:right w:val="single" w:sz="4" w:space="0" w:color="auto"/>
            </w:tcBorders>
          </w:tcPr>
          <w:p w:rsidR="00805354" w:rsidRPr="00DE10A6" w:rsidRDefault="00805354" w:rsidP="00805354">
            <w:pPr>
              <w:rPr>
                <w:rFonts w:ascii="Tahoma" w:hAnsi="Tahoma" w:cs="Tahoma"/>
                <w:sz w:val="20"/>
                <w:szCs w:val="20"/>
              </w:rPr>
            </w:pPr>
            <w:r>
              <w:rPr>
                <w:rFonts w:ascii="Tahoma" w:hAnsi="Tahoma" w:cs="Tahoma"/>
                <w:sz w:val="20"/>
                <w:szCs w:val="20"/>
              </w:rPr>
              <w:t>October 2019</w:t>
            </w:r>
          </w:p>
        </w:tc>
        <w:tc>
          <w:tcPr>
            <w:tcW w:w="2947" w:type="dxa"/>
            <w:tcBorders>
              <w:top w:val="single" w:sz="4" w:space="0" w:color="auto"/>
              <w:left w:val="single" w:sz="4" w:space="0" w:color="auto"/>
              <w:bottom w:val="single" w:sz="4" w:space="0" w:color="auto"/>
              <w:right w:val="single" w:sz="4" w:space="0" w:color="auto"/>
            </w:tcBorders>
          </w:tcPr>
          <w:p w:rsidR="00805354" w:rsidRPr="00DE10A6" w:rsidRDefault="00805354" w:rsidP="00805354">
            <w:pPr>
              <w:rPr>
                <w:rFonts w:ascii="Tahoma" w:hAnsi="Tahoma" w:cs="Tahoma"/>
                <w:sz w:val="20"/>
                <w:szCs w:val="20"/>
              </w:rPr>
            </w:pPr>
            <w:r w:rsidRPr="00DE10A6">
              <w:rPr>
                <w:rFonts w:ascii="Tahoma" w:hAnsi="Tahoma" w:cs="Tahoma"/>
                <w:sz w:val="20"/>
                <w:szCs w:val="20"/>
              </w:rPr>
              <w:t>Consistent messaging for all training sessions</w:t>
            </w:r>
            <w:r>
              <w:rPr>
                <w:rFonts w:ascii="Tahoma" w:hAnsi="Tahoma" w:cs="Tahoma"/>
                <w:sz w:val="20"/>
                <w:szCs w:val="20"/>
              </w:rPr>
              <w:t>.</w:t>
            </w:r>
          </w:p>
        </w:tc>
        <w:tc>
          <w:tcPr>
            <w:tcW w:w="2723" w:type="dxa"/>
            <w:tcBorders>
              <w:left w:val="single" w:sz="4" w:space="0" w:color="auto"/>
              <w:right w:val="single" w:sz="4" w:space="0" w:color="auto"/>
            </w:tcBorders>
          </w:tcPr>
          <w:p w:rsidR="00805354" w:rsidRDefault="00805354" w:rsidP="00805354">
            <w:pPr>
              <w:tabs>
                <w:tab w:val="num" w:pos="2160"/>
              </w:tabs>
              <w:rPr>
                <w:rFonts w:ascii="Tahoma" w:hAnsi="Tahoma" w:cs="Tahoma"/>
                <w:sz w:val="20"/>
              </w:rPr>
            </w:pPr>
            <w:r>
              <w:rPr>
                <w:rFonts w:ascii="Tahoma" w:hAnsi="Tahoma" w:cs="Tahoma"/>
                <w:sz w:val="20"/>
              </w:rPr>
              <w:t>FRVM staff</w:t>
            </w:r>
          </w:p>
          <w:p w:rsidR="00805354" w:rsidRPr="00DE10A6" w:rsidRDefault="00805354" w:rsidP="00805354">
            <w:pPr>
              <w:tabs>
                <w:tab w:val="num" w:pos="2160"/>
              </w:tabs>
              <w:rPr>
                <w:rFonts w:ascii="Tahoma" w:hAnsi="Tahoma" w:cs="Tahoma"/>
                <w:sz w:val="20"/>
              </w:rPr>
            </w:pPr>
          </w:p>
        </w:tc>
      </w:tr>
      <w:tr w:rsidR="00805354" w:rsidRPr="00A26CCD" w:rsidTr="00805354">
        <w:trPr>
          <w:cantSplit/>
          <w:trHeight w:val="741"/>
        </w:trPr>
        <w:tc>
          <w:tcPr>
            <w:tcW w:w="2880" w:type="dxa"/>
            <w:vMerge/>
            <w:tcBorders>
              <w:left w:val="single" w:sz="4" w:space="0" w:color="auto"/>
              <w:right w:val="single" w:sz="4" w:space="0" w:color="auto"/>
            </w:tcBorders>
            <w:vAlign w:val="center"/>
          </w:tcPr>
          <w:p w:rsidR="00805354" w:rsidRPr="00DE10A6" w:rsidRDefault="00805354" w:rsidP="00805354">
            <w:pPr>
              <w:rPr>
                <w:b/>
              </w:rPr>
            </w:pPr>
          </w:p>
        </w:tc>
        <w:tc>
          <w:tcPr>
            <w:tcW w:w="3420" w:type="dxa"/>
            <w:tcBorders>
              <w:top w:val="single" w:sz="4" w:space="0" w:color="auto"/>
              <w:left w:val="single" w:sz="4" w:space="0" w:color="auto"/>
              <w:bottom w:val="single" w:sz="4" w:space="0" w:color="auto"/>
              <w:right w:val="single" w:sz="4" w:space="0" w:color="auto"/>
            </w:tcBorders>
          </w:tcPr>
          <w:p w:rsidR="00805354" w:rsidRPr="00DE10A6" w:rsidRDefault="00805354" w:rsidP="00805354">
            <w:pPr>
              <w:rPr>
                <w:rFonts w:ascii="Tahoma" w:hAnsi="Tahoma" w:cs="Tahoma"/>
                <w:sz w:val="20"/>
                <w:szCs w:val="20"/>
              </w:rPr>
            </w:pPr>
            <w:r w:rsidRPr="00DE10A6">
              <w:rPr>
                <w:rFonts w:ascii="Tahoma" w:hAnsi="Tahoma" w:cs="Tahoma"/>
                <w:sz w:val="20"/>
                <w:szCs w:val="20"/>
              </w:rPr>
              <w:t>Post on website for vendor use in training additional staff.</w:t>
            </w:r>
          </w:p>
        </w:tc>
        <w:tc>
          <w:tcPr>
            <w:tcW w:w="2700" w:type="dxa"/>
            <w:tcBorders>
              <w:top w:val="single" w:sz="4" w:space="0" w:color="auto"/>
              <w:left w:val="single" w:sz="4" w:space="0" w:color="auto"/>
              <w:bottom w:val="single" w:sz="4" w:space="0" w:color="auto"/>
              <w:right w:val="single" w:sz="4" w:space="0" w:color="auto"/>
            </w:tcBorders>
          </w:tcPr>
          <w:p w:rsidR="00805354" w:rsidRPr="00DE10A6" w:rsidRDefault="00805354" w:rsidP="00805354">
            <w:pPr>
              <w:rPr>
                <w:rFonts w:ascii="Tahoma" w:hAnsi="Tahoma" w:cs="Tahoma"/>
                <w:sz w:val="20"/>
                <w:szCs w:val="20"/>
              </w:rPr>
            </w:pPr>
            <w:r>
              <w:rPr>
                <w:rFonts w:ascii="Tahoma" w:hAnsi="Tahoma" w:cs="Tahoma"/>
                <w:sz w:val="20"/>
                <w:szCs w:val="20"/>
              </w:rPr>
              <w:t>October 2019</w:t>
            </w:r>
          </w:p>
        </w:tc>
        <w:tc>
          <w:tcPr>
            <w:tcW w:w="2947" w:type="dxa"/>
            <w:tcBorders>
              <w:top w:val="single" w:sz="4" w:space="0" w:color="auto"/>
              <w:left w:val="single" w:sz="4" w:space="0" w:color="auto"/>
              <w:bottom w:val="single" w:sz="4" w:space="0" w:color="auto"/>
              <w:right w:val="single" w:sz="4" w:space="0" w:color="auto"/>
            </w:tcBorders>
          </w:tcPr>
          <w:p w:rsidR="00805354" w:rsidRPr="00DE10A6" w:rsidRDefault="00805354" w:rsidP="00805354">
            <w:pPr>
              <w:rPr>
                <w:rFonts w:ascii="Tahoma" w:hAnsi="Tahoma" w:cs="Tahoma"/>
                <w:sz w:val="20"/>
                <w:szCs w:val="20"/>
              </w:rPr>
            </w:pPr>
            <w:r w:rsidRPr="00DE10A6">
              <w:rPr>
                <w:rFonts w:ascii="Tahoma" w:hAnsi="Tahoma" w:cs="Tahoma"/>
                <w:sz w:val="20"/>
                <w:szCs w:val="20"/>
              </w:rPr>
              <w:t xml:space="preserve">Assistance to </w:t>
            </w:r>
            <w:r>
              <w:rPr>
                <w:rFonts w:ascii="Tahoma" w:hAnsi="Tahoma" w:cs="Tahoma"/>
                <w:sz w:val="20"/>
                <w:szCs w:val="20"/>
              </w:rPr>
              <w:t xml:space="preserve">vendors to </w:t>
            </w:r>
            <w:r w:rsidRPr="00DE10A6">
              <w:rPr>
                <w:rFonts w:ascii="Tahoma" w:hAnsi="Tahoma" w:cs="Tahoma"/>
                <w:sz w:val="20"/>
                <w:szCs w:val="20"/>
              </w:rPr>
              <w:t>train more employees on WIC policies and procedures.</w:t>
            </w:r>
          </w:p>
        </w:tc>
        <w:tc>
          <w:tcPr>
            <w:tcW w:w="2723" w:type="dxa"/>
            <w:tcBorders>
              <w:left w:val="single" w:sz="4" w:space="0" w:color="auto"/>
              <w:right w:val="single" w:sz="4" w:space="0" w:color="auto"/>
            </w:tcBorders>
          </w:tcPr>
          <w:p w:rsidR="00805354" w:rsidRDefault="00805354" w:rsidP="00805354">
            <w:pPr>
              <w:tabs>
                <w:tab w:val="num" w:pos="2160"/>
              </w:tabs>
              <w:rPr>
                <w:rFonts w:ascii="Tahoma" w:hAnsi="Tahoma" w:cs="Tahoma"/>
                <w:sz w:val="20"/>
              </w:rPr>
            </w:pPr>
            <w:r>
              <w:rPr>
                <w:rFonts w:ascii="Tahoma" w:hAnsi="Tahoma" w:cs="Tahoma"/>
                <w:sz w:val="20"/>
              </w:rPr>
              <w:t>FRVM staff</w:t>
            </w:r>
          </w:p>
          <w:p w:rsidR="00805354" w:rsidRPr="00DE10A6" w:rsidRDefault="00805354" w:rsidP="00805354">
            <w:pPr>
              <w:tabs>
                <w:tab w:val="num" w:pos="2160"/>
              </w:tabs>
              <w:rPr>
                <w:rFonts w:ascii="Tahoma" w:hAnsi="Tahoma" w:cs="Tahoma"/>
                <w:sz w:val="20"/>
              </w:rPr>
            </w:pPr>
          </w:p>
        </w:tc>
      </w:tr>
      <w:tr w:rsidR="00805354" w:rsidRPr="00A26CCD" w:rsidTr="00805354">
        <w:trPr>
          <w:cantSplit/>
          <w:trHeight w:val="741"/>
        </w:trPr>
        <w:tc>
          <w:tcPr>
            <w:tcW w:w="2880" w:type="dxa"/>
            <w:vMerge/>
            <w:tcBorders>
              <w:left w:val="single" w:sz="4" w:space="0" w:color="auto"/>
              <w:bottom w:val="single" w:sz="4" w:space="0" w:color="auto"/>
              <w:right w:val="single" w:sz="4" w:space="0" w:color="auto"/>
            </w:tcBorders>
            <w:vAlign w:val="center"/>
          </w:tcPr>
          <w:p w:rsidR="00805354" w:rsidRPr="00DE10A6" w:rsidRDefault="00805354" w:rsidP="00805354">
            <w:pPr>
              <w:rPr>
                <w:b/>
              </w:rPr>
            </w:pPr>
          </w:p>
        </w:tc>
        <w:tc>
          <w:tcPr>
            <w:tcW w:w="3420" w:type="dxa"/>
            <w:tcBorders>
              <w:top w:val="single" w:sz="4" w:space="0" w:color="auto"/>
              <w:left w:val="single" w:sz="4" w:space="0" w:color="auto"/>
              <w:bottom w:val="single" w:sz="4" w:space="0" w:color="auto"/>
              <w:right w:val="single" w:sz="4" w:space="0" w:color="auto"/>
            </w:tcBorders>
          </w:tcPr>
          <w:p w:rsidR="00805354" w:rsidRPr="00DE10A6" w:rsidRDefault="00805354" w:rsidP="00805354">
            <w:pPr>
              <w:rPr>
                <w:rFonts w:ascii="Tahoma" w:hAnsi="Tahoma" w:cs="Tahoma"/>
                <w:sz w:val="20"/>
                <w:szCs w:val="20"/>
              </w:rPr>
            </w:pPr>
            <w:r>
              <w:rPr>
                <w:rFonts w:ascii="Tahoma" w:hAnsi="Tahoma" w:cs="Tahoma"/>
                <w:sz w:val="20"/>
                <w:szCs w:val="20"/>
              </w:rPr>
              <w:t xml:space="preserve">Online assessments to test knowledge of training. </w:t>
            </w:r>
          </w:p>
        </w:tc>
        <w:tc>
          <w:tcPr>
            <w:tcW w:w="2700" w:type="dxa"/>
            <w:tcBorders>
              <w:top w:val="single" w:sz="4" w:space="0" w:color="auto"/>
              <w:left w:val="single" w:sz="4" w:space="0" w:color="auto"/>
              <w:bottom w:val="single" w:sz="4" w:space="0" w:color="auto"/>
              <w:right w:val="single" w:sz="4" w:space="0" w:color="auto"/>
            </w:tcBorders>
          </w:tcPr>
          <w:p w:rsidR="00805354" w:rsidRDefault="00805354" w:rsidP="00805354">
            <w:pPr>
              <w:rPr>
                <w:rFonts w:ascii="Tahoma" w:hAnsi="Tahoma" w:cs="Tahoma"/>
                <w:sz w:val="20"/>
                <w:szCs w:val="20"/>
              </w:rPr>
            </w:pPr>
            <w:r>
              <w:rPr>
                <w:rFonts w:ascii="Tahoma" w:hAnsi="Tahoma" w:cs="Tahoma"/>
                <w:sz w:val="20"/>
                <w:szCs w:val="20"/>
              </w:rPr>
              <w:t>October 2019</w:t>
            </w:r>
          </w:p>
        </w:tc>
        <w:tc>
          <w:tcPr>
            <w:tcW w:w="2947" w:type="dxa"/>
            <w:tcBorders>
              <w:top w:val="single" w:sz="4" w:space="0" w:color="auto"/>
              <w:left w:val="single" w:sz="4" w:space="0" w:color="auto"/>
              <w:bottom w:val="single" w:sz="4" w:space="0" w:color="auto"/>
              <w:right w:val="single" w:sz="4" w:space="0" w:color="auto"/>
            </w:tcBorders>
          </w:tcPr>
          <w:p w:rsidR="00805354" w:rsidRPr="00DE10A6" w:rsidRDefault="00805354" w:rsidP="00805354">
            <w:pPr>
              <w:rPr>
                <w:rFonts w:ascii="Tahoma" w:hAnsi="Tahoma" w:cs="Tahoma"/>
                <w:sz w:val="20"/>
                <w:szCs w:val="20"/>
              </w:rPr>
            </w:pPr>
            <w:r>
              <w:rPr>
                <w:rFonts w:ascii="Tahoma" w:hAnsi="Tahoma" w:cs="Tahoma"/>
                <w:sz w:val="20"/>
                <w:szCs w:val="20"/>
              </w:rPr>
              <w:t>Training chapters will apply to different areas regarding minimum stocking requirements, transaction processing, violations and sanctions.</w:t>
            </w:r>
          </w:p>
        </w:tc>
        <w:tc>
          <w:tcPr>
            <w:tcW w:w="2723" w:type="dxa"/>
            <w:tcBorders>
              <w:left w:val="single" w:sz="4" w:space="0" w:color="auto"/>
              <w:bottom w:val="single" w:sz="4" w:space="0" w:color="auto"/>
              <w:right w:val="single" w:sz="4" w:space="0" w:color="auto"/>
            </w:tcBorders>
          </w:tcPr>
          <w:p w:rsidR="00805354" w:rsidRDefault="00805354" w:rsidP="00805354">
            <w:pPr>
              <w:tabs>
                <w:tab w:val="num" w:pos="2160"/>
              </w:tabs>
              <w:rPr>
                <w:rFonts w:ascii="Tahoma" w:hAnsi="Tahoma" w:cs="Tahoma"/>
                <w:sz w:val="20"/>
              </w:rPr>
            </w:pPr>
            <w:r>
              <w:rPr>
                <w:rFonts w:ascii="Tahoma" w:hAnsi="Tahoma" w:cs="Tahoma"/>
                <w:sz w:val="20"/>
              </w:rPr>
              <w:t>FRVM staff</w:t>
            </w:r>
          </w:p>
          <w:p w:rsidR="00805354" w:rsidRDefault="00805354" w:rsidP="00805354">
            <w:pPr>
              <w:tabs>
                <w:tab w:val="num" w:pos="2160"/>
              </w:tabs>
              <w:rPr>
                <w:rFonts w:ascii="Tahoma" w:hAnsi="Tahoma" w:cs="Tahoma"/>
                <w:sz w:val="20"/>
              </w:rPr>
            </w:pPr>
          </w:p>
        </w:tc>
      </w:tr>
    </w:tbl>
    <w:p w:rsidR="00805354" w:rsidRDefault="00805354" w:rsidP="00805354">
      <w:pPr>
        <w:rPr>
          <w:rFonts w:ascii="Tahoma" w:hAnsi="Tahoma" w:cs="Tahoma"/>
          <w:b/>
          <w:bCs/>
          <w:sz w:val="20"/>
          <w:szCs w:val="20"/>
        </w:rPr>
      </w:pPr>
    </w:p>
    <w:p w:rsidR="00805354" w:rsidRDefault="00805354" w:rsidP="00805354">
      <w:pPr>
        <w:rPr>
          <w:rFonts w:ascii="Tahoma" w:hAnsi="Tahoma" w:cs="Tahoma"/>
          <w:b/>
          <w:bCs/>
          <w:sz w:val="20"/>
          <w:szCs w:val="20"/>
        </w:rPr>
      </w:pPr>
    </w:p>
    <w:p w:rsidR="00805354" w:rsidRPr="00805354" w:rsidRDefault="00805354" w:rsidP="00805354">
      <w:pPr>
        <w:ind w:hanging="720"/>
      </w:pPr>
      <w:r w:rsidRPr="00805354">
        <w:rPr>
          <w:rFonts w:ascii="Tahoma" w:hAnsi="Tahoma" w:cs="Tahoma"/>
          <w:b/>
          <w:bCs/>
        </w:rPr>
        <w:lastRenderedPageBreak/>
        <w:t>Program Functional Area 5:  Management Information Systems</w:t>
      </w:r>
    </w:p>
    <w:p w:rsidR="00805354" w:rsidRPr="00805354" w:rsidRDefault="00805354" w:rsidP="00805354">
      <w:pPr>
        <w:pBdr>
          <w:top w:val="single" w:sz="12" w:space="1" w:color="auto"/>
          <w:bottom w:val="single" w:sz="12" w:space="1" w:color="auto"/>
        </w:pBdr>
        <w:ind w:hanging="720"/>
        <w:rPr>
          <w:rFonts w:ascii="Tahoma" w:hAnsi="Tahoma" w:cs="Tahoma"/>
          <w:b/>
          <w:sz w:val="20"/>
        </w:rPr>
      </w:pPr>
      <w:r w:rsidRPr="00805354">
        <w:rPr>
          <w:rFonts w:ascii="Tahoma" w:hAnsi="Tahoma" w:cs="Tahoma"/>
          <w:b/>
          <w:sz w:val="20"/>
        </w:rPr>
        <w:t>Goal 5:  To maintain and enhance the WIC IT infrastructure.</w:t>
      </w:r>
    </w:p>
    <w:p w:rsidR="00805354" w:rsidRPr="00805354" w:rsidRDefault="00805354" w:rsidP="00805354">
      <w:pPr>
        <w:ind w:left="900" w:hanging="1620"/>
        <w:rPr>
          <w:rFonts w:ascii="Tahoma" w:hAnsi="Tahoma" w:cs="Tahoma"/>
          <w:b/>
          <w:sz w:val="20"/>
        </w:rPr>
      </w:pPr>
    </w:p>
    <w:p w:rsidR="00805354" w:rsidRPr="00805354" w:rsidRDefault="00805354" w:rsidP="00805354">
      <w:pPr>
        <w:ind w:left="900" w:hanging="1620"/>
        <w:rPr>
          <w:rFonts w:ascii="Tahoma" w:hAnsi="Tahoma" w:cs="Tahoma"/>
          <w:b/>
          <w:sz w:val="20"/>
        </w:rPr>
      </w:pPr>
      <w:r w:rsidRPr="00805354">
        <w:rPr>
          <w:rFonts w:ascii="Tahoma" w:hAnsi="Tahoma" w:cs="Tahoma"/>
          <w:b/>
          <w:sz w:val="20"/>
        </w:rPr>
        <w:t>Objective:  5.1   Implement solutions or new technologies to address changes in USDA regulations and/or state policy.</w:t>
      </w:r>
    </w:p>
    <w:p w:rsidR="00805354" w:rsidRPr="00805354" w:rsidRDefault="00805354" w:rsidP="00805354">
      <w:pPr>
        <w:ind w:left="900" w:hanging="1620"/>
        <w:rPr>
          <w:rFonts w:ascii="Tahoma" w:hAnsi="Tahoma" w:cs="Tahoma"/>
          <w:b/>
          <w:sz w:val="20"/>
        </w:rPr>
      </w:pPr>
      <w:r>
        <w:rPr>
          <w:rFonts w:ascii="Tahoma" w:hAnsi="Tahoma" w:cs="Tahoma"/>
          <w:b/>
          <w:sz w:val="20"/>
        </w:rPr>
        <w:t>Objective:  5.2</w:t>
      </w:r>
      <w:r w:rsidRPr="00805354">
        <w:rPr>
          <w:rFonts w:ascii="Tahoma" w:hAnsi="Tahoma" w:cs="Tahoma"/>
          <w:b/>
          <w:sz w:val="20"/>
        </w:rPr>
        <w:t xml:space="preserve">   Move towards a self-service reporting environment for regular WIC information needs</w:t>
      </w:r>
    </w:p>
    <w:p w:rsidR="00805354" w:rsidRPr="00805354" w:rsidRDefault="00805354" w:rsidP="00805354">
      <w:pPr>
        <w:ind w:left="900" w:hanging="1620"/>
        <w:rPr>
          <w:rFonts w:ascii="Tahoma" w:hAnsi="Tahoma"/>
          <w:b/>
          <w:sz w:val="20"/>
          <w:szCs w:val="20"/>
          <w:lang w:val="x-none" w:eastAsia="x-none"/>
        </w:rPr>
      </w:pPr>
      <w:r w:rsidRPr="00805354">
        <w:rPr>
          <w:rFonts w:ascii="Tahoma" w:hAnsi="Tahoma"/>
          <w:b/>
          <w:sz w:val="20"/>
          <w:szCs w:val="20"/>
          <w:lang w:val="x-none" w:eastAsia="x-none"/>
        </w:rPr>
        <w:t>Objective:  5.</w:t>
      </w:r>
      <w:r>
        <w:rPr>
          <w:rFonts w:ascii="Tahoma" w:hAnsi="Tahoma"/>
          <w:b/>
          <w:sz w:val="20"/>
          <w:szCs w:val="20"/>
          <w:lang w:eastAsia="x-none"/>
        </w:rPr>
        <w:t>3</w:t>
      </w:r>
      <w:r w:rsidRPr="00805354">
        <w:rPr>
          <w:rFonts w:ascii="Tahoma" w:hAnsi="Tahoma"/>
          <w:b/>
          <w:sz w:val="20"/>
          <w:szCs w:val="20"/>
          <w:lang w:val="x-none" w:eastAsia="x-none"/>
        </w:rPr>
        <w:t xml:space="preserve">   Develop a new MIS equipment obsolescence plan.</w:t>
      </w:r>
    </w:p>
    <w:p w:rsidR="00805354" w:rsidRPr="00805354" w:rsidRDefault="00805354" w:rsidP="00805354">
      <w:pPr>
        <w:ind w:left="60" w:hanging="780"/>
        <w:rPr>
          <w:rFonts w:ascii="Tahoma" w:hAnsi="Tahoma"/>
          <w:b/>
          <w:sz w:val="20"/>
          <w:szCs w:val="20"/>
          <w:lang w:val="x-none" w:eastAsia="x-none"/>
        </w:rPr>
      </w:pPr>
      <w:r w:rsidRPr="00805354">
        <w:rPr>
          <w:rFonts w:ascii="Tahoma" w:hAnsi="Tahoma"/>
          <w:b/>
          <w:sz w:val="20"/>
          <w:szCs w:val="20"/>
          <w:lang w:val="x-none" w:eastAsia="x-none"/>
        </w:rPr>
        <w:t>Objective   5.</w:t>
      </w:r>
      <w:r>
        <w:rPr>
          <w:rFonts w:ascii="Tahoma" w:hAnsi="Tahoma"/>
          <w:b/>
          <w:sz w:val="20"/>
          <w:szCs w:val="20"/>
          <w:lang w:eastAsia="x-none"/>
        </w:rPr>
        <w:t>4</w:t>
      </w:r>
      <w:r w:rsidRPr="00805354">
        <w:rPr>
          <w:rFonts w:ascii="Tahoma" w:hAnsi="Tahoma"/>
          <w:b/>
          <w:sz w:val="20"/>
          <w:szCs w:val="20"/>
          <w:lang w:val="x-none" w:eastAsia="x-none"/>
        </w:rPr>
        <w:t xml:space="preserve">   Increase staff knowledge and utilization of current IT languages, tools and techniques</w:t>
      </w:r>
    </w:p>
    <w:p w:rsidR="00805354" w:rsidRPr="00805354" w:rsidRDefault="00805354" w:rsidP="00805354">
      <w:pPr>
        <w:ind w:left="60" w:hanging="780"/>
        <w:rPr>
          <w:rFonts w:ascii="Tahoma" w:hAnsi="Tahoma"/>
          <w:b/>
          <w:sz w:val="20"/>
          <w:szCs w:val="20"/>
          <w:lang w:val="x-none" w:eastAsia="x-none"/>
        </w:rPr>
      </w:pPr>
      <w:r w:rsidRPr="00805354">
        <w:rPr>
          <w:rFonts w:ascii="Tahoma" w:hAnsi="Tahoma"/>
          <w:b/>
          <w:sz w:val="20"/>
          <w:szCs w:val="20"/>
          <w:lang w:val="x-none" w:eastAsia="x-none"/>
        </w:rPr>
        <w:t>Objective:  5.</w:t>
      </w:r>
      <w:r>
        <w:rPr>
          <w:rFonts w:ascii="Tahoma" w:hAnsi="Tahoma"/>
          <w:b/>
          <w:sz w:val="20"/>
          <w:szCs w:val="20"/>
          <w:lang w:eastAsia="x-none"/>
        </w:rPr>
        <w:t>5</w:t>
      </w:r>
      <w:r w:rsidRPr="00805354">
        <w:rPr>
          <w:rFonts w:ascii="Tahoma" w:hAnsi="Tahoma"/>
          <w:b/>
          <w:sz w:val="20"/>
          <w:szCs w:val="20"/>
          <w:lang w:val="x-none" w:eastAsia="x-none"/>
        </w:rPr>
        <w:t xml:space="preserve">  </w:t>
      </w:r>
      <w:r w:rsidRPr="00805354">
        <w:rPr>
          <w:rFonts w:ascii="Tahoma" w:hAnsi="Tahoma"/>
          <w:b/>
          <w:sz w:val="20"/>
          <w:szCs w:val="20"/>
          <w:lang w:eastAsia="x-none"/>
        </w:rPr>
        <w:t xml:space="preserve"> </w:t>
      </w:r>
      <w:r w:rsidRPr="00805354">
        <w:rPr>
          <w:rFonts w:ascii="Tahoma" w:hAnsi="Tahoma"/>
          <w:b/>
          <w:sz w:val="20"/>
          <w:szCs w:val="20"/>
          <w:lang w:val="x-none" w:eastAsia="x-none"/>
        </w:rPr>
        <w:t>Implement new technologies to enhance productivity or system security.</w:t>
      </w:r>
    </w:p>
    <w:p w:rsidR="00805354" w:rsidRPr="00805354" w:rsidRDefault="00805354" w:rsidP="00805354">
      <w:pPr>
        <w:ind w:left="60" w:hanging="780"/>
        <w:rPr>
          <w:rFonts w:ascii="Tahoma" w:hAnsi="Tahoma"/>
          <w:b/>
          <w:sz w:val="20"/>
          <w:szCs w:val="20"/>
          <w:lang w:eastAsia="x-none"/>
        </w:rPr>
      </w:pPr>
      <w:r>
        <w:rPr>
          <w:rFonts w:ascii="Tahoma" w:hAnsi="Tahoma"/>
          <w:b/>
          <w:sz w:val="20"/>
          <w:szCs w:val="20"/>
          <w:lang w:eastAsia="x-none"/>
        </w:rPr>
        <w:t>Objective:  5.6</w:t>
      </w:r>
      <w:r w:rsidRPr="00805354">
        <w:rPr>
          <w:rFonts w:ascii="Tahoma" w:hAnsi="Tahoma"/>
          <w:b/>
          <w:sz w:val="20"/>
          <w:szCs w:val="20"/>
          <w:lang w:eastAsia="x-none"/>
        </w:rPr>
        <w:t xml:space="preserve">   </w:t>
      </w:r>
      <w:r w:rsidRPr="00805354">
        <w:rPr>
          <w:rFonts w:ascii="Tahoma" w:hAnsi="Tahoma" w:cs="Tahoma"/>
          <w:b/>
          <w:sz w:val="20"/>
          <w:lang w:eastAsia="x-none"/>
        </w:rPr>
        <w:t>Begin procurement planning for next EBT contract</w:t>
      </w:r>
    </w:p>
    <w:p w:rsidR="00805354" w:rsidRPr="00805354" w:rsidRDefault="00805354" w:rsidP="00805354">
      <w:pPr>
        <w:ind w:left="60" w:hanging="780"/>
        <w:rPr>
          <w:rFonts w:ascii="Tahoma" w:hAnsi="Tahoma"/>
          <w:bCs/>
          <w:sz w:val="20"/>
          <w:szCs w:val="20"/>
          <w:lang w:val="x-none" w:eastAsia="x-none"/>
        </w:rPr>
      </w:pPr>
    </w:p>
    <w:tbl>
      <w:tblPr>
        <w:tblW w:w="142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3690"/>
        <w:gridCol w:w="2520"/>
        <w:gridCol w:w="2520"/>
        <w:gridCol w:w="2250"/>
      </w:tblGrid>
      <w:tr w:rsidR="00805354" w:rsidRPr="00805354" w:rsidTr="00805354">
        <w:tc>
          <w:tcPr>
            <w:tcW w:w="3240" w:type="dxa"/>
            <w:shd w:val="clear" w:color="auto" w:fill="F2F2F2"/>
            <w:vAlign w:val="center"/>
          </w:tcPr>
          <w:p w:rsidR="00805354" w:rsidRPr="00805354" w:rsidRDefault="00805354" w:rsidP="00805354">
            <w:pPr>
              <w:keepNext/>
              <w:outlineLvl w:val="0"/>
              <w:rPr>
                <w:rFonts w:ascii="Tahoma" w:hAnsi="Tahoma"/>
                <w:b/>
                <w:bCs/>
                <w:sz w:val="20"/>
                <w:lang w:val="x-none" w:eastAsia="x-none"/>
              </w:rPr>
            </w:pPr>
            <w:r w:rsidRPr="00805354">
              <w:rPr>
                <w:rFonts w:ascii="Tahoma" w:hAnsi="Tahoma"/>
                <w:b/>
                <w:bCs/>
                <w:sz w:val="20"/>
                <w:lang w:val="x-none" w:eastAsia="x-none"/>
              </w:rPr>
              <w:t>Objective</w:t>
            </w:r>
          </w:p>
        </w:tc>
        <w:tc>
          <w:tcPr>
            <w:tcW w:w="3690" w:type="dxa"/>
            <w:shd w:val="clear" w:color="auto" w:fill="F2F2F2"/>
          </w:tcPr>
          <w:p w:rsidR="00805354" w:rsidRPr="00805354" w:rsidRDefault="00805354" w:rsidP="00805354">
            <w:pPr>
              <w:jc w:val="both"/>
              <w:rPr>
                <w:rFonts w:ascii="Tahoma" w:hAnsi="Tahoma" w:cs="Tahoma"/>
                <w:b/>
                <w:sz w:val="20"/>
                <w:szCs w:val="20"/>
              </w:rPr>
            </w:pPr>
            <w:r w:rsidRPr="00805354">
              <w:rPr>
                <w:rFonts w:ascii="Tahoma" w:hAnsi="Tahoma" w:cs="Tahoma"/>
                <w:b/>
                <w:sz w:val="20"/>
                <w:szCs w:val="20"/>
              </w:rPr>
              <w:t>Strategies/Activities</w:t>
            </w:r>
          </w:p>
        </w:tc>
        <w:tc>
          <w:tcPr>
            <w:tcW w:w="2520" w:type="dxa"/>
            <w:shd w:val="clear" w:color="auto" w:fill="F2F2F2"/>
          </w:tcPr>
          <w:p w:rsidR="00805354" w:rsidRPr="00805354" w:rsidRDefault="00805354" w:rsidP="00805354">
            <w:pPr>
              <w:jc w:val="center"/>
              <w:rPr>
                <w:rFonts w:ascii="Tahoma" w:hAnsi="Tahoma" w:cs="Tahoma"/>
                <w:b/>
                <w:sz w:val="20"/>
                <w:szCs w:val="20"/>
              </w:rPr>
            </w:pPr>
            <w:r w:rsidRPr="00805354">
              <w:rPr>
                <w:rFonts w:ascii="Tahoma" w:hAnsi="Tahoma" w:cs="Tahoma"/>
                <w:b/>
                <w:sz w:val="20"/>
                <w:szCs w:val="20"/>
              </w:rPr>
              <w:t>Baseline</w:t>
            </w:r>
          </w:p>
        </w:tc>
        <w:tc>
          <w:tcPr>
            <w:tcW w:w="2520" w:type="dxa"/>
            <w:shd w:val="clear" w:color="auto" w:fill="F2F2F2"/>
          </w:tcPr>
          <w:p w:rsidR="00805354" w:rsidRPr="00805354" w:rsidRDefault="00805354" w:rsidP="00805354">
            <w:pPr>
              <w:jc w:val="center"/>
              <w:rPr>
                <w:rFonts w:ascii="Tahoma" w:hAnsi="Tahoma" w:cs="Tahoma"/>
                <w:b/>
                <w:sz w:val="20"/>
                <w:szCs w:val="20"/>
              </w:rPr>
            </w:pPr>
            <w:r w:rsidRPr="00805354">
              <w:rPr>
                <w:rFonts w:ascii="Tahoma" w:hAnsi="Tahoma" w:cs="Tahoma"/>
                <w:b/>
                <w:sz w:val="20"/>
                <w:szCs w:val="20"/>
              </w:rPr>
              <w:t>Indicators</w:t>
            </w:r>
          </w:p>
        </w:tc>
        <w:tc>
          <w:tcPr>
            <w:tcW w:w="2250" w:type="dxa"/>
            <w:shd w:val="clear" w:color="auto" w:fill="F2F2F2"/>
          </w:tcPr>
          <w:p w:rsidR="00805354" w:rsidRPr="00805354" w:rsidRDefault="00805354" w:rsidP="00805354">
            <w:pPr>
              <w:jc w:val="center"/>
              <w:rPr>
                <w:rFonts w:ascii="Tahoma" w:hAnsi="Tahoma" w:cs="Tahoma"/>
                <w:b/>
                <w:sz w:val="20"/>
                <w:szCs w:val="20"/>
              </w:rPr>
            </w:pPr>
            <w:r w:rsidRPr="00805354">
              <w:rPr>
                <w:rFonts w:ascii="Tahoma" w:hAnsi="Tahoma" w:cs="Tahoma"/>
                <w:b/>
                <w:sz w:val="20"/>
                <w:szCs w:val="20"/>
              </w:rPr>
              <w:t>Staff Assigned</w:t>
            </w:r>
          </w:p>
        </w:tc>
      </w:tr>
      <w:tr w:rsidR="00805354" w:rsidRPr="00805354" w:rsidTr="00805354">
        <w:trPr>
          <w:trHeight w:val="809"/>
        </w:trPr>
        <w:tc>
          <w:tcPr>
            <w:tcW w:w="3240" w:type="dxa"/>
          </w:tcPr>
          <w:p w:rsidR="00805354" w:rsidRPr="00805354" w:rsidRDefault="00805354" w:rsidP="00805354">
            <w:pPr>
              <w:rPr>
                <w:rFonts w:ascii="Tahoma" w:hAnsi="Tahoma" w:cs="Tahoma"/>
                <w:b/>
                <w:bCs/>
                <w:sz w:val="20"/>
                <w:szCs w:val="20"/>
              </w:rPr>
            </w:pPr>
            <w:r w:rsidRPr="00805354">
              <w:rPr>
                <w:rFonts w:ascii="Tahoma" w:hAnsi="Tahoma" w:cs="Tahoma"/>
                <w:b/>
                <w:bCs/>
                <w:sz w:val="20"/>
                <w:szCs w:val="20"/>
              </w:rPr>
              <w:t>5.1</w:t>
            </w:r>
          </w:p>
          <w:p w:rsidR="00805354" w:rsidRPr="00805354" w:rsidRDefault="00805354" w:rsidP="00805354">
            <w:pPr>
              <w:rPr>
                <w:rFonts w:ascii="Tahoma" w:hAnsi="Tahoma" w:cs="Tahoma"/>
                <w:b/>
                <w:bCs/>
                <w:sz w:val="20"/>
              </w:rPr>
            </w:pPr>
            <w:r w:rsidRPr="00805354">
              <w:rPr>
                <w:rFonts w:ascii="Tahoma" w:hAnsi="Tahoma" w:cs="Tahoma"/>
                <w:b/>
                <w:bCs/>
                <w:sz w:val="20"/>
              </w:rPr>
              <w:t>Implement solutions or new technologies to address changes in USDA regulations and/or state policy.</w:t>
            </w:r>
          </w:p>
          <w:p w:rsidR="00805354" w:rsidRPr="00805354" w:rsidRDefault="00805354" w:rsidP="00805354">
            <w:pPr>
              <w:rPr>
                <w:rFonts w:ascii="Tahoma" w:hAnsi="Tahoma" w:cs="Tahoma"/>
                <w:sz w:val="20"/>
                <w:szCs w:val="20"/>
              </w:rPr>
            </w:pPr>
          </w:p>
        </w:tc>
        <w:tc>
          <w:tcPr>
            <w:tcW w:w="3690" w:type="dxa"/>
          </w:tcPr>
          <w:p w:rsidR="00805354" w:rsidRPr="00805354" w:rsidRDefault="00805354" w:rsidP="00805354">
            <w:pPr>
              <w:rPr>
                <w:rFonts w:ascii="Tahoma" w:hAnsi="Tahoma" w:cs="Tahoma"/>
                <w:sz w:val="20"/>
                <w:szCs w:val="20"/>
              </w:rPr>
            </w:pPr>
            <w:r w:rsidRPr="00805354">
              <w:rPr>
                <w:rFonts w:ascii="Tahoma" w:hAnsi="Tahoma" w:cs="Tahoma"/>
                <w:sz w:val="20"/>
                <w:szCs w:val="20"/>
              </w:rPr>
              <w:t xml:space="preserve">Add additional functionality to CTWIC.  </w:t>
            </w:r>
          </w:p>
        </w:tc>
        <w:tc>
          <w:tcPr>
            <w:tcW w:w="2520" w:type="dxa"/>
          </w:tcPr>
          <w:p w:rsidR="00805354" w:rsidRPr="00805354" w:rsidRDefault="00805354" w:rsidP="00805354">
            <w:pPr>
              <w:rPr>
                <w:color w:val="FF0000"/>
              </w:rPr>
            </w:pPr>
            <w:r w:rsidRPr="00805354">
              <w:rPr>
                <w:rFonts w:ascii="Tahoma" w:hAnsi="Tahoma" w:cs="Tahoma"/>
                <w:sz w:val="20"/>
                <w:szCs w:val="20"/>
              </w:rPr>
              <w:t>MI-WIC implementation project complete</w:t>
            </w:r>
            <w:r w:rsidRPr="00805354">
              <w:rPr>
                <w:rFonts w:ascii="Arial" w:hAnsi="Arial" w:cs="Arial"/>
                <w:color w:val="FF0000"/>
                <w:sz w:val="20"/>
                <w:szCs w:val="20"/>
              </w:rPr>
              <w:t>.</w:t>
            </w:r>
          </w:p>
          <w:p w:rsidR="00805354" w:rsidRPr="00805354" w:rsidRDefault="00805354" w:rsidP="00805354">
            <w:pPr>
              <w:rPr>
                <w:rFonts w:ascii="Tahoma" w:hAnsi="Tahoma" w:cs="Tahoma"/>
                <w:sz w:val="20"/>
                <w:szCs w:val="20"/>
              </w:rPr>
            </w:pPr>
          </w:p>
        </w:tc>
        <w:tc>
          <w:tcPr>
            <w:tcW w:w="2520" w:type="dxa"/>
          </w:tcPr>
          <w:p w:rsidR="00805354" w:rsidRPr="00805354" w:rsidRDefault="00805354" w:rsidP="00805354">
            <w:pPr>
              <w:rPr>
                <w:rFonts w:ascii="Tahoma" w:hAnsi="Tahoma" w:cs="Tahoma"/>
                <w:sz w:val="20"/>
                <w:szCs w:val="20"/>
              </w:rPr>
            </w:pPr>
            <w:r w:rsidRPr="00805354">
              <w:rPr>
                <w:rFonts w:ascii="Tahoma" w:hAnsi="Tahoma" w:cs="Tahoma"/>
                <w:sz w:val="20"/>
                <w:szCs w:val="20"/>
              </w:rPr>
              <w:t>Timely update of changes to reflect USDA policies</w:t>
            </w:r>
          </w:p>
        </w:tc>
        <w:tc>
          <w:tcPr>
            <w:tcW w:w="2250" w:type="dxa"/>
          </w:tcPr>
          <w:p w:rsidR="00805354" w:rsidRPr="00805354" w:rsidRDefault="00805354" w:rsidP="00805354">
            <w:pPr>
              <w:rPr>
                <w:rFonts w:ascii="Tahoma" w:eastAsia="Calibri" w:hAnsi="Tahoma" w:cs="Tahoma"/>
                <w:sz w:val="20"/>
                <w:szCs w:val="20"/>
              </w:rPr>
            </w:pPr>
            <w:r w:rsidRPr="00805354">
              <w:rPr>
                <w:rFonts w:ascii="Tahoma" w:eastAsia="Calibri" w:hAnsi="Tahoma" w:cs="Tahoma"/>
                <w:sz w:val="20"/>
                <w:szCs w:val="20"/>
              </w:rPr>
              <w:t xml:space="preserve">IT Section Chief </w:t>
            </w:r>
          </w:p>
          <w:p w:rsidR="00805354" w:rsidRPr="00805354" w:rsidRDefault="00805354" w:rsidP="00805354">
            <w:pPr>
              <w:rPr>
                <w:rFonts w:ascii="Tahoma" w:eastAsia="Calibri" w:hAnsi="Tahoma" w:cs="Tahoma"/>
                <w:sz w:val="20"/>
                <w:szCs w:val="20"/>
              </w:rPr>
            </w:pPr>
            <w:r w:rsidRPr="00805354">
              <w:rPr>
                <w:rFonts w:ascii="Tahoma" w:eastAsia="Calibri" w:hAnsi="Tahoma" w:cs="Tahoma"/>
                <w:sz w:val="20"/>
                <w:szCs w:val="20"/>
              </w:rPr>
              <w:t xml:space="preserve">IT Supervisor </w:t>
            </w:r>
          </w:p>
        </w:tc>
      </w:tr>
      <w:tr w:rsidR="00805354" w:rsidRPr="00805354" w:rsidTr="00805354">
        <w:trPr>
          <w:trHeight w:val="1331"/>
        </w:trPr>
        <w:tc>
          <w:tcPr>
            <w:tcW w:w="3240" w:type="dxa"/>
          </w:tcPr>
          <w:p w:rsidR="00805354" w:rsidRPr="00805354" w:rsidRDefault="00805354" w:rsidP="00805354">
            <w:pPr>
              <w:rPr>
                <w:rFonts w:ascii="Tahoma" w:hAnsi="Tahoma" w:cs="Tahoma"/>
                <w:b/>
                <w:bCs/>
                <w:sz w:val="20"/>
              </w:rPr>
            </w:pPr>
            <w:r>
              <w:rPr>
                <w:rFonts w:ascii="Tahoma" w:hAnsi="Tahoma" w:cs="Tahoma"/>
                <w:b/>
                <w:bCs/>
                <w:sz w:val="20"/>
              </w:rPr>
              <w:t>5.2</w:t>
            </w:r>
          </w:p>
          <w:p w:rsidR="00805354" w:rsidRPr="00805354" w:rsidRDefault="00805354" w:rsidP="00805354">
            <w:pPr>
              <w:rPr>
                <w:rFonts w:ascii="Tahoma" w:hAnsi="Tahoma"/>
                <w:b/>
                <w:bCs/>
                <w:sz w:val="20"/>
                <w:lang w:val="x-none" w:eastAsia="x-none"/>
              </w:rPr>
            </w:pPr>
            <w:r w:rsidRPr="00805354">
              <w:rPr>
                <w:rFonts w:ascii="Tahoma" w:hAnsi="Tahoma"/>
                <w:b/>
                <w:bCs/>
                <w:sz w:val="20"/>
                <w:lang w:val="x-none" w:eastAsia="x-none"/>
              </w:rPr>
              <w:t>Move towards a self-service reporting environment for regular WIC information needs.</w:t>
            </w:r>
          </w:p>
        </w:tc>
        <w:tc>
          <w:tcPr>
            <w:tcW w:w="3690" w:type="dxa"/>
          </w:tcPr>
          <w:p w:rsidR="00805354" w:rsidRPr="00805354" w:rsidRDefault="00805354" w:rsidP="00805354">
            <w:pPr>
              <w:rPr>
                <w:rFonts w:ascii="Tahoma" w:hAnsi="Tahoma" w:cs="Tahoma"/>
                <w:sz w:val="20"/>
                <w:szCs w:val="20"/>
              </w:rPr>
            </w:pPr>
            <w:r w:rsidRPr="00805354">
              <w:rPr>
                <w:rFonts w:ascii="Tahoma" w:hAnsi="Tahoma" w:cs="Tahoma"/>
                <w:sz w:val="20"/>
                <w:szCs w:val="20"/>
              </w:rPr>
              <w:t>Implementing data dashboard to replace file and paper distribution</w:t>
            </w:r>
          </w:p>
        </w:tc>
        <w:tc>
          <w:tcPr>
            <w:tcW w:w="2520" w:type="dxa"/>
          </w:tcPr>
          <w:p w:rsidR="00805354" w:rsidRPr="00805354" w:rsidRDefault="00805354" w:rsidP="00805354">
            <w:pPr>
              <w:rPr>
                <w:rFonts w:ascii="Tahoma" w:hAnsi="Tahoma" w:cs="Tahoma"/>
                <w:sz w:val="20"/>
                <w:szCs w:val="20"/>
              </w:rPr>
            </w:pPr>
            <w:r w:rsidRPr="00805354">
              <w:rPr>
                <w:rFonts w:ascii="Tahoma" w:hAnsi="Tahoma" w:cs="Tahoma"/>
                <w:color w:val="FF0000"/>
                <w:sz w:val="20"/>
                <w:szCs w:val="20"/>
              </w:rPr>
              <w:t>Reporting infrastructure needs to be completely redone.</w:t>
            </w:r>
          </w:p>
        </w:tc>
        <w:tc>
          <w:tcPr>
            <w:tcW w:w="2520" w:type="dxa"/>
          </w:tcPr>
          <w:p w:rsidR="00805354" w:rsidRPr="00805354" w:rsidRDefault="00805354" w:rsidP="00805354">
            <w:pPr>
              <w:rPr>
                <w:rFonts w:ascii="Tahoma" w:hAnsi="Tahoma" w:cs="Tahoma"/>
                <w:sz w:val="20"/>
              </w:rPr>
            </w:pPr>
          </w:p>
        </w:tc>
        <w:tc>
          <w:tcPr>
            <w:tcW w:w="2250" w:type="dxa"/>
          </w:tcPr>
          <w:p w:rsidR="00805354" w:rsidRPr="00805354" w:rsidRDefault="00805354" w:rsidP="00805354">
            <w:pPr>
              <w:rPr>
                <w:rFonts w:ascii="Tahoma" w:eastAsia="Calibri" w:hAnsi="Tahoma" w:cs="Tahoma"/>
                <w:sz w:val="20"/>
                <w:szCs w:val="20"/>
              </w:rPr>
            </w:pPr>
            <w:r w:rsidRPr="00805354">
              <w:rPr>
                <w:rFonts w:ascii="Tahoma" w:eastAsia="Calibri" w:hAnsi="Tahoma" w:cs="Tahoma"/>
                <w:sz w:val="20"/>
                <w:szCs w:val="20"/>
              </w:rPr>
              <w:t xml:space="preserve">IT Section Chief </w:t>
            </w:r>
          </w:p>
          <w:p w:rsidR="00805354" w:rsidRPr="00805354" w:rsidRDefault="00805354" w:rsidP="00805354">
            <w:pPr>
              <w:rPr>
                <w:rFonts w:ascii="Tahoma" w:eastAsia="Calibri" w:hAnsi="Tahoma" w:cs="Tahoma"/>
                <w:sz w:val="20"/>
                <w:szCs w:val="20"/>
              </w:rPr>
            </w:pPr>
            <w:r w:rsidRPr="00805354">
              <w:rPr>
                <w:rFonts w:ascii="Tahoma" w:eastAsia="Calibri" w:hAnsi="Tahoma" w:cs="Tahoma"/>
                <w:sz w:val="20"/>
                <w:szCs w:val="20"/>
              </w:rPr>
              <w:t>IT Supervisor</w:t>
            </w:r>
          </w:p>
        </w:tc>
      </w:tr>
    </w:tbl>
    <w:p w:rsidR="00805354" w:rsidRPr="00805354" w:rsidRDefault="00805354" w:rsidP="00805354">
      <w:r w:rsidRPr="00805354">
        <w:br w:type="page"/>
      </w:r>
    </w:p>
    <w:tbl>
      <w:tblPr>
        <w:tblW w:w="142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3690"/>
        <w:gridCol w:w="2520"/>
        <w:gridCol w:w="2520"/>
        <w:gridCol w:w="2250"/>
      </w:tblGrid>
      <w:tr w:rsidR="00805354" w:rsidRPr="00805354" w:rsidTr="00805354">
        <w:trPr>
          <w:trHeight w:val="341"/>
        </w:trPr>
        <w:tc>
          <w:tcPr>
            <w:tcW w:w="3240" w:type="dxa"/>
          </w:tcPr>
          <w:p w:rsidR="00805354" w:rsidRPr="00805354" w:rsidRDefault="00805354" w:rsidP="00805354">
            <w:pPr>
              <w:rPr>
                <w:rFonts w:ascii="Tahoma" w:hAnsi="Tahoma" w:cs="Tahoma"/>
                <w:b/>
                <w:sz w:val="20"/>
                <w:lang w:val="x-none" w:eastAsia="x-none"/>
              </w:rPr>
            </w:pPr>
            <w:r>
              <w:rPr>
                <w:rFonts w:ascii="Tahoma" w:hAnsi="Tahoma" w:cs="Tahoma"/>
                <w:b/>
                <w:sz w:val="20"/>
                <w:lang w:val="x-none" w:eastAsia="x-none"/>
              </w:rPr>
              <w:lastRenderedPageBreak/>
              <w:t>5.3</w:t>
            </w:r>
          </w:p>
          <w:p w:rsidR="00805354" w:rsidRPr="00805354" w:rsidRDefault="00805354" w:rsidP="00805354">
            <w:pPr>
              <w:rPr>
                <w:rFonts w:ascii="Tahoma" w:hAnsi="Tahoma" w:cs="Tahoma"/>
                <w:b/>
                <w:sz w:val="20"/>
                <w:szCs w:val="20"/>
              </w:rPr>
            </w:pPr>
            <w:r w:rsidRPr="00805354">
              <w:rPr>
                <w:rFonts w:ascii="Tahoma" w:hAnsi="Tahoma" w:cs="Tahoma"/>
                <w:b/>
                <w:sz w:val="20"/>
                <w:szCs w:val="20"/>
              </w:rPr>
              <w:t xml:space="preserve">Develop a new MIS </w:t>
            </w:r>
          </w:p>
          <w:p w:rsidR="00805354" w:rsidRPr="00805354" w:rsidRDefault="00805354" w:rsidP="00805354">
            <w:pPr>
              <w:rPr>
                <w:rFonts w:ascii="Tahoma" w:hAnsi="Tahoma" w:cs="Tahoma"/>
                <w:b/>
                <w:sz w:val="20"/>
                <w:szCs w:val="20"/>
              </w:rPr>
            </w:pPr>
            <w:proofErr w:type="gramStart"/>
            <w:r w:rsidRPr="00805354">
              <w:rPr>
                <w:rFonts w:ascii="Tahoma" w:hAnsi="Tahoma" w:cs="Tahoma"/>
                <w:b/>
                <w:sz w:val="20"/>
                <w:szCs w:val="20"/>
              </w:rPr>
              <w:t>equip</w:t>
            </w:r>
            <w:r w:rsidRPr="00805354">
              <w:rPr>
                <w:rFonts w:ascii="Tahoma" w:hAnsi="Tahoma" w:cs="Tahoma"/>
                <w:b/>
                <w:sz w:val="20"/>
                <w:szCs w:val="20"/>
              </w:rPr>
              <w:softHyphen/>
              <w:t>ment</w:t>
            </w:r>
            <w:proofErr w:type="gramEnd"/>
            <w:r w:rsidRPr="00805354">
              <w:rPr>
                <w:rFonts w:ascii="Tahoma" w:hAnsi="Tahoma" w:cs="Tahoma"/>
                <w:b/>
                <w:sz w:val="20"/>
                <w:szCs w:val="20"/>
              </w:rPr>
              <w:t xml:space="preserve"> obsolescence plan.</w:t>
            </w:r>
          </w:p>
          <w:p w:rsidR="00805354" w:rsidRPr="00805354" w:rsidRDefault="00805354" w:rsidP="00805354">
            <w:pPr>
              <w:rPr>
                <w:rFonts w:ascii="Tahoma" w:hAnsi="Tahoma" w:cs="Tahoma"/>
                <w:sz w:val="20"/>
                <w:szCs w:val="20"/>
              </w:rPr>
            </w:pPr>
          </w:p>
        </w:tc>
        <w:tc>
          <w:tcPr>
            <w:tcW w:w="3690" w:type="dxa"/>
          </w:tcPr>
          <w:p w:rsidR="00805354" w:rsidRPr="00805354" w:rsidRDefault="00805354" w:rsidP="00805354">
            <w:pPr>
              <w:rPr>
                <w:rFonts w:ascii="Tahoma" w:hAnsi="Tahoma" w:cs="Tahoma"/>
                <w:sz w:val="20"/>
                <w:szCs w:val="20"/>
              </w:rPr>
            </w:pPr>
            <w:r w:rsidRPr="00805354">
              <w:rPr>
                <w:rFonts w:ascii="Tahoma" w:hAnsi="Tahoma" w:cs="Tahoma"/>
                <w:sz w:val="20"/>
                <w:szCs w:val="20"/>
              </w:rPr>
              <w:t>Continuing equipment refresh every three to four years.</w:t>
            </w:r>
          </w:p>
          <w:p w:rsidR="00805354" w:rsidRPr="00805354" w:rsidRDefault="00805354" w:rsidP="00805354">
            <w:pPr>
              <w:rPr>
                <w:rFonts w:ascii="Tahoma" w:hAnsi="Tahoma" w:cs="Tahoma"/>
                <w:b/>
                <w:sz w:val="20"/>
                <w:szCs w:val="20"/>
              </w:rPr>
            </w:pPr>
          </w:p>
        </w:tc>
        <w:tc>
          <w:tcPr>
            <w:tcW w:w="2520" w:type="dxa"/>
          </w:tcPr>
          <w:p w:rsidR="00805354" w:rsidRPr="00805354" w:rsidRDefault="00805354" w:rsidP="00805354">
            <w:pPr>
              <w:rPr>
                <w:rFonts w:ascii="Tahoma" w:hAnsi="Tahoma" w:cs="Tahoma"/>
                <w:b/>
                <w:sz w:val="20"/>
                <w:szCs w:val="20"/>
              </w:rPr>
            </w:pPr>
            <w:r w:rsidRPr="00805354">
              <w:rPr>
                <w:rFonts w:ascii="Tahoma" w:hAnsi="Tahoma" w:cs="Tahoma"/>
                <w:sz w:val="20"/>
                <w:szCs w:val="20"/>
              </w:rPr>
              <w:t>Current IT infrastructure is a client/server environment on windows platform using technical control is as follows: Routers are managed by DAS Bureau of Enterprise Systems and Technology, while switches, servers, desktops, laptops, tablets and printers are managed by DPH/WIC IT, providing the necessary security, constant monitoring of database and network, equipment refreshment and maintenance.</w:t>
            </w:r>
          </w:p>
        </w:tc>
        <w:tc>
          <w:tcPr>
            <w:tcW w:w="2520" w:type="dxa"/>
          </w:tcPr>
          <w:p w:rsidR="00805354" w:rsidRPr="00805354" w:rsidRDefault="00805354" w:rsidP="00805354">
            <w:pPr>
              <w:rPr>
                <w:rFonts w:ascii="Tahoma" w:hAnsi="Tahoma" w:cs="Tahoma"/>
                <w:sz w:val="20"/>
                <w:szCs w:val="20"/>
              </w:rPr>
            </w:pPr>
            <w:r w:rsidRPr="00805354">
              <w:rPr>
                <w:rFonts w:ascii="Tahoma" w:hAnsi="Tahoma" w:cs="Tahoma"/>
                <w:sz w:val="20"/>
                <w:szCs w:val="20"/>
              </w:rPr>
              <w:t>Age and maintenance.</w:t>
            </w:r>
          </w:p>
        </w:tc>
        <w:tc>
          <w:tcPr>
            <w:tcW w:w="2250" w:type="dxa"/>
          </w:tcPr>
          <w:p w:rsidR="00805354" w:rsidRPr="00805354" w:rsidRDefault="00805354" w:rsidP="00805354">
            <w:pPr>
              <w:rPr>
                <w:rFonts w:ascii="Tahoma" w:eastAsia="Calibri" w:hAnsi="Tahoma" w:cs="Tahoma"/>
                <w:b/>
                <w:sz w:val="20"/>
                <w:szCs w:val="20"/>
              </w:rPr>
            </w:pPr>
            <w:r w:rsidRPr="00805354">
              <w:rPr>
                <w:rFonts w:ascii="Tahoma" w:eastAsia="Calibri" w:hAnsi="Tahoma" w:cs="Tahoma"/>
                <w:sz w:val="20"/>
                <w:szCs w:val="20"/>
              </w:rPr>
              <w:t>Technical Analyst II</w:t>
            </w:r>
          </w:p>
        </w:tc>
      </w:tr>
      <w:tr w:rsidR="00805354" w:rsidRPr="00805354" w:rsidTr="00805354">
        <w:trPr>
          <w:trHeight w:val="1079"/>
        </w:trPr>
        <w:tc>
          <w:tcPr>
            <w:tcW w:w="3240" w:type="dxa"/>
          </w:tcPr>
          <w:p w:rsidR="00805354" w:rsidRPr="00805354" w:rsidRDefault="00805354" w:rsidP="00805354">
            <w:pPr>
              <w:rPr>
                <w:rFonts w:ascii="Tahoma" w:hAnsi="Tahoma"/>
                <w:b/>
                <w:sz w:val="20"/>
                <w:szCs w:val="20"/>
                <w:lang w:val="x-none" w:eastAsia="x-none"/>
              </w:rPr>
            </w:pPr>
            <w:r>
              <w:rPr>
                <w:rFonts w:ascii="Tahoma" w:hAnsi="Tahoma"/>
                <w:b/>
                <w:sz w:val="20"/>
                <w:szCs w:val="20"/>
                <w:lang w:val="x-none" w:eastAsia="x-none"/>
              </w:rPr>
              <w:t>5.4</w:t>
            </w:r>
          </w:p>
          <w:p w:rsidR="00805354" w:rsidRPr="00805354" w:rsidRDefault="00805354" w:rsidP="00805354">
            <w:pPr>
              <w:rPr>
                <w:rFonts w:ascii="Tahoma" w:hAnsi="Tahoma"/>
                <w:b/>
                <w:sz w:val="20"/>
                <w:szCs w:val="20"/>
                <w:lang w:val="x-none" w:eastAsia="x-none"/>
              </w:rPr>
            </w:pPr>
            <w:r w:rsidRPr="00805354">
              <w:rPr>
                <w:rFonts w:ascii="Tahoma" w:hAnsi="Tahoma"/>
                <w:b/>
                <w:sz w:val="20"/>
                <w:szCs w:val="20"/>
                <w:lang w:val="x-none" w:eastAsia="x-none"/>
              </w:rPr>
              <w:t>Increase staff knowledge and utilization of current Programming languages, tools and techniques.</w:t>
            </w:r>
          </w:p>
          <w:p w:rsidR="00805354" w:rsidRPr="00805354" w:rsidRDefault="00805354" w:rsidP="00805354">
            <w:pPr>
              <w:rPr>
                <w:rFonts w:ascii="Tahoma" w:hAnsi="Tahoma" w:cs="Tahoma"/>
                <w:b/>
                <w:sz w:val="20"/>
                <w:lang w:val="x-none" w:eastAsia="x-none"/>
              </w:rPr>
            </w:pPr>
          </w:p>
        </w:tc>
        <w:tc>
          <w:tcPr>
            <w:tcW w:w="3690" w:type="dxa"/>
          </w:tcPr>
          <w:p w:rsidR="00805354" w:rsidRPr="00805354" w:rsidRDefault="00805354" w:rsidP="00805354">
            <w:pPr>
              <w:rPr>
                <w:rFonts w:ascii="Tahoma" w:hAnsi="Tahoma" w:cs="Tahoma"/>
                <w:noProof/>
                <w:sz w:val="20"/>
                <w:szCs w:val="20"/>
              </w:rPr>
            </w:pPr>
            <w:r w:rsidRPr="00805354">
              <w:rPr>
                <w:rFonts w:ascii="Tahoma" w:hAnsi="Tahoma" w:cs="Tahoma"/>
                <w:noProof/>
                <w:sz w:val="20"/>
                <w:szCs w:val="20"/>
              </w:rPr>
              <w:t>Staff have access to training library</w:t>
            </w:r>
          </w:p>
          <w:p w:rsidR="00805354" w:rsidRPr="00805354" w:rsidRDefault="00805354" w:rsidP="00805354">
            <w:pPr>
              <w:rPr>
                <w:rFonts w:ascii="Tahoma" w:hAnsi="Tahoma" w:cs="Tahoma"/>
                <w:noProof/>
                <w:sz w:val="20"/>
                <w:szCs w:val="20"/>
              </w:rPr>
            </w:pPr>
            <w:r w:rsidRPr="00805354">
              <w:rPr>
                <w:rFonts w:ascii="Tahoma" w:hAnsi="Tahoma" w:cs="Tahoma"/>
                <w:noProof/>
                <w:sz w:val="20"/>
                <w:szCs w:val="20"/>
              </w:rPr>
              <w:t>Training on new version of Focus reports to leverage legacy reports with new dashboard technology.</w:t>
            </w:r>
          </w:p>
        </w:tc>
        <w:tc>
          <w:tcPr>
            <w:tcW w:w="2520" w:type="dxa"/>
          </w:tcPr>
          <w:p w:rsidR="00805354" w:rsidRPr="00805354" w:rsidRDefault="00805354" w:rsidP="00805354">
            <w:pPr>
              <w:rPr>
                <w:rFonts w:ascii="Tahoma" w:hAnsi="Tahoma" w:cs="Tahoma"/>
                <w:sz w:val="20"/>
                <w:szCs w:val="20"/>
              </w:rPr>
            </w:pPr>
            <w:r w:rsidRPr="00805354">
              <w:rPr>
                <w:rFonts w:ascii="Tahoma" w:hAnsi="Tahoma" w:cs="Tahoma"/>
                <w:sz w:val="20"/>
                <w:szCs w:val="20"/>
              </w:rPr>
              <w:t>Staff have access to library as needed.</w:t>
            </w:r>
          </w:p>
        </w:tc>
        <w:tc>
          <w:tcPr>
            <w:tcW w:w="2520" w:type="dxa"/>
          </w:tcPr>
          <w:p w:rsidR="00805354" w:rsidRPr="00805354" w:rsidDel="008D2A9F" w:rsidRDefault="00805354" w:rsidP="00805354">
            <w:pPr>
              <w:rPr>
                <w:rFonts w:ascii="Tahoma" w:hAnsi="Tahoma" w:cs="Tahoma"/>
                <w:sz w:val="20"/>
              </w:rPr>
            </w:pPr>
            <w:r w:rsidRPr="00805354">
              <w:rPr>
                <w:rFonts w:ascii="Tahoma" w:hAnsi="Tahoma" w:cs="Tahoma"/>
                <w:sz w:val="20"/>
              </w:rPr>
              <w:t>Staff are utilizing training library.</w:t>
            </w:r>
          </w:p>
        </w:tc>
        <w:tc>
          <w:tcPr>
            <w:tcW w:w="2250" w:type="dxa"/>
          </w:tcPr>
          <w:p w:rsidR="00805354" w:rsidRPr="00805354" w:rsidRDefault="00805354" w:rsidP="00805354">
            <w:pPr>
              <w:rPr>
                <w:rFonts w:ascii="Tahoma" w:eastAsia="Calibri" w:hAnsi="Tahoma" w:cs="Tahoma"/>
                <w:sz w:val="20"/>
                <w:szCs w:val="20"/>
              </w:rPr>
            </w:pPr>
            <w:r w:rsidRPr="00805354">
              <w:rPr>
                <w:rFonts w:ascii="Tahoma" w:eastAsia="Calibri" w:hAnsi="Tahoma" w:cs="Tahoma"/>
                <w:sz w:val="20"/>
                <w:szCs w:val="20"/>
              </w:rPr>
              <w:t xml:space="preserve">IT Section Chief </w:t>
            </w:r>
          </w:p>
          <w:p w:rsidR="00805354" w:rsidRPr="00805354" w:rsidRDefault="00805354" w:rsidP="00805354">
            <w:pPr>
              <w:rPr>
                <w:rFonts w:ascii="Tahoma" w:eastAsia="Calibri" w:hAnsi="Tahoma" w:cs="Tahoma"/>
                <w:sz w:val="20"/>
                <w:szCs w:val="20"/>
              </w:rPr>
            </w:pPr>
            <w:r w:rsidRPr="00805354">
              <w:rPr>
                <w:rFonts w:ascii="Tahoma" w:eastAsia="Calibri" w:hAnsi="Tahoma" w:cs="Tahoma"/>
                <w:sz w:val="20"/>
                <w:szCs w:val="20"/>
              </w:rPr>
              <w:t>IT Supervisor</w:t>
            </w:r>
          </w:p>
        </w:tc>
      </w:tr>
      <w:tr w:rsidR="00805354" w:rsidRPr="00805354" w:rsidTr="00805354">
        <w:trPr>
          <w:trHeight w:val="1079"/>
        </w:trPr>
        <w:tc>
          <w:tcPr>
            <w:tcW w:w="3240" w:type="dxa"/>
          </w:tcPr>
          <w:p w:rsidR="00805354" w:rsidRPr="00805354" w:rsidRDefault="00805354" w:rsidP="00805354">
            <w:pPr>
              <w:rPr>
                <w:rFonts w:ascii="Tahoma" w:hAnsi="Tahoma" w:cs="Tahoma"/>
                <w:b/>
                <w:sz w:val="20"/>
                <w:lang w:val="x-none" w:eastAsia="x-none"/>
              </w:rPr>
            </w:pPr>
            <w:r>
              <w:rPr>
                <w:rFonts w:ascii="Tahoma" w:hAnsi="Tahoma" w:cs="Tahoma"/>
                <w:b/>
                <w:sz w:val="20"/>
                <w:lang w:val="x-none" w:eastAsia="x-none"/>
              </w:rPr>
              <w:t>5.5</w:t>
            </w:r>
          </w:p>
          <w:p w:rsidR="00805354" w:rsidRPr="00805354" w:rsidRDefault="00805354" w:rsidP="00805354">
            <w:pPr>
              <w:rPr>
                <w:rFonts w:ascii="Tahoma" w:hAnsi="Tahoma" w:cs="Tahoma"/>
                <w:sz w:val="20"/>
                <w:lang w:val="x-none" w:eastAsia="x-none"/>
              </w:rPr>
            </w:pPr>
            <w:r w:rsidRPr="00805354">
              <w:rPr>
                <w:rFonts w:ascii="Tahoma" w:hAnsi="Tahoma" w:cs="Tahoma"/>
                <w:b/>
                <w:sz w:val="20"/>
                <w:lang w:val="x-none" w:eastAsia="x-none"/>
              </w:rPr>
              <w:t>Implement new technologies to enhance productivity and system security</w:t>
            </w:r>
            <w:r w:rsidRPr="00805354">
              <w:rPr>
                <w:rFonts w:ascii="Tahoma" w:hAnsi="Tahoma" w:cs="Tahoma"/>
                <w:sz w:val="20"/>
                <w:lang w:val="x-none" w:eastAsia="x-none"/>
              </w:rPr>
              <w:t>.</w:t>
            </w:r>
          </w:p>
          <w:p w:rsidR="00805354" w:rsidRPr="00805354" w:rsidRDefault="00805354" w:rsidP="00805354">
            <w:pPr>
              <w:rPr>
                <w:rFonts w:ascii="Tahoma" w:hAnsi="Tahoma" w:cs="Tahoma"/>
                <w:bCs/>
                <w:sz w:val="20"/>
                <w:lang w:val="x-none" w:eastAsia="x-none"/>
              </w:rPr>
            </w:pPr>
          </w:p>
        </w:tc>
        <w:tc>
          <w:tcPr>
            <w:tcW w:w="3690" w:type="dxa"/>
          </w:tcPr>
          <w:p w:rsidR="00805354" w:rsidRPr="00805354" w:rsidRDefault="00805354" w:rsidP="00805354">
            <w:pPr>
              <w:rPr>
                <w:rFonts w:ascii="Tahoma" w:hAnsi="Tahoma" w:cs="Tahoma"/>
                <w:sz w:val="20"/>
                <w:szCs w:val="20"/>
              </w:rPr>
            </w:pPr>
            <w:r w:rsidRPr="00805354">
              <w:rPr>
                <w:rFonts w:ascii="Tahoma" w:hAnsi="Tahoma" w:cs="Tahoma"/>
                <w:sz w:val="20"/>
                <w:szCs w:val="20"/>
              </w:rPr>
              <w:t>Replace ASE lines with cable. Add smart phone app functionality for participant use.</w:t>
            </w:r>
          </w:p>
        </w:tc>
        <w:tc>
          <w:tcPr>
            <w:tcW w:w="2520" w:type="dxa"/>
          </w:tcPr>
          <w:p w:rsidR="00805354" w:rsidRPr="00805354" w:rsidRDefault="00805354" w:rsidP="00805354">
            <w:pPr>
              <w:rPr>
                <w:rFonts w:ascii="Tahoma" w:hAnsi="Tahoma" w:cs="Tahoma"/>
                <w:sz w:val="20"/>
                <w:szCs w:val="20"/>
              </w:rPr>
            </w:pPr>
            <w:r w:rsidRPr="00805354">
              <w:rPr>
                <w:rFonts w:ascii="Tahoma" w:hAnsi="Tahoma" w:cs="Tahoma"/>
                <w:sz w:val="20"/>
                <w:szCs w:val="20"/>
              </w:rPr>
              <w:t>ASE lines and no connectivity for smart phone apps</w:t>
            </w:r>
          </w:p>
        </w:tc>
        <w:tc>
          <w:tcPr>
            <w:tcW w:w="2520" w:type="dxa"/>
          </w:tcPr>
          <w:p w:rsidR="00805354" w:rsidRPr="00805354" w:rsidRDefault="00805354" w:rsidP="00805354">
            <w:pPr>
              <w:rPr>
                <w:rFonts w:ascii="Tahoma" w:hAnsi="Tahoma" w:cs="Tahoma"/>
                <w:sz w:val="20"/>
              </w:rPr>
            </w:pPr>
            <w:r w:rsidRPr="00805354">
              <w:rPr>
                <w:rFonts w:ascii="Tahoma" w:hAnsi="Tahoma" w:cs="Tahoma"/>
                <w:sz w:val="20"/>
              </w:rPr>
              <w:t>BEST implementation of contracts for cable services</w:t>
            </w:r>
          </w:p>
        </w:tc>
        <w:tc>
          <w:tcPr>
            <w:tcW w:w="2250" w:type="dxa"/>
          </w:tcPr>
          <w:p w:rsidR="00805354" w:rsidRPr="00805354" w:rsidRDefault="00805354" w:rsidP="00805354">
            <w:pPr>
              <w:rPr>
                <w:rFonts w:ascii="Tahoma" w:eastAsia="Calibri" w:hAnsi="Tahoma" w:cs="Tahoma"/>
                <w:sz w:val="20"/>
                <w:szCs w:val="20"/>
              </w:rPr>
            </w:pPr>
            <w:r w:rsidRPr="00805354">
              <w:rPr>
                <w:rFonts w:ascii="Tahoma" w:eastAsia="Calibri" w:hAnsi="Tahoma" w:cs="Tahoma"/>
                <w:sz w:val="20"/>
                <w:szCs w:val="20"/>
              </w:rPr>
              <w:t>IT Section Chief</w:t>
            </w:r>
          </w:p>
          <w:p w:rsidR="00805354" w:rsidRPr="00805354" w:rsidRDefault="00805354" w:rsidP="00805354">
            <w:pPr>
              <w:rPr>
                <w:rFonts w:ascii="Tahoma" w:eastAsia="Calibri" w:hAnsi="Tahoma" w:cs="Tahoma"/>
                <w:sz w:val="20"/>
                <w:szCs w:val="20"/>
              </w:rPr>
            </w:pPr>
            <w:r w:rsidRPr="00805354">
              <w:rPr>
                <w:rFonts w:ascii="Tahoma" w:eastAsia="Calibri" w:hAnsi="Tahoma" w:cs="Tahoma"/>
                <w:sz w:val="20"/>
                <w:szCs w:val="20"/>
              </w:rPr>
              <w:t>IT Supervisor</w:t>
            </w:r>
          </w:p>
        </w:tc>
      </w:tr>
      <w:tr w:rsidR="00805354" w:rsidRPr="00805354" w:rsidTr="00805354">
        <w:trPr>
          <w:trHeight w:val="1079"/>
        </w:trPr>
        <w:tc>
          <w:tcPr>
            <w:tcW w:w="3240" w:type="dxa"/>
          </w:tcPr>
          <w:p w:rsidR="00805354" w:rsidRPr="00805354" w:rsidRDefault="00805354" w:rsidP="00805354">
            <w:pPr>
              <w:rPr>
                <w:rFonts w:ascii="Tahoma" w:hAnsi="Tahoma" w:cs="Tahoma"/>
                <w:b/>
                <w:sz w:val="20"/>
                <w:lang w:eastAsia="x-none"/>
              </w:rPr>
            </w:pPr>
            <w:r>
              <w:rPr>
                <w:rFonts w:ascii="Tahoma" w:hAnsi="Tahoma" w:cs="Tahoma"/>
                <w:b/>
                <w:sz w:val="20"/>
                <w:lang w:eastAsia="x-none"/>
              </w:rPr>
              <w:t>5.6</w:t>
            </w:r>
          </w:p>
          <w:p w:rsidR="00805354" w:rsidRPr="00805354" w:rsidRDefault="00805354" w:rsidP="00805354">
            <w:pPr>
              <w:rPr>
                <w:rFonts w:ascii="Tahoma" w:hAnsi="Tahoma" w:cs="Tahoma"/>
                <w:b/>
                <w:sz w:val="20"/>
                <w:lang w:eastAsia="x-none"/>
              </w:rPr>
            </w:pPr>
            <w:r w:rsidRPr="00805354">
              <w:rPr>
                <w:rFonts w:ascii="Tahoma" w:hAnsi="Tahoma" w:cs="Tahoma"/>
                <w:b/>
                <w:sz w:val="20"/>
                <w:lang w:eastAsia="x-none"/>
              </w:rPr>
              <w:t>Begin procurement planning for next EBT contract</w:t>
            </w:r>
          </w:p>
        </w:tc>
        <w:tc>
          <w:tcPr>
            <w:tcW w:w="3690" w:type="dxa"/>
          </w:tcPr>
          <w:p w:rsidR="00805354" w:rsidRPr="00805354" w:rsidRDefault="00805354" w:rsidP="00805354">
            <w:pPr>
              <w:rPr>
                <w:rFonts w:ascii="Tahoma" w:hAnsi="Tahoma" w:cs="Tahoma"/>
                <w:sz w:val="20"/>
                <w:szCs w:val="20"/>
              </w:rPr>
            </w:pPr>
            <w:r w:rsidRPr="00805354">
              <w:rPr>
                <w:rFonts w:ascii="Tahoma" w:hAnsi="Tahoma" w:cs="Tahoma"/>
                <w:sz w:val="20"/>
                <w:szCs w:val="20"/>
              </w:rPr>
              <w:t>Participate in NCS calls and document reviews to get RFP ready for reissue</w:t>
            </w:r>
          </w:p>
        </w:tc>
        <w:tc>
          <w:tcPr>
            <w:tcW w:w="2520" w:type="dxa"/>
          </w:tcPr>
          <w:p w:rsidR="00805354" w:rsidRPr="00805354" w:rsidRDefault="00805354" w:rsidP="00805354">
            <w:pPr>
              <w:rPr>
                <w:rFonts w:ascii="Tahoma" w:hAnsi="Tahoma" w:cs="Tahoma"/>
                <w:sz w:val="20"/>
                <w:szCs w:val="20"/>
              </w:rPr>
            </w:pPr>
            <w:r w:rsidRPr="00805354">
              <w:rPr>
                <w:rFonts w:ascii="Tahoma" w:hAnsi="Tahoma" w:cs="Tahoma"/>
                <w:sz w:val="20"/>
                <w:szCs w:val="20"/>
              </w:rPr>
              <w:t>Using original RFP from current NCS contract</w:t>
            </w:r>
          </w:p>
        </w:tc>
        <w:tc>
          <w:tcPr>
            <w:tcW w:w="2520" w:type="dxa"/>
          </w:tcPr>
          <w:p w:rsidR="00805354" w:rsidRPr="00805354" w:rsidRDefault="00805354" w:rsidP="00805354">
            <w:pPr>
              <w:rPr>
                <w:rFonts w:ascii="Tahoma" w:hAnsi="Tahoma" w:cs="Tahoma"/>
                <w:sz w:val="20"/>
              </w:rPr>
            </w:pPr>
            <w:r w:rsidRPr="00805354">
              <w:rPr>
                <w:rFonts w:ascii="Tahoma" w:hAnsi="Tahoma" w:cs="Tahoma"/>
                <w:sz w:val="20"/>
              </w:rPr>
              <w:t>Document is updated and ready to issue RFP</w:t>
            </w:r>
          </w:p>
        </w:tc>
        <w:tc>
          <w:tcPr>
            <w:tcW w:w="2250" w:type="dxa"/>
          </w:tcPr>
          <w:p w:rsidR="00805354" w:rsidRPr="00805354" w:rsidRDefault="00805354" w:rsidP="00805354">
            <w:pPr>
              <w:rPr>
                <w:rFonts w:ascii="Tahoma" w:eastAsia="Calibri" w:hAnsi="Tahoma" w:cs="Tahoma"/>
                <w:sz w:val="20"/>
                <w:szCs w:val="20"/>
              </w:rPr>
            </w:pPr>
            <w:r w:rsidRPr="00805354">
              <w:rPr>
                <w:rFonts w:ascii="Tahoma" w:eastAsia="Calibri" w:hAnsi="Tahoma" w:cs="Tahoma"/>
                <w:sz w:val="20"/>
                <w:szCs w:val="20"/>
              </w:rPr>
              <w:t>IT Section Chief</w:t>
            </w:r>
          </w:p>
          <w:p w:rsidR="00805354" w:rsidRPr="00805354" w:rsidRDefault="00805354" w:rsidP="00805354">
            <w:pPr>
              <w:rPr>
                <w:rFonts w:ascii="Tahoma" w:eastAsia="Calibri" w:hAnsi="Tahoma" w:cs="Tahoma"/>
                <w:sz w:val="20"/>
                <w:szCs w:val="20"/>
              </w:rPr>
            </w:pPr>
            <w:r w:rsidRPr="00805354">
              <w:rPr>
                <w:rFonts w:ascii="Tahoma" w:eastAsia="Calibri" w:hAnsi="Tahoma" w:cs="Tahoma"/>
                <w:sz w:val="20"/>
                <w:szCs w:val="20"/>
              </w:rPr>
              <w:t>IT Supervisor</w:t>
            </w:r>
          </w:p>
        </w:tc>
      </w:tr>
    </w:tbl>
    <w:p w:rsidR="00805354" w:rsidRDefault="00805354" w:rsidP="00805354">
      <w:pPr>
        <w:rPr>
          <w:rFonts w:ascii="Tahoma" w:hAnsi="Tahoma" w:cs="Tahoma"/>
          <w:b/>
          <w:bCs/>
          <w:sz w:val="20"/>
          <w:szCs w:val="20"/>
        </w:rPr>
      </w:pPr>
    </w:p>
    <w:p w:rsidR="00805354" w:rsidRDefault="00805354" w:rsidP="00805354">
      <w:pPr>
        <w:rPr>
          <w:rFonts w:ascii="Tahoma" w:hAnsi="Tahoma" w:cs="Tahoma"/>
          <w:b/>
          <w:bCs/>
          <w:sz w:val="20"/>
          <w:szCs w:val="20"/>
        </w:rPr>
      </w:pPr>
    </w:p>
    <w:p w:rsidR="00805354" w:rsidRDefault="00805354" w:rsidP="00805354">
      <w:pPr>
        <w:rPr>
          <w:rFonts w:ascii="Tahoma" w:hAnsi="Tahoma" w:cs="Tahoma"/>
          <w:b/>
          <w:bCs/>
          <w:sz w:val="20"/>
          <w:szCs w:val="20"/>
        </w:rPr>
      </w:pPr>
    </w:p>
    <w:p w:rsidR="00805354" w:rsidRDefault="00805354" w:rsidP="00805354">
      <w:pPr>
        <w:rPr>
          <w:rFonts w:ascii="Tahoma" w:hAnsi="Tahoma" w:cs="Tahoma"/>
          <w:b/>
          <w:bCs/>
          <w:sz w:val="20"/>
          <w:szCs w:val="20"/>
        </w:rPr>
      </w:pPr>
    </w:p>
    <w:p w:rsidR="00805354" w:rsidRDefault="00805354" w:rsidP="00805354">
      <w:pPr>
        <w:rPr>
          <w:rFonts w:ascii="Tahoma" w:hAnsi="Tahoma" w:cs="Tahoma"/>
          <w:b/>
          <w:bCs/>
          <w:sz w:val="20"/>
          <w:szCs w:val="20"/>
        </w:rPr>
      </w:pPr>
    </w:p>
    <w:p w:rsidR="00805354" w:rsidRDefault="00805354" w:rsidP="00805354">
      <w:pPr>
        <w:rPr>
          <w:rFonts w:ascii="Tahoma" w:hAnsi="Tahoma" w:cs="Tahoma"/>
          <w:b/>
          <w:bCs/>
          <w:sz w:val="20"/>
          <w:szCs w:val="20"/>
        </w:rPr>
      </w:pPr>
    </w:p>
    <w:p w:rsidR="00805354" w:rsidRPr="00805354" w:rsidRDefault="00805354" w:rsidP="00805354">
      <w:pPr>
        <w:spacing w:before="100" w:beforeAutospacing="1"/>
        <w:ind w:hanging="720"/>
        <w:rPr>
          <w:rFonts w:ascii="Tahoma" w:hAnsi="Tahoma" w:cs="Tahoma"/>
          <w:b/>
          <w:bCs/>
        </w:rPr>
      </w:pPr>
      <w:r w:rsidRPr="00805354">
        <w:rPr>
          <w:rFonts w:ascii="Tahoma" w:hAnsi="Tahoma" w:cs="Tahoma"/>
          <w:b/>
          <w:bCs/>
        </w:rPr>
        <w:lastRenderedPageBreak/>
        <w:t>Program Functional Area 6: Caseload Management/Outreach</w:t>
      </w:r>
    </w:p>
    <w:p w:rsidR="00805354" w:rsidRPr="00805354" w:rsidRDefault="00805354" w:rsidP="00805354">
      <w:pPr>
        <w:pBdr>
          <w:top w:val="single" w:sz="12" w:space="1" w:color="auto"/>
          <w:bottom w:val="single" w:sz="12" w:space="1" w:color="auto"/>
        </w:pBdr>
        <w:ind w:hanging="720"/>
        <w:rPr>
          <w:rFonts w:ascii="Tahoma" w:hAnsi="Tahoma" w:cs="Tahoma"/>
          <w:b/>
          <w:bCs/>
          <w:sz w:val="20"/>
        </w:rPr>
      </w:pPr>
      <w:r w:rsidRPr="00805354">
        <w:rPr>
          <w:rFonts w:ascii="Tahoma" w:hAnsi="Tahoma" w:cs="Tahoma"/>
          <w:b/>
          <w:bCs/>
          <w:sz w:val="20"/>
        </w:rPr>
        <w:t>Goal 6: Effectively reach all eligible individuals as resources allow, and achieve the maximum caseload capacity to serve the greatest number of women, infants and children.</w:t>
      </w:r>
    </w:p>
    <w:p w:rsidR="00805354" w:rsidRPr="00805354" w:rsidRDefault="00805354" w:rsidP="00805354">
      <w:pPr>
        <w:ind w:left="900" w:hanging="1620"/>
        <w:rPr>
          <w:rFonts w:ascii="Tahoma" w:hAnsi="Tahoma" w:cs="Tahoma"/>
          <w:b/>
          <w:bCs/>
          <w:sz w:val="20"/>
        </w:rPr>
      </w:pPr>
      <w:r w:rsidRPr="00805354">
        <w:rPr>
          <w:rFonts w:ascii="Tahoma" w:hAnsi="Tahoma" w:cs="Tahoma"/>
          <w:b/>
          <w:bCs/>
          <w:sz w:val="20"/>
        </w:rPr>
        <w:t xml:space="preserve">By September 30, 2020: </w:t>
      </w:r>
    </w:p>
    <w:p w:rsidR="00805354" w:rsidRPr="00805354" w:rsidRDefault="00805354" w:rsidP="00805354">
      <w:pPr>
        <w:ind w:left="900" w:hanging="1620"/>
        <w:rPr>
          <w:rFonts w:ascii="Tahoma" w:hAnsi="Tahoma" w:cs="Tahoma"/>
          <w:b/>
          <w:bCs/>
          <w:sz w:val="20"/>
          <w:szCs w:val="20"/>
        </w:rPr>
      </w:pPr>
      <w:r w:rsidRPr="00805354">
        <w:rPr>
          <w:rFonts w:ascii="Tahoma" w:hAnsi="Tahoma" w:cs="Tahoma"/>
          <w:b/>
          <w:bCs/>
          <w:sz w:val="20"/>
        </w:rPr>
        <w:t xml:space="preserve">Objective 6.1:  </w:t>
      </w:r>
      <w:r w:rsidRPr="00805354">
        <w:rPr>
          <w:rFonts w:ascii="Tahoma" w:hAnsi="Tahoma" w:cs="Tahoma"/>
          <w:b/>
          <w:bCs/>
          <w:sz w:val="20"/>
        </w:rPr>
        <w:tab/>
      </w:r>
      <w:r w:rsidRPr="00805354">
        <w:rPr>
          <w:rFonts w:ascii="Tahoma" w:hAnsi="Tahoma" w:cs="Tahoma"/>
          <w:b/>
          <w:bCs/>
          <w:sz w:val="20"/>
          <w:szCs w:val="20"/>
        </w:rPr>
        <w:t xml:space="preserve">Target a 2% increase over 2019 first trimester enrollment rates. (19.5%- 2018)  </w:t>
      </w:r>
    </w:p>
    <w:p w:rsidR="00805354" w:rsidRPr="00805354" w:rsidRDefault="00805354" w:rsidP="00805354">
      <w:pPr>
        <w:ind w:left="900" w:hanging="1620"/>
        <w:rPr>
          <w:rFonts w:ascii="Tahoma" w:hAnsi="Tahoma" w:cs="Tahoma"/>
          <w:b/>
          <w:bCs/>
          <w:sz w:val="20"/>
          <w:szCs w:val="20"/>
        </w:rPr>
      </w:pPr>
      <w:r w:rsidRPr="00805354">
        <w:rPr>
          <w:rFonts w:ascii="Tahoma" w:hAnsi="Tahoma" w:cs="Tahoma"/>
          <w:b/>
          <w:bCs/>
          <w:sz w:val="20"/>
          <w:szCs w:val="20"/>
        </w:rPr>
        <w:t>Objective 6.2:</w:t>
      </w:r>
      <w:r w:rsidRPr="00805354">
        <w:rPr>
          <w:rFonts w:ascii="Tahoma" w:hAnsi="Tahoma" w:cs="Tahoma"/>
          <w:b/>
          <w:bCs/>
          <w:sz w:val="20"/>
          <w:szCs w:val="20"/>
        </w:rPr>
        <w:tab/>
        <w:t>Determine baseline for child participation/retention based on available data.  Based on baseline, develop target for improvement.  Monitor child participation rates in all agencies in 2020.</w:t>
      </w:r>
    </w:p>
    <w:p w:rsidR="00805354" w:rsidRPr="00805354" w:rsidRDefault="00805354" w:rsidP="00805354">
      <w:pPr>
        <w:ind w:left="900" w:hanging="1620"/>
        <w:rPr>
          <w:rFonts w:ascii="Tahoma" w:hAnsi="Tahoma" w:cs="Tahoma"/>
          <w:b/>
          <w:bCs/>
          <w:sz w:val="20"/>
          <w:szCs w:val="20"/>
        </w:rPr>
      </w:pPr>
      <w:r w:rsidRPr="00805354">
        <w:rPr>
          <w:rFonts w:ascii="Tahoma" w:hAnsi="Tahoma" w:cs="Tahoma"/>
          <w:b/>
          <w:bCs/>
          <w:sz w:val="20"/>
          <w:szCs w:val="20"/>
        </w:rPr>
        <w:t>Objective 6.3:</w:t>
      </w:r>
      <w:r w:rsidRPr="00805354">
        <w:rPr>
          <w:rFonts w:ascii="Tahoma" w:hAnsi="Tahoma" w:cs="Tahoma"/>
          <w:b/>
          <w:bCs/>
          <w:sz w:val="20"/>
          <w:szCs w:val="20"/>
        </w:rPr>
        <w:tab/>
        <w:t xml:space="preserve">25% of FY 2020 Local Agency Plans (LAP’s) will include an Outreach Plan with measurable strategies. </w:t>
      </w:r>
    </w:p>
    <w:p w:rsidR="00805354" w:rsidRPr="00805354" w:rsidRDefault="00805354" w:rsidP="00805354">
      <w:pPr>
        <w:ind w:left="900" w:hanging="1620"/>
        <w:rPr>
          <w:rFonts w:ascii="Tahoma" w:hAnsi="Tahoma" w:cs="Tahoma"/>
          <w:b/>
          <w:bCs/>
          <w:sz w:val="20"/>
          <w:szCs w:val="20"/>
        </w:rPr>
      </w:pPr>
      <w:r w:rsidRPr="00805354">
        <w:rPr>
          <w:rFonts w:ascii="Tahoma" w:hAnsi="Tahoma" w:cs="Tahoma"/>
          <w:b/>
          <w:bCs/>
          <w:sz w:val="20"/>
        </w:rPr>
        <w:t>Objective 6.4:</w:t>
      </w:r>
      <w:r w:rsidRPr="00805354">
        <w:rPr>
          <w:rFonts w:ascii="Tahoma" w:hAnsi="Tahoma" w:cs="Tahoma"/>
          <w:b/>
          <w:bCs/>
          <w:sz w:val="20"/>
          <w:szCs w:val="20"/>
        </w:rPr>
        <w:t xml:space="preserve">    75% of local agencies will review and use CT-WIC no-show tracking report to improve access to WIC services. Establish baseline of no-show rate using information from CT-WIC report in 2020.   </w:t>
      </w:r>
    </w:p>
    <w:p w:rsidR="00805354" w:rsidRPr="00805354" w:rsidRDefault="00805354" w:rsidP="00805354">
      <w:pPr>
        <w:ind w:left="1800" w:hanging="900"/>
        <w:rPr>
          <w:rFonts w:ascii="Tahoma" w:hAnsi="Tahoma" w:cs="Tahoma"/>
          <w:color w:val="FF0000"/>
          <w:sz w:val="20"/>
        </w:rPr>
      </w:pPr>
    </w:p>
    <w:tbl>
      <w:tblPr>
        <w:tblW w:w="14040" w:type="dxa"/>
        <w:tblInd w:w="-61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80"/>
        <w:gridCol w:w="3060"/>
        <w:gridCol w:w="2790"/>
        <w:gridCol w:w="3330"/>
        <w:gridCol w:w="1980"/>
      </w:tblGrid>
      <w:tr w:rsidR="00805354" w:rsidRPr="00805354" w:rsidTr="00805354">
        <w:tc>
          <w:tcPr>
            <w:tcW w:w="2880" w:type="dxa"/>
            <w:tcBorders>
              <w:top w:val="single" w:sz="4" w:space="0" w:color="auto"/>
              <w:left w:val="single" w:sz="4" w:space="0" w:color="auto"/>
              <w:bottom w:val="single" w:sz="4" w:space="0" w:color="auto"/>
              <w:right w:val="single" w:sz="4" w:space="0" w:color="auto"/>
            </w:tcBorders>
            <w:shd w:val="clear" w:color="auto" w:fill="F2F2F2"/>
          </w:tcPr>
          <w:p w:rsidR="00805354" w:rsidRPr="00805354" w:rsidRDefault="00805354" w:rsidP="00805354">
            <w:pPr>
              <w:jc w:val="center"/>
              <w:rPr>
                <w:rFonts w:ascii="Tahoma" w:hAnsi="Tahoma" w:cs="Tahoma"/>
                <w:b/>
                <w:bCs/>
                <w:sz w:val="20"/>
                <w:szCs w:val="20"/>
              </w:rPr>
            </w:pPr>
            <w:r w:rsidRPr="00805354">
              <w:rPr>
                <w:rFonts w:ascii="Tahoma" w:hAnsi="Tahoma" w:cs="Tahoma"/>
                <w:b/>
                <w:bCs/>
                <w:sz w:val="20"/>
                <w:szCs w:val="20"/>
              </w:rPr>
              <w:t>Objective</w:t>
            </w:r>
          </w:p>
        </w:tc>
        <w:tc>
          <w:tcPr>
            <w:tcW w:w="3060" w:type="dxa"/>
            <w:tcBorders>
              <w:top w:val="single" w:sz="4" w:space="0" w:color="auto"/>
              <w:left w:val="single" w:sz="4" w:space="0" w:color="auto"/>
              <w:bottom w:val="single" w:sz="4" w:space="0" w:color="auto"/>
              <w:right w:val="single" w:sz="4" w:space="0" w:color="auto"/>
            </w:tcBorders>
            <w:shd w:val="clear" w:color="auto" w:fill="F2F2F2"/>
          </w:tcPr>
          <w:p w:rsidR="00805354" w:rsidRPr="00805354" w:rsidRDefault="00805354" w:rsidP="00805354">
            <w:pPr>
              <w:jc w:val="both"/>
              <w:rPr>
                <w:rFonts w:ascii="Tahoma" w:hAnsi="Tahoma" w:cs="Tahoma"/>
                <w:b/>
                <w:bCs/>
                <w:sz w:val="20"/>
                <w:szCs w:val="20"/>
              </w:rPr>
            </w:pPr>
            <w:r w:rsidRPr="00805354">
              <w:rPr>
                <w:rFonts w:ascii="Tahoma" w:hAnsi="Tahoma" w:cs="Tahoma"/>
                <w:b/>
                <w:bCs/>
                <w:sz w:val="20"/>
                <w:szCs w:val="20"/>
              </w:rPr>
              <w:t>Strategies/Activities</w:t>
            </w:r>
          </w:p>
        </w:tc>
        <w:tc>
          <w:tcPr>
            <w:tcW w:w="2790" w:type="dxa"/>
            <w:tcBorders>
              <w:top w:val="single" w:sz="4" w:space="0" w:color="auto"/>
              <w:left w:val="single" w:sz="4" w:space="0" w:color="auto"/>
              <w:bottom w:val="single" w:sz="4" w:space="0" w:color="auto"/>
              <w:right w:val="single" w:sz="4" w:space="0" w:color="auto"/>
            </w:tcBorders>
            <w:shd w:val="clear" w:color="auto" w:fill="F2F2F2"/>
          </w:tcPr>
          <w:p w:rsidR="00805354" w:rsidRPr="00805354" w:rsidRDefault="00805354" w:rsidP="00805354">
            <w:pPr>
              <w:jc w:val="center"/>
              <w:rPr>
                <w:rFonts w:ascii="Tahoma" w:hAnsi="Tahoma" w:cs="Tahoma"/>
                <w:b/>
                <w:bCs/>
                <w:sz w:val="20"/>
                <w:szCs w:val="20"/>
              </w:rPr>
            </w:pPr>
            <w:r w:rsidRPr="00805354">
              <w:rPr>
                <w:rFonts w:ascii="Tahoma" w:hAnsi="Tahoma" w:cs="Tahoma"/>
                <w:b/>
                <w:bCs/>
                <w:sz w:val="20"/>
                <w:szCs w:val="20"/>
              </w:rPr>
              <w:t>Baseline</w:t>
            </w:r>
          </w:p>
        </w:tc>
        <w:tc>
          <w:tcPr>
            <w:tcW w:w="3330" w:type="dxa"/>
            <w:tcBorders>
              <w:top w:val="single" w:sz="4" w:space="0" w:color="auto"/>
              <w:left w:val="single" w:sz="4" w:space="0" w:color="auto"/>
              <w:bottom w:val="single" w:sz="4" w:space="0" w:color="auto"/>
              <w:right w:val="single" w:sz="4" w:space="0" w:color="auto"/>
            </w:tcBorders>
            <w:shd w:val="clear" w:color="auto" w:fill="F2F2F2"/>
          </w:tcPr>
          <w:p w:rsidR="00805354" w:rsidRPr="00805354" w:rsidRDefault="00805354" w:rsidP="00805354">
            <w:pPr>
              <w:jc w:val="center"/>
              <w:rPr>
                <w:rFonts w:ascii="Tahoma" w:hAnsi="Tahoma" w:cs="Tahoma"/>
                <w:b/>
                <w:bCs/>
                <w:sz w:val="20"/>
                <w:szCs w:val="20"/>
              </w:rPr>
            </w:pPr>
            <w:r w:rsidRPr="00805354">
              <w:rPr>
                <w:rFonts w:ascii="Tahoma" w:hAnsi="Tahoma" w:cs="Tahoma"/>
                <w:b/>
                <w:bCs/>
                <w:sz w:val="20"/>
                <w:szCs w:val="20"/>
              </w:rPr>
              <w:t>Indicators</w:t>
            </w:r>
          </w:p>
        </w:tc>
        <w:tc>
          <w:tcPr>
            <w:tcW w:w="1980" w:type="dxa"/>
            <w:tcBorders>
              <w:top w:val="single" w:sz="4" w:space="0" w:color="auto"/>
              <w:left w:val="single" w:sz="4" w:space="0" w:color="auto"/>
              <w:bottom w:val="single" w:sz="4" w:space="0" w:color="auto"/>
              <w:right w:val="single" w:sz="4" w:space="0" w:color="auto"/>
            </w:tcBorders>
            <w:shd w:val="clear" w:color="auto" w:fill="F2F2F2"/>
          </w:tcPr>
          <w:p w:rsidR="00805354" w:rsidRPr="00805354" w:rsidRDefault="00805354" w:rsidP="00805354">
            <w:pPr>
              <w:jc w:val="center"/>
              <w:rPr>
                <w:rFonts w:ascii="Tahoma" w:hAnsi="Tahoma" w:cs="Tahoma"/>
                <w:b/>
                <w:bCs/>
                <w:sz w:val="20"/>
                <w:szCs w:val="20"/>
              </w:rPr>
            </w:pPr>
            <w:r w:rsidRPr="00805354">
              <w:rPr>
                <w:rFonts w:ascii="Tahoma" w:hAnsi="Tahoma" w:cs="Tahoma"/>
                <w:b/>
                <w:bCs/>
                <w:sz w:val="20"/>
                <w:szCs w:val="20"/>
              </w:rPr>
              <w:t>Staff Assigned</w:t>
            </w:r>
          </w:p>
        </w:tc>
      </w:tr>
      <w:tr w:rsidR="00805354" w:rsidRPr="00805354" w:rsidTr="00805354">
        <w:trPr>
          <w:trHeight w:val="683"/>
        </w:trPr>
        <w:tc>
          <w:tcPr>
            <w:tcW w:w="2880" w:type="dxa"/>
            <w:tcBorders>
              <w:top w:val="single" w:sz="4" w:space="0" w:color="auto"/>
              <w:left w:val="single" w:sz="4" w:space="0" w:color="auto"/>
              <w:bottom w:val="single" w:sz="4" w:space="0" w:color="auto"/>
              <w:right w:val="single" w:sz="4" w:space="0" w:color="auto"/>
            </w:tcBorders>
          </w:tcPr>
          <w:p w:rsidR="00805354" w:rsidRPr="00805354" w:rsidRDefault="00805354" w:rsidP="00805354">
            <w:pPr>
              <w:rPr>
                <w:rFonts w:ascii="Tahoma" w:hAnsi="Tahoma" w:cs="Tahoma"/>
                <w:b/>
                <w:bCs/>
                <w:sz w:val="20"/>
                <w:szCs w:val="20"/>
              </w:rPr>
            </w:pPr>
            <w:r w:rsidRPr="00805354">
              <w:rPr>
                <w:rFonts w:ascii="Tahoma" w:hAnsi="Tahoma" w:cs="Tahoma"/>
                <w:b/>
                <w:bCs/>
                <w:sz w:val="20"/>
                <w:szCs w:val="20"/>
              </w:rPr>
              <w:t>6.1</w:t>
            </w:r>
          </w:p>
          <w:p w:rsidR="00805354" w:rsidRPr="00805354" w:rsidRDefault="00805354" w:rsidP="00805354">
            <w:pPr>
              <w:rPr>
                <w:rFonts w:ascii="Tahoma" w:hAnsi="Tahoma" w:cs="Tahoma"/>
                <w:b/>
                <w:bCs/>
                <w:sz w:val="20"/>
                <w:szCs w:val="20"/>
              </w:rPr>
            </w:pPr>
            <w:r w:rsidRPr="00805354">
              <w:rPr>
                <w:rFonts w:ascii="Tahoma" w:hAnsi="Tahoma" w:cs="Tahoma"/>
                <w:b/>
                <w:bCs/>
                <w:sz w:val="20"/>
                <w:szCs w:val="20"/>
              </w:rPr>
              <w:t xml:space="preserve">Target 2% increase over 2019 first trimester enrollment rates.  </w:t>
            </w:r>
          </w:p>
          <w:p w:rsidR="00805354" w:rsidRPr="00805354" w:rsidRDefault="00805354" w:rsidP="00805354">
            <w:pPr>
              <w:rPr>
                <w:rFonts w:ascii="Tahoma" w:hAnsi="Tahoma" w:cs="Tahoma"/>
                <w:b/>
                <w:bCs/>
                <w:sz w:val="20"/>
                <w:szCs w:val="20"/>
              </w:rPr>
            </w:pPr>
          </w:p>
          <w:p w:rsidR="00805354" w:rsidRPr="00805354" w:rsidRDefault="00805354" w:rsidP="00805354">
            <w:pPr>
              <w:rPr>
                <w:rFonts w:ascii="Tahoma" w:hAnsi="Tahoma" w:cs="Tahoma"/>
                <w:b/>
                <w:bCs/>
                <w:sz w:val="20"/>
                <w:szCs w:val="20"/>
              </w:rPr>
            </w:pPr>
          </w:p>
          <w:p w:rsidR="00805354" w:rsidRPr="00805354" w:rsidRDefault="00805354" w:rsidP="00805354">
            <w:pPr>
              <w:rPr>
                <w:rFonts w:ascii="Tahoma" w:hAnsi="Tahoma" w:cs="Tahoma"/>
                <w:b/>
                <w:bCs/>
                <w:sz w:val="20"/>
                <w:szCs w:val="20"/>
              </w:rPr>
            </w:pPr>
          </w:p>
          <w:p w:rsidR="00805354" w:rsidRPr="00805354" w:rsidRDefault="00805354" w:rsidP="00805354">
            <w:pPr>
              <w:rPr>
                <w:rFonts w:ascii="Tahoma" w:hAnsi="Tahoma" w:cs="Tahoma"/>
                <w:b/>
                <w:bCs/>
                <w:sz w:val="20"/>
                <w:szCs w:val="20"/>
              </w:rPr>
            </w:pPr>
          </w:p>
          <w:p w:rsidR="00805354" w:rsidRPr="00805354" w:rsidRDefault="00805354" w:rsidP="00805354">
            <w:pPr>
              <w:rPr>
                <w:rFonts w:ascii="Tahoma" w:hAnsi="Tahoma" w:cs="Tahoma"/>
                <w:b/>
                <w:bCs/>
                <w:sz w:val="20"/>
                <w:szCs w:val="20"/>
              </w:rPr>
            </w:pPr>
          </w:p>
          <w:p w:rsidR="00805354" w:rsidRPr="00805354" w:rsidRDefault="00805354" w:rsidP="00805354">
            <w:pPr>
              <w:rPr>
                <w:rFonts w:ascii="Tahoma" w:hAnsi="Tahoma" w:cs="Tahoma"/>
                <w:b/>
                <w:bCs/>
                <w:sz w:val="20"/>
                <w:szCs w:val="20"/>
              </w:rPr>
            </w:pPr>
          </w:p>
          <w:p w:rsidR="00805354" w:rsidRPr="00805354" w:rsidRDefault="00805354" w:rsidP="00805354">
            <w:pPr>
              <w:rPr>
                <w:rFonts w:ascii="Tahoma" w:hAnsi="Tahoma" w:cs="Tahoma"/>
                <w:b/>
                <w:bCs/>
                <w:sz w:val="20"/>
                <w:szCs w:val="20"/>
              </w:rPr>
            </w:pPr>
          </w:p>
          <w:p w:rsidR="00805354" w:rsidRPr="00805354" w:rsidRDefault="00805354" w:rsidP="00805354">
            <w:pPr>
              <w:rPr>
                <w:rFonts w:ascii="Tahoma" w:hAnsi="Tahoma" w:cs="Tahoma"/>
                <w:sz w:val="20"/>
                <w:szCs w:val="20"/>
              </w:rPr>
            </w:pPr>
          </w:p>
        </w:tc>
        <w:tc>
          <w:tcPr>
            <w:tcW w:w="3060" w:type="dxa"/>
            <w:tcBorders>
              <w:top w:val="single" w:sz="4" w:space="0" w:color="auto"/>
              <w:left w:val="single" w:sz="4" w:space="0" w:color="auto"/>
              <w:bottom w:val="single" w:sz="4" w:space="0" w:color="auto"/>
              <w:right w:val="single" w:sz="4" w:space="0" w:color="auto"/>
            </w:tcBorders>
          </w:tcPr>
          <w:p w:rsidR="00805354" w:rsidRPr="00805354" w:rsidRDefault="00805354" w:rsidP="00805354">
            <w:pPr>
              <w:rPr>
                <w:rFonts w:ascii="Tahoma" w:hAnsi="Tahoma"/>
                <w:sz w:val="20"/>
                <w:lang w:eastAsia="x-none"/>
              </w:rPr>
            </w:pPr>
            <w:r w:rsidRPr="00805354">
              <w:rPr>
                <w:rFonts w:ascii="Tahoma" w:hAnsi="Tahoma"/>
                <w:sz w:val="20"/>
                <w:lang w:eastAsia="x-none"/>
              </w:rPr>
              <w:t>100% of LAP’s Outreach Plans, include a measurable strategy focused on 1</w:t>
            </w:r>
            <w:r w:rsidRPr="00805354">
              <w:rPr>
                <w:rFonts w:ascii="Tahoma" w:hAnsi="Tahoma"/>
                <w:sz w:val="20"/>
                <w:vertAlign w:val="superscript"/>
                <w:lang w:eastAsia="x-none"/>
              </w:rPr>
              <w:t>st</w:t>
            </w:r>
            <w:r w:rsidRPr="00805354">
              <w:rPr>
                <w:rFonts w:ascii="Tahoma" w:hAnsi="Tahoma"/>
                <w:sz w:val="20"/>
                <w:lang w:eastAsia="x-none"/>
              </w:rPr>
              <w:t xml:space="preserve"> trimester enrollment. </w:t>
            </w:r>
          </w:p>
          <w:p w:rsidR="00805354" w:rsidRPr="00805354" w:rsidRDefault="00805354" w:rsidP="00805354">
            <w:pPr>
              <w:rPr>
                <w:rFonts w:ascii="Tahoma" w:hAnsi="Tahoma"/>
                <w:sz w:val="20"/>
                <w:lang w:eastAsia="x-none"/>
              </w:rPr>
            </w:pPr>
          </w:p>
          <w:p w:rsidR="00805354" w:rsidRPr="00805354" w:rsidRDefault="00805354" w:rsidP="00805354">
            <w:pPr>
              <w:rPr>
                <w:rFonts w:ascii="Tahoma" w:hAnsi="Tahoma"/>
                <w:sz w:val="20"/>
                <w:lang w:eastAsia="x-none"/>
              </w:rPr>
            </w:pPr>
            <w:r w:rsidRPr="00805354">
              <w:rPr>
                <w:rFonts w:ascii="Tahoma" w:hAnsi="Tahoma"/>
                <w:sz w:val="20"/>
                <w:lang w:eastAsia="x-none"/>
              </w:rPr>
              <w:t>Questions were added to the State Participant Satisfaction Survey to identify when a women started on WIC during her pregnancy and if it was after the 1</w:t>
            </w:r>
            <w:r w:rsidRPr="00805354">
              <w:rPr>
                <w:rFonts w:ascii="Tahoma" w:hAnsi="Tahoma"/>
                <w:sz w:val="20"/>
                <w:vertAlign w:val="superscript"/>
                <w:lang w:eastAsia="x-none"/>
              </w:rPr>
              <w:t>st</w:t>
            </w:r>
            <w:r w:rsidRPr="00805354">
              <w:rPr>
                <w:rFonts w:ascii="Tahoma" w:hAnsi="Tahoma"/>
                <w:sz w:val="20"/>
                <w:lang w:eastAsia="x-none"/>
              </w:rPr>
              <w:t xml:space="preserve"> trimester identifying why.  </w:t>
            </w:r>
          </w:p>
          <w:p w:rsidR="00805354" w:rsidRPr="00805354" w:rsidRDefault="00805354" w:rsidP="00805354">
            <w:pPr>
              <w:rPr>
                <w:rFonts w:ascii="Tahoma" w:hAnsi="Tahoma"/>
                <w:sz w:val="20"/>
                <w:lang w:eastAsia="x-none"/>
              </w:rPr>
            </w:pPr>
          </w:p>
          <w:p w:rsidR="00805354" w:rsidRPr="00805354" w:rsidRDefault="00805354" w:rsidP="00805354">
            <w:pPr>
              <w:rPr>
                <w:rFonts w:ascii="Tahoma" w:hAnsi="Tahoma"/>
                <w:sz w:val="20"/>
                <w:lang w:eastAsia="x-none"/>
              </w:rPr>
            </w:pPr>
            <w:r w:rsidRPr="00805354">
              <w:rPr>
                <w:rFonts w:ascii="Tahoma" w:hAnsi="Tahoma"/>
                <w:sz w:val="20"/>
                <w:lang w:eastAsia="x-none"/>
              </w:rPr>
              <w:t>Based on 2019 MER results, the Program Operations Monitor will highlight at least 2 best practices for increasing 1</w:t>
            </w:r>
            <w:r w:rsidRPr="00805354">
              <w:rPr>
                <w:rFonts w:ascii="Tahoma" w:hAnsi="Tahoma"/>
                <w:sz w:val="20"/>
                <w:vertAlign w:val="superscript"/>
                <w:lang w:eastAsia="x-none"/>
              </w:rPr>
              <w:t>st</w:t>
            </w:r>
            <w:r w:rsidRPr="00805354">
              <w:rPr>
                <w:rFonts w:ascii="Tahoma" w:hAnsi="Tahoma"/>
                <w:sz w:val="20"/>
                <w:lang w:eastAsia="x-none"/>
              </w:rPr>
              <w:t xml:space="preserve"> trimester enrollment at a Statewide meeting in 2020.</w:t>
            </w:r>
          </w:p>
          <w:p w:rsidR="00805354" w:rsidRPr="00805354" w:rsidRDefault="00805354" w:rsidP="00805354">
            <w:pPr>
              <w:rPr>
                <w:rFonts w:ascii="Tahoma" w:hAnsi="Tahoma"/>
                <w:sz w:val="20"/>
                <w:lang w:eastAsia="x-none"/>
              </w:rPr>
            </w:pPr>
          </w:p>
          <w:p w:rsidR="00805354" w:rsidRPr="00805354" w:rsidRDefault="00805354" w:rsidP="00805354">
            <w:pPr>
              <w:rPr>
                <w:rFonts w:ascii="Tahoma" w:hAnsi="Tahoma" w:cs="Tahoma"/>
                <w:sz w:val="20"/>
              </w:rPr>
            </w:pPr>
          </w:p>
        </w:tc>
        <w:tc>
          <w:tcPr>
            <w:tcW w:w="2790" w:type="dxa"/>
            <w:tcBorders>
              <w:top w:val="single" w:sz="4" w:space="0" w:color="auto"/>
              <w:left w:val="single" w:sz="4" w:space="0" w:color="auto"/>
              <w:bottom w:val="single" w:sz="4" w:space="0" w:color="auto"/>
              <w:right w:val="single" w:sz="4" w:space="0" w:color="auto"/>
            </w:tcBorders>
          </w:tcPr>
          <w:p w:rsidR="00805354" w:rsidRPr="00805354" w:rsidRDefault="00805354" w:rsidP="00805354">
            <w:pPr>
              <w:rPr>
                <w:rFonts w:ascii="Tahoma" w:hAnsi="Tahoma" w:cs="Tahoma"/>
                <w:color w:val="FF0000"/>
                <w:sz w:val="18"/>
                <w:szCs w:val="18"/>
              </w:rPr>
            </w:pPr>
            <w:r w:rsidRPr="00805354">
              <w:rPr>
                <w:rFonts w:ascii="Tahoma" w:hAnsi="Tahoma" w:cs="Tahoma"/>
                <w:color w:val="FF0000"/>
                <w:sz w:val="18"/>
                <w:szCs w:val="18"/>
                <w:u w:val="single"/>
              </w:rPr>
              <w:t>2020 WIC Objective</w:t>
            </w:r>
            <w:r w:rsidRPr="00805354">
              <w:rPr>
                <w:rFonts w:ascii="Tahoma" w:hAnsi="Tahoma" w:cs="Tahoma"/>
                <w:color w:val="FF0000"/>
                <w:sz w:val="18"/>
                <w:szCs w:val="18"/>
              </w:rPr>
              <w:t>:  ≥ 40%</w:t>
            </w:r>
          </w:p>
          <w:p w:rsidR="00805354" w:rsidRPr="00805354" w:rsidRDefault="00805354" w:rsidP="00805354">
            <w:pPr>
              <w:rPr>
                <w:rFonts w:ascii="Tahoma" w:hAnsi="Tahoma" w:cs="Tahoma"/>
                <w:sz w:val="8"/>
                <w:szCs w:val="8"/>
              </w:rPr>
            </w:pPr>
          </w:p>
          <w:p w:rsidR="00805354" w:rsidRPr="00805354" w:rsidRDefault="00805354" w:rsidP="00805354">
            <w:pPr>
              <w:rPr>
                <w:rFonts w:ascii="Tahoma" w:hAnsi="Tahoma" w:cs="Tahoma"/>
                <w:sz w:val="8"/>
                <w:szCs w:val="8"/>
              </w:rPr>
            </w:pPr>
          </w:p>
          <w:p w:rsidR="00805354" w:rsidRPr="00805354" w:rsidRDefault="00805354" w:rsidP="00805354">
            <w:pPr>
              <w:rPr>
                <w:rFonts w:ascii="Tahoma" w:hAnsi="Tahoma" w:cs="Tahoma"/>
                <w:sz w:val="18"/>
                <w:szCs w:val="18"/>
              </w:rPr>
            </w:pPr>
            <w:r w:rsidRPr="00805354">
              <w:rPr>
                <w:rFonts w:ascii="Tahoma" w:hAnsi="Tahoma" w:cs="Tahoma"/>
                <w:sz w:val="18"/>
                <w:szCs w:val="18"/>
                <w:u w:val="single"/>
              </w:rPr>
              <w:t>FFY 2011</w:t>
            </w:r>
            <w:r w:rsidRPr="00805354">
              <w:rPr>
                <w:rFonts w:ascii="Tahoma" w:hAnsi="Tahoma" w:cs="Tahoma"/>
                <w:sz w:val="18"/>
                <w:szCs w:val="18"/>
              </w:rPr>
              <w:t>:  68.8%</w:t>
            </w:r>
          </w:p>
          <w:p w:rsidR="00805354" w:rsidRPr="00805354" w:rsidRDefault="00805354" w:rsidP="00805354">
            <w:pPr>
              <w:rPr>
                <w:rFonts w:ascii="Tahoma" w:hAnsi="Tahoma" w:cs="Tahoma"/>
                <w:sz w:val="18"/>
                <w:szCs w:val="18"/>
              </w:rPr>
            </w:pPr>
            <w:r w:rsidRPr="00805354">
              <w:rPr>
                <w:rFonts w:ascii="Tahoma" w:hAnsi="Tahoma" w:cs="Tahoma"/>
                <w:sz w:val="18"/>
                <w:szCs w:val="18"/>
              </w:rPr>
              <w:t>Range:    59.0% - 81.1%</w:t>
            </w:r>
          </w:p>
          <w:p w:rsidR="00805354" w:rsidRPr="00805354" w:rsidRDefault="00805354" w:rsidP="00805354">
            <w:pPr>
              <w:rPr>
                <w:rFonts w:ascii="Tahoma" w:hAnsi="Tahoma" w:cs="Tahoma"/>
                <w:sz w:val="8"/>
                <w:szCs w:val="8"/>
              </w:rPr>
            </w:pPr>
          </w:p>
          <w:p w:rsidR="00805354" w:rsidRPr="00805354" w:rsidRDefault="00805354" w:rsidP="00805354">
            <w:pPr>
              <w:rPr>
                <w:rFonts w:ascii="Tahoma" w:hAnsi="Tahoma" w:cs="Tahoma"/>
                <w:sz w:val="18"/>
                <w:szCs w:val="18"/>
              </w:rPr>
            </w:pPr>
            <w:r w:rsidRPr="00805354">
              <w:rPr>
                <w:rFonts w:ascii="Tahoma" w:hAnsi="Tahoma" w:cs="Tahoma"/>
                <w:sz w:val="18"/>
                <w:szCs w:val="18"/>
                <w:u w:val="single"/>
              </w:rPr>
              <w:t>FFY 2012</w:t>
            </w:r>
            <w:r w:rsidRPr="00805354">
              <w:rPr>
                <w:rFonts w:ascii="Tahoma" w:hAnsi="Tahoma" w:cs="Tahoma"/>
                <w:sz w:val="18"/>
                <w:szCs w:val="18"/>
              </w:rPr>
              <w:t>:  72.1%</w:t>
            </w:r>
          </w:p>
          <w:p w:rsidR="00805354" w:rsidRPr="00805354" w:rsidRDefault="00805354" w:rsidP="00805354">
            <w:pPr>
              <w:rPr>
                <w:rFonts w:ascii="Tahoma" w:hAnsi="Tahoma" w:cs="Tahoma"/>
                <w:sz w:val="18"/>
                <w:szCs w:val="18"/>
              </w:rPr>
            </w:pPr>
            <w:r w:rsidRPr="00805354">
              <w:rPr>
                <w:rFonts w:ascii="Tahoma" w:hAnsi="Tahoma" w:cs="Tahoma"/>
                <w:sz w:val="18"/>
                <w:szCs w:val="18"/>
              </w:rPr>
              <w:t>Range:</w:t>
            </w:r>
            <w:r w:rsidRPr="00805354">
              <w:rPr>
                <w:rFonts w:ascii="Tahoma" w:hAnsi="Tahoma" w:cs="Tahoma"/>
                <w:sz w:val="19"/>
                <w:szCs w:val="19"/>
              </w:rPr>
              <w:t xml:space="preserve">   </w:t>
            </w:r>
            <w:r w:rsidRPr="00805354">
              <w:rPr>
                <w:rFonts w:ascii="Tahoma" w:hAnsi="Tahoma" w:cs="Tahoma"/>
                <w:sz w:val="18"/>
                <w:szCs w:val="18"/>
              </w:rPr>
              <w:t>48.9% - 85.4%</w:t>
            </w:r>
          </w:p>
          <w:p w:rsidR="00805354" w:rsidRPr="00805354" w:rsidRDefault="00805354" w:rsidP="00805354">
            <w:pPr>
              <w:rPr>
                <w:rFonts w:ascii="Tahoma" w:hAnsi="Tahoma" w:cs="Tahoma"/>
                <w:sz w:val="8"/>
                <w:szCs w:val="8"/>
              </w:rPr>
            </w:pPr>
          </w:p>
          <w:p w:rsidR="00805354" w:rsidRPr="00805354" w:rsidRDefault="00805354" w:rsidP="00805354">
            <w:pPr>
              <w:rPr>
                <w:rFonts w:ascii="Tahoma" w:hAnsi="Tahoma" w:cs="Tahoma"/>
                <w:sz w:val="18"/>
                <w:szCs w:val="18"/>
              </w:rPr>
            </w:pPr>
            <w:r w:rsidRPr="00805354">
              <w:rPr>
                <w:rFonts w:ascii="Tahoma" w:hAnsi="Tahoma" w:cs="Tahoma"/>
                <w:sz w:val="18"/>
                <w:szCs w:val="18"/>
                <w:u w:val="single"/>
              </w:rPr>
              <w:t>FFY 2013</w:t>
            </w:r>
            <w:r w:rsidRPr="00805354">
              <w:rPr>
                <w:rFonts w:ascii="Tahoma" w:hAnsi="Tahoma" w:cs="Tahoma"/>
                <w:sz w:val="18"/>
                <w:szCs w:val="18"/>
              </w:rPr>
              <w:t>:  73.0%</w:t>
            </w:r>
          </w:p>
          <w:p w:rsidR="00805354" w:rsidRPr="00805354" w:rsidRDefault="00805354" w:rsidP="00805354">
            <w:pPr>
              <w:rPr>
                <w:rFonts w:ascii="Tahoma" w:hAnsi="Tahoma" w:cs="Tahoma"/>
                <w:sz w:val="18"/>
                <w:szCs w:val="18"/>
              </w:rPr>
            </w:pPr>
            <w:r w:rsidRPr="00805354">
              <w:rPr>
                <w:rFonts w:ascii="Tahoma" w:hAnsi="Tahoma" w:cs="Tahoma"/>
                <w:sz w:val="18"/>
                <w:szCs w:val="18"/>
              </w:rPr>
              <w:t>Range:   48.6% - 86.6%</w:t>
            </w:r>
          </w:p>
          <w:p w:rsidR="00805354" w:rsidRPr="00805354" w:rsidRDefault="00805354" w:rsidP="00805354">
            <w:pPr>
              <w:rPr>
                <w:rFonts w:ascii="Tahoma" w:hAnsi="Tahoma" w:cs="Tahoma"/>
                <w:sz w:val="16"/>
                <w:szCs w:val="16"/>
              </w:rPr>
            </w:pPr>
          </w:p>
          <w:p w:rsidR="00805354" w:rsidRPr="00805354" w:rsidRDefault="00805354" w:rsidP="00805354">
            <w:pPr>
              <w:rPr>
                <w:rFonts w:ascii="Tahoma" w:hAnsi="Tahoma" w:cs="Tahoma"/>
                <w:sz w:val="18"/>
                <w:szCs w:val="18"/>
              </w:rPr>
            </w:pPr>
            <w:r w:rsidRPr="00805354">
              <w:rPr>
                <w:rFonts w:ascii="Tahoma" w:hAnsi="Tahoma" w:cs="Tahoma"/>
                <w:sz w:val="18"/>
                <w:szCs w:val="18"/>
                <w:u w:val="single"/>
              </w:rPr>
              <w:t>FFY 2014</w:t>
            </w:r>
            <w:r w:rsidRPr="00805354">
              <w:rPr>
                <w:rFonts w:ascii="Tahoma" w:hAnsi="Tahoma" w:cs="Tahoma"/>
                <w:sz w:val="18"/>
                <w:szCs w:val="18"/>
              </w:rPr>
              <w:t>:  72.3%</w:t>
            </w:r>
          </w:p>
          <w:p w:rsidR="00805354" w:rsidRPr="00805354" w:rsidRDefault="00805354" w:rsidP="00805354">
            <w:pPr>
              <w:rPr>
                <w:rFonts w:ascii="Tahoma" w:hAnsi="Tahoma" w:cs="Tahoma"/>
                <w:sz w:val="18"/>
                <w:szCs w:val="18"/>
              </w:rPr>
            </w:pPr>
            <w:r w:rsidRPr="00805354">
              <w:rPr>
                <w:rFonts w:ascii="Tahoma" w:hAnsi="Tahoma" w:cs="Tahoma"/>
                <w:sz w:val="18"/>
                <w:szCs w:val="18"/>
              </w:rPr>
              <w:t>Range:   53.8% - 83.3%</w:t>
            </w:r>
          </w:p>
          <w:p w:rsidR="00805354" w:rsidRPr="00805354" w:rsidRDefault="00805354" w:rsidP="00805354">
            <w:pPr>
              <w:rPr>
                <w:rFonts w:ascii="Tahoma" w:hAnsi="Tahoma" w:cs="Tahoma"/>
                <w:sz w:val="8"/>
                <w:szCs w:val="8"/>
              </w:rPr>
            </w:pPr>
          </w:p>
          <w:p w:rsidR="00805354" w:rsidRPr="00805354" w:rsidRDefault="00805354" w:rsidP="00805354">
            <w:pPr>
              <w:rPr>
                <w:rFonts w:ascii="Tahoma" w:hAnsi="Tahoma" w:cs="Tahoma"/>
                <w:color w:val="FF0000"/>
                <w:sz w:val="18"/>
                <w:szCs w:val="18"/>
              </w:rPr>
            </w:pPr>
            <w:r w:rsidRPr="00805354">
              <w:rPr>
                <w:rFonts w:ascii="Tahoma" w:hAnsi="Tahoma" w:cs="Tahoma"/>
                <w:color w:val="FF0000"/>
                <w:sz w:val="18"/>
                <w:szCs w:val="18"/>
                <w:u w:val="single"/>
              </w:rPr>
              <w:t>FFY 2015</w:t>
            </w:r>
            <w:r w:rsidRPr="00805354">
              <w:rPr>
                <w:rFonts w:ascii="Tahoma" w:hAnsi="Tahoma" w:cs="Tahoma"/>
                <w:color w:val="FF0000"/>
                <w:sz w:val="18"/>
                <w:szCs w:val="18"/>
              </w:rPr>
              <w:t>:  28.4%*</w:t>
            </w:r>
          </w:p>
          <w:p w:rsidR="00805354" w:rsidRPr="00805354" w:rsidRDefault="00805354" w:rsidP="00805354">
            <w:pPr>
              <w:rPr>
                <w:rFonts w:ascii="Tahoma" w:hAnsi="Tahoma" w:cs="Tahoma"/>
                <w:color w:val="FF0000"/>
                <w:sz w:val="18"/>
                <w:szCs w:val="18"/>
              </w:rPr>
            </w:pPr>
            <w:r w:rsidRPr="00805354">
              <w:rPr>
                <w:rFonts w:ascii="Tahoma" w:hAnsi="Tahoma" w:cs="Tahoma"/>
                <w:color w:val="FF0000"/>
                <w:sz w:val="18"/>
                <w:szCs w:val="18"/>
              </w:rPr>
              <w:t>Range 20.5% - 34.2%</w:t>
            </w:r>
          </w:p>
          <w:p w:rsidR="00805354" w:rsidRPr="00805354" w:rsidRDefault="00805354" w:rsidP="00805354">
            <w:pPr>
              <w:rPr>
                <w:rFonts w:ascii="Tahoma" w:hAnsi="Tahoma" w:cs="Tahoma"/>
                <w:sz w:val="16"/>
                <w:szCs w:val="16"/>
                <w:u w:val="single"/>
              </w:rPr>
            </w:pPr>
            <w:r w:rsidRPr="00805354">
              <w:rPr>
                <w:rFonts w:ascii="Tahoma" w:hAnsi="Tahoma" w:cs="Tahoma"/>
                <w:sz w:val="16"/>
                <w:szCs w:val="16"/>
              </w:rPr>
              <w:t>(* 9-month average)</w:t>
            </w:r>
          </w:p>
          <w:p w:rsidR="00805354" w:rsidRPr="00805354" w:rsidRDefault="00805354" w:rsidP="00805354">
            <w:pPr>
              <w:rPr>
                <w:rFonts w:ascii="Tahoma" w:hAnsi="Tahoma" w:cs="Tahoma"/>
                <w:sz w:val="8"/>
                <w:szCs w:val="8"/>
              </w:rPr>
            </w:pPr>
          </w:p>
          <w:p w:rsidR="00805354" w:rsidRPr="00805354" w:rsidRDefault="00805354" w:rsidP="00805354">
            <w:pPr>
              <w:rPr>
                <w:rFonts w:ascii="Tahoma" w:hAnsi="Tahoma" w:cs="Tahoma"/>
                <w:sz w:val="18"/>
                <w:szCs w:val="18"/>
              </w:rPr>
            </w:pPr>
            <w:r w:rsidRPr="00805354">
              <w:rPr>
                <w:rFonts w:ascii="Tahoma" w:hAnsi="Tahoma" w:cs="Tahoma"/>
                <w:sz w:val="18"/>
                <w:szCs w:val="18"/>
                <w:u w:val="single"/>
              </w:rPr>
              <w:t>FFY 2018 Target</w:t>
            </w:r>
            <w:r w:rsidRPr="00805354">
              <w:rPr>
                <w:rFonts w:ascii="Tahoma" w:hAnsi="Tahoma" w:cs="Tahoma"/>
                <w:sz w:val="18"/>
                <w:szCs w:val="18"/>
              </w:rPr>
              <w:t>:  ≥ 40.0%</w:t>
            </w:r>
          </w:p>
          <w:p w:rsidR="00805354" w:rsidRPr="00805354" w:rsidRDefault="00805354" w:rsidP="00805354">
            <w:pPr>
              <w:rPr>
                <w:rFonts w:ascii="Tahoma" w:hAnsi="Tahoma" w:cs="Tahoma"/>
                <w:sz w:val="18"/>
                <w:szCs w:val="18"/>
              </w:rPr>
            </w:pPr>
            <w:r w:rsidRPr="00805354">
              <w:rPr>
                <w:rFonts w:ascii="Tahoma" w:hAnsi="Tahoma" w:cs="Tahoma"/>
                <w:sz w:val="18"/>
                <w:szCs w:val="18"/>
              </w:rPr>
              <w:t>Average:  19.5%</w:t>
            </w:r>
          </w:p>
          <w:p w:rsidR="00805354" w:rsidRPr="00805354" w:rsidRDefault="00805354" w:rsidP="00805354">
            <w:pPr>
              <w:rPr>
                <w:rFonts w:ascii="Tahoma" w:hAnsi="Tahoma" w:cs="Tahoma"/>
                <w:sz w:val="18"/>
                <w:szCs w:val="18"/>
              </w:rPr>
            </w:pPr>
            <w:r w:rsidRPr="00805354">
              <w:rPr>
                <w:rFonts w:ascii="Tahoma" w:hAnsi="Tahoma" w:cs="Tahoma"/>
                <w:sz w:val="18"/>
                <w:szCs w:val="18"/>
              </w:rPr>
              <w:t>Range:     7.0% - 40.4%</w:t>
            </w:r>
          </w:p>
          <w:p w:rsidR="00805354" w:rsidRPr="00805354" w:rsidRDefault="00805354" w:rsidP="00805354">
            <w:pPr>
              <w:rPr>
                <w:rFonts w:ascii="Tahoma" w:hAnsi="Tahoma" w:cs="Tahoma"/>
                <w:color w:val="FF0000"/>
                <w:sz w:val="8"/>
                <w:szCs w:val="8"/>
              </w:rPr>
            </w:pPr>
          </w:p>
          <w:p w:rsidR="00805354" w:rsidRPr="00805354" w:rsidRDefault="00805354" w:rsidP="00805354">
            <w:pPr>
              <w:rPr>
                <w:rFonts w:ascii="Tahoma" w:hAnsi="Tahoma" w:cs="Tahoma"/>
                <w:color w:val="FF0000"/>
                <w:sz w:val="18"/>
                <w:szCs w:val="18"/>
              </w:rPr>
            </w:pPr>
            <w:r w:rsidRPr="00805354">
              <w:rPr>
                <w:rFonts w:ascii="Tahoma" w:hAnsi="Tahoma" w:cs="Tahoma"/>
                <w:color w:val="FF0000"/>
                <w:sz w:val="18"/>
                <w:szCs w:val="18"/>
                <w:u w:val="single"/>
              </w:rPr>
              <w:t>FFY 2019 Target</w:t>
            </w:r>
            <w:r w:rsidRPr="00805354">
              <w:rPr>
                <w:rFonts w:ascii="Tahoma" w:hAnsi="Tahoma" w:cs="Tahoma"/>
                <w:color w:val="FF0000"/>
                <w:sz w:val="18"/>
                <w:szCs w:val="18"/>
              </w:rPr>
              <w:t>:  ≥ 40.0% *</w:t>
            </w:r>
          </w:p>
          <w:p w:rsidR="00805354" w:rsidRPr="00805354" w:rsidRDefault="00805354" w:rsidP="00805354">
            <w:pPr>
              <w:rPr>
                <w:rFonts w:ascii="Tahoma" w:hAnsi="Tahoma" w:cs="Tahoma"/>
                <w:color w:val="FF0000"/>
                <w:sz w:val="18"/>
                <w:szCs w:val="18"/>
              </w:rPr>
            </w:pPr>
            <w:r w:rsidRPr="00805354">
              <w:rPr>
                <w:rFonts w:ascii="Tahoma" w:hAnsi="Tahoma" w:cs="Tahoma"/>
                <w:color w:val="FF0000"/>
                <w:sz w:val="18"/>
                <w:szCs w:val="18"/>
              </w:rPr>
              <w:t>Average:  20.2%</w:t>
            </w:r>
          </w:p>
          <w:p w:rsidR="00805354" w:rsidRPr="00805354" w:rsidRDefault="00805354" w:rsidP="00805354">
            <w:pPr>
              <w:rPr>
                <w:rFonts w:ascii="Tahoma" w:hAnsi="Tahoma" w:cs="Tahoma"/>
                <w:color w:val="FF0000"/>
                <w:sz w:val="18"/>
                <w:szCs w:val="18"/>
              </w:rPr>
            </w:pPr>
            <w:r w:rsidRPr="00805354">
              <w:rPr>
                <w:rFonts w:ascii="Tahoma" w:hAnsi="Tahoma" w:cs="Tahoma"/>
                <w:color w:val="FF0000"/>
                <w:sz w:val="18"/>
                <w:szCs w:val="18"/>
              </w:rPr>
              <w:t>Range:     9.2% - 31.7%</w:t>
            </w:r>
          </w:p>
          <w:p w:rsidR="00805354" w:rsidRPr="00805354" w:rsidRDefault="00805354" w:rsidP="00805354">
            <w:pPr>
              <w:rPr>
                <w:rFonts w:ascii="Tahoma" w:hAnsi="Tahoma" w:cs="Tahoma"/>
                <w:color w:val="FF0000"/>
                <w:sz w:val="16"/>
                <w:szCs w:val="16"/>
              </w:rPr>
            </w:pPr>
            <w:r w:rsidRPr="00805354">
              <w:rPr>
                <w:rFonts w:ascii="Tahoma" w:hAnsi="Tahoma" w:cs="Tahoma"/>
                <w:color w:val="FF0000"/>
                <w:sz w:val="16"/>
                <w:szCs w:val="16"/>
              </w:rPr>
              <w:t>* Partial year data</w:t>
            </w:r>
          </w:p>
          <w:p w:rsidR="00805354" w:rsidRPr="00805354" w:rsidRDefault="00805354" w:rsidP="00805354">
            <w:pPr>
              <w:rPr>
                <w:rFonts w:ascii="Tahoma" w:hAnsi="Tahoma" w:cs="Tahoma"/>
                <w:sz w:val="16"/>
                <w:szCs w:val="16"/>
                <w:u w:val="single"/>
              </w:rPr>
            </w:pPr>
          </w:p>
          <w:p w:rsidR="00805354" w:rsidRPr="00805354" w:rsidRDefault="00805354" w:rsidP="00805354">
            <w:pPr>
              <w:rPr>
                <w:rFonts w:ascii="Tahoma" w:hAnsi="Tahoma" w:cs="Tahoma"/>
                <w:color w:val="0000FF"/>
                <w:sz w:val="16"/>
                <w:szCs w:val="16"/>
              </w:rPr>
            </w:pPr>
            <w:r w:rsidRPr="00805354">
              <w:rPr>
                <w:rFonts w:ascii="Tahoma" w:hAnsi="Tahoma" w:cs="Tahoma"/>
                <w:color w:val="0000FF"/>
                <w:sz w:val="16"/>
                <w:szCs w:val="16"/>
                <w:u w:val="single"/>
              </w:rPr>
              <w:t>Data Sources</w:t>
            </w:r>
            <w:r w:rsidRPr="00805354">
              <w:rPr>
                <w:rFonts w:ascii="Tahoma" w:hAnsi="Tahoma" w:cs="Tahoma"/>
                <w:color w:val="0000FF"/>
                <w:sz w:val="16"/>
                <w:szCs w:val="16"/>
              </w:rPr>
              <w:t>: thru FFY 2017:  CT SWIS, Out</w:t>
            </w:r>
            <w:r w:rsidRPr="00805354">
              <w:rPr>
                <w:rFonts w:ascii="Tahoma" w:hAnsi="Tahoma" w:cs="Tahoma"/>
                <w:color w:val="0000FF"/>
                <w:sz w:val="16"/>
                <w:szCs w:val="16"/>
              </w:rPr>
              <w:softHyphen/>
              <w:t>come Objective First Trimester Enrollment in WIC; quar-ter</w:t>
            </w:r>
            <w:r w:rsidRPr="00805354">
              <w:rPr>
                <w:rFonts w:ascii="Tahoma" w:hAnsi="Tahoma" w:cs="Tahoma"/>
                <w:color w:val="0000FF"/>
                <w:sz w:val="16"/>
                <w:szCs w:val="16"/>
              </w:rPr>
              <w:softHyphen/>
              <w:t>ly reports, by federal fiscal year.</w:t>
            </w:r>
          </w:p>
          <w:p w:rsidR="00805354" w:rsidRPr="00805354" w:rsidRDefault="00805354" w:rsidP="00805354">
            <w:pPr>
              <w:rPr>
                <w:rFonts w:ascii="Tahoma" w:hAnsi="Tahoma" w:cs="Tahoma"/>
                <w:color w:val="0000FF"/>
                <w:sz w:val="12"/>
                <w:szCs w:val="12"/>
              </w:rPr>
            </w:pPr>
          </w:p>
          <w:p w:rsidR="00805354" w:rsidRPr="00805354" w:rsidRDefault="00805354" w:rsidP="00805354">
            <w:pPr>
              <w:rPr>
                <w:rFonts w:ascii="Tahoma" w:hAnsi="Tahoma" w:cs="Tahoma"/>
                <w:color w:val="000000"/>
                <w:sz w:val="20"/>
                <w:szCs w:val="20"/>
              </w:rPr>
            </w:pPr>
            <w:r w:rsidRPr="00805354">
              <w:rPr>
                <w:rFonts w:ascii="Tahoma" w:hAnsi="Tahoma" w:cs="Tahoma"/>
                <w:color w:val="0000FF"/>
                <w:sz w:val="16"/>
                <w:szCs w:val="16"/>
              </w:rPr>
              <w:lastRenderedPageBreak/>
              <w:t>FFY2018-2019:  CT-WIC MIS (Management In</w:t>
            </w:r>
            <w:r w:rsidRPr="00805354">
              <w:rPr>
                <w:rFonts w:ascii="Tahoma" w:hAnsi="Tahoma" w:cs="Tahoma"/>
                <w:color w:val="0000FF"/>
                <w:sz w:val="16"/>
                <w:szCs w:val="16"/>
              </w:rPr>
              <w:softHyphen/>
              <w:t>formation System).</w:t>
            </w:r>
          </w:p>
        </w:tc>
        <w:tc>
          <w:tcPr>
            <w:tcW w:w="3330" w:type="dxa"/>
            <w:tcBorders>
              <w:top w:val="single" w:sz="4" w:space="0" w:color="auto"/>
              <w:left w:val="single" w:sz="4" w:space="0" w:color="auto"/>
              <w:bottom w:val="single" w:sz="4" w:space="0" w:color="auto"/>
              <w:right w:val="single" w:sz="4" w:space="0" w:color="auto"/>
            </w:tcBorders>
          </w:tcPr>
          <w:p w:rsidR="00805354" w:rsidRPr="00805354" w:rsidRDefault="00805354" w:rsidP="00805354">
            <w:pPr>
              <w:rPr>
                <w:rFonts w:ascii="Tahoma" w:hAnsi="Tahoma"/>
                <w:sz w:val="20"/>
                <w:lang w:val="x-none" w:eastAsia="x-none"/>
              </w:rPr>
            </w:pPr>
            <w:r w:rsidRPr="00805354">
              <w:rPr>
                <w:rFonts w:ascii="Tahoma" w:hAnsi="Tahoma" w:cs="Tahoma"/>
                <w:sz w:val="20"/>
                <w:szCs w:val="20"/>
              </w:rPr>
              <w:lastRenderedPageBreak/>
              <w:t xml:space="preserve">CT-WIC Process Objective Report (FY 2018) </w:t>
            </w:r>
            <w:r w:rsidRPr="00805354">
              <w:rPr>
                <w:rFonts w:ascii="Tahoma" w:hAnsi="Tahoma"/>
                <w:sz w:val="20"/>
                <w:lang w:val="x-none" w:eastAsia="x-none"/>
              </w:rPr>
              <w:t>1</w:t>
            </w:r>
            <w:r w:rsidRPr="00805354">
              <w:rPr>
                <w:rFonts w:ascii="Tahoma" w:hAnsi="Tahoma"/>
                <w:sz w:val="20"/>
                <w:vertAlign w:val="superscript"/>
                <w:lang w:val="x-none" w:eastAsia="x-none"/>
              </w:rPr>
              <w:t>st</w:t>
            </w:r>
            <w:r w:rsidRPr="00805354">
              <w:rPr>
                <w:rFonts w:ascii="Tahoma" w:hAnsi="Tahoma"/>
                <w:sz w:val="20"/>
                <w:lang w:val="x-none" w:eastAsia="x-none"/>
              </w:rPr>
              <w:t xml:space="preserve"> trimester enrollment of pregnant women is greater than or equal to </w:t>
            </w:r>
            <w:r w:rsidRPr="00805354">
              <w:rPr>
                <w:rFonts w:ascii="Tahoma" w:hAnsi="Tahoma"/>
                <w:sz w:val="20"/>
                <w:lang w:eastAsia="x-none"/>
              </w:rPr>
              <w:t>40</w:t>
            </w:r>
            <w:r w:rsidRPr="00805354">
              <w:rPr>
                <w:rFonts w:ascii="Tahoma" w:hAnsi="Tahoma"/>
                <w:sz w:val="20"/>
                <w:lang w:val="x-none" w:eastAsia="x-none"/>
              </w:rPr>
              <w:t>%.</w:t>
            </w:r>
          </w:p>
          <w:p w:rsidR="00805354" w:rsidRPr="00805354" w:rsidRDefault="00805354" w:rsidP="00805354">
            <w:pPr>
              <w:rPr>
                <w:rFonts w:ascii="Tahoma" w:hAnsi="Tahoma" w:cs="Tahoma"/>
                <w:sz w:val="20"/>
                <w:szCs w:val="20"/>
              </w:rPr>
            </w:pPr>
          </w:p>
          <w:p w:rsidR="00805354" w:rsidRPr="00805354" w:rsidRDefault="00805354" w:rsidP="00805354">
            <w:pPr>
              <w:rPr>
                <w:rFonts w:ascii="Tahoma" w:hAnsi="Tahoma" w:cs="Tahoma"/>
                <w:sz w:val="20"/>
              </w:rPr>
            </w:pPr>
            <w:r w:rsidRPr="00805354">
              <w:rPr>
                <w:rFonts w:ascii="Tahoma" w:hAnsi="Tahoma" w:cs="Tahoma"/>
                <w:sz w:val="20"/>
              </w:rPr>
              <w:t>DPH/DSS exchange data at least quarterly on co-enrollment between WIC &amp; HUSKY-A.</w:t>
            </w:r>
          </w:p>
          <w:p w:rsidR="00805354" w:rsidRPr="00805354" w:rsidRDefault="00805354" w:rsidP="00805354">
            <w:pPr>
              <w:rPr>
                <w:rFonts w:ascii="Tahoma" w:hAnsi="Tahoma"/>
                <w:sz w:val="20"/>
                <w:lang w:eastAsia="x-none"/>
              </w:rPr>
            </w:pPr>
          </w:p>
          <w:p w:rsidR="00805354" w:rsidRPr="00805354" w:rsidRDefault="00805354" w:rsidP="00805354">
            <w:pPr>
              <w:rPr>
                <w:rFonts w:ascii="Tahoma" w:hAnsi="Tahoma"/>
                <w:sz w:val="20"/>
                <w:lang w:eastAsia="x-none"/>
              </w:rPr>
            </w:pPr>
            <w:r w:rsidRPr="00805354">
              <w:rPr>
                <w:rFonts w:ascii="Tahoma" w:hAnsi="Tahoma"/>
                <w:sz w:val="20"/>
                <w:lang w:eastAsia="x-none"/>
              </w:rPr>
              <w:t xml:space="preserve">Results of the 2019-2020 participant satisfaction survey will help identify potential strategies/activities to consider for FY21. </w:t>
            </w:r>
          </w:p>
          <w:p w:rsidR="00805354" w:rsidRPr="00805354" w:rsidRDefault="00805354" w:rsidP="00805354">
            <w:pPr>
              <w:rPr>
                <w:rFonts w:ascii="Tahoma" w:hAnsi="Tahoma" w:cs="Tahoma"/>
                <w:sz w:val="20"/>
              </w:rPr>
            </w:pPr>
          </w:p>
          <w:p w:rsidR="00805354" w:rsidRPr="00805354" w:rsidRDefault="00805354" w:rsidP="00805354">
            <w:pPr>
              <w:rPr>
                <w:rFonts w:ascii="Tahoma" w:hAnsi="Tahoma" w:cs="Tahoma"/>
                <w:color w:val="000000"/>
                <w:sz w:val="20"/>
                <w:szCs w:val="20"/>
              </w:rPr>
            </w:pPr>
            <w:r w:rsidRPr="00805354">
              <w:rPr>
                <w:rFonts w:ascii="Tahoma" w:hAnsi="Tahoma" w:cs="Tahoma"/>
                <w:sz w:val="20"/>
              </w:rPr>
              <w:t xml:space="preserve"> </w:t>
            </w:r>
          </w:p>
        </w:tc>
        <w:tc>
          <w:tcPr>
            <w:tcW w:w="1980" w:type="dxa"/>
            <w:tcBorders>
              <w:top w:val="single" w:sz="4" w:space="0" w:color="auto"/>
              <w:left w:val="single" w:sz="4" w:space="0" w:color="auto"/>
              <w:bottom w:val="single" w:sz="4" w:space="0" w:color="auto"/>
              <w:right w:val="single" w:sz="4" w:space="0" w:color="auto"/>
            </w:tcBorders>
          </w:tcPr>
          <w:p w:rsidR="00805354" w:rsidRPr="00805354" w:rsidRDefault="00805354" w:rsidP="00805354">
            <w:pPr>
              <w:rPr>
                <w:rFonts w:ascii="Tahoma" w:hAnsi="Tahoma" w:cs="Tahoma"/>
                <w:sz w:val="20"/>
                <w:szCs w:val="20"/>
              </w:rPr>
            </w:pPr>
            <w:r w:rsidRPr="00805354">
              <w:rPr>
                <w:rFonts w:ascii="Tahoma" w:hAnsi="Tahoma" w:cs="Tahoma"/>
                <w:sz w:val="20"/>
                <w:szCs w:val="20"/>
              </w:rPr>
              <w:t>Program Monitor</w:t>
            </w:r>
          </w:p>
          <w:p w:rsidR="00805354" w:rsidRPr="00805354" w:rsidRDefault="00805354" w:rsidP="00805354">
            <w:pPr>
              <w:rPr>
                <w:rFonts w:ascii="Tahoma" w:hAnsi="Tahoma" w:cs="Tahoma"/>
                <w:sz w:val="20"/>
                <w:szCs w:val="20"/>
              </w:rPr>
            </w:pPr>
            <w:r w:rsidRPr="00805354">
              <w:rPr>
                <w:rFonts w:ascii="Tahoma" w:hAnsi="Tahoma" w:cs="Tahoma"/>
                <w:sz w:val="20"/>
                <w:szCs w:val="20"/>
              </w:rPr>
              <w:t>Epidemiologist</w:t>
            </w:r>
          </w:p>
          <w:p w:rsidR="00805354" w:rsidRPr="00805354" w:rsidRDefault="00805354" w:rsidP="00805354">
            <w:pPr>
              <w:rPr>
                <w:rFonts w:ascii="Tahoma" w:hAnsi="Tahoma" w:cs="Tahoma"/>
                <w:sz w:val="20"/>
                <w:szCs w:val="20"/>
              </w:rPr>
            </w:pPr>
            <w:r w:rsidRPr="00805354">
              <w:rPr>
                <w:rFonts w:ascii="Tahoma" w:hAnsi="Tahoma" w:cs="Tahoma"/>
                <w:sz w:val="20"/>
                <w:szCs w:val="20"/>
              </w:rPr>
              <w:t>Outreach Team</w:t>
            </w:r>
          </w:p>
        </w:tc>
      </w:tr>
      <w:tr w:rsidR="00805354" w:rsidRPr="00805354" w:rsidTr="00805354">
        <w:trPr>
          <w:cantSplit/>
          <w:trHeight w:val="899"/>
        </w:trPr>
        <w:tc>
          <w:tcPr>
            <w:tcW w:w="2880" w:type="dxa"/>
            <w:tcBorders>
              <w:top w:val="single" w:sz="4" w:space="0" w:color="auto"/>
              <w:left w:val="single" w:sz="4" w:space="0" w:color="auto"/>
              <w:bottom w:val="single" w:sz="4" w:space="0" w:color="auto"/>
              <w:right w:val="single" w:sz="4" w:space="0" w:color="auto"/>
            </w:tcBorders>
          </w:tcPr>
          <w:p w:rsidR="00805354" w:rsidRPr="00805354" w:rsidRDefault="00805354" w:rsidP="00805354">
            <w:pPr>
              <w:rPr>
                <w:rFonts w:ascii="Tahoma" w:hAnsi="Tahoma" w:cs="Tahoma"/>
                <w:b/>
                <w:bCs/>
                <w:sz w:val="20"/>
                <w:szCs w:val="20"/>
              </w:rPr>
            </w:pPr>
            <w:r w:rsidRPr="00805354">
              <w:rPr>
                <w:rFonts w:ascii="Tahoma" w:hAnsi="Tahoma" w:cs="Tahoma"/>
                <w:b/>
                <w:bCs/>
                <w:sz w:val="20"/>
                <w:szCs w:val="20"/>
              </w:rPr>
              <w:t>6.2</w:t>
            </w:r>
          </w:p>
          <w:p w:rsidR="00805354" w:rsidRPr="00805354" w:rsidRDefault="00805354" w:rsidP="00805354">
            <w:pPr>
              <w:rPr>
                <w:rFonts w:ascii="Tahoma" w:hAnsi="Tahoma" w:cs="Tahoma"/>
                <w:b/>
                <w:bCs/>
                <w:sz w:val="20"/>
                <w:szCs w:val="20"/>
              </w:rPr>
            </w:pPr>
            <w:r w:rsidRPr="00805354">
              <w:rPr>
                <w:rFonts w:ascii="Tahoma" w:hAnsi="Tahoma" w:cs="Tahoma"/>
                <w:b/>
                <w:bCs/>
                <w:sz w:val="20"/>
                <w:szCs w:val="20"/>
              </w:rPr>
              <w:t>Determine baseline for child participation/retention using available data. Based on baseline, develop target for improvement.  Monitor child participation rates in all local agencies in 2020.</w:t>
            </w:r>
          </w:p>
          <w:p w:rsidR="00805354" w:rsidRPr="00805354" w:rsidRDefault="00805354" w:rsidP="00805354">
            <w:pPr>
              <w:rPr>
                <w:rFonts w:ascii="Tahoma" w:hAnsi="Tahoma" w:cs="Tahoma"/>
                <w:b/>
                <w:bCs/>
                <w:sz w:val="20"/>
                <w:szCs w:val="20"/>
              </w:rPr>
            </w:pPr>
          </w:p>
          <w:p w:rsidR="00805354" w:rsidRPr="00805354" w:rsidRDefault="00805354" w:rsidP="00805354">
            <w:pPr>
              <w:rPr>
                <w:rFonts w:ascii="Tahoma" w:hAnsi="Tahoma" w:cs="Tahoma"/>
                <w:b/>
                <w:bCs/>
                <w:sz w:val="20"/>
                <w:szCs w:val="20"/>
              </w:rPr>
            </w:pPr>
          </w:p>
          <w:p w:rsidR="00805354" w:rsidRPr="00805354" w:rsidRDefault="00805354" w:rsidP="00805354">
            <w:pPr>
              <w:rPr>
                <w:rFonts w:ascii="Tahoma" w:hAnsi="Tahoma" w:cs="Tahoma"/>
                <w:b/>
                <w:bCs/>
                <w:sz w:val="20"/>
                <w:szCs w:val="20"/>
              </w:rPr>
            </w:pPr>
          </w:p>
        </w:tc>
        <w:tc>
          <w:tcPr>
            <w:tcW w:w="3060" w:type="dxa"/>
            <w:tcBorders>
              <w:top w:val="single" w:sz="4" w:space="0" w:color="auto"/>
              <w:left w:val="single" w:sz="4" w:space="0" w:color="auto"/>
              <w:bottom w:val="single" w:sz="4" w:space="0" w:color="auto"/>
              <w:right w:val="single" w:sz="4" w:space="0" w:color="auto"/>
            </w:tcBorders>
          </w:tcPr>
          <w:p w:rsidR="00805354" w:rsidRPr="00805354" w:rsidRDefault="00805354" w:rsidP="00805354">
            <w:pPr>
              <w:rPr>
                <w:rFonts w:ascii="Tahoma" w:hAnsi="Tahoma" w:cs="Tahoma"/>
                <w:sz w:val="20"/>
              </w:rPr>
            </w:pPr>
            <w:r w:rsidRPr="00805354">
              <w:rPr>
                <w:rFonts w:ascii="Tahoma" w:hAnsi="Tahoma" w:cs="Tahoma"/>
                <w:sz w:val="20"/>
              </w:rPr>
              <w:t xml:space="preserve">Investigate recent trends in child participation rate.  </w:t>
            </w:r>
          </w:p>
          <w:p w:rsidR="00805354" w:rsidRPr="00805354" w:rsidRDefault="00805354" w:rsidP="00805354">
            <w:pPr>
              <w:rPr>
                <w:rFonts w:ascii="Tahoma" w:hAnsi="Tahoma" w:cs="Tahoma"/>
                <w:sz w:val="20"/>
              </w:rPr>
            </w:pPr>
          </w:p>
          <w:p w:rsidR="00805354" w:rsidRPr="00805354" w:rsidRDefault="00805354" w:rsidP="00805354">
            <w:pPr>
              <w:rPr>
                <w:rFonts w:ascii="Tahoma" w:hAnsi="Tahoma" w:cs="Tahoma"/>
                <w:sz w:val="20"/>
              </w:rPr>
            </w:pPr>
            <w:r w:rsidRPr="00805354">
              <w:rPr>
                <w:rFonts w:ascii="Tahoma" w:hAnsi="Tahoma" w:cs="Tahoma"/>
                <w:sz w:val="20"/>
              </w:rPr>
              <w:t>Work with Epi and IT on baseline or target for 3-5 year old child participation.</w:t>
            </w:r>
          </w:p>
          <w:p w:rsidR="00805354" w:rsidRPr="00805354" w:rsidRDefault="00805354" w:rsidP="00805354">
            <w:pPr>
              <w:rPr>
                <w:rFonts w:ascii="Tahoma" w:hAnsi="Tahoma" w:cs="Tahoma"/>
                <w:sz w:val="20"/>
              </w:rPr>
            </w:pPr>
          </w:p>
          <w:p w:rsidR="00805354" w:rsidRPr="00805354" w:rsidRDefault="00805354" w:rsidP="00805354">
            <w:pPr>
              <w:rPr>
                <w:rFonts w:ascii="Tahoma" w:hAnsi="Tahoma" w:cs="Tahoma"/>
                <w:sz w:val="20"/>
              </w:rPr>
            </w:pPr>
            <w:r w:rsidRPr="00805354">
              <w:rPr>
                <w:rFonts w:ascii="Tahoma" w:hAnsi="Tahoma" w:cs="Tahoma"/>
                <w:sz w:val="20"/>
              </w:rPr>
              <w:t>Track child participation rates in all local agencies in relation to WIC &amp; HS Better Together Project.</w:t>
            </w:r>
          </w:p>
          <w:p w:rsidR="00805354" w:rsidRPr="00805354" w:rsidRDefault="00805354" w:rsidP="00805354">
            <w:pPr>
              <w:rPr>
                <w:rFonts w:ascii="Tahoma" w:hAnsi="Tahoma" w:cs="Tahoma"/>
                <w:sz w:val="20"/>
              </w:rPr>
            </w:pPr>
          </w:p>
        </w:tc>
        <w:tc>
          <w:tcPr>
            <w:tcW w:w="2790" w:type="dxa"/>
            <w:tcBorders>
              <w:top w:val="single" w:sz="4" w:space="0" w:color="auto"/>
              <w:left w:val="single" w:sz="4" w:space="0" w:color="auto"/>
              <w:bottom w:val="single" w:sz="4" w:space="0" w:color="auto"/>
              <w:right w:val="single" w:sz="4" w:space="0" w:color="auto"/>
            </w:tcBorders>
          </w:tcPr>
          <w:p w:rsidR="00805354" w:rsidRPr="00805354" w:rsidRDefault="00805354" w:rsidP="00805354">
            <w:pPr>
              <w:rPr>
                <w:rFonts w:ascii="Tahoma" w:hAnsi="Tahoma" w:cs="Tahoma"/>
                <w:sz w:val="20"/>
              </w:rPr>
            </w:pPr>
            <w:r w:rsidRPr="00805354">
              <w:rPr>
                <w:rFonts w:ascii="Tahoma" w:hAnsi="Tahoma" w:cs="Tahoma"/>
                <w:sz w:val="20"/>
              </w:rPr>
              <w:t>TBD</w:t>
            </w:r>
          </w:p>
        </w:tc>
        <w:tc>
          <w:tcPr>
            <w:tcW w:w="3330" w:type="dxa"/>
            <w:tcBorders>
              <w:top w:val="single" w:sz="4" w:space="0" w:color="auto"/>
              <w:left w:val="single" w:sz="4" w:space="0" w:color="auto"/>
              <w:bottom w:val="single" w:sz="4" w:space="0" w:color="auto"/>
              <w:right w:val="single" w:sz="4" w:space="0" w:color="auto"/>
            </w:tcBorders>
          </w:tcPr>
          <w:p w:rsidR="00805354" w:rsidRPr="00805354" w:rsidRDefault="00805354" w:rsidP="00805354">
            <w:pPr>
              <w:rPr>
                <w:rFonts w:ascii="Tahoma" w:hAnsi="Tahoma" w:cs="Tahoma"/>
                <w:sz w:val="20"/>
              </w:rPr>
            </w:pPr>
            <w:r w:rsidRPr="00805354">
              <w:rPr>
                <w:rFonts w:ascii="Tahoma" w:hAnsi="Tahoma" w:cs="Tahoma"/>
                <w:sz w:val="20"/>
              </w:rPr>
              <w:t xml:space="preserve">Child participation rate and/or baseline target is established. </w:t>
            </w:r>
          </w:p>
        </w:tc>
        <w:tc>
          <w:tcPr>
            <w:tcW w:w="1980" w:type="dxa"/>
            <w:tcBorders>
              <w:top w:val="single" w:sz="4" w:space="0" w:color="auto"/>
              <w:left w:val="single" w:sz="4" w:space="0" w:color="auto"/>
              <w:bottom w:val="single" w:sz="4" w:space="0" w:color="auto"/>
              <w:right w:val="single" w:sz="4" w:space="0" w:color="auto"/>
            </w:tcBorders>
          </w:tcPr>
          <w:p w:rsidR="00805354" w:rsidRPr="00805354" w:rsidRDefault="00805354" w:rsidP="00805354">
            <w:pPr>
              <w:rPr>
                <w:rFonts w:ascii="Tahoma" w:hAnsi="Tahoma" w:cs="Tahoma"/>
                <w:sz w:val="20"/>
                <w:szCs w:val="20"/>
              </w:rPr>
            </w:pPr>
            <w:r w:rsidRPr="00805354">
              <w:rPr>
                <w:rFonts w:ascii="Tahoma" w:hAnsi="Tahoma" w:cs="Tahoma"/>
                <w:sz w:val="20"/>
                <w:szCs w:val="20"/>
              </w:rPr>
              <w:t>Program Monitor</w:t>
            </w:r>
          </w:p>
          <w:p w:rsidR="00805354" w:rsidRPr="00805354" w:rsidRDefault="00805354" w:rsidP="00805354">
            <w:pPr>
              <w:rPr>
                <w:rFonts w:ascii="Tahoma" w:hAnsi="Tahoma" w:cs="Tahoma"/>
                <w:sz w:val="20"/>
                <w:szCs w:val="20"/>
              </w:rPr>
            </w:pPr>
            <w:r w:rsidRPr="00805354">
              <w:rPr>
                <w:rFonts w:ascii="Tahoma" w:hAnsi="Tahoma" w:cs="Tahoma"/>
                <w:sz w:val="20"/>
                <w:szCs w:val="20"/>
              </w:rPr>
              <w:t>Epidemiologist</w:t>
            </w:r>
          </w:p>
          <w:p w:rsidR="00805354" w:rsidRPr="00805354" w:rsidRDefault="00805354" w:rsidP="00805354">
            <w:pPr>
              <w:rPr>
                <w:rFonts w:ascii="Tahoma" w:hAnsi="Tahoma" w:cs="Tahoma"/>
                <w:sz w:val="20"/>
                <w:szCs w:val="20"/>
              </w:rPr>
            </w:pPr>
            <w:r w:rsidRPr="00805354">
              <w:rPr>
                <w:rFonts w:ascii="Tahoma" w:hAnsi="Tahoma" w:cs="Tahoma"/>
                <w:sz w:val="20"/>
                <w:szCs w:val="20"/>
              </w:rPr>
              <w:t>Outreach Team</w:t>
            </w:r>
          </w:p>
          <w:p w:rsidR="00805354" w:rsidRPr="00805354" w:rsidRDefault="00805354" w:rsidP="00805354">
            <w:pPr>
              <w:rPr>
                <w:rFonts w:ascii="Tahoma" w:hAnsi="Tahoma" w:cs="Tahoma"/>
                <w:sz w:val="20"/>
                <w:szCs w:val="20"/>
              </w:rPr>
            </w:pPr>
            <w:r w:rsidRPr="00805354">
              <w:rPr>
                <w:rFonts w:ascii="Tahoma" w:hAnsi="Tahoma" w:cs="Tahoma"/>
                <w:sz w:val="20"/>
                <w:szCs w:val="20"/>
              </w:rPr>
              <w:t>WIC/HS Team</w:t>
            </w:r>
          </w:p>
        </w:tc>
      </w:tr>
      <w:tr w:rsidR="00805354" w:rsidRPr="00805354" w:rsidTr="00805354">
        <w:trPr>
          <w:cantSplit/>
          <w:trHeight w:val="899"/>
        </w:trPr>
        <w:tc>
          <w:tcPr>
            <w:tcW w:w="2880" w:type="dxa"/>
            <w:tcBorders>
              <w:top w:val="single" w:sz="4" w:space="0" w:color="auto"/>
              <w:left w:val="single" w:sz="4" w:space="0" w:color="auto"/>
              <w:bottom w:val="single" w:sz="4" w:space="0" w:color="auto"/>
              <w:right w:val="single" w:sz="4" w:space="0" w:color="auto"/>
            </w:tcBorders>
          </w:tcPr>
          <w:p w:rsidR="00805354" w:rsidRPr="00805354" w:rsidRDefault="00805354" w:rsidP="00805354">
            <w:pPr>
              <w:rPr>
                <w:rFonts w:ascii="Tahoma" w:hAnsi="Tahoma" w:cs="Tahoma"/>
                <w:b/>
                <w:bCs/>
                <w:sz w:val="20"/>
                <w:szCs w:val="20"/>
              </w:rPr>
            </w:pPr>
            <w:r w:rsidRPr="00805354">
              <w:rPr>
                <w:rFonts w:ascii="Tahoma" w:hAnsi="Tahoma" w:cs="Tahoma"/>
                <w:b/>
                <w:bCs/>
                <w:sz w:val="20"/>
                <w:szCs w:val="20"/>
              </w:rPr>
              <w:t>6.3</w:t>
            </w:r>
          </w:p>
          <w:p w:rsidR="00805354" w:rsidRPr="00805354" w:rsidRDefault="00805354" w:rsidP="00805354">
            <w:pPr>
              <w:rPr>
                <w:rFonts w:ascii="Tahoma" w:hAnsi="Tahoma" w:cs="Tahoma"/>
                <w:b/>
                <w:bCs/>
                <w:sz w:val="20"/>
                <w:szCs w:val="20"/>
              </w:rPr>
            </w:pPr>
            <w:r w:rsidRPr="00805354">
              <w:rPr>
                <w:rFonts w:ascii="Tahoma" w:hAnsi="Tahoma" w:cs="Tahoma"/>
                <w:b/>
                <w:bCs/>
                <w:sz w:val="20"/>
                <w:szCs w:val="20"/>
              </w:rPr>
              <w:t>25% of FY 2020 Local Agency Plans (LAP’s) will include an Outreach Plan with measurable strategies.</w:t>
            </w:r>
          </w:p>
        </w:tc>
        <w:tc>
          <w:tcPr>
            <w:tcW w:w="3060" w:type="dxa"/>
            <w:tcBorders>
              <w:top w:val="single" w:sz="4" w:space="0" w:color="auto"/>
              <w:left w:val="single" w:sz="4" w:space="0" w:color="auto"/>
              <w:bottom w:val="single" w:sz="4" w:space="0" w:color="auto"/>
              <w:right w:val="single" w:sz="4" w:space="0" w:color="auto"/>
            </w:tcBorders>
          </w:tcPr>
          <w:p w:rsidR="00805354" w:rsidRPr="00805354" w:rsidRDefault="00805354" w:rsidP="00805354">
            <w:pPr>
              <w:ind w:right="-85"/>
              <w:rPr>
                <w:rFonts w:ascii="Tahoma" w:hAnsi="Tahoma" w:cs="Tahoma"/>
                <w:sz w:val="20"/>
              </w:rPr>
            </w:pPr>
            <w:r w:rsidRPr="00805354">
              <w:rPr>
                <w:rFonts w:ascii="Tahoma" w:hAnsi="Tahoma"/>
                <w:bCs/>
                <w:sz w:val="20"/>
                <w:lang w:val="x-none" w:eastAsia="x-none"/>
              </w:rPr>
              <w:t xml:space="preserve">100% of </w:t>
            </w:r>
            <w:r w:rsidRPr="00805354">
              <w:rPr>
                <w:rFonts w:ascii="Tahoma" w:hAnsi="Tahoma"/>
                <w:bCs/>
                <w:sz w:val="20"/>
                <w:lang w:eastAsia="x-none"/>
              </w:rPr>
              <w:t xml:space="preserve">FY 2019 </w:t>
            </w:r>
            <w:r w:rsidRPr="00805354">
              <w:rPr>
                <w:rFonts w:ascii="Tahoma" w:hAnsi="Tahoma"/>
                <w:bCs/>
                <w:sz w:val="20"/>
                <w:lang w:val="x-none" w:eastAsia="x-none"/>
              </w:rPr>
              <w:t>LAP’</w:t>
            </w:r>
            <w:r w:rsidRPr="00805354">
              <w:rPr>
                <w:rFonts w:ascii="Tahoma" w:hAnsi="Tahoma"/>
                <w:bCs/>
                <w:sz w:val="20"/>
                <w:lang w:eastAsia="x-none"/>
              </w:rPr>
              <w:t>s</w:t>
            </w:r>
            <w:r w:rsidRPr="00805354">
              <w:rPr>
                <w:rFonts w:ascii="Tahoma" w:hAnsi="Tahoma"/>
                <w:bCs/>
                <w:sz w:val="20"/>
                <w:lang w:val="x-none" w:eastAsia="x-none"/>
              </w:rPr>
              <w:t xml:space="preserve"> will include </w:t>
            </w:r>
            <w:r w:rsidRPr="00805354">
              <w:rPr>
                <w:rFonts w:ascii="Tahoma" w:hAnsi="Tahoma" w:cs="Tahoma"/>
                <w:sz w:val="20"/>
              </w:rPr>
              <w:t xml:space="preserve">an evaluation of prior year’s outreach activities.  </w:t>
            </w:r>
          </w:p>
          <w:p w:rsidR="00805354" w:rsidRPr="00805354" w:rsidRDefault="00805354" w:rsidP="00805354">
            <w:pPr>
              <w:rPr>
                <w:rFonts w:ascii="Tahoma" w:hAnsi="Tahoma" w:cs="Tahoma"/>
                <w:sz w:val="20"/>
              </w:rPr>
            </w:pPr>
          </w:p>
          <w:p w:rsidR="00805354" w:rsidRPr="00805354" w:rsidRDefault="00805354" w:rsidP="00805354">
            <w:pPr>
              <w:rPr>
                <w:rFonts w:ascii="Tahoma" w:hAnsi="Tahoma" w:cs="Tahoma"/>
                <w:sz w:val="20"/>
              </w:rPr>
            </w:pPr>
            <w:r w:rsidRPr="00805354">
              <w:rPr>
                <w:rFonts w:ascii="Tahoma" w:hAnsi="Tahoma" w:cs="Tahoma"/>
                <w:sz w:val="20"/>
              </w:rPr>
              <w:t>Investigate to develop a baseline, the number of FY 2019 LAP’s that include a locally developed Outreach Plan that incorporate measurable recruitment and retention strategies and utilizes materials provided in the Outreach Toolkit.</w:t>
            </w:r>
          </w:p>
          <w:p w:rsidR="00805354" w:rsidRPr="00805354" w:rsidRDefault="00805354" w:rsidP="00805354">
            <w:pPr>
              <w:rPr>
                <w:rFonts w:ascii="Tahoma" w:hAnsi="Tahoma" w:cs="Tahoma"/>
                <w:sz w:val="20"/>
              </w:rPr>
            </w:pPr>
          </w:p>
          <w:p w:rsidR="00805354" w:rsidRPr="00805354" w:rsidRDefault="00805354" w:rsidP="00805354">
            <w:pPr>
              <w:widowControl w:val="0"/>
              <w:suppressAutoHyphens/>
              <w:spacing w:line="240" w:lineRule="exact"/>
              <w:rPr>
                <w:rFonts w:ascii="Tahoma" w:hAnsi="Tahoma" w:cs="Tahoma"/>
                <w:sz w:val="20"/>
                <w:szCs w:val="20"/>
                <w:lang w:eastAsia="x-none"/>
              </w:rPr>
            </w:pPr>
            <w:r w:rsidRPr="00805354">
              <w:rPr>
                <w:rFonts w:ascii="Tahoma" w:hAnsi="Tahoma" w:cs="Tahoma"/>
                <w:sz w:val="20"/>
                <w:szCs w:val="20"/>
                <w:lang w:eastAsia="x-none"/>
              </w:rPr>
              <w:t xml:space="preserve">During technical assistance visits, Local agency liaisons will discuss the development of a local Outreach Plan and measurable strategies.  </w:t>
            </w:r>
          </w:p>
          <w:p w:rsidR="00805354" w:rsidRPr="00805354" w:rsidRDefault="00805354" w:rsidP="00805354">
            <w:pPr>
              <w:rPr>
                <w:rFonts w:ascii="Tahoma" w:hAnsi="Tahoma" w:cs="Tahoma"/>
                <w:sz w:val="20"/>
              </w:rPr>
            </w:pPr>
          </w:p>
        </w:tc>
        <w:tc>
          <w:tcPr>
            <w:tcW w:w="2790" w:type="dxa"/>
            <w:tcBorders>
              <w:top w:val="single" w:sz="4" w:space="0" w:color="auto"/>
              <w:left w:val="single" w:sz="4" w:space="0" w:color="auto"/>
              <w:bottom w:val="single" w:sz="4" w:space="0" w:color="auto"/>
              <w:right w:val="single" w:sz="4" w:space="0" w:color="auto"/>
            </w:tcBorders>
          </w:tcPr>
          <w:p w:rsidR="00805354" w:rsidRPr="00805354" w:rsidRDefault="00805354" w:rsidP="00805354">
            <w:pPr>
              <w:rPr>
                <w:rFonts w:ascii="Tahoma" w:hAnsi="Tahoma" w:cs="Tahoma"/>
                <w:sz w:val="20"/>
              </w:rPr>
            </w:pPr>
            <w:r w:rsidRPr="00805354">
              <w:rPr>
                <w:rFonts w:ascii="Tahoma" w:hAnsi="Tahoma" w:cs="Tahoma"/>
                <w:sz w:val="20"/>
              </w:rPr>
              <w:t>TBD</w:t>
            </w:r>
          </w:p>
        </w:tc>
        <w:tc>
          <w:tcPr>
            <w:tcW w:w="3330" w:type="dxa"/>
            <w:tcBorders>
              <w:top w:val="single" w:sz="4" w:space="0" w:color="auto"/>
              <w:left w:val="single" w:sz="4" w:space="0" w:color="auto"/>
              <w:bottom w:val="single" w:sz="4" w:space="0" w:color="auto"/>
              <w:right w:val="single" w:sz="4" w:space="0" w:color="auto"/>
            </w:tcBorders>
          </w:tcPr>
          <w:p w:rsidR="00805354" w:rsidRPr="00805354" w:rsidRDefault="00805354" w:rsidP="00805354">
            <w:pPr>
              <w:rPr>
                <w:rFonts w:ascii="Tahoma" w:hAnsi="Tahoma" w:cs="Tahoma"/>
                <w:sz w:val="20"/>
              </w:rPr>
            </w:pPr>
            <w:r w:rsidRPr="00805354">
              <w:rPr>
                <w:rFonts w:ascii="Tahoma" w:hAnsi="Tahoma" w:cs="Tahoma"/>
                <w:sz w:val="20"/>
              </w:rPr>
              <w:t xml:space="preserve">LAP submission and MER Program Operations questions on Outreach. </w:t>
            </w:r>
          </w:p>
          <w:p w:rsidR="00805354" w:rsidRPr="00805354" w:rsidRDefault="00805354" w:rsidP="00805354">
            <w:pPr>
              <w:rPr>
                <w:rFonts w:ascii="Tahoma" w:hAnsi="Tahoma" w:cs="Tahoma"/>
                <w:sz w:val="20"/>
              </w:rPr>
            </w:pPr>
          </w:p>
          <w:p w:rsidR="00805354" w:rsidRPr="00805354" w:rsidRDefault="00805354" w:rsidP="00805354">
            <w:pPr>
              <w:rPr>
                <w:rFonts w:ascii="Tahoma" w:hAnsi="Tahoma" w:cs="Tahoma"/>
                <w:sz w:val="20"/>
              </w:rPr>
            </w:pPr>
          </w:p>
        </w:tc>
        <w:tc>
          <w:tcPr>
            <w:tcW w:w="1980" w:type="dxa"/>
            <w:tcBorders>
              <w:top w:val="single" w:sz="4" w:space="0" w:color="auto"/>
              <w:left w:val="single" w:sz="4" w:space="0" w:color="auto"/>
              <w:bottom w:val="single" w:sz="4" w:space="0" w:color="auto"/>
              <w:right w:val="single" w:sz="4" w:space="0" w:color="auto"/>
            </w:tcBorders>
          </w:tcPr>
          <w:p w:rsidR="00805354" w:rsidRPr="00805354" w:rsidRDefault="00805354" w:rsidP="00805354">
            <w:pPr>
              <w:rPr>
                <w:rFonts w:ascii="Tahoma" w:hAnsi="Tahoma" w:cs="Tahoma"/>
                <w:sz w:val="20"/>
                <w:szCs w:val="20"/>
              </w:rPr>
            </w:pPr>
            <w:r w:rsidRPr="00805354">
              <w:rPr>
                <w:rFonts w:ascii="Tahoma" w:hAnsi="Tahoma" w:cs="Tahoma"/>
                <w:sz w:val="20"/>
                <w:szCs w:val="20"/>
              </w:rPr>
              <w:t xml:space="preserve">Local agency Liaisons </w:t>
            </w:r>
          </w:p>
          <w:p w:rsidR="00805354" w:rsidRPr="00805354" w:rsidRDefault="00805354" w:rsidP="00805354">
            <w:pPr>
              <w:rPr>
                <w:rFonts w:ascii="Tahoma" w:hAnsi="Tahoma" w:cs="Tahoma"/>
                <w:sz w:val="20"/>
                <w:szCs w:val="20"/>
              </w:rPr>
            </w:pPr>
            <w:r w:rsidRPr="00805354">
              <w:rPr>
                <w:rFonts w:ascii="Tahoma" w:hAnsi="Tahoma" w:cs="Tahoma"/>
                <w:sz w:val="20"/>
                <w:szCs w:val="20"/>
              </w:rPr>
              <w:t>Program Monitor</w:t>
            </w:r>
          </w:p>
        </w:tc>
      </w:tr>
      <w:tr w:rsidR="00805354" w:rsidRPr="00805354" w:rsidTr="00805354">
        <w:trPr>
          <w:trHeight w:val="1547"/>
        </w:trPr>
        <w:tc>
          <w:tcPr>
            <w:tcW w:w="2880" w:type="dxa"/>
            <w:tcBorders>
              <w:top w:val="single" w:sz="4" w:space="0" w:color="auto"/>
              <w:left w:val="single" w:sz="4" w:space="0" w:color="auto"/>
              <w:bottom w:val="single" w:sz="4" w:space="0" w:color="auto"/>
              <w:right w:val="single" w:sz="4" w:space="0" w:color="auto"/>
            </w:tcBorders>
          </w:tcPr>
          <w:p w:rsidR="00805354" w:rsidRPr="00805354" w:rsidRDefault="00805354" w:rsidP="00805354">
            <w:pPr>
              <w:rPr>
                <w:rFonts w:ascii="Tahoma" w:hAnsi="Tahoma" w:cs="Tahoma"/>
                <w:b/>
                <w:bCs/>
                <w:sz w:val="20"/>
              </w:rPr>
            </w:pPr>
            <w:r w:rsidRPr="00805354">
              <w:rPr>
                <w:rFonts w:ascii="Tahoma" w:hAnsi="Tahoma" w:cs="Tahoma"/>
                <w:b/>
                <w:bCs/>
                <w:sz w:val="20"/>
              </w:rPr>
              <w:lastRenderedPageBreak/>
              <w:t xml:space="preserve">6.4  </w:t>
            </w:r>
          </w:p>
          <w:p w:rsidR="00805354" w:rsidRPr="00805354" w:rsidRDefault="00805354" w:rsidP="00805354">
            <w:pPr>
              <w:rPr>
                <w:rFonts w:ascii="Tahoma" w:hAnsi="Tahoma" w:cs="Tahoma"/>
                <w:sz w:val="20"/>
              </w:rPr>
            </w:pPr>
            <w:r w:rsidRPr="00805354">
              <w:rPr>
                <w:rFonts w:ascii="Tahoma" w:hAnsi="Tahoma" w:cs="Tahoma"/>
                <w:b/>
                <w:bCs/>
                <w:sz w:val="20"/>
                <w:szCs w:val="20"/>
              </w:rPr>
              <w:t xml:space="preserve">75% of local agencies track no-show rate using information from MER and CT-WIC report.  Investigate and develop a baseline no-show rate </w:t>
            </w:r>
          </w:p>
        </w:tc>
        <w:tc>
          <w:tcPr>
            <w:tcW w:w="3060" w:type="dxa"/>
            <w:tcBorders>
              <w:top w:val="single" w:sz="4" w:space="0" w:color="auto"/>
              <w:left w:val="single" w:sz="4" w:space="0" w:color="auto"/>
              <w:bottom w:val="single" w:sz="4" w:space="0" w:color="auto"/>
              <w:right w:val="single" w:sz="4" w:space="0" w:color="auto"/>
            </w:tcBorders>
          </w:tcPr>
          <w:p w:rsidR="00805354" w:rsidRPr="00805354" w:rsidRDefault="00805354" w:rsidP="00805354">
            <w:pPr>
              <w:rPr>
                <w:rFonts w:ascii="Tahoma" w:hAnsi="Tahoma" w:cs="Tahoma"/>
                <w:sz w:val="20"/>
                <w:szCs w:val="20"/>
              </w:rPr>
            </w:pPr>
            <w:r w:rsidRPr="00805354">
              <w:rPr>
                <w:rFonts w:ascii="Tahoma" w:hAnsi="Tahoma" w:cs="Tahoma"/>
                <w:sz w:val="20"/>
                <w:szCs w:val="20"/>
              </w:rPr>
              <w:t xml:space="preserve">Through State MER discussions with management staff, investigate number of local agencies reviewed during FY 2020 that report they review CT-WIC no-show reports on a </w:t>
            </w:r>
            <w:r w:rsidRPr="00805354">
              <w:rPr>
                <w:rFonts w:ascii="Tahoma" w:hAnsi="Tahoma" w:cs="Tahoma"/>
                <w:b/>
                <w:sz w:val="20"/>
                <w:szCs w:val="20"/>
              </w:rPr>
              <w:t>weekly basis</w:t>
            </w:r>
            <w:r w:rsidRPr="00805354">
              <w:rPr>
                <w:rFonts w:ascii="Tahoma" w:hAnsi="Tahoma" w:cs="Tahoma"/>
                <w:sz w:val="20"/>
                <w:szCs w:val="20"/>
              </w:rPr>
              <w:t xml:space="preserve"> and use the results to modify and/or improve future schedules and show rates.  </w:t>
            </w:r>
          </w:p>
          <w:p w:rsidR="00805354" w:rsidRPr="00805354" w:rsidRDefault="00805354" w:rsidP="00805354">
            <w:pPr>
              <w:rPr>
                <w:rFonts w:ascii="Tahoma" w:hAnsi="Tahoma" w:cs="Tahoma"/>
                <w:sz w:val="20"/>
                <w:szCs w:val="20"/>
              </w:rPr>
            </w:pPr>
          </w:p>
          <w:p w:rsidR="00805354" w:rsidRPr="00805354" w:rsidRDefault="00805354" w:rsidP="00805354">
            <w:pPr>
              <w:rPr>
                <w:rFonts w:ascii="Tahoma" w:hAnsi="Tahoma" w:cs="Tahoma"/>
                <w:sz w:val="20"/>
                <w:szCs w:val="20"/>
              </w:rPr>
            </w:pPr>
            <w:r w:rsidRPr="00805354">
              <w:rPr>
                <w:rFonts w:ascii="Tahoma" w:hAnsi="Tahoma" w:cs="Tahoma"/>
                <w:sz w:val="20"/>
                <w:szCs w:val="20"/>
              </w:rPr>
              <w:t xml:space="preserve">During monitoring ensure local agencies are implementing proven strategies to reduce no-shows including </w:t>
            </w:r>
          </w:p>
          <w:p w:rsidR="00805354" w:rsidRPr="00805354" w:rsidRDefault="00805354" w:rsidP="00805354">
            <w:pPr>
              <w:numPr>
                <w:ilvl w:val="0"/>
                <w:numId w:val="14"/>
              </w:numPr>
              <w:ind w:left="409" w:hanging="409"/>
              <w:rPr>
                <w:rFonts w:ascii="Tahoma" w:hAnsi="Tahoma" w:cs="Tahoma"/>
                <w:sz w:val="20"/>
                <w:szCs w:val="20"/>
              </w:rPr>
            </w:pPr>
            <w:r w:rsidRPr="00805354">
              <w:rPr>
                <w:rFonts w:ascii="Tahoma" w:hAnsi="Tahoma" w:cs="Tahoma"/>
                <w:sz w:val="20"/>
                <w:szCs w:val="20"/>
              </w:rPr>
              <w:t xml:space="preserve">Retrieve and Utilize One Call report to manage clinic schedules and no show rates. </w:t>
            </w:r>
          </w:p>
          <w:p w:rsidR="00805354" w:rsidRPr="00805354" w:rsidRDefault="00805354" w:rsidP="00805354">
            <w:pPr>
              <w:ind w:left="409"/>
              <w:rPr>
                <w:rFonts w:ascii="Tahoma" w:hAnsi="Tahoma" w:cs="Tahoma"/>
                <w:sz w:val="20"/>
                <w:szCs w:val="20"/>
              </w:rPr>
            </w:pPr>
          </w:p>
          <w:p w:rsidR="00805354" w:rsidRPr="00805354" w:rsidRDefault="00805354" w:rsidP="00805354">
            <w:pPr>
              <w:rPr>
                <w:rFonts w:ascii="Tahoma" w:hAnsi="Tahoma"/>
                <w:sz w:val="20"/>
                <w:lang w:eastAsia="x-none"/>
              </w:rPr>
            </w:pPr>
            <w:r w:rsidRPr="00805354">
              <w:rPr>
                <w:rFonts w:ascii="Tahoma" w:hAnsi="Tahoma"/>
                <w:sz w:val="20"/>
                <w:lang w:eastAsia="x-none"/>
              </w:rPr>
              <w:t>Based on 2019 MER results, the Program Operations Monitor will highlight at least 2 best practices for decreasing no show rates at a Statewide meeting or other appropriate venue in 2019.</w:t>
            </w:r>
          </w:p>
          <w:p w:rsidR="00805354" w:rsidRPr="00805354" w:rsidRDefault="00805354" w:rsidP="00805354">
            <w:pPr>
              <w:rPr>
                <w:rFonts w:ascii="Tahoma" w:hAnsi="Tahoma" w:cs="Tahoma"/>
                <w:sz w:val="20"/>
                <w:szCs w:val="20"/>
              </w:rPr>
            </w:pPr>
          </w:p>
          <w:p w:rsidR="00805354" w:rsidRPr="00805354" w:rsidRDefault="00805354" w:rsidP="00805354">
            <w:pPr>
              <w:rPr>
                <w:rFonts w:ascii="Tahoma" w:hAnsi="Tahoma" w:cs="Tahoma"/>
                <w:sz w:val="20"/>
                <w:szCs w:val="20"/>
              </w:rPr>
            </w:pPr>
          </w:p>
          <w:p w:rsidR="00805354" w:rsidRPr="00805354" w:rsidRDefault="00805354" w:rsidP="00805354">
            <w:pPr>
              <w:rPr>
                <w:rFonts w:ascii="Tahoma" w:hAnsi="Tahoma" w:cs="Tahoma"/>
                <w:sz w:val="20"/>
                <w:szCs w:val="20"/>
              </w:rPr>
            </w:pPr>
          </w:p>
        </w:tc>
        <w:tc>
          <w:tcPr>
            <w:tcW w:w="2790" w:type="dxa"/>
            <w:tcBorders>
              <w:top w:val="single" w:sz="4" w:space="0" w:color="auto"/>
              <w:left w:val="single" w:sz="4" w:space="0" w:color="auto"/>
              <w:bottom w:val="single" w:sz="4" w:space="0" w:color="auto"/>
              <w:right w:val="single" w:sz="4" w:space="0" w:color="auto"/>
            </w:tcBorders>
          </w:tcPr>
          <w:p w:rsidR="00805354" w:rsidRPr="00805354" w:rsidRDefault="00805354" w:rsidP="00805354">
            <w:pPr>
              <w:rPr>
                <w:rFonts w:ascii="Tahoma" w:hAnsi="Tahoma" w:cs="Tahoma"/>
                <w:sz w:val="20"/>
              </w:rPr>
            </w:pPr>
            <w:r w:rsidRPr="00805354">
              <w:rPr>
                <w:rFonts w:ascii="Tahoma" w:hAnsi="Tahoma" w:cs="Tahoma"/>
                <w:sz w:val="20"/>
              </w:rPr>
              <w:t xml:space="preserve">TBD </w:t>
            </w:r>
          </w:p>
          <w:p w:rsidR="00805354" w:rsidRPr="00805354" w:rsidRDefault="00805354" w:rsidP="00805354">
            <w:pPr>
              <w:rPr>
                <w:rFonts w:ascii="Tahoma" w:hAnsi="Tahoma" w:cs="Tahoma"/>
                <w:color w:val="FF0000"/>
                <w:sz w:val="20"/>
              </w:rPr>
            </w:pPr>
          </w:p>
          <w:p w:rsidR="00805354" w:rsidRPr="00805354" w:rsidRDefault="00805354" w:rsidP="00805354">
            <w:pPr>
              <w:rPr>
                <w:rFonts w:ascii="Tahoma" w:hAnsi="Tahoma" w:cs="Tahoma"/>
                <w:color w:val="FF0000"/>
                <w:sz w:val="20"/>
              </w:rPr>
            </w:pPr>
          </w:p>
          <w:p w:rsidR="00805354" w:rsidRPr="00805354" w:rsidRDefault="00805354" w:rsidP="00805354">
            <w:pPr>
              <w:rPr>
                <w:rFonts w:ascii="Tahoma" w:hAnsi="Tahoma" w:cs="Tahoma"/>
                <w:color w:val="FF0000"/>
                <w:sz w:val="20"/>
              </w:rPr>
            </w:pPr>
          </w:p>
          <w:p w:rsidR="00805354" w:rsidRPr="00805354" w:rsidRDefault="00805354" w:rsidP="00805354">
            <w:pPr>
              <w:rPr>
                <w:rFonts w:ascii="Tahoma" w:hAnsi="Tahoma" w:cs="Tahoma"/>
                <w:color w:val="FF0000"/>
                <w:sz w:val="20"/>
              </w:rPr>
            </w:pPr>
          </w:p>
          <w:p w:rsidR="00805354" w:rsidRPr="00805354" w:rsidRDefault="00805354" w:rsidP="00805354">
            <w:pPr>
              <w:rPr>
                <w:rFonts w:ascii="Tahoma" w:hAnsi="Tahoma" w:cs="Tahoma"/>
                <w:color w:val="FF0000"/>
                <w:sz w:val="20"/>
              </w:rPr>
            </w:pPr>
          </w:p>
          <w:p w:rsidR="00805354" w:rsidRPr="00805354" w:rsidRDefault="00805354" w:rsidP="00805354">
            <w:pPr>
              <w:rPr>
                <w:rFonts w:ascii="Tahoma" w:hAnsi="Tahoma" w:cs="Tahoma"/>
                <w:color w:val="FF0000"/>
                <w:sz w:val="20"/>
              </w:rPr>
            </w:pPr>
          </w:p>
          <w:p w:rsidR="00805354" w:rsidRPr="00805354" w:rsidRDefault="00805354" w:rsidP="00805354">
            <w:pPr>
              <w:rPr>
                <w:rFonts w:ascii="Tahoma" w:hAnsi="Tahoma" w:cs="Tahoma"/>
                <w:color w:val="FF0000"/>
                <w:sz w:val="20"/>
              </w:rPr>
            </w:pPr>
          </w:p>
          <w:p w:rsidR="00805354" w:rsidRPr="00805354" w:rsidRDefault="00805354" w:rsidP="00805354">
            <w:pPr>
              <w:rPr>
                <w:rFonts w:ascii="Tahoma" w:hAnsi="Tahoma" w:cs="Tahoma"/>
                <w:color w:val="FF0000"/>
                <w:sz w:val="20"/>
              </w:rPr>
            </w:pPr>
          </w:p>
          <w:p w:rsidR="00805354" w:rsidRPr="00805354" w:rsidRDefault="00805354" w:rsidP="00805354">
            <w:pPr>
              <w:rPr>
                <w:rFonts w:ascii="Tahoma" w:hAnsi="Tahoma" w:cs="Tahoma"/>
                <w:color w:val="FF0000"/>
                <w:sz w:val="20"/>
              </w:rPr>
            </w:pPr>
          </w:p>
          <w:p w:rsidR="00805354" w:rsidRPr="00805354" w:rsidRDefault="00805354" w:rsidP="00805354">
            <w:pPr>
              <w:rPr>
                <w:rFonts w:ascii="Tahoma" w:hAnsi="Tahoma" w:cs="Tahoma"/>
                <w:color w:val="FF0000"/>
                <w:sz w:val="20"/>
              </w:rPr>
            </w:pPr>
          </w:p>
          <w:p w:rsidR="00805354" w:rsidRPr="00805354" w:rsidRDefault="00805354" w:rsidP="00805354">
            <w:pPr>
              <w:rPr>
                <w:rFonts w:ascii="Tahoma" w:hAnsi="Tahoma" w:cs="Tahoma"/>
                <w:color w:val="FF0000"/>
                <w:sz w:val="20"/>
              </w:rPr>
            </w:pPr>
          </w:p>
          <w:p w:rsidR="00805354" w:rsidRPr="00805354" w:rsidRDefault="00805354" w:rsidP="00805354">
            <w:pPr>
              <w:rPr>
                <w:rFonts w:ascii="Tahoma" w:hAnsi="Tahoma" w:cs="Tahoma"/>
                <w:color w:val="FF0000"/>
                <w:sz w:val="20"/>
              </w:rPr>
            </w:pPr>
          </w:p>
        </w:tc>
        <w:tc>
          <w:tcPr>
            <w:tcW w:w="3330" w:type="dxa"/>
            <w:tcBorders>
              <w:top w:val="single" w:sz="4" w:space="0" w:color="auto"/>
              <w:left w:val="single" w:sz="4" w:space="0" w:color="auto"/>
              <w:bottom w:val="single" w:sz="4" w:space="0" w:color="auto"/>
              <w:right w:val="single" w:sz="4" w:space="0" w:color="auto"/>
            </w:tcBorders>
          </w:tcPr>
          <w:p w:rsidR="00805354" w:rsidRPr="00805354" w:rsidRDefault="00805354" w:rsidP="00805354">
            <w:pPr>
              <w:rPr>
                <w:rFonts w:ascii="Tahoma" w:hAnsi="Tahoma" w:cs="Tahoma"/>
                <w:sz w:val="20"/>
              </w:rPr>
            </w:pPr>
            <w:r w:rsidRPr="00805354">
              <w:rPr>
                <w:rFonts w:ascii="Tahoma" w:hAnsi="Tahoma" w:cs="Tahoma"/>
                <w:sz w:val="20"/>
              </w:rPr>
              <w:t>Review and verification of local agency process for tracking, analyzing and implementing effective strategies to reduce no-show rate.</w:t>
            </w:r>
          </w:p>
          <w:p w:rsidR="00805354" w:rsidRPr="00805354" w:rsidRDefault="00805354" w:rsidP="00805354">
            <w:pPr>
              <w:rPr>
                <w:rFonts w:ascii="Tahoma" w:hAnsi="Tahoma" w:cs="Tahoma"/>
                <w:color w:val="FF0000"/>
                <w:sz w:val="20"/>
              </w:rPr>
            </w:pPr>
          </w:p>
          <w:p w:rsidR="00805354" w:rsidRPr="00805354" w:rsidRDefault="00805354" w:rsidP="00805354">
            <w:pPr>
              <w:rPr>
                <w:rFonts w:ascii="Tahoma" w:hAnsi="Tahoma" w:cs="Tahoma"/>
                <w:color w:val="FF0000"/>
                <w:sz w:val="20"/>
              </w:rPr>
            </w:pPr>
          </w:p>
          <w:p w:rsidR="00805354" w:rsidRPr="00805354" w:rsidRDefault="00805354" w:rsidP="00805354">
            <w:pPr>
              <w:rPr>
                <w:rFonts w:ascii="Tahoma" w:hAnsi="Tahoma" w:cs="Tahoma"/>
                <w:color w:val="FF0000"/>
                <w:sz w:val="20"/>
              </w:rPr>
            </w:pPr>
          </w:p>
          <w:p w:rsidR="00805354" w:rsidRPr="00805354" w:rsidRDefault="00805354" w:rsidP="00805354">
            <w:pPr>
              <w:rPr>
                <w:rFonts w:ascii="Tahoma" w:hAnsi="Tahoma" w:cs="Tahoma"/>
                <w:color w:val="FF0000"/>
                <w:sz w:val="20"/>
              </w:rPr>
            </w:pPr>
          </w:p>
          <w:p w:rsidR="00805354" w:rsidRPr="00805354" w:rsidRDefault="00805354" w:rsidP="00805354">
            <w:pPr>
              <w:rPr>
                <w:rFonts w:ascii="Tahoma" w:hAnsi="Tahoma" w:cs="Tahoma"/>
                <w:color w:val="FF0000"/>
                <w:sz w:val="20"/>
              </w:rPr>
            </w:pPr>
          </w:p>
        </w:tc>
        <w:tc>
          <w:tcPr>
            <w:tcW w:w="1980" w:type="dxa"/>
            <w:tcBorders>
              <w:top w:val="single" w:sz="4" w:space="0" w:color="auto"/>
              <w:left w:val="single" w:sz="4" w:space="0" w:color="auto"/>
              <w:bottom w:val="single" w:sz="4" w:space="0" w:color="auto"/>
              <w:right w:val="single" w:sz="4" w:space="0" w:color="auto"/>
            </w:tcBorders>
          </w:tcPr>
          <w:p w:rsidR="00805354" w:rsidRPr="00805354" w:rsidRDefault="00805354" w:rsidP="00805354">
            <w:pPr>
              <w:rPr>
                <w:rFonts w:ascii="Tahoma" w:hAnsi="Tahoma" w:cs="Tahoma"/>
                <w:sz w:val="20"/>
                <w:szCs w:val="20"/>
              </w:rPr>
            </w:pPr>
            <w:r w:rsidRPr="00805354">
              <w:rPr>
                <w:rFonts w:ascii="Tahoma" w:hAnsi="Tahoma" w:cs="Tahoma"/>
                <w:sz w:val="20"/>
                <w:szCs w:val="20"/>
              </w:rPr>
              <w:t>Program Monitor</w:t>
            </w:r>
          </w:p>
          <w:p w:rsidR="00805354" w:rsidRPr="00805354" w:rsidRDefault="00805354" w:rsidP="00805354">
            <w:pPr>
              <w:rPr>
                <w:rFonts w:ascii="Tahoma" w:hAnsi="Tahoma" w:cs="Tahoma"/>
                <w:color w:val="FF0000"/>
                <w:sz w:val="20"/>
              </w:rPr>
            </w:pPr>
            <w:r w:rsidRPr="00805354">
              <w:rPr>
                <w:rFonts w:ascii="Tahoma" w:hAnsi="Tahoma" w:cs="Tahoma"/>
                <w:sz w:val="20"/>
                <w:szCs w:val="20"/>
              </w:rPr>
              <w:t>Epidemiologist</w:t>
            </w:r>
          </w:p>
        </w:tc>
      </w:tr>
    </w:tbl>
    <w:p w:rsidR="00805354" w:rsidRDefault="00805354" w:rsidP="00805354">
      <w:pPr>
        <w:rPr>
          <w:rFonts w:ascii="Tahoma" w:hAnsi="Tahoma" w:cs="Tahoma"/>
          <w:b/>
          <w:bCs/>
          <w:sz w:val="20"/>
          <w:szCs w:val="20"/>
        </w:rPr>
      </w:pPr>
    </w:p>
    <w:p w:rsidR="00805354" w:rsidRDefault="00805354" w:rsidP="00805354">
      <w:pPr>
        <w:rPr>
          <w:rFonts w:ascii="Tahoma" w:hAnsi="Tahoma" w:cs="Tahoma"/>
          <w:b/>
          <w:bCs/>
          <w:sz w:val="20"/>
          <w:szCs w:val="20"/>
        </w:rPr>
      </w:pPr>
    </w:p>
    <w:p w:rsidR="00805354" w:rsidRDefault="00805354" w:rsidP="00805354">
      <w:pPr>
        <w:rPr>
          <w:rFonts w:ascii="Tahoma" w:hAnsi="Tahoma" w:cs="Tahoma"/>
          <w:b/>
          <w:bCs/>
          <w:sz w:val="20"/>
          <w:szCs w:val="20"/>
        </w:rPr>
      </w:pPr>
    </w:p>
    <w:p w:rsidR="00805354" w:rsidRDefault="00805354" w:rsidP="00805354">
      <w:pPr>
        <w:rPr>
          <w:rFonts w:ascii="Tahoma" w:hAnsi="Tahoma" w:cs="Tahoma"/>
          <w:b/>
          <w:bCs/>
          <w:sz w:val="20"/>
          <w:szCs w:val="20"/>
        </w:rPr>
      </w:pPr>
    </w:p>
    <w:p w:rsidR="00805354" w:rsidRDefault="00805354" w:rsidP="00805354">
      <w:pPr>
        <w:rPr>
          <w:rFonts w:ascii="Tahoma" w:hAnsi="Tahoma" w:cs="Tahoma"/>
          <w:b/>
          <w:bCs/>
          <w:sz w:val="20"/>
          <w:szCs w:val="20"/>
        </w:rPr>
      </w:pPr>
    </w:p>
    <w:p w:rsidR="00805354" w:rsidRDefault="00805354" w:rsidP="00805354">
      <w:pPr>
        <w:rPr>
          <w:rFonts w:ascii="Tahoma" w:hAnsi="Tahoma" w:cs="Tahoma"/>
          <w:b/>
          <w:bCs/>
          <w:sz w:val="20"/>
          <w:szCs w:val="20"/>
        </w:rPr>
      </w:pPr>
    </w:p>
    <w:p w:rsidR="00805354" w:rsidRDefault="00805354" w:rsidP="00805354">
      <w:pPr>
        <w:rPr>
          <w:rFonts w:ascii="Tahoma" w:hAnsi="Tahoma" w:cs="Tahoma"/>
          <w:b/>
          <w:bCs/>
          <w:sz w:val="20"/>
          <w:szCs w:val="20"/>
        </w:rPr>
      </w:pPr>
    </w:p>
    <w:p w:rsidR="00805354" w:rsidRDefault="00805354" w:rsidP="00805354">
      <w:pPr>
        <w:rPr>
          <w:rFonts w:ascii="Tahoma" w:hAnsi="Tahoma" w:cs="Tahoma"/>
          <w:b/>
          <w:bCs/>
          <w:sz w:val="20"/>
          <w:szCs w:val="20"/>
        </w:rPr>
      </w:pPr>
    </w:p>
    <w:p w:rsidR="00805354" w:rsidRPr="00805354" w:rsidRDefault="00805354" w:rsidP="00805354">
      <w:pPr>
        <w:keepNext/>
        <w:ind w:hanging="720"/>
        <w:outlineLvl w:val="0"/>
        <w:rPr>
          <w:rFonts w:ascii="Tahoma" w:hAnsi="Tahoma"/>
          <w:b/>
          <w:bCs/>
          <w:sz w:val="20"/>
          <w:lang w:val="x-none" w:eastAsia="x-none"/>
        </w:rPr>
      </w:pPr>
      <w:r w:rsidRPr="00805354">
        <w:rPr>
          <w:rFonts w:ascii="Tahoma" w:hAnsi="Tahoma"/>
          <w:b/>
          <w:bCs/>
          <w:lang w:val="x-none" w:eastAsia="x-none"/>
        </w:rPr>
        <w:lastRenderedPageBreak/>
        <w:t>Program Functional Area 7: Coordination of Services</w:t>
      </w:r>
    </w:p>
    <w:p w:rsidR="00805354" w:rsidRPr="00805354" w:rsidRDefault="00805354" w:rsidP="00805354">
      <w:pPr>
        <w:pBdr>
          <w:top w:val="single" w:sz="12" w:space="1" w:color="auto"/>
          <w:bottom w:val="single" w:sz="12" w:space="1" w:color="auto"/>
        </w:pBdr>
        <w:tabs>
          <w:tab w:val="left" w:pos="90"/>
        </w:tabs>
        <w:ind w:left="90" w:hanging="810"/>
        <w:rPr>
          <w:rFonts w:ascii="Tahoma" w:hAnsi="Tahoma" w:cs="Tahoma"/>
          <w:b/>
          <w:bCs/>
          <w:sz w:val="20"/>
          <w:szCs w:val="20"/>
        </w:rPr>
      </w:pPr>
      <w:r w:rsidRPr="00805354">
        <w:rPr>
          <w:rFonts w:ascii="Tahoma" w:hAnsi="Tahoma" w:cs="Tahoma"/>
          <w:b/>
          <w:bCs/>
          <w:sz w:val="20"/>
        </w:rPr>
        <w:t xml:space="preserve">Goal 7:  Strengthen coordination of information and resources with other Connecticut State Agencies to respond to the needs of the WIC clients.  </w:t>
      </w:r>
    </w:p>
    <w:p w:rsidR="00805354" w:rsidRPr="00805354" w:rsidRDefault="00805354" w:rsidP="00805354">
      <w:pPr>
        <w:ind w:left="900" w:hanging="1620"/>
        <w:rPr>
          <w:rFonts w:ascii="Tahoma" w:hAnsi="Tahoma" w:cs="Tahoma"/>
          <w:b/>
          <w:bCs/>
          <w:sz w:val="20"/>
        </w:rPr>
      </w:pPr>
      <w:r w:rsidRPr="00805354">
        <w:rPr>
          <w:rFonts w:ascii="Tahoma" w:hAnsi="Tahoma" w:cs="Tahoma"/>
          <w:b/>
          <w:bCs/>
          <w:sz w:val="20"/>
        </w:rPr>
        <w:t>By September 30, 2020:</w:t>
      </w:r>
    </w:p>
    <w:p w:rsidR="00805354" w:rsidRPr="00805354" w:rsidRDefault="00805354" w:rsidP="00805354">
      <w:pPr>
        <w:ind w:left="900" w:hanging="1620"/>
        <w:rPr>
          <w:rFonts w:ascii="Tahoma" w:hAnsi="Tahoma" w:cs="Tahoma"/>
          <w:b/>
          <w:bCs/>
          <w:sz w:val="20"/>
          <w:szCs w:val="20"/>
        </w:rPr>
      </w:pPr>
      <w:r w:rsidRPr="00805354">
        <w:rPr>
          <w:rFonts w:ascii="Tahoma" w:hAnsi="Tahoma" w:cs="Tahoma"/>
          <w:b/>
          <w:bCs/>
          <w:sz w:val="20"/>
        </w:rPr>
        <w:t>Objective:</w:t>
      </w:r>
      <w:r w:rsidRPr="00805354">
        <w:rPr>
          <w:rFonts w:ascii="Tahoma" w:hAnsi="Tahoma" w:cs="Tahoma"/>
          <w:b/>
          <w:bCs/>
          <w:sz w:val="20"/>
          <w:szCs w:val="20"/>
        </w:rPr>
        <w:t xml:space="preserve">   7.1 Maintain active coordination with at least 75% of identified key partners in 2020.</w:t>
      </w:r>
    </w:p>
    <w:p w:rsidR="00805354" w:rsidRPr="00805354" w:rsidRDefault="00805354" w:rsidP="00805354">
      <w:pPr>
        <w:ind w:left="900" w:hanging="1620"/>
        <w:rPr>
          <w:rFonts w:ascii="Tahoma" w:hAnsi="Tahoma" w:cs="Tahoma"/>
          <w:b/>
          <w:bCs/>
          <w:sz w:val="20"/>
          <w:szCs w:val="20"/>
        </w:rPr>
      </w:pPr>
      <w:r w:rsidRPr="00805354">
        <w:rPr>
          <w:rFonts w:ascii="Tahoma" w:hAnsi="Tahoma" w:cs="Tahoma"/>
          <w:b/>
          <w:bCs/>
          <w:sz w:val="20"/>
          <w:szCs w:val="20"/>
        </w:rPr>
        <w:t xml:space="preserve">Objective:   7.2 90% of reviewed charts/clinic observations during monitoring visits have appropriate mandated and targeted referrals.  </w:t>
      </w:r>
    </w:p>
    <w:p w:rsidR="00805354" w:rsidRPr="00805354" w:rsidRDefault="00805354" w:rsidP="00805354">
      <w:pPr>
        <w:ind w:left="900" w:hanging="1620"/>
        <w:rPr>
          <w:rFonts w:ascii="Tahoma" w:hAnsi="Tahoma" w:cs="Tahoma"/>
          <w:b/>
          <w:bCs/>
          <w:color w:val="FF0000"/>
          <w:sz w:val="20"/>
          <w:szCs w:val="20"/>
        </w:rPr>
      </w:pPr>
    </w:p>
    <w:tbl>
      <w:tblPr>
        <w:tblW w:w="14310" w:type="dxa"/>
        <w:tblInd w:w="-61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616"/>
        <w:gridCol w:w="4224"/>
        <w:gridCol w:w="2520"/>
        <w:gridCol w:w="2880"/>
        <w:gridCol w:w="2070"/>
      </w:tblGrid>
      <w:tr w:rsidR="00805354" w:rsidRPr="00805354" w:rsidTr="00805354">
        <w:trPr>
          <w:tblHeader/>
        </w:trPr>
        <w:tc>
          <w:tcPr>
            <w:tcW w:w="2616" w:type="dxa"/>
            <w:tcBorders>
              <w:top w:val="single" w:sz="4" w:space="0" w:color="auto"/>
              <w:left w:val="single" w:sz="4" w:space="0" w:color="auto"/>
              <w:bottom w:val="single" w:sz="4" w:space="0" w:color="auto"/>
              <w:right w:val="single" w:sz="4" w:space="0" w:color="auto"/>
            </w:tcBorders>
            <w:shd w:val="clear" w:color="auto" w:fill="F2F2F2"/>
          </w:tcPr>
          <w:p w:rsidR="00805354" w:rsidRPr="00805354" w:rsidRDefault="00805354" w:rsidP="00805354">
            <w:pPr>
              <w:jc w:val="center"/>
              <w:rPr>
                <w:rFonts w:ascii="Tahoma" w:hAnsi="Tahoma" w:cs="Tahoma"/>
                <w:b/>
                <w:bCs/>
                <w:sz w:val="20"/>
                <w:szCs w:val="20"/>
              </w:rPr>
            </w:pPr>
            <w:r w:rsidRPr="00805354">
              <w:rPr>
                <w:rFonts w:ascii="Tahoma" w:hAnsi="Tahoma" w:cs="Tahoma"/>
                <w:b/>
                <w:bCs/>
                <w:sz w:val="20"/>
                <w:szCs w:val="20"/>
              </w:rPr>
              <w:t>Objective</w:t>
            </w:r>
          </w:p>
        </w:tc>
        <w:tc>
          <w:tcPr>
            <w:tcW w:w="4224" w:type="dxa"/>
            <w:tcBorders>
              <w:top w:val="single" w:sz="4" w:space="0" w:color="auto"/>
              <w:left w:val="single" w:sz="4" w:space="0" w:color="auto"/>
              <w:bottom w:val="single" w:sz="4" w:space="0" w:color="auto"/>
              <w:right w:val="single" w:sz="4" w:space="0" w:color="auto"/>
            </w:tcBorders>
            <w:shd w:val="clear" w:color="auto" w:fill="F2F2F2"/>
          </w:tcPr>
          <w:p w:rsidR="00805354" w:rsidRPr="00805354" w:rsidRDefault="00805354" w:rsidP="00805354">
            <w:pPr>
              <w:jc w:val="both"/>
              <w:rPr>
                <w:rFonts w:ascii="Tahoma" w:hAnsi="Tahoma" w:cs="Tahoma"/>
                <w:b/>
                <w:bCs/>
                <w:sz w:val="20"/>
                <w:szCs w:val="20"/>
              </w:rPr>
            </w:pPr>
            <w:r w:rsidRPr="00805354">
              <w:rPr>
                <w:rFonts w:ascii="Tahoma" w:hAnsi="Tahoma" w:cs="Tahoma"/>
                <w:b/>
                <w:bCs/>
                <w:sz w:val="20"/>
                <w:szCs w:val="20"/>
              </w:rPr>
              <w:t>Strategies/Activities</w:t>
            </w:r>
          </w:p>
        </w:tc>
        <w:tc>
          <w:tcPr>
            <w:tcW w:w="2520" w:type="dxa"/>
            <w:tcBorders>
              <w:top w:val="single" w:sz="4" w:space="0" w:color="auto"/>
              <w:left w:val="single" w:sz="4" w:space="0" w:color="auto"/>
              <w:bottom w:val="single" w:sz="4" w:space="0" w:color="auto"/>
              <w:right w:val="single" w:sz="4" w:space="0" w:color="auto"/>
            </w:tcBorders>
            <w:shd w:val="clear" w:color="auto" w:fill="F2F2F2"/>
          </w:tcPr>
          <w:p w:rsidR="00805354" w:rsidRPr="00805354" w:rsidRDefault="00805354" w:rsidP="00805354">
            <w:pPr>
              <w:jc w:val="center"/>
              <w:rPr>
                <w:rFonts w:ascii="Tahoma" w:hAnsi="Tahoma" w:cs="Tahoma"/>
                <w:b/>
                <w:bCs/>
                <w:sz w:val="20"/>
                <w:szCs w:val="20"/>
              </w:rPr>
            </w:pPr>
            <w:r w:rsidRPr="00805354">
              <w:rPr>
                <w:rFonts w:ascii="Tahoma" w:hAnsi="Tahoma" w:cs="Tahoma"/>
                <w:b/>
                <w:bCs/>
                <w:sz w:val="20"/>
                <w:szCs w:val="20"/>
              </w:rPr>
              <w:t>Baseline</w:t>
            </w:r>
          </w:p>
        </w:tc>
        <w:tc>
          <w:tcPr>
            <w:tcW w:w="2880" w:type="dxa"/>
            <w:tcBorders>
              <w:top w:val="single" w:sz="4" w:space="0" w:color="auto"/>
              <w:left w:val="single" w:sz="4" w:space="0" w:color="auto"/>
              <w:bottom w:val="single" w:sz="4" w:space="0" w:color="auto"/>
              <w:right w:val="single" w:sz="4" w:space="0" w:color="auto"/>
            </w:tcBorders>
            <w:shd w:val="clear" w:color="auto" w:fill="F2F2F2"/>
          </w:tcPr>
          <w:p w:rsidR="00805354" w:rsidRPr="00805354" w:rsidRDefault="00805354" w:rsidP="00805354">
            <w:pPr>
              <w:jc w:val="center"/>
              <w:rPr>
                <w:rFonts w:ascii="Tahoma" w:hAnsi="Tahoma" w:cs="Tahoma"/>
                <w:b/>
                <w:bCs/>
                <w:sz w:val="20"/>
                <w:szCs w:val="20"/>
              </w:rPr>
            </w:pPr>
            <w:r w:rsidRPr="00805354">
              <w:rPr>
                <w:rFonts w:ascii="Tahoma" w:hAnsi="Tahoma" w:cs="Tahoma"/>
                <w:b/>
                <w:bCs/>
                <w:sz w:val="20"/>
                <w:szCs w:val="20"/>
              </w:rPr>
              <w:t>Indicators</w:t>
            </w:r>
          </w:p>
        </w:tc>
        <w:tc>
          <w:tcPr>
            <w:tcW w:w="2070" w:type="dxa"/>
            <w:tcBorders>
              <w:top w:val="single" w:sz="4" w:space="0" w:color="auto"/>
              <w:left w:val="single" w:sz="4" w:space="0" w:color="auto"/>
              <w:bottom w:val="single" w:sz="4" w:space="0" w:color="auto"/>
              <w:right w:val="single" w:sz="4" w:space="0" w:color="auto"/>
            </w:tcBorders>
            <w:shd w:val="clear" w:color="auto" w:fill="F2F2F2"/>
          </w:tcPr>
          <w:p w:rsidR="00805354" w:rsidRPr="00805354" w:rsidRDefault="00805354" w:rsidP="00805354">
            <w:pPr>
              <w:jc w:val="center"/>
              <w:rPr>
                <w:rFonts w:ascii="Tahoma" w:hAnsi="Tahoma" w:cs="Tahoma"/>
                <w:b/>
                <w:bCs/>
                <w:sz w:val="20"/>
                <w:szCs w:val="20"/>
              </w:rPr>
            </w:pPr>
            <w:r w:rsidRPr="00805354">
              <w:rPr>
                <w:rFonts w:ascii="Tahoma" w:hAnsi="Tahoma" w:cs="Tahoma"/>
                <w:b/>
                <w:bCs/>
                <w:sz w:val="20"/>
                <w:szCs w:val="20"/>
              </w:rPr>
              <w:t>Staff Assigned</w:t>
            </w:r>
          </w:p>
        </w:tc>
      </w:tr>
      <w:tr w:rsidR="00805354" w:rsidRPr="00805354" w:rsidTr="00805354">
        <w:trPr>
          <w:trHeight w:val="2078"/>
        </w:trPr>
        <w:tc>
          <w:tcPr>
            <w:tcW w:w="2616" w:type="dxa"/>
            <w:tcBorders>
              <w:top w:val="single" w:sz="4" w:space="0" w:color="auto"/>
              <w:left w:val="single" w:sz="4" w:space="0" w:color="auto"/>
              <w:bottom w:val="single" w:sz="4" w:space="0" w:color="auto"/>
              <w:right w:val="single" w:sz="4" w:space="0" w:color="auto"/>
            </w:tcBorders>
          </w:tcPr>
          <w:p w:rsidR="00805354" w:rsidRPr="00805354" w:rsidRDefault="00805354" w:rsidP="00805354">
            <w:pPr>
              <w:rPr>
                <w:rFonts w:ascii="Tahoma" w:hAnsi="Tahoma" w:cs="Tahoma"/>
                <w:b/>
                <w:bCs/>
                <w:sz w:val="20"/>
                <w:szCs w:val="20"/>
              </w:rPr>
            </w:pPr>
            <w:r w:rsidRPr="00805354">
              <w:rPr>
                <w:rFonts w:ascii="Tahoma" w:hAnsi="Tahoma" w:cs="Tahoma"/>
                <w:b/>
                <w:bCs/>
                <w:sz w:val="20"/>
                <w:szCs w:val="20"/>
              </w:rPr>
              <w:t>7.1</w:t>
            </w:r>
          </w:p>
          <w:p w:rsidR="00805354" w:rsidRPr="00805354" w:rsidRDefault="00805354" w:rsidP="00805354">
            <w:pPr>
              <w:rPr>
                <w:rFonts w:ascii="Tahoma" w:hAnsi="Tahoma" w:cs="Tahoma"/>
                <w:b/>
                <w:bCs/>
                <w:sz w:val="20"/>
                <w:szCs w:val="20"/>
              </w:rPr>
            </w:pPr>
            <w:r w:rsidRPr="00805354">
              <w:rPr>
                <w:rFonts w:ascii="Tahoma" w:hAnsi="Tahoma" w:cs="Tahoma"/>
                <w:b/>
                <w:bCs/>
                <w:sz w:val="20"/>
                <w:szCs w:val="20"/>
              </w:rPr>
              <w:t>Mainta</w:t>
            </w:r>
            <w:r w:rsidRPr="00805354">
              <w:rPr>
                <w:rFonts w:ascii="Tahoma" w:hAnsi="Tahoma" w:cs="Tahoma"/>
                <w:bCs/>
                <w:sz w:val="20"/>
                <w:szCs w:val="20"/>
              </w:rPr>
              <w:t>i</w:t>
            </w:r>
            <w:r w:rsidRPr="00805354">
              <w:rPr>
                <w:rFonts w:ascii="Tahoma" w:hAnsi="Tahoma" w:cs="Tahoma"/>
                <w:b/>
                <w:bCs/>
                <w:sz w:val="20"/>
                <w:szCs w:val="20"/>
              </w:rPr>
              <w:t xml:space="preserve">n coordination with at least 75% of identified key partners. </w:t>
            </w:r>
          </w:p>
          <w:p w:rsidR="00805354" w:rsidRPr="00805354" w:rsidRDefault="00805354" w:rsidP="00805354">
            <w:pPr>
              <w:rPr>
                <w:rFonts w:ascii="Tahoma" w:hAnsi="Tahoma" w:cs="Tahoma"/>
                <w:b/>
                <w:bCs/>
                <w:sz w:val="20"/>
                <w:szCs w:val="20"/>
              </w:rPr>
            </w:pPr>
          </w:p>
          <w:p w:rsidR="00805354" w:rsidRPr="00805354" w:rsidRDefault="00805354" w:rsidP="00805354">
            <w:pPr>
              <w:rPr>
                <w:rFonts w:ascii="Tahoma" w:hAnsi="Tahoma" w:cs="Tahoma"/>
                <w:b/>
                <w:bCs/>
                <w:sz w:val="20"/>
                <w:szCs w:val="20"/>
              </w:rPr>
            </w:pPr>
          </w:p>
          <w:p w:rsidR="00805354" w:rsidRPr="00805354" w:rsidRDefault="00805354" w:rsidP="00805354">
            <w:pPr>
              <w:rPr>
                <w:rFonts w:ascii="Tahoma" w:hAnsi="Tahoma" w:cs="Tahoma"/>
                <w:b/>
                <w:bCs/>
                <w:sz w:val="20"/>
                <w:szCs w:val="20"/>
              </w:rPr>
            </w:pPr>
          </w:p>
          <w:p w:rsidR="00805354" w:rsidRPr="00805354" w:rsidRDefault="00805354" w:rsidP="00805354">
            <w:pPr>
              <w:rPr>
                <w:rFonts w:ascii="Tahoma" w:hAnsi="Tahoma" w:cs="Tahoma"/>
                <w:b/>
                <w:bCs/>
                <w:sz w:val="20"/>
                <w:szCs w:val="20"/>
              </w:rPr>
            </w:pPr>
          </w:p>
          <w:p w:rsidR="00805354" w:rsidRPr="00805354" w:rsidRDefault="00805354" w:rsidP="00805354">
            <w:pPr>
              <w:rPr>
                <w:rFonts w:ascii="Tahoma" w:hAnsi="Tahoma" w:cs="Tahoma"/>
                <w:b/>
                <w:bCs/>
                <w:sz w:val="20"/>
                <w:szCs w:val="20"/>
              </w:rPr>
            </w:pPr>
          </w:p>
          <w:p w:rsidR="00805354" w:rsidRPr="00805354" w:rsidRDefault="00805354" w:rsidP="00805354">
            <w:pPr>
              <w:rPr>
                <w:rFonts w:ascii="Tahoma" w:hAnsi="Tahoma" w:cs="Tahoma"/>
                <w:b/>
                <w:bCs/>
                <w:sz w:val="20"/>
                <w:szCs w:val="20"/>
              </w:rPr>
            </w:pPr>
          </w:p>
          <w:p w:rsidR="00805354" w:rsidRPr="00805354" w:rsidRDefault="00805354" w:rsidP="00805354">
            <w:pPr>
              <w:rPr>
                <w:rFonts w:ascii="Tahoma" w:hAnsi="Tahoma" w:cs="Tahoma"/>
                <w:b/>
                <w:bCs/>
                <w:sz w:val="20"/>
                <w:szCs w:val="20"/>
              </w:rPr>
            </w:pPr>
          </w:p>
          <w:p w:rsidR="00805354" w:rsidRPr="00805354" w:rsidRDefault="00805354" w:rsidP="00805354">
            <w:pPr>
              <w:rPr>
                <w:rFonts w:ascii="Tahoma" w:hAnsi="Tahoma" w:cs="Tahoma"/>
                <w:b/>
                <w:bCs/>
                <w:sz w:val="20"/>
                <w:szCs w:val="20"/>
              </w:rPr>
            </w:pPr>
          </w:p>
          <w:p w:rsidR="00805354" w:rsidRPr="00805354" w:rsidRDefault="00805354" w:rsidP="00805354">
            <w:pPr>
              <w:rPr>
                <w:rFonts w:ascii="Tahoma" w:hAnsi="Tahoma" w:cs="Tahoma"/>
                <w:b/>
                <w:bCs/>
                <w:sz w:val="20"/>
                <w:szCs w:val="20"/>
              </w:rPr>
            </w:pPr>
          </w:p>
          <w:p w:rsidR="00805354" w:rsidRPr="00805354" w:rsidRDefault="00805354" w:rsidP="00805354">
            <w:pPr>
              <w:rPr>
                <w:rFonts w:ascii="Tahoma" w:hAnsi="Tahoma" w:cs="Tahoma"/>
                <w:b/>
                <w:bCs/>
                <w:sz w:val="20"/>
                <w:szCs w:val="20"/>
              </w:rPr>
            </w:pPr>
          </w:p>
          <w:p w:rsidR="00805354" w:rsidRPr="00805354" w:rsidRDefault="00805354" w:rsidP="00805354">
            <w:pPr>
              <w:rPr>
                <w:rFonts w:ascii="Tahoma" w:hAnsi="Tahoma" w:cs="Tahoma"/>
                <w:b/>
                <w:bCs/>
                <w:sz w:val="20"/>
                <w:szCs w:val="20"/>
              </w:rPr>
            </w:pPr>
          </w:p>
          <w:p w:rsidR="00805354" w:rsidRPr="00805354" w:rsidRDefault="00805354" w:rsidP="00805354">
            <w:pPr>
              <w:rPr>
                <w:rFonts w:ascii="Tahoma" w:hAnsi="Tahoma" w:cs="Tahoma"/>
                <w:b/>
                <w:bCs/>
                <w:sz w:val="20"/>
                <w:szCs w:val="20"/>
              </w:rPr>
            </w:pPr>
          </w:p>
          <w:p w:rsidR="00805354" w:rsidRPr="00805354" w:rsidRDefault="00805354" w:rsidP="00805354">
            <w:pPr>
              <w:rPr>
                <w:rFonts w:ascii="Tahoma" w:hAnsi="Tahoma" w:cs="Tahoma"/>
                <w:b/>
                <w:bCs/>
                <w:sz w:val="20"/>
                <w:szCs w:val="20"/>
              </w:rPr>
            </w:pPr>
          </w:p>
          <w:p w:rsidR="00805354" w:rsidRPr="00805354" w:rsidRDefault="00805354" w:rsidP="00805354">
            <w:pPr>
              <w:rPr>
                <w:rFonts w:ascii="Tahoma" w:hAnsi="Tahoma" w:cs="Tahoma"/>
                <w:b/>
                <w:bCs/>
                <w:sz w:val="20"/>
                <w:szCs w:val="20"/>
              </w:rPr>
            </w:pPr>
          </w:p>
          <w:p w:rsidR="00805354" w:rsidRPr="00805354" w:rsidRDefault="00805354" w:rsidP="00805354">
            <w:pPr>
              <w:rPr>
                <w:rFonts w:ascii="Tahoma" w:hAnsi="Tahoma" w:cs="Tahoma"/>
                <w:b/>
                <w:bCs/>
                <w:sz w:val="20"/>
                <w:szCs w:val="20"/>
              </w:rPr>
            </w:pPr>
          </w:p>
          <w:p w:rsidR="00805354" w:rsidRPr="00805354" w:rsidRDefault="00805354" w:rsidP="00805354">
            <w:pPr>
              <w:rPr>
                <w:rFonts w:ascii="Tahoma" w:hAnsi="Tahoma" w:cs="Tahoma"/>
                <w:b/>
                <w:bCs/>
                <w:sz w:val="20"/>
                <w:szCs w:val="20"/>
              </w:rPr>
            </w:pPr>
          </w:p>
          <w:p w:rsidR="00805354" w:rsidRPr="00805354" w:rsidRDefault="00805354" w:rsidP="00805354">
            <w:pPr>
              <w:rPr>
                <w:rFonts w:ascii="Tahoma" w:hAnsi="Tahoma" w:cs="Tahoma"/>
                <w:b/>
                <w:bCs/>
                <w:sz w:val="20"/>
                <w:szCs w:val="20"/>
              </w:rPr>
            </w:pPr>
          </w:p>
          <w:p w:rsidR="00805354" w:rsidRPr="00805354" w:rsidRDefault="00805354" w:rsidP="00805354">
            <w:pPr>
              <w:rPr>
                <w:rFonts w:ascii="Tahoma" w:hAnsi="Tahoma" w:cs="Tahoma"/>
                <w:b/>
                <w:bCs/>
                <w:sz w:val="20"/>
                <w:szCs w:val="20"/>
              </w:rPr>
            </w:pPr>
          </w:p>
          <w:p w:rsidR="00805354" w:rsidRPr="00805354" w:rsidRDefault="00805354" w:rsidP="00805354">
            <w:pPr>
              <w:rPr>
                <w:rFonts w:ascii="Tahoma" w:hAnsi="Tahoma" w:cs="Tahoma"/>
                <w:b/>
                <w:bCs/>
                <w:sz w:val="20"/>
                <w:szCs w:val="20"/>
              </w:rPr>
            </w:pPr>
          </w:p>
          <w:p w:rsidR="00805354" w:rsidRPr="00805354" w:rsidRDefault="00805354" w:rsidP="00805354">
            <w:pPr>
              <w:rPr>
                <w:rFonts w:ascii="Tahoma" w:hAnsi="Tahoma" w:cs="Tahoma"/>
                <w:b/>
                <w:bCs/>
                <w:sz w:val="20"/>
                <w:szCs w:val="20"/>
              </w:rPr>
            </w:pPr>
          </w:p>
          <w:p w:rsidR="00805354" w:rsidRPr="00805354" w:rsidRDefault="00805354" w:rsidP="00805354">
            <w:pPr>
              <w:rPr>
                <w:rFonts w:ascii="Tahoma" w:hAnsi="Tahoma" w:cs="Tahoma"/>
                <w:b/>
                <w:bCs/>
                <w:sz w:val="20"/>
                <w:szCs w:val="20"/>
              </w:rPr>
            </w:pPr>
          </w:p>
          <w:p w:rsidR="00805354" w:rsidRPr="00805354" w:rsidRDefault="00805354" w:rsidP="00805354">
            <w:pPr>
              <w:rPr>
                <w:rFonts w:ascii="Tahoma" w:hAnsi="Tahoma" w:cs="Tahoma"/>
                <w:b/>
                <w:bCs/>
                <w:sz w:val="20"/>
                <w:szCs w:val="20"/>
              </w:rPr>
            </w:pPr>
          </w:p>
          <w:p w:rsidR="00805354" w:rsidRPr="00805354" w:rsidRDefault="00805354" w:rsidP="00805354">
            <w:pPr>
              <w:rPr>
                <w:rFonts w:ascii="Tahoma" w:hAnsi="Tahoma" w:cs="Tahoma"/>
                <w:b/>
                <w:bCs/>
                <w:sz w:val="20"/>
                <w:szCs w:val="20"/>
              </w:rPr>
            </w:pPr>
          </w:p>
          <w:p w:rsidR="00805354" w:rsidRPr="00805354" w:rsidRDefault="00805354" w:rsidP="00805354">
            <w:pPr>
              <w:rPr>
                <w:rFonts w:ascii="Tahoma" w:hAnsi="Tahoma" w:cs="Tahoma"/>
                <w:b/>
                <w:bCs/>
                <w:sz w:val="20"/>
                <w:szCs w:val="20"/>
              </w:rPr>
            </w:pPr>
          </w:p>
          <w:p w:rsidR="00805354" w:rsidRPr="00805354" w:rsidRDefault="00805354" w:rsidP="00805354">
            <w:pPr>
              <w:rPr>
                <w:rFonts w:ascii="Tahoma" w:hAnsi="Tahoma" w:cs="Tahoma"/>
                <w:b/>
                <w:bCs/>
                <w:sz w:val="20"/>
                <w:szCs w:val="20"/>
              </w:rPr>
            </w:pPr>
          </w:p>
        </w:tc>
        <w:tc>
          <w:tcPr>
            <w:tcW w:w="4224" w:type="dxa"/>
            <w:tcBorders>
              <w:top w:val="single" w:sz="4" w:space="0" w:color="auto"/>
              <w:left w:val="single" w:sz="4" w:space="0" w:color="auto"/>
              <w:bottom w:val="single" w:sz="4" w:space="0" w:color="auto"/>
              <w:right w:val="single" w:sz="4" w:space="0" w:color="auto"/>
            </w:tcBorders>
          </w:tcPr>
          <w:p w:rsidR="00805354" w:rsidRPr="00805354" w:rsidRDefault="00805354" w:rsidP="00805354">
            <w:pPr>
              <w:rPr>
                <w:rFonts w:ascii="Tahoma" w:hAnsi="Tahoma" w:cs="Tahoma"/>
                <w:sz w:val="20"/>
                <w:szCs w:val="20"/>
              </w:rPr>
            </w:pPr>
            <w:r w:rsidRPr="00805354">
              <w:rPr>
                <w:rFonts w:ascii="Tahoma" w:hAnsi="Tahoma" w:cs="Tahoma"/>
                <w:sz w:val="20"/>
                <w:szCs w:val="20"/>
              </w:rPr>
              <w:t xml:space="preserve">Continue to actively participate in State level MCH Task Forces, Head Start, Oral Health, Lead Prevention/IZ programs, HUSKY (Medicaid Managed Care) and DSS. </w:t>
            </w:r>
          </w:p>
          <w:p w:rsidR="00805354" w:rsidRPr="00805354" w:rsidRDefault="00805354" w:rsidP="00805354">
            <w:pPr>
              <w:ind w:left="426" w:hanging="360"/>
              <w:rPr>
                <w:rFonts w:ascii="Tahoma" w:hAnsi="Tahoma" w:cs="Tahoma"/>
                <w:sz w:val="20"/>
                <w:szCs w:val="20"/>
              </w:rPr>
            </w:pPr>
          </w:p>
          <w:p w:rsidR="00805354" w:rsidRPr="00805354" w:rsidRDefault="00805354" w:rsidP="00805354">
            <w:pPr>
              <w:ind w:left="66"/>
              <w:rPr>
                <w:rFonts w:ascii="Tahoma" w:hAnsi="Tahoma" w:cs="Tahoma"/>
                <w:sz w:val="20"/>
                <w:szCs w:val="20"/>
              </w:rPr>
            </w:pPr>
          </w:p>
          <w:p w:rsidR="00805354" w:rsidRPr="00805354" w:rsidRDefault="00805354" w:rsidP="00805354">
            <w:pPr>
              <w:ind w:left="66"/>
              <w:rPr>
                <w:rFonts w:ascii="Tahoma" w:hAnsi="Tahoma" w:cs="Tahoma"/>
                <w:sz w:val="20"/>
                <w:szCs w:val="20"/>
              </w:rPr>
            </w:pPr>
          </w:p>
          <w:p w:rsidR="00805354" w:rsidRPr="00805354" w:rsidRDefault="00805354" w:rsidP="00805354">
            <w:pPr>
              <w:rPr>
                <w:rFonts w:ascii="Tahoma" w:hAnsi="Tahoma" w:cs="Tahoma"/>
                <w:sz w:val="20"/>
                <w:szCs w:val="20"/>
              </w:rPr>
            </w:pPr>
            <w:r w:rsidRPr="00805354">
              <w:rPr>
                <w:rFonts w:ascii="Tahoma" w:hAnsi="Tahoma" w:cs="Tahoma"/>
                <w:sz w:val="20"/>
                <w:szCs w:val="20"/>
              </w:rPr>
              <w:t xml:space="preserve">Continue to coordinate with DPH Food Protection Program, Consumer Protection Agency, and DPH Environmental Epidemiology. </w:t>
            </w:r>
          </w:p>
          <w:p w:rsidR="00805354" w:rsidRPr="00805354" w:rsidRDefault="00805354" w:rsidP="00805354">
            <w:pPr>
              <w:ind w:left="426" w:hanging="360"/>
              <w:jc w:val="center"/>
              <w:rPr>
                <w:rFonts w:ascii="Tahoma" w:hAnsi="Tahoma" w:cs="Tahoma"/>
                <w:sz w:val="20"/>
                <w:szCs w:val="20"/>
              </w:rPr>
            </w:pPr>
          </w:p>
          <w:p w:rsidR="00805354" w:rsidRPr="00805354" w:rsidRDefault="00805354" w:rsidP="00805354">
            <w:pPr>
              <w:rPr>
                <w:rFonts w:ascii="Tahoma" w:hAnsi="Tahoma" w:cs="Tahoma"/>
                <w:sz w:val="20"/>
                <w:szCs w:val="20"/>
              </w:rPr>
            </w:pPr>
          </w:p>
          <w:p w:rsidR="00805354" w:rsidRPr="00805354" w:rsidRDefault="00805354" w:rsidP="00805354">
            <w:pPr>
              <w:rPr>
                <w:rFonts w:ascii="Tahoma" w:hAnsi="Tahoma" w:cs="Tahoma"/>
                <w:sz w:val="20"/>
                <w:szCs w:val="20"/>
              </w:rPr>
            </w:pPr>
          </w:p>
          <w:p w:rsidR="00805354" w:rsidRPr="00805354" w:rsidRDefault="00805354" w:rsidP="00805354">
            <w:pPr>
              <w:rPr>
                <w:rFonts w:ascii="Tahoma" w:hAnsi="Tahoma" w:cs="Tahoma"/>
                <w:sz w:val="20"/>
                <w:szCs w:val="20"/>
              </w:rPr>
            </w:pPr>
            <w:r w:rsidRPr="00805354">
              <w:rPr>
                <w:rFonts w:ascii="Tahoma" w:hAnsi="Tahoma" w:cs="Tahoma"/>
                <w:sz w:val="20"/>
                <w:szCs w:val="20"/>
              </w:rPr>
              <w:t xml:space="preserve">Continue to support WIC &amp; Head Start Better Together Collaboration at 11 local agencies in FY 2020 via NSA funds and existing contracts. </w:t>
            </w:r>
          </w:p>
          <w:p w:rsidR="00805354" w:rsidRPr="00805354" w:rsidRDefault="00805354" w:rsidP="00805354">
            <w:pPr>
              <w:rPr>
                <w:rFonts w:ascii="Tahoma" w:hAnsi="Tahoma" w:cs="Tahoma"/>
                <w:sz w:val="20"/>
                <w:szCs w:val="20"/>
              </w:rPr>
            </w:pPr>
          </w:p>
          <w:p w:rsidR="00805354" w:rsidRPr="00805354" w:rsidRDefault="00805354" w:rsidP="00805354">
            <w:pPr>
              <w:rPr>
                <w:rFonts w:ascii="Tahoma" w:hAnsi="Tahoma" w:cs="Tahoma"/>
                <w:sz w:val="20"/>
                <w:szCs w:val="20"/>
              </w:rPr>
            </w:pPr>
            <w:r w:rsidRPr="00805354">
              <w:rPr>
                <w:rFonts w:ascii="Tahoma" w:hAnsi="Tahoma" w:cs="Tahoma"/>
                <w:sz w:val="20"/>
                <w:szCs w:val="20"/>
              </w:rPr>
              <w:t>Sustaining State level activities include:</w:t>
            </w:r>
          </w:p>
          <w:p w:rsidR="00805354" w:rsidRPr="00805354" w:rsidRDefault="00805354" w:rsidP="00805354">
            <w:pPr>
              <w:rPr>
                <w:rFonts w:ascii="Tahoma" w:hAnsi="Tahoma" w:cs="Tahoma"/>
                <w:sz w:val="20"/>
                <w:szCs w:val="20"/>
              </w:rPr>
            </w:pPr>
            <w:r w:rsidRPr="00805354">
              <w:rPr>
                <w:rFonts w:ascii="Tahoma" w:hAnsi="Tahoma" w:cs="Tahoma"/>
                <w:sz w:val="20"/>
                <w:szCs w:val="20"/>
              </w:rPr>
              <w:t xml:space="preserve">Liaison visits, bi-annual survey, and inclusion of Better Together objectives in LAP Outreach Plans.   </w:t>
            </w:r>
          </w:p>
          <w:p w:rsidR="00805354" w:rsidRPr="00805354" w:rsidRDefault="00805354" w:rsidP="00805354">
            <w:pPr>
              <w:rPr>
                <w:rFonts w:ascii="Tahoma" w:hAnsi="Tahoma" w:cs="Tahoma"/>
                <w:sz w:val="20"/>
                <w:szCs w:val="20"/>
              </w:rPr>
            </w:pPr>
          </w:p>
          <w:p w:rsidR="00805354" w:rsidRPr="00805354" w:rsidRDefault="00805354" w:rsidP="00805354">
            <w:pPr>
              <w:rPr>
                <w:rFonts w:ascii="Tahoma" w:hAnsi="Tahoma" w:cs="Tahoma"/>
                <w:sz w:val="20"/>
                <w:szCs w:val="20"/>
              </w:rPr>
            </w:pPr>
            <w:r w:rsidRPr="00805354">
              <w:rPr>
                <w:rFonts w:ascii="Tahoma" w:hAnsi="Tahoma" w:cs="Tahoma"/>
                <w:sz w:val="20"/>
                <w:szCs w:val="20"/>
              </w:rPr>
              <w:t>Sustaining local level activities include:</w:t>
            </w:r>
          </w:p>
          <w:p w:rsidR="00805354" w:rsidRPr="00805354" w:rsidRDefault="00805354" w:rsidP="00805354">
            <w:pPr>
              <w:rPr>
                <w:rFonts w:ascii="Tahoma" w:hAnsi="Tahoma" w:cs="Tahoma"/>
                <w:sz w:val="20"/>
                <w:szCs w:val="20"/>
              </w:rPr>
            </w:pPr>
            <w:r w:rsidRPr="00805354">
              <w:rPr>
                <w:rFonts w:ascii="Tahoma" w:hAnsi="Tahoma" w:cs="Tahoma"/>
                <w:sz w:val="20"/>
                <w:szCs w:val="20"/>
              </w:rPr>
              <w:t xml:space="preserve">Co-location, collaborative nutrition and outreach, monthly meetings and </w:t>
            </w:r>
          </w:p>
          <w:p w:rsidR="00805354" w:rsidRPr="00805354" w:rsidRDefault="00805354" w:rsidP="00805354">
            <w:pPr>
              <w:rPr>
                <w:rFonts w:ascii="Tahoma" w:hAnsi="Tahoma" w:cs="Tahoma"/>
                <w:sz w:val="20"/>
                <w:szCs w:val="20"/>
              </w:rPr>
            </w:pPr>
          </w:p>
          <w:p w:rsidR="00805354" w:rsidRPr="00805354" w:rsidRDefault="00805354" w:rsidP="00805354">
            <w:pPr>
              <w:rPr>
                <w:rFonts w:ascii="Tahoma" w:hAnsi="Tahoma" w:cs="Tahoma"/>
                <w:sz w:val="20"/>
                <w:szCs w:val="20"/>
              </w:rPr>
            </w:pPr>
            <w:r w:rsidRPr="00805354">
              <w:rPr>
                <w:rFonts w:ascii="Tahoma" w:hAnsi="Tahoma" w:cs="Tahoma"/>
                <w:sz w:val="20"/>
                <w:szCs w:val="20"/>
              </w:rPr>
              <w:t xml:space="preserve">Monitor and manage </w:t>
            </w:r>
            <w:r w:rsidRPr="00805354">
              <w:rPr>
                <w:rFonts w:ascii="Tahoma" w:hAnsi="Tahoma" w:cs="Tahoma"/>
                <w:i/>
                <w:sz w:val="20"/>
                <w:szCs w:val="20"/>
              </w:rPr>
              <w:t>Better Together</w:t>
            </w:r>
            <w:r w:rsidRPr="00805354">
              <w:rPr>
                <w:rFonts w:ascii="Tahoma" w:hAnsi="Tahoma" w:cs="Tahoma"/>
                <w:sz w:val="20"/>
                <w:szCs w:val="20"/>
              </w:rPr>
              <w:t xml:space="preserve"> webpage as needed throughout 2020.  </w:t>
            </w:r>
          </w:p>
          <w:p w:rsidR="00805354" w:rsidRPr="00805354" w:rsidRDefault="00805354" w:rsidP="00805354">
            <w:pPr>
              <w:rPr>
                <w:rFonts w:ascii="Tahoma" w:hAnsi="Tahoma" w:cs="Tahoma"/>
                <w:sz w:val="20"/>
                <w:szCs w:val="20"/>
              </w:rPr>
            </w:pPr>
            <w:r w:rsidRPr="00805354">
              <w:rPr>
                <w:rFonts w:ascii="Tahoma" w:hAnsi="Tahoma" w:cs="Tahoma"/>
                <w:sz w:val="20"/>
                <w:szCs w:val="20"/>
              </w:rPr>
              <w:lastRenderedPageBreak/>
              <w:t xml:space="preserve">Work with IT to standardize retention data report.  Work with CT-WIC lead to develop WIC &amp; HS referral reports to facilitate follow-up.  </w:t>
            </w:r>
          </w:p>
          <w:p w:rsidR="00805354" w:rsidRPr="00805354" w:rsidRDefault="00805354" w:rsidP="00805354">
            <w:pPr>
              <w:rPr>
                <w:rFonts w:ascii="Tahoma" w:hAnsi="Tahoma" w:cs="Tahoma"/>
                <w:sz w:val="20"/>
                <w:szCs w:val="20"/>
              </w:rPr>
            </w:pPr>
          </w:p>
          <w:p w:rsidR="00805354" w:rsidRPr="00805354" w:rsidRDefault="00805354" w:rsidP="00805354">
            <w:pPr>
              <w:rPr>
                <w:rFonts w:ascii="Tahoma" w:hAnsi="Tahoma" w:cs="Tahoma"/>
                <w:sz w:val="20"/>
                <w:szCs w:val="20"/>
              </w:rPr>
            </w:pPr>
            <w:r w:rsidRPr="00805354">
              <w:rPr>
                <w:rFonts w:ascii="Tahoma" w:hAnsi="Tahoma" w:cs="Tahoma"/>
                <w:sz w:val="20"/>
                <w:szCs w:val="20"/>
              </w:rPr>
              <w:t xml:space="preserve">As resources allow, continue SNAP Ed/WIC Program Collaboration to compliment WIC nutrition education efforts. Coordinate with SNAP Ed as needed with local agency workshops that include taste testing and cooking demonstrations at selected sites.  Incorporate routine use of SNAP Ed recipes in WIC education/resources used. </w:t>
            </w:r>
          </w:p>
          <w:p w:rsidR="00805354" w:rsidRPr="00805354" w:rsidRDefault="00805354" w:rsidP="00805354">
            <w:pPr>
              <w:ind w:left="720"/>
              <w:rPr>
                <w:rFonts w:ascii="Tahoma" w:hAnsi="Tahoma" w:cs="Tahoma"/>
                <w:sz w:val="20"/>
                <w:szCs w:val="20"/>
              </w:rPr>
            </w:pPr>
          </w:p>
          <w:p w:rsidR="00805354" w:rsidRPr="00805354" w:rsidRDefault="00805354" w:rsidP="00805354">
            <w:pPr>
              <w:rPr>
                <w:rFonts w:ascii="Tahoma" w:hAnsi="Tahoma" w:cs="Tahoma"/>
                <w:sz w:val="20"/>
                <w:szCs w:val="20"/>
              </w:rPr>
            </w:pPr>
            <w:r w:rsidRPr="00805354">
              <w:rPr>
                <w:rFonts w:ascii="Tahoma" w:hAnsi="Tahoma" w:cs="Tahoma"/>
                <w:sz w:val="20"/>
                <w:szCs w:val="20"/>
              </w:rPr>
              <w:t xml:space="preserve">Continue quarterly participation in Connecticut Perinatal Quality Collaborative (CPQC). Work with the CPQC to better coordinate hospital and community messaging about breastfeeding to high risk populations (MAT programs). </w:t>
            </w:r>
          </w:p>
          <w:p w:rsidR="00805354" w:rsidRPr="00805354" w:rsidRDefault="00805354" w:rsidP="00805354">
            <w:pPr>
              <w:ind w:left="426" w:hanging="360"/>
              <w:rPr>
                <w:rFonts w:ascii="Tahoma" w:hAnsi="Tahoma" w:cs="Tahoma"/>
                <w:sz w:val="20"/>
                <w:szCs w:val="20"/>
              </w:rPr>
            </w:pPr>
          </w:p>
          <w:p w:rsidR="00805354" w:rsidRPr="00805354" w:rsidRDefault="00805354" w:rsidP="00805354">
            <w:pPr>
              <w:rPr>
                <w:rFonts w:ascii="Tahoma" w:hAnsi="Tahoma" w:cs="Tahoma"/>
                <w:sz w:val="20"/>
                <w:szCs w:val="20"/>
              </w:rPr>
            </w:pPr>
            <w:r w:rsidRPr="00805354">
              <w:rPr>
                <w:rFonts w:ascii="Tahoma" w:hAnsi="Tahoma" w:cs="Tahoma"/>
                <w:sz w:val="20"/>
                <w:szCs w:val="20"/>
              </w:rPr>
              <w:t xml:space="preserve">Maintain partnership with CT Alliance on Perinatal Mental Health via implementation and sustainability of an annual PMAD related training. </w:t>
            </w:r>
          </w:p>
          <w:p w:rsidR="00805354" w:rsidRPr="00805354" w:rsidRDefault="00805354" w:rsidP="00805354">
            <w:pPr>
              <w:rPr>
                <w:rFonts w:ascii="Tahoma" w:hAnsi="Tahoma" w:cs="Tahoma"/>
                <w:sz w:val="20"/>
                <w:szCs w:val="20"/>
              </w:rPr>
            </w:pPr>
          </w:p>
          <w:p w:rsidR="00805354" w:rsidRPr="00805354" w:rsidRDefault="00805354" w:rsidP="00805354">
            <w:pPr>
              <w:rPr>
                <w:rFonts w:ascii="Tahoma" w:hAnsi="Tahoma" w:cs="Tahoma"/>
                <w:sz w:val="20"/>
                <w:szCs w:val="20"/>
              </w:rPr>
            </w:pPr>
            <w:r w:rsidRPr="00805354">
              <w:rPr>
                <w:rFonts w:ascii="Tahoma" w:hAnsi="Tahoma" w:cs="Tahoma"/>
                <w:sz w:val="20"/>
                <w:szCs w:val="20"/>
              </w:rPr>
              <w:t xml:space="preserve">Determine report parameters for PMAD.  Implement reports to monitor PMAD screening by September 2020.  </w:t>
            </w:r>
          </w:p>
          <w:p w:rsidR="00805354" w:rsidRPr="00805354" w:rsidRDefault="00805354" w:rsidP="00805354">
            <w:pPr>
              <w:rPr>
                <w:rFonts w:ascii="Tahoma" w:hAnsi="Tahoma" w:cs="Tahoma"/>
                <w:sz w:val="20"/>
                <w:szCs w:val="20"/>
              </w:rPr>
            </w:pPr>
            <w:r w:rsidRPr="00805354">
              <w:rPr>
                <w:rFonts w:ascii="Tahoma" w:hAnsi="Tahoma" w:cs="Tahoma"/>
                <w:sz w:val="20"/>
                <w:szCs w:val="20"/>
              </w:rPr>
              <w:t>Maintain partnership with Doug Edwards from Real Dads Forever. Three local agencies will be identified and participate in a collaboration with Doug Edwards to identify strategies local agencies can implement to ensure the WIC office is more  father friendly</w:t>
            </w:r>
          </w:p>
        </w:tc>
        <w:tc>
          <w:tcPr>
            <w:tcW w:w="2520" w:type="dxa"/>
            <w:tcBorders>
              <w:top w:val="single" w:sz="4" w:space="0" w:color="auto"/>
              <w:left w:val="single" w:sz="4" w:space="0" w:color="auto"/>
              <w:bottom w:val="single" w:sz="4" w:space="0" w:color="auto"/>
              <w:right w:val="single" w:sz="4" w:space="0" w:color="auto"/>
            </w:tcBorders>
          </w:tcPr>
          <w:p w:rsidR="00805354" w:rsidRPr="00805354" w:rsidRDefault="00805354" w:rsidP="00805354">
            <w:pPr>
              <w:rPr>
                <w:rFonts w:ascii="Tahoma" w:hAnsi="Tahoma" w:cs="Tahoma"/>
                <w:sz w:val="20"/>
              </w:rPr>
            </w:pPr>
            <w:r w:rsidRPr="00805354">
              <w:rPr>
                <w:rFonts w:ascii="Tahoma" w:hAnsi="Tahoma" w:cs="Tahoma"/>
                <w:sz w:val="20"/>
              </w:rPr>
              <w:lastRenderedPageBreak/>
              <w:t>Letters of agreement or MOU’s with Medicaid Managed Care (HUSKY), Immunization, SNAP-Ed, Child Enforcement Agency and TANF.</w:t>
            </w:r>
          </w:p>
          <w:p w:rsidR="00805354" w:rsidRPr="00805354" w:rsidRDefault="00805354" w:rsidP="00805354">
            <w:pPr>
              <w:rPr>
                <w:rFonts w:ascii="Tahoma" w:hAnsi="Tahoma" w:cs="Tahoma"/>
                <w:sz w:val="20"/>
              </w:rPr>
            </w:pPr>
          </w:p>
          <w:p w:rsidR="00805354" w:rsidRPr="00805354" w:rsidRDefault="00805354" w:rsidP="00805354">
            <w:pPr>
              <w:rPr>
                <w:rFonts w:ascii="Tahoma" w:hAnsi="Tahoma" w:cs="Tahoma"/>
                <w:sz w:val="20"/>
              </w:rPr>
            </w:pPr>
            <w:r w:rsidRPr="00805354">
              <w:rPr>
                <w:rFonts w:ascii="Tahoma" w:hAnsi="Tahoma" w:cs="Tahoma"/>
                <w:sz w:val="20"/>
              </w:rPr>
              <w:t>Revise as needed policy and procedures on formula safety and recall.</w:t>
            </w:r>
          </w:p>
          <w:p w:rsidR="00805354" w:rsidRPr="00805354" w:rsidRDefault="00805354" w:rsidP="00805354">
            <w:pPr>
              <w:rPr>
                <w:rFonts w:ascii="Tahoma" w:hAnsi="Tahoma" w:cs="Tahoma"/>
                <w:sz w:val="20"/>
              </w:rPr>
            </w:pPr>
          </w:p>
          <w:p w:rsidR="00805354" w:rsidRPr="00805354" w:rsidRDefault="00805354" w:rsidP="00805354">
            <w:pPr>
              <w:rPr>
                <w:rFonts w:ascii="Tahoma" w:hAnsi="Tahoma" w:cs="Tahoma"/>
                <w:sz w:val="20"/>
              </w:rPr>
            </w:pPr>
          </w:p>
          <w:p w:rsidR="00805354" w:rsidRPr="00805354" w:rsidRDefault="00805354" w:rsidP="00805354">
            <w:pPr>
              <w:rPr>
                <w:rFonts w:ascii="Tahoma" w:hAnsi="Tahoma" w:cs="Tahoma"/>
                <w:sz w:val="20"/>
              </w:rPr>
            </w:pPr>
          </w:p>
          <w:p w:rsidR="00805354" w:rsidRPr="00805354" w:rsidRDefault="00805354" w:rsidP="00805354">
            <w:pPr>
              <w:rPr>
                <w:rFonts w:ascii="Tahoma" w:hAnsi="Tahoma" w:cs="Tahoma"/>
                <w:sz w:val="20"/>
              </w:rPr>
            </w:pPr>
          </w:p>
          <w:p w:rsidR="00805354" w:rsidRPr="00805354" w:rsidRDefault="00805354" w:rsidP="00805354">
            <w:pPr>
              <w:rPr>
                <w:rFonts w:ascii="Tahoma" w:hAnsi="Tahoma" w:cs="Tahoma"/>
                <w:sz w:val="20"/>
              </w:rPr>
            </w:pPr>
            <w:r w:rsidRPr="00805354">
              <w:rPr>
                <w:rFonts w:ascii="Tahoma" w:hAnsi="Tahoma" w:cs="Tahoma"/>
                <w:sz w:val="20"/>
              </w:rPr>
              <w:t xml:space="preserve">Executed MOU with OEC, CT-Head Start Association and 9 local grantees.  </w:t>
            </w:r>
          </w:p>
          <w:p w:rsidR="00805354" w:rsidRPr="00805354" w:rsidRDefault="00805354" w:rsidP="00805354">
            <w:pPr>
              <w:rPr>
                <w:rFonts w:ascii="Tahoma" w:hAnsi="Tahoma" w:cs="Tahoma"/>
                <w:sz w:val="20"/>
              </w:rPr>
            </w:pPr>
          </w:p>
        </w:tc>
        <w:tc>
          <w:tcPr>
            <w:tcW w:w="2880" w:type="dxa"/>
            <w:tcBorders>
              <w:top w:val="single" w:sz="4" w:space="0" w:color="auto"/>
              <w:left w:val="single" w:sz="4" w:space="0" w:color="auto"/>
              <w:bottom w:val="single" w:sz="4" w:space="0" w:color="auto"/>
              <w:right w:val="single" w:sz="4" w:space="0" w:color="auto"/>
            </w:tcBorders>
          </w:tcPr>
          <w:p w:rsidR="00805354" w:rsidRPr="00805354" w:rsidRDefault="00805354" w:rsidP="00805354">
            <w:pPr>
              <w:rPr>
                <w:rFonts w:ascii="Tahoma" w:hAnsi="Tahoma" w:cs="Tahoma"/>
                <w:sz w:val="20"/>
              </w:rPr>
            </w:pPr>
            <w:r w:rsidRPr="00805354">
              <w:rPr>
                <w:rFonts w:ascii="Tahoma" w:hAnsi="Tahoma" w:cs="Tahoma"/>
                <w:sz w:val="20"/>
              </w:rPr>
              <w:t>Improvement of service delivery to mutual clients.</w:t>
            </w:r>
          </w:p>
          <w:p w:rsidR="00805354" w:rsidRPr="00805354" w:rsidRDefault="00805354" w:rsidP="00805354">
            <w:pPr>
              <w:rPr>
                <w:rFonts w:ascii="Tahoma" w:hAnsi="Tahoma" w:cs="Tahoma"/>
                <w:sz w:val="20"/>
              </w:rPr>
            </w:pPr>
            <w:r w:rsidRPr="00805354">
              <w:rPr>
                <w:rFonts w:ascii="Tahoma" w:hAnsi="Tahoma" w:cs="Tahoma"/>
                <w:sz w:val="20"/>
              </w:rPr>
              <w:t xml:space="preserve">  </w:t>
            </w:r>
          </w:p>
          <w:p w:rsidR="00805354" w:rsidRPr="00805354" w:rsidRDefault="00805354" w:rsidP="00805354">
            <w:pPr>
              <w:rPr>
                <w:rFonts w:ascii="Tahoma" w:hAnsi="Tahoma" w:cs="Tahoma"/>
                <w:sz w:val="20"/>
              </w:rPr>
            </w:pPr>
          </w:p>
          <w:p w:rsidR="00805354" w:rsidRPr="00805354" w:rsidRDefault="00805354" w:rsidP="00805354">
            <w:pPr>
              <w:rPr>
                <w:rFonts w:ascii="Tahoma" w:hAnsi="Tahoma" w:cs="Tahoma"/>
                <w:sz w:val="20"/>
              </w:rPr>
            </w:pPr>
          </w:p>
          <w:p w:rsidR="00805354" w:rsidRPr="00805354" w:rsidRDefault="00805354" w:rsidP="00805354">
            <w:pPr>
              <w:rPr>
                <w:rFonts w:ascii="Tahoma" w:hAnsi="Tahoma" w:cs="Tahoma"/>
                <w:sz w:val="20"/>
              </w:rPr>
            </w:pPr>
          </w:p>
          <w:p w:rsidR="00805354" w:rsidRPr="00805354" w:rsidRDefault="00805354" w:rsidP="00805354">
            <w:pPr>
              <w:rPr>
                <w:rFonts w:ascii="Tahoma" w:hAnsi="Tahoma" w:cs="Tahoma"/>
                <w:sz w:val="20"/>
              </w:rPr>
            </w:pPr>
          </w:p>
          <w:p w:rsidR="00805354" w:rsidRPr="00805354" w:rsidRDefault="00805354" w:rsidP="00805354">
            <w:pPr>
              <w:rPr>
                <w:rFonts w:ascii="Tahoma" w:hAnsi="Tahoma" w:cs="Tahoma"/>
                <w:sz w:val="20"/>
              </w:rPr>
            </w:pPr>
            <w:r w:rsidRPr="00805354">
              <w:rPr>
                <w:rFonts w:ascii="Tahoma" w:hAnsi="Tahoma" w:cs="Tahoma"/>
                <w:sz w:val="20"/>
              </w:rPr>
              <w:t xml:space="preserve">Ensure safety of food/formula provided to WIC participants.  Current recommendations or guidelines relevant to WIC participants are sent to local WIC agencies.  </w:t>
            </w:r>
          </w:p>
          <w:p w:rsidR="00805354" w:rsidRPr="00805354" w:rsidRDefault="00805354" w:rsidP="00805354">
            <w:pPr>
              <w:rPr>
                <w:rFonts w:ascii="Tahoma" w:hAnsi="Tahoma" w:cs="Tahoma"/>
                <w:sz w:val="20"/>
              </w:rPr>
            </w:pPr>
          </w:p>
          <w:p w:rsidR="00805354" w:rsidRPr="00805354" w:rsidRDefault="00805354" w:rsidP="00805354">
            <w:pPr>
              <w:rPr>
                <w:rFonts w:ascii="Tahoma" w:hAnsi="Tahoma" w:cs="Tahoma"/>
                <w:sz w:val="20"/>
              </w:rPr>
            </w:pPr>
          </w:p>
          <w:p w:rsidR="00805354" w:rsidRPr="00805354" w:rsidRDefault="00805354" w:rsidP="00805354">
            <w:pPr>
              <w:rPr>
                <w:rFonts w:ascii="Tahoma" w:hAnsi="Tahoma" w:cs="Tahoma"/>
                <w:sz w:val="20"/>
              </w:rPr>
            </w:pPr>
          </w:p>
          <w:p w:rsidR="00805354" w:rsidRPr="00805354" w:rsidRDefault="00805354" w:rsidP="00805354">
            <w:pPr>
              <w:rPr>
                <w:rFonts w:ascii="Tahoma" w:hAnsi="Tahoma" w:cs="Tahoma"/>
                <w:sz w:val="20"/>
              </w:rPr>
            </w:pPr>
          </w:p>
          <w:p w:rsidR="00805354" w:rsidRPr="00805354" w:rsidRDefault="00805354" w:rsidP="00805354">
            <w:pPr>
              <w:rPr>
                <w:rFonts w:ascii="Tahoma" w:hAnsi="Tahoma" w:cs="Tahoma"/>
                <w:sz w:val="20"/>
              </w:rPr>
            </w:pPr>
          </w:p>
          <w:p w:rsidR="00805354" w:rsidRPr="00805354" w:rsidRDefault="00805354" w:rsidP="00805354">
            <w:pPr>
              <w:rPr>
                <w:rFonts w:ascii="Tahoma" w:hAnsi="Tahoma" w:cs="Tahoma"/>
                <w:sz w:val="20"/>
              </w:rPr>
            </w:pPr>
          </w:p>
          <w:p w:rsidR="00805354" w:rsidRPr="00805354" w:rsidRDefault="00805354" w:rsidP="00805354">
            <w:pPr>
              <w:rPr>
                <w:rFonts w:ascii="Tahoma" w:hAnsi="Tahoma" w:cs="Tahoma"/>
                <w:sz w:val="20"/>
              </w:rPr>
            </w:pPr>
          </w:p>
          <w:p w:rsidR="00805354" w:rsidRPr="00805354" w:rsidRDefault="00805354" w:rsidP="00805354">
            <w:pPr>
              <w:rPr>
                <w:rFonts w:ascii="Tahoma" w:hAnsi="Tahoma" w:cs="Tahoma"/>
                <w:sz w:val="20"/>
              </w:rPr>
            </w:pPr>
          </w:p>
          <w:p w:rsidR="00805354" w:rsidRPr="00805354" w:rsidRDefault="00805354" w:rsidP="00805354">
            <w:pPr>
              <w:rPr>
                <w:rFonts w:ascii="Tahoma" w:hAnsi="Tahoma" w:cs="Tahoma"/>
                <w:sz w:val="20"/>
              </w:rPr>
            </w:pPr>
          </w:p>
          <w:p w:rsidR="00805354" w:rsidRPr="00805354" w:rsidRDefault="00805354" w:rsidP="00805354">
            <w:pPr>
              <w:rPr>
                <w:rFonts w:ascii="Tahoma" w:hAnsi="Tahoma" w:cs="Tahoma"/>
                <w:sz w:val="20"/>
              </w:rPr>
            </w:pPr>
          </w:p>
          <w:p w:rsidR="00805354" w:rsidRPr="00805354" w:rsidRDefault="00805354" w:rsidP="00805354">
            <w:pPr>
              <w:rPr>
                <w:rFonts w:ascii="Tahoma" w:hAnsi="Tahoma" w:cs="Tahoma"/>
                <w:sz w:val="20"/>
              </w:rPr>
            </w:pPr>
          </w:p>
          <w:p w:rsidR="00805354" w:rsidRPr="00805354" w:rsidRDefault="00805354" w:rsidP="00805354">
            <w:pPr>
              <w:rPr>
                <w:rFonts w:ascii="Tahoma" w:hAnsi="Tahoma" w:cs="Tahoma"/>
                <w:sz w:val="20"/>
              </w:rPr>
            </w:pPr>
          </w:p>
          <w:p w:rsidR="00805354" w:rsidRPr="00805354" w:rsidRDefault="00805354" w:rsidP="00805354">
            <w:pPr>
              <w:rPr>
                <w:rFonts w:ascii="Tahoma" w:hAnsi="Tahoma" w:cs="Tahoma"/>
                <w:sz w:val="20"/>
              </w:rPr>
            </w:pPr>
          </w:p>
          <w:p w:rsidR="00805354" w:rsidRPr="00805354" w:rsidRDefault="00805354" w:rsidP="00805354">
            <w:pPr>
              <w:rPr>
                <w:rFonts w:ascii="Tahoma" w:hAnsi="Tahoma" w:cs="Tahoma"/>
                <w:sz w:val="20"/>
              </w:rPr>
            </w:pPr>
          </w:p>
          <w:p w:rsidR="00805354" w:rsidRPr="00805354" w:rsidRDefault="00805354" w:rsidP="00805354">
            <w:pPr>
              <w:rPr>
                <w:rFonts w:ascii="Tahoma" w:hAnsi="Tahoma" w:cs="Tahoma"/>
                <w:sz w:val="20"/>
              </w:rPr>
            </w:pPr>
          </w:p>
          <w:p w:rsidR="00805354" w:rsidRPr="00805354" w:rsidRDefault="00805354" w:rsidP="00805354">
            <w:pPr>
              <w:rPr>
                <w:rFonts w:ascii="Tahoma" w:hAnsi="Tahoma" w:cs="Tahoma"/>
                <w:sz w:val="20"/>
              </w:rPr>
            </w:pPr>
          </w:p>
          <w:p w:rsidR="00805354" w:rsidRPr="00805354" w:rsidRDefault="00805354" w:rsidP="00805354">
            <w:pPr>
              <w:rPr>
                <w:rFonts w:ascii="Tahoma" w:hAnsi="Tahoma" w:cs="Tahoma"/>
                <w:sz w:val="20"/>
              </w:rPr>
            </w:pPr>
          </w:p>
          <w:p w:rsidR="00805354" w:rsidRPr="00805354" w:rsidRDefault="00805354" w:rsidP="00805354">
            <w:pPr>
              <w:rPr>
                <w:rFonts w:ascii="Tahoma" w:hAnsi="Tahoma" w:cs="Tahoma"/>
                <w:sz w:val="20"/>
              </w:rPr>
            </w:pPr>
          </w:p>
          <w:p w:rsidR="00805354" w:rsidRPr="00805354" w:rsidRDefault="00805354" w:rsidP="00805354">
            <w:pPr>
              <w:rPr>
                <w:rFonts w:ascii="Tahoma" w:hAnsi="Tahoma" w:cs="Tahoma"/>
                <w:sz w:val="20"/>
              </w:rPr>
            </w:pPr>
          </w:p>
          <w:p w:rsidR="00805354" w:rsidRPr="00805354" w:rsidRDefault="00805354" w:rsidP="00805354">
            <w:pPr>
              <w:rPr>
                <w:rFonts w:ascii="Tahoma" w:hAnsi="Tahoma" w:cs="Tahoma"/>
                <w:sz w:val="20"/>
              </w:rPr>
            </w:pPr>
          </w:p>
          <w:p w:rsidR="00805354" w:rsidRPr="00805354" w:rsidRDefault="00805354" w:rsidP="00805354">
            <w:pPr>
              <w:rPr>
                <w:rFonts w:ascii="Tahoma" w:hAnsi="Tahoma" w:cs="Tahoma"/>
                <w:sz w:val="20"/>
              </w:rPr>
            </w:pPr>
          </w:p>
          <w:p w:rsidR="00805354" w:rsidRPr="00805354" w:rsidRDefault="00805354" w:rsidP="00805354">
            <w:pPr>
              <w:rPr>
                <w:rFonts w:ascii="Tahoma" w:hAnsi="Tahoma" w:cs="Tahoma"/>
                <w:sz w:val="20"/>
              </w:rPr>
            </w:pPr>
          </w:p>
          <w:p w:rsidR="00805354" w:rsidRPr="00805354" w:rsidRDefault="00805354" w:rsidP="00805354">
            <w:pPr>
              <w:rPr>
                <w:rFonts w:ascii="Tahoma" w:hAnsi="Tahoma" w:cs="Tahoma"/>
                <w:sz w:val="20"/>
              </w:rPr>
            </w:pPr>
            <w:r w:rsidRPr="00805354">
              <w:rPr>
                <w:rFonts w:ascii="Tahoma" w:hAnsi="Tahoma" w:cs="Tahoma"/>
                <w:sz w:val="20"/>
              </w:rPr>
              <w:t>SNAP Ed evaluations and feedback from SNAP Ed/local agencies/students</w:t>
            </w:r>
          </w:p>
          <w:p w:rsidR="00805354" w:rsidRPr="00805354" w:rsidRDefault="00805354" w:rsidP="00805354">
            <w:pPr>
              <w:rPr>
                <w:rFonts w:ascii="Tahoma" w:hAnsi="Tahoma" w:cs="Tahoma"/>
                <w:sz w:val="20"/>
              </w:rPr>
            </w:pPr>
            <w:r w:rsidRPr="00805354">
              <w:rPr>
                <w:rFonts w:ascii="Tahoma" w:hAnsi="Tahoma" w:cs="Tahoma"/>
                <w:sz w:val="20"/>
              </w:rPr>
              <w:t xml:space="preserve">SNAP-Ed Recipes utilized at local WIC agencies. </w:t>
            </w:r>
          </w:p>
          <w:p w:rsidR="00805354" w:rsidRPr="00805354" w:rsidRDefault="00805354" w:rsidP="00805354">
            <w:pPr>
              <w:rPr>
                <w:rFonts w:ascii="Tahoma" w:hAnsi="Tahoma" w:cs="Tahoma"/>
                <w:sz w:val="20"/>
              </w:rPr>
            </w:pPr>
          </w:p>
          <w:p w:rsidR="00805354" w:rsidRPr="00805354" w:rsidRDefault="00805354" w:rsidP="00805354">
            <w:pPr>
              <w:rPr>
                <w:rFonts w:ascii="Tahoma" w:hAnsi="Tahoma" w:cs="Tahoma"/>
                <w:sz w:val="20"/>
              </w:rPr>
            </w:pPr>
          </w:p>
          <w:p w:rsidR="00805354" w:rsidRPr="00805354" w:rsidRDefault="00805354" w:rsidP="00805354">
            <w:pPr>
              <w:rPr>
                <w:rFonts w:ascii="Tahoma" w:hAnsi="Tahoma" w:cs="Tahoma"/>
                <w:sz w:val="20"/>
              </w:rPr>
            </w:pPr>
          </w:p>
          <w:p w:rsidR="00805354" w:rsidRPr="00805354" w:rsidRDefault="00805354" w:rsidP="00805354">
            <w:pPr>
              <w:rPr>
                <w:rFonts w:ascii="Tahoma" w:hAnsi="Tahoma" w:cs="Tahoma"/>
                <w:sz w:val="20"/>
              </w:rPr>
            </w:pPr>
          </w:p>
          <w:p w:rsidR="00805354" w:rsidRPr="00805354" w:rsidRDefault="00805354" w:rsidP="00805354">
            <w:pPr>
              <w:rPr>
                <w:rFonts w:ascii="Tahoma" w:hAnsi="Tahoma" w:cs="Tahoma"/>
                <w:sz w:val="20"/>
              </w:rPr>
            </w:pPr>
            <w:r w:rsidRPr="00805354">
              <w:rPr>
                <w:rFonts w:ascii="Tahoma" w:hAnsi="Tahoma" w:cs="Tahoma"/>
                <w:sz w:val="20"/>
              </w:rPr>
              <w:t>Record of CPQC meetings.</w:t>
            </w:r>
          </w:p>
          <w:p w:rsidR="00805354" w:rsidRPr="00805354" w:rsidRDefault="00805354" w:rsidP="00805354">
            <w:pPr>
              <w:rPr>
                <w:rFonts w:ascii="Tahoma" w:hAnsi="Tahoma" w:cs="Tahoma"/>
                <w:sz w:val="20"/>
              </w:rPr>
            </w:pPr>
          </w:p>
          <w:p w:rsidR="00805354" w:rsidRPr="00805354" w:rsidRDefault="00805354" w:rsidP="00805354">
            <w:pPr>
              <w:rPr>
                <w:rFonts w:ascii="Tahoma" w:hAnsi="Tahoma" w:cs="Tahoma"/>
                <w:sz w:val="20"/>
              </w:rPr>
            </w:pPr>
          </w:p>
          <w:p w:rsidR="00805354" w:rsidRPr="00805354" w:rsidRDefault="00805354" w:rsidP="00805354">
            <w:pPr>
              <w:rPr>
                <w:rFonts w:ascii="Tahoma" w:hAnsi="Tahoma" w:cs="Tahoma"/>
                <w:sz w:val="20"/>
              </w:rPr>
            </w:pPr>
          </w:p>
          <w:p w:rsidR="00805354" w:rsidRPr="00805354" w:rsidRDefault="00805354" w:rsidP="00805354">
            <w:pPr>
              <w:rPr>
                <w:rFonts w:ascii="Tahoma" w:hAnsi="Tahoma" w:cs="Tahoma"/>
                <w:sz w:val="20"/>
              </w:rPr>
            </w:pPr>
          </w:p>
          <w:p w:rsidR="00805354" w:rsidRPr="00805354" w:rsidRDefault="00805354" w:rsidP="00805354">
            <w:pPr>
              <w:rPr>
                <w:rFonts w:ascii="Tahoma" w:hAnsi="Tahoma" w:cs="Tahoma"/>
                <w:sz w:val="20"/>
              </w:rPr>
            </w:pPr>
          </w:p>
          <w:p w:rsidR="00805354" w:rsidRPr="00805354" w:rsidRDefault="00805354" w:rsidP="00805354">
            <w:pPr>
              <w:rPr>
                <w:rFonts w:ascii="Tahoma" w:hAnsi="Tahoma" w:cs="Tahoma"/>
                <w:sz w:val="20"/>
              </w:rPr>
            </w:pPr>
            <w:r w:rsidRPr="00805354">
              <w:rPr>
                <w:rFonts w:ascii="Tahoma" w:hAnsi="Tahoma" w:cs="Tahoma"/>
                <w:sz w:val="20"/>
              </w:rPr>
              <w:t>Ongoing implementation of WIC PMAD Screening Protocol.</w:t>
            </w:r>
          </w:p>
          <w:p w:rsidR="00805354" w:rsidRPr="00805354" w:rsidRDefault="00805354" w:rsidP="00805354">
            <w:pPr>
              <w:rPr>
                <w:rFonts w:ascii="Tahoma" w:hAnsi="Tahoma" w:cs="Tahoma"/>
                <w:sz w:val="20"/>
              </w:rPr>
            </w:pPr>
          </w:p>
          <w:p w:rsidR="00805354" w:rsidRPr="00805354" w:rsidRDefault="00805354" w:rsidP="00805354">
            <w:pPr>
              <w:rPr>
                <w:rFonts w:ascii="Tahoma" w:hAnsi="Tahoma" w:cs="Tahoma"/>
                <w:sz w:val="20"/>
              </w:rPr>
            </w:pPr>
          </w:p>
          <w:p w:rsidR="00805354" w:rsidRPr="00805354" w:rsidRDefault="00805354" w:rsidP="00805354">
            <w:pPr>
              <w:rPr>
                <w:rFonts w:ascii="Tahoma" w:hAnsi="Tahoma" w:cs="Tahoma"/>
                <w:sz w:val="20"/>
              </w:rPr>
            </w:pPr>
          </w:p>
          <w:p w:rsidR="00805354" w:rsidRPr="00805354" w:rsidRDefault="00805354" w:rsidP="00805354">
            <w:pPr>
              <w:rPr>
                <w:rFonts w:ascii="Tahoma" w:hAnsi="Tahoma" w:cs="Tahoma"/>
                <w:sz w:val="20"/>
              </w:rPr>
            </w:pPr>
          </w:p>
          <w:p w:rsidR="00805354" w:rsidRPr="00805354" w:rsidRDefault="00805354" w:rsidP="00805354">
            <w:pPr>
              <w:rPr>
                <w:rFonts w:ascii="Tahoma" w:hAnsi="Tahoma" w:cs="Tahoma"/>
                <w:sz w:val="20"/>
              </w:rPr>
            </w:pPr>
          </w:p>
          <w:p w:rsidR="00805354" w:rsidRPr="00805354" w:rsidRDefault="00805354" w:rsidP="00805354">
            <w:pPr>
              <w:rPr>
                <w:rFonts w:ascii="Tahoma" w:hAnsi="Tahoma" w:cs="Tahoma"/>
                <w:sz w:val="20"/>
              </w:rPr>
            </w:pPr>
          </w:p>
          <w:p w:rsidR="00805354" w:rsidRPr="00805354" w:rsidRDefault="00805354" w:rsidP="00805354">
            <w:pPr>
              <w:rPr>
                <w:rFonts w:ascii="Tahoma" w:hAnsi="Tahoma" w:cs="Tahoma"/>
                <w:sz w:val="20"/>
              </w:rPr>
            </w:pPr>
          </w:p>
          <w:p w:rsidR="00805354" w:rsidRPr="00805354" w:rsidRDefault="00805354" w:rsidP="00805354">
            <w:pPr>
              <w:rPr>
                <w:rFonts w:ascii="Tahoma" w:hAnsi="Tahoma" w:cs="Tahoma"/>
                <w:sz w:val="20"/>
              </w:rPr>
            </w:pPr>
            <w:r w:rsidRPr="00805354">
              <w:rPr>
                <w:rFonts w:ascii="Tahoma" w:hAnsi="Tahoma" w:cs="Tahoma"/>
                <w:sz w:val="20"/>
              </w:rPr>
              <w:t xml:space="preserve">Three local agencies will have successfully implemented strategies recommended by Doug Edwards. Local agencies will share best practices at a 2020 statewide meeting. </w:t>
            </w:r>
          </w:p>
        </w:tc>
        <w:tc>
          <w:tcPr>
            <w:tcW w:w="2070" w:type="dxa"/>
            <w:tcBorders>
              <w:top w:val="single" w:sz="4" w:space="0" w:color="auto"/>
              <w:left w:val="single" w:sz="4" w:space="0" w:color="auto"/>
              <w:bottom w:val="single" w:sz="4" w:space="0" w:color="auto"/>
              <w:right w:val="single" w:sz="4" w:space="0" w:color="auto"/>
            </w:tcBorders>
          </w:tcPr>
          <w:p w:rsidR="00805354" w:rsidRPr="00805354" w:rsidRDefault="00805354" w:rsidP="00805354">
            <w:pPr>
              <w:rPr>
                <w:rFonts w:ascii="Tahoma" w:hAnsi="Tahoma" w:cs="Tahoma"/>
                <w:sz w:val="20"/>
              </w:rPr>
            </w:pPr>
            <w:r w:rsidRPr="00805354">
              <w:rPr>
                <w:rFonts w:ascii="Tahoma" w:hAnsi="Tahoma" w:cs="Tahoma"/>
                <w:sz w:val="20"/>
              </w:rPr>
              <w:lastRenderedPageBreak/>
              <w:t xml:space="preserve">Nutrition Unit </w:t>
            </w:r>
          </w:p>
          <w:p w:rsidR="00805354" w:rsidRPr="00805354" w:rsidRDefault="00805354" w:rsidP="00805354">
            <w:pPr>
              <w:rPr>
                <w:rFonts w:ascii="Tahoma" w:hAnsi="Tahoma" w:cs="Tahoma"/>
                <w:sz w:val="20"/>
              </w:rPr>
            </w:pPr>
            <w:r w:rsidRPr="00805354">
              <w:rPr>
                <w:rFonts w:ascii="Tahoma" w:hAnsi="Tahoma" w:cs="Tahoma"/>
                <w:sz w:val="20"/>
              </w:rPr>
              <w:t>Nutrition and Program Monitors</w:t>
            </w:r>
          </w:p>
          <w:p w:rsidR="00805354" w:rsidRPr="00805354" w:rsidRDefault="00805354" w:rsidP="00805354">
            <w:pPr>
              <w:rPr>
                <w:rFonts w:ascii="Tahoma" w:hAnsi="Tahoma" w:cs="Tahoma"/>
                <w:sz w:val="20"/>
              </w:rPr>
            </w:pPr>
            <w:r w:rsidRPr="00805354">
              <w:rPr>
                <w:rFonts w:ascii="Tahoma" w:hAnsi="Tahoma" w:cs="Tahoma"/>
                <w:sz w:val="20"/>
              </w:rPr>
              <w:t>Breastfeeding Unit</w:t>
            </w:r>
          </w:p>
        </w:tc>
      </w:tr>
      <w:tr w:rsidR="00805354" w:rsidRPr="00805354" w:rsidTr="00805354">
        <w:trPr>
          <w:trHeight w:val="1640"/>
        </w:trPr>
        <w:tc>
          <w:tcPr>
            <w:tcW w:w="2616" w:type="dxa"/>
            <w:tcBorders>
              <w:top w:val="single" w:sz="4" w:space="0" w:color="auto"/>
              <w:left w:val="single" w:sz="4" w:space="0" w:color="auto"/>
              <w:bottom w:val="single" w:sz="4" w:space="0" w:color="auto"/>
              <w:right w:val="single" w:sz="4" w:space="0" w:color="auto"/>
            </w:tcBorders>
          </w:tcPr>
          <w:p w:rsidR="00805354" w:rsidRPr="00805354" w:rsidRDefault="00805354" w:rsidP="00805354">
            <w:pPr>
              <w:rPr>
                <w:rFonts w:ascii="Tahoma" w:hAnsi="Tahoma" w:cs="Tahoma"/>
                <w:b/>
                <w:bCs/>
                <w:sz w:val="20"/>
                <w:szCs w:val="20"/>
              </w:rPr>
            </w:pPr>
            <w:r w:rsidRPr="00805354">
              <w:rPr>
                <w:rFonts w:ascii="Tahoma" w:hAnsi="Tahoma" w:cs="Tahoma"/>
                <w:b/>
                <w:bCs/>
                <w:sz w:val="20"/>
                <w:szCs w:val="20"/>
              </w:rPr>
              <w:lastRenderedPageBreak/>
              <w:t>7.2</w:t>
            </w:r>
          </w:p>
          <w:p w:rsidR="00805354" w:rsidRPr="00805354" w:rsidRDefault="00805354" w:rsidP="00805354">
            <w:pPr>
              <w:widowControl w:val="0"/>
              <w:tabs>
                <w:tab w:val="left" w:pos="-432"/>
                <w:tab w:val="left" w:pos="576"/>
                <w:tab w:val="left" w:pos="1440"/>
                <w:tab w:val="left" w:pos="2160"/>
                <w:tab w:val="left" w:pos="2790"/>
                <w:tab w:val="left" w:pos="3168"/>
                <w:tab w:val="left" w:pos="4032"/>
              </w:tabs>
              <w:suppressAutoHyphens/>
              <w:spacing w:line="240" w:lineRule="exact"/>
              <w:rPr>
                <w:rFonts w:ascii="Tahoma" w:hAnsi="Tahoma" w:cs="Tahoma"/>
                <w:b/>
                <w:bCs/>
                <w:sz w:val="20"/>
                <w:szCs w:val="20"/>
                <w:lang w:val="x-none" w:eastAsia="x-none"/>
              </w:rPr>
            </w:pPr>
            <w:r w:rsidRPr="00805354">
              <w:rPr>
                <w:rFonts w:ascii="Tahoma" w:hAnsi="Tahoma" w:cs="Tahoma"/>
                <w:b/>
                <w:bCs/>
                <w:sz w:val="20"/>
                <w:szCs w:val="20"/>
                <w:lang w:val="x-none" w:eastAsia="x-none"/>
              </w:rPr>
              <w:t xml:space="preserve">90% of reviewed charts/observations during monitoring visits </w:t>
            </w:r>
            <w:r w:rsidRPr="00805354">
              <w:rPr>
                <w:rFonts w:ascii="Tahoma" w:hAnsi="Tahoma" w:cs="Tahoma"/>
                <w:b/>
                <w:bCs/>
                <w:sz w:val="20"/>
                <w:szCs w:val="20"/>
                <w:lang w:eastAsia="x-none"/>
              </w:rPr>
              <w:t xml:space="preserve">have </w:t>
            </w:r>
            <w:r w:rsidRPr="00805354">
              <w:rPr>
                <w:rFonts w:ascii="Tahoma" w:hAnsi="Tahoma" w:cs="Tahoma"/>
                <w:b/>
                <w:bCs/>
                <w:sz w:val="20"/>
                <w:szCs w:val="20"/>
                <w:lang w:val="x-none" w:eastAsia="x-none"/>
              </w:rPr>
              <w:t xml:space="preserve">appropriate mandated and targeted referrals.  </w:t>
            </w:r>
          </w:p>
          <w:p w:rsidR="00805354" w:rsidRPr="00805354" w:rsidRDefault="00805354" w:rsidP="00805354">
            <w:pPr>
              <w:rPr>
                <w:rFonts w:ascii="Tahoma" w:hAnsi="Tahoma" w:cs="Tahoma"/>
                <w:b/>
                <w:bCs/>
                <w:sz w:val="20"/>
                <w:szCs w:val="20"/>
              </w:rPr>
            </w:pPr>
          </w:p>
          <w:p w:rsidR="00805354" w:rsidRPr="00805354" w:rsidRDefault="00805354" w:rsidP="00805354">
            <w:pPr>
              <w:rPr>
                <w:rFonts w:ascii="Tahoma" w:hAnsi="Tahoma" w:cs="Tahoma"/>
                <w:b/>
                <w:bCs/>
                <w:sz w:val="20"/>
                <w:szCs w:val="20"/>
              </w:rPr>
            </w:pPr>
          </w:p>
        </w:tc>
        <w:tc>
          <w:tcPr>
            <w:tcW w:w="4224" w:type="dxa"/>
            <w:tcBorders>
              <w:top w:val="single" w:sz="4" w:space="0" w:color="auto"/>
              <w:left w:val="single" w:sz="4" w:space="0" w:color="auto"/>
              <w:bottom w:val="single" w:sz="4" w:space="0" w:color="auto"/>
              <w:right w:val="single" w:sz="4" w:space="0" w:color="auto"/>
            </w:tcBorders>
          </w:tcPr>
          <w:p w:rsidR="00805354" w:rsidRPr="00805354" w:rsidRDefault="00805354" w:rsidP="00805354">
            <w:pPr>
              <w:rPr>
                <w:rFonts w:ascii="Tahoma" w:hAnsi="Tahoma" w:cs="Tahoma"/>
                <w:sz w:val="20"/>
                <w:szCs w:val="20"/>
              </w:rPr>
            </w:pPr>
            <w:r w:rsidRPr="00805354">
              <w:rPr>
                <w:rFonts w:ascii="Tahoma" w:hAnsi="Tahoma" w:cs="Tahoma"/>
                <w:sz w:val="20"/>
                <w:szCs w:val="20"/>
              </w:rPr>
              <w:t>Through State MER observations and chart audits 90% of local agency staff will document appropriate referrals per revised referral codes and referral policy and procedures.</w:t>
            </w:r>
          </w:p>
          <w:p w:rsidR="00805354" w:rsidRPr="00805354" w:rsidRDefault="00805354" w:rsidP="00805354">
            <w:pPr>
              <w:widowControl w:val="0"/>
              <w:suppressAutoHyphens/>
              <w:spacing w:line="240" w:lineRule="exact"/>
              <w:rPr>
                <w:rFonts w:ascii="Tahoma" w:hAnsi="Tahoma" w:cs="Tahoma"/>
                <w:sz w:val="20"/>
                <w:szCs w:val="20"/>
                <w:lang w:eastAsia="x-none"/>
              </w:rPr>
            </w:pPr>
          </w:p>
          <w:p w:rsidR="00805354" w:rsidRPr="00805354" w:rsidRDefault="00805354" w:rsidP="00805354">
            <w:pPr>
              <w:widowControl w:val="0"/>
              <w:suppressAutoHyphens/>
              <w:spacing w:line="240" w:lineRule="exact"/>
              <w:rPr>
                <w:rFonts w:ascii="Tahoma" w:hAnsi="Tahoma" w:cs="Tahoma"/>
                <w:sz w:val="20"/>
                <w:szCs w:val="20"/>
                <w:lang w:eastAsia="x-none"/>
              </w:rPr>
            </w:pPr>
            <w:r w:rsidRPr="00805354">
              <w:rPr>
                <w:rFonts w:ascii="Tahoma" w:hAnsi="Tahoma" w:cs="Tahoma"/>
                <w:sz w:val="20"/>
                <w:szCs w:val="20"/>
                <w:lang w:eastAsia="x-none"/>
              </w:rPr>
              <w:t xml:space="preserve">During technical assistance visits, Local agency liaisons will discuss the development of measurable strategies to improve provision and documentation of referrals addressing:   </w:t>
            </w:r>
          </w:p>
          <w:p w:rsidR="00805354" w:rsidRPr="00805354" w:rsidRDefault="00805354" w:rsidP="00805354">
            <w:pPr>
              <w:numPr>
                <w:ilvl w:val="0"/>
                <w:numId w:val="14"/>
              </w:numPr>
              <w:ind w:left="187" w:hanging="187"/>
              <w:rPr>
                <w:rFonts w:ascii="Tahoma" w:hAnsi="Tahoma" w:cs="Tahoma"/>
                <w:sz w:val="20"/>
              </w:rPr>
            </w:pPr>
            <w:r w:rsidRPr="00805354">
              <w:rPr>
                <w:rFonts w:ascii="Tahoma" w:hAnsi="Tahoma" w:cs="Tahoma"/>
                <w:sz w:val="20"/>
                <w:szCs w:val="20"/>
              </w:rPr>
              <w:t xml:space="preserve">Improved documentation on provision of referrals &amp; follow up. </w:t>
            </w:r>
          </w:p>
          <w:p w:rsidR="00805354" w:rsidRPr="00805354" w:rsidRDefault="00805354" w:rsidP="00805354">
            <w:pPr>
              <w:numPr>
                <w:ilvl w:val="0"/>
                <w:numId w:val="14"/>
              </w:numPr>
              <w:ind w:left="187" w:hanging="187"/>
              <w:rPr>
                <w:rFonts w:ascii="Tahoma" w:hAnsi="Tahoma" w:cs="Tahoma"/>
                <w:sz w:val="20"/>
              </w:rPr>
            </w:pPr>
            <w:r w:rsidRPr="00805354">
              <w:rPr>
                <w:rFonts w:ascii="Tahoma" w:hAnsi="Tahoma" w:cs="Tahoma"/>
                <w:sz w:val="20"/>
              </w:rPr>
              <w:t xml:space="preserve">Improved consistency of use of referral codes. </w:t>
            </w:r>
          </w:p>
          <w:p w:rsidR="00805354" w:rsidRPr="00805354" w:rsidRDefault="00805354" w:rsidP="00805354">
            <w:pPr>
              <w:numPr>
                <w:ilvl w:val="0"/>
                <w:numId w:val="14"/>
              </w:numPr>
              <w:ind w:left="187" w:hanging="187"/>
              <w:rPr>
                <w:rFonts w:ascii="Tahoma" w:hAnsi="Tahoma" w:cs="Tahoma"/>
                <w:sz w:val="20"/>
              </w:rPr>
            </w:pPr>
            <w:r w:rsidRPr="00805354">
              <w:rPr>
                <w:rFonts w:ascii="Tahoma" w:hAnsi="Tahoma" w:cs="Tahoma"/>
                <w:sz w:val="20"/>
              </w:rPr>
              <w:t xml:space="preserve">LA’s develop internal process for tracking referrals (providing and following up). </w:t>
            </w:r>
          </w:p>
          <w:p w:rsidR="00805354" w:rsidRPr="00805354" w:rsidRDefault="00805354" w:rsidP="00805354">
            <w:pPr>
              <w:numPr>
                <w:ilvl w:val="0"/>
                <w:numId w:val="14"/>
              </w:numPr>
              <w:ind w:left="187" w:hanging="187"/>
              <w:rPr>
                <w:rFonts w:ascii="Tahoma" w:hAnsi="Tahoma" w:cs="Tahoma"/>
                <w:sz w:val="20"/>
              </w:rPr>
            </w:pPr>
            <w:r w:rsidRPr="00805354">
              <w:rPr>
                <w:rFonts w:ascii="Tahoma" w:hAnsi="Tahoma" w:cs="Tahoma"/>
                <w:sz w:val="20"/>
              </w:rPr>
              <w:t>Reduction in review findings related to referrals</w:t>
            </w:r>
          </w:p>
          <w:p w:rsidR="00805354" w:rsidRPr="00805354" w:rsidRDefault="00805354" w:rsidP="00805354">
            <w:pPr>
              <w:rPr>
                <w:rFonts w:ascii="Tahoma" w:hAnsi="Tahoma" w:cs="Tahoma"/>
                <w:sz w:val="20"/>
                <w:szCs w:val="20"/>
              </w:rPr>
            </w:pPr>
          </w:p>
        </w:tc>
        <w:tc>
          <w:tcPr>
            <w:tcW w:w="2520" w:type="dxa"/>
            <w:tcBorders>
              <w:top w:val="single" w:sz="4" w:space="0" w:color="auto"/>
              <w:left w:val="single" w:sz="4" w:space="0" w:color="auto"/>
              <w:bottom w:val="single" w:sz="4" w:space="0" w:color="auto"/>
              <w:right w:val="single" w:sz="4" w:space="0" w:color="auto"/>
            </w:tcBorders>
          </w:tcPr>
          <w:p w:rsidR="00805354" w:rsidRPr="00805354" w:rsidRDefault="00805354" w:rsidP="00805354">
            <w:pPr>
              <w:rPr>
                <w:rFonts w:ascii="Tahoma" w:hAnsi="Tahoma" w:cs="Tahoma"/>
                <w:sz w:val="20"/>
                <w:szCs w:val="20"/>
              </w:rPr>
            </w:pPr>
            <w:r w:rsidRPr="00805354">
              <w:rPr>
                <w:rFonts w:ascii="Tahoma" w:hAnsi="Tahoma" w:cs="Tahoma"/>
                <w:sz w:val="20"/>
                <w:szCs w:val="20"/>
              </w:rPr>
              <w:t>N/A</w:t>
            </w:r>
          </w:p>
        </w:tc>
        <w:tc>
          <w:tcPr>
            <w:tcW w:w="2880" w:type="dxa"/>
            <w:tcBorders>
              <w:top w:val="single" w:sz="4" w:space="0" w:color="auto"/>
              <w:left w:val="single" w:sz="4" w:space="0" w:color="auto"/>
              <w:bottom w:val="single" w:sz="4" w:space="0" w:color="auto"/>
              <w:right w:val="single" w:sz="4" w:space="0" w:color="auto"/>
            </w:tcBorders>
          </w:tcPr>
          <w:p w:rsidR="00805354" w:rsidRPr="00805354" w:rsidRDefault="00805354" w:rsidP="00805354">
            <w:pPr>
              <w:numPr>
                <w:ilvl w:val="0"/>
                <w:numId w:val="14"/>
              </w:numPr>
              <w:ind w:left="187" w:hanging="187"/>
              <w:rPr>
                <w:rFonts w:ascii="Tahoma" w:hAnsi="Tahoma" w:cs="Tahoma"/>
                <w:sz w:val="20"/>
                <w:szCs w:val="20"/>
              </w:rPr>
            </w:pPr>
            <w:r w:rsidRPr="00805354">
              <w:rPr>
                <w:rFonts w:ascii="Tahoma" w:hAnsi="Tahoma" w:cs="Tahoma"/>
                <w:sz w:val="20"/>
                <w:szCs w:val="20"/>
              </w:rPr>
              <w:t>Improved local level coordination with staff regarding referrals.</w:t>
            </w:r>
          </w:p>
          <w:p w:rsidR="00805354" w:rsidRPr="00805354" w:rsidRDefault="00805354" w:rsidP="00805354">
            <w:pPr>
              <w:numPr>
                <w:ilvl w:val="0"/>
                <w:numId w:val="14"/>
              </w:numPr>
              <w:ind w:left="187" w:hanging="187"/>
              <w:rPr>
                <w:rFonts w:ascii="Tahoma" w:hAnsi="Tahoma" w:cs="Tahoma"/>
                <w:sz w:val="20"/>
                <w:szCs w:val="20"/>
              </w:rPr>
            </w:pPr>
            <w:r w:rsidRPr="00805354">
              <w:rPr>
                <w:rFonts w:ascii="Tahoma" w:hAnsi="Tahoma" w:cs="Tahoma"/>
                <w:sz w:val="20"/>
                <w:szCs w:val="20"/>
              </w:rPr>
              <w:t xml:space="preserve">All local agencies will utilize a Local Community Resource Guide on a regular basis. </w:t>
            </w:r>
          </w:p>
          <w:p w:rsidR="00805354" w:rsidRPr="00805354" w:rsidRDefault="00805354" w:rsidP="00805354">
            <w:pPr>
              <w:numPr>
                <w:ilvl w:val="0"/>
                <w:numId w:val="14"/>
              </w:numPr>
              <w:ind w:left="187" w:hanging="187"/>
              <w:rPr>
                <w:rFonts w:ascii="Tahoma" w:hAnsi="Tahoma" w:cs="Tahoma"/>
                <w:sz w:val="20"/>
              </w:rPr>
            </w:pPr>
            <w:r w:rsidRPr="00805354">
              <w:rPr>
                <w:rFonts w:ascii="Tahoma" w:hAnsi="Tahoma" w:cs="Tahoma"/>
                <w:sz w:val="20"/>
                <w:szCs w:val="20"/>
              </w:rPr>
              <w:t xml:space="preserve">Improved documentation on provision of referrals &amp; follow up. </w:t>
            </w:r>
            <w:r w:rsidRPr="00805354">
              <w:rPr>
                <w:rFonts w:ascii="Tahoma" w:hAnsi="Tahoma" w:cs="Tahoma"/>
                <w:sz w:val="20"/>
              </w:rPr>
              <w:t xml:space="preserve">Improved consistency of use of referral codes by LA’s. </w:t>
            </w:r>
          </w:p>
          <w:p w:rsidR="00805354" w:rsidRPr="00805354" w:rsidRDefault="00805354" w:rsidP="00805354">
            <w:pPr>
              <w:numPr>
                <w:ilvl w:val="0"/>
                <w:numId w:val="14"/>
              </w:numPr>
              <w:ind w:left="187" w:hanging="187"/>
              <w:rPr>
                <w:rFonts w:ascii="Tahoma" w:hAnsi="Tahoma" w:cs="Tahoma"/>
                <w:sz w:val="20"/>
              </w:rPr>
            </w:pPr>
            <w:r w:rsidRPr="00805354">
              <w:rPr>
                <w:rFonts w:ascii="Tahoma" w:hAnsi="Tahoma" w:cs="Tahoma"/>
                <w:sz w:val="20"/>
              </w:rPr>
              <w:t xml:space="preserve">LA’s develop internal process for tracking referrals (providing and following up). </w:t>
            </w:r>
          </w:p>
          <w:p w:rsidR="00805354" w:rsidRPr="00805354" w:rsidRDefault="00805354" w:rsidP="00805354">
            <w:pPr>
              <w:numPr>
                <w:ilvl w:val="0"/>
                <w:numId w:val="14"/>
              </w:numPr>
              <w:ind w:left="187" w:hanging="187"/>
              <w:rPr>
                <w:rFonts w:ascii="Tahoma" w:hAnsi="Tahoma" w:cs="Tahoma"/>
                <w:sz w:val="20"/>
                <w:szCs w:val="20"/>
              </w:rPr>
            </w:pPr>
            <w:r w:rsidRPr="00805354">
              <w:rPr>
                <w:rFonts w:ascii="Tahoma" w:hAnsi="Tahoma" w:cs="Tahoma"/>
                <w:sz w:val="20"/>
              </w:rPr>
              <w:t>Reduction in review findings related to referrals.</w:t>
            </w:r>
          </w:p>
        </w:tc>
        <w:tc>
          <w:tcPr>
            <w:tcW w:w="2070" w:type="dxa"/>
            <w:tcBorders>
              <w:top w:val="single" w:sz="4" w:space="0" w:color="auto"/>
              <w:left w:val="single" w:sz="4" w:space="0" w:color="auto"/>
              <w:bottom w:val="single" w:sz="4" w:space="0" w:color="auto"/>
              <w:right w:val="single" w:sz="4" w:space="0" w:color="auto"/>
            </w:tcBorders>
          </w:tcPr>
          <w:p w:rsidR="00805354" w:rsidRPr="00805354" w:rsidRDefault="00805354" w:rsidP="00805354">
            <w:pPr>
              <w:rPr>
                <w:rFonts w:ascii="Tahoma" w:hAnsi="Tahoma" w:cs="Tahoma"/>
                <w:sz w:val="20"/>
                <w:szCs w:val="20"/>
              </w:rPr>
            </w:pPr>
            <w:r w:rsidRPr="00805354">
              <w:rPr>
                <w:rFonts w:ascii="Tahoma" w:hAnsi="Tahoma" w:cs="Tahoma"/>
                <w:sz w:val="20"/>
                <w:szCs w:val="20"/>
              </w:rPr>
              <w:t>Monitoring Unit  Nutrition Monitor</w:t>
            </w:r>
          </w:p>
        </w:tc>
      </w:tr>
    </w:tbl>
    <w:p w:rsidR="00805354" w:rsidRDefault="00805354" w:rsidP="00805354">
      <w:pPr>
        <w:rPr>
          <w:rFonts w:ascii="Tahoma" w:hAnsi="Tahoma" w:cs="Tahoma"/>
          <w:b/>
          <w:bCs/>
          <w:sz w:val="20"/>
          <w:szCs w:val="20"/>
        </w:rPr>
      </w:pPr>
    </w:p>
    <w:p w:rsidR="00805354" w:rsidRDefault="00805354" w:rsidP="00805354">
      <w:pPr>
        <w:rPr>
          <w:rFonts w:ascii="Tahoma" w:hAnsi="Tahoma" w:cs="Tahoma"/>
          <w:b/>
          <w:bCs/>
          <w:sz w:val="20"/>
          <w:szCs w:val="20"/>
        </w:rPr>
      </w:pPr>
    </w:p>
    <w:p w:rsidR="00805354" w:rsidRDefault="00805354" w:rsidP="00805354">
      <w:pPr>
        <w:rPr>
          <w:rFonts w:ascii="Tahoma" w:hAnsi="Tahoma" w:cs="Tahoma"/>
          <w:b/>
          <w:bCs/>
          <w:sz w:val="20"/>
          <w:szCs w:val="20"/>
        </w:rPr>
      </w:pPr>
    </w:p>
    <w:p w:rsidR="00805354" w:rsidRDefault="00805354" w:rsidP="00805354">
      <w:pPr>
        <w:rPr>
          <w:rFonts w:ascii="Tahoma" w:hAnsi="Tahoma" w:cs="Tahoma"/>
          <w:b/>
          <w:bCs/>
          <w:sz w:val="20"/>
          <w:szCs w:val="20"/>
        </w:rPr>
      </w:pPr>
    </w:p>
    <w:p w:rsidR="00805354" w:rsidRDefault="00805354" w:rsidP="00805354">
      <w:pPr>
        <w:rPr>
          <w:rFonts w:ascii="Tahoma" w:hAnsi="Tahoma" w:cs="Tahoma"/>
          <w:b/>
          <w:bCs/>
          <w:sz w:val="20"/>
          <w:szCs w:val="20"/>
        </w:rPr>
      </w:pPr>
    </w:p>
    <w:p w:rsidR="00805354" w:rsidRDefault="00805354" w:rsidP="00805354">
      <w:pPr>
        <w:rPr>
          <w:rFonts w:ascii="Tahoma" w:hAnsi="Tahoma" w:cs="Tahoma"/>
          <w:b/>
          <w:bCs/>
          <w:sz w:val="20"/>
          <w:szCs w:val="20"/>
        </w:rPr>
      </w:pPr>
    </w:p>
    <w:p w:rsidR="00805354" w:rsidRDefault="00805354" w:rsidP="00805354">
      <w:pPr>
        <w:rPr>
          <w:rFonts w:ascii="Tahoma" w:hAnsi="Tahoma" w:cs="Tahoma"/>
          <w:b/>
          <w:bCs/>
          <w:sz w:val="20"/>
          <w:szCs w:val="20"/>
        </w:rPr>
      </w:pPr>
    </w:p>
    <w:p w:rsidR="00805354" w:rsidRDefault="00805354" w:rsidP="00805354">
      <w:pPr>
        <w:rPr>
          <w:rFonts w:ascii="Tahoma" w:hAnsi="Tahoma" w:cs="Tahoma"/>
          <w:b/>
          <w:bCs/>
          <w:sz w:val="20"/>
          <w:szCs w:val="20"/>
        </w:rPr>
      </w:pPr>
    </w:p>
    <w:p w:rsidR="00805354" w:rsidRDefault="00805354" w:rsidP="00805354">
      <w:pPr>
        <w:rPr>
          <w:rFonts w:ascii="Tahoma" w:hAnsi="Tahoma" w:cs="Tahoma"/>
          <w:b/>
          <w:bCs/>
          <w:sz w:val="20"/>
          <w:szCs w:val="20"/>
        </w:rPr>
      </w:pPr>
    </w:p>
    <w:p w:rsidR="00805354" w:rsidRDefault="00805354" w:rsidP="00805354">
      <w:pPr>
        <w:rPr>
          <w:rFonts w:ascii="Tahoma" w:hAnsi="Tahoma" w:cs="Tahoma"/>
          <w:b/>
          <w:bCs/>
          <w:sz w:val="20"/>
          <w:szCs w:val="20"/>
        </w:rPr>
      </w:pPr>
    </w:p>
    <w:p w:rsidR="00805354" w:rsidRDefault="00805354" w:rsidP="00805354">
      <w:pPr>
        <w:rPr>
          <w:rFonts w:ascii="Tahoma" w:hAnsi="Tahoma" w:cs="Tahoma"/>
          <w:b/>
          <w:bCs/>
          <w:sz w:val="20"/>
          <w:szCs w:val="20"/>
        </w:rPr>
      </w:pPr>
    </w:p>
    <w:p w:rsidR="00805354" w:rsidRDefault="00805354" w:rsidP="00805354">
      <w:pPr>
        <w:rPr>
          <w:rFonts w:ascii="Tahoma" w:hAnsi="Tahoma" w:cs="Tahoma"/>
          <w:b/>
          <w:bCs/>
          <w:sz w:val="20"/>
          <w:szCs w:val="20"/>
        </w:rPr>
      </w:pPr>
    </w:p>
    <w:p w:rsidR="00805354" w:rsidRDefault="00805354" w:rsidP="00805354">
      <w:pPr>
        <w:rPr>
          <w:rFonts w:ascii="Tahoma" w:hAnsi="Tahoma" w:cs="Tahoma"/>
          <w:b/>
          <w:bCs/>
          <w:sz w:val="20"/>
          <w:szCs w:val="20"/>
        </w:rPr>
      </w:pPr>
    </w:p>
    <w:p w:rsidR="00805354" w:rsidRDefault="00805354" w:rsidP="00805354">
      <w:pPr>
        <w:rPr>
          <w:rFonts w:ascii="Tahoma" w:hAnsi="Tahoma" w:cs="Tahoma"/>
          <w:b/>
          <w:bCs/>
          <w:sz w:val="20"/>
          <w:szCs w:val="20"/>
        </w:rPr>
      </w:pPr>
    </w:p>
    <w:p w:rsidR="00805354" w:rsidRDefault="00805354" w:rsidP="00805354">
      <w:pPr>
        <w:rPr>
          <w:rFonts w:ascii="Tahoma" w:hAnsi="Tahoma" w:cs="Tahoma"/>
          <w:b/>
          <w:bCs/>
          <w:sz w:val="20"/>
          <w:szCs w:val="20"/>
        </w:rPr>
      </w:pPr>
    </w:p>
    <w:p w:rsidR="00805354" w:rsidRDefault="00805354" w:rsidP="00805354">
      <w:pPr>
        <w:rPr>
          <w:rFonts w:ascii="Tahoma" w:hAnsi="Tahoma" w:cs="Tahoma"/>
          <w:b/>
          <w:bCs/>
          <w:sz w:val="20"/>
          <w:szCs w:val="20"/>
        </w:rPr>
      </w:pPr>
    </w:p>
    <w:p w:rsidR="00805354" w:rsidRDefault="00805354" w:rsidP="00805354">
      <w:pPr>
        <w:rPr>
          <w:rFonts w:ascii="Tahoma" w:hAnsi="Tahoma" w:cs="Tahoma"/>
          <w:b/>
          <w:bCs/>
          <w:sz w:val="20"/>
          <w:szCs w:val="20"/>
        </w:rPr>
      </w:pPr>
    </w:p>
    <w:p w:rsidR="00805354" w:rsidRPr="00805354" w:rsidRDefault="00805354" w:rsidP="00805354">
      <w:pPr>
        <w:ind w:hanging="720"/>
        <w:jc w:val="both"/>
        <w:rPr>
          <w:rFonts w:ascii="Tahoma" w:hAnsi="Tahoma" w:cs="Tahoma"/>
          <w:b/>
        </w:rPr>
      </w:pPr>
      <w:r w:rsidRPr="00805354">
        <w:rPr>
          <w:rFonts w:ascii="Tahoma" w:hAnsi="Tahoma" w:cs="Tahoma"/>
          <w:b/>
        </w:rPr>
        <w:lastRenderedPageBreak/>
        <w:t>Program Functional Area 8: Civil Rights</w:t>
      </w:r>
    </w:p>
    <w:p w:rsidR="00805354" w:rsidRPr="00805354" w:rsidRDefault="00805354" w:rsidP="00805354">
      <w:pPr>
        <w:pBdr>
          <w:top w:val="single" w:sz="12" w:space="1" w:color="auto"/>
          <w:bottom w:val="single" w:sz="12" w:space="1" w:color="auto"/>
        </w:pBdr>
        <w:ind w:left="90" w:hanging="810"/>
        <w:rPr>
          <w:rFonts w:ascii="Tahoma" w:hAnsi="Tahoma" w:cs="Tahoma"/>
          <w:b/>
          <w:sz w:val="20"/>
        </w:rPr>
      </w:pPr>
      <w:r w:rsidRPr="00805354">
        <w:rPr>
          <w:rFonts w:ascii="Tahoma" w:hAnsi="Tahoma" w:cs="Tahoma"/>
          <w:b/>
          <w:sz w:val="20"/>
        </w:rPr>
        <w:t>Goal 8:  Establish and administer policies and procedures that ensure client-oriented customer friendly service environment for all applicants and participants and comply with Racial/Ethnic Federal mandate to ensure uniformity and comparability in the collection and use of data as required by OMB standards.</w:t>
      </w:r>
    </w:p>
    <w:p w:rsidR="00805354" w:rsidRPr="00805354" w:rsidRDefault="00805354" w:rsidP="00805354">
      <w:pPr>
        <w:ind w:left="900" w:hanging="1620"/>
        <w:rPr>
          <w:rFonts w:ascii="Tahoma" w:hAnsi="Tahoma" w:cs="Tahoma"/>
          <w:b/>
          <w:sz w:val="20"/>
        </w:rPr>
      </w:pPr>
      <w:r w:rsidRPr="00805354">
        <w:rPr>
          <w:rFonts w:ascii="Tahoma" w:hAnsi="Tahoma" w:cs="Tahoma"/>
          <w:b/>
          <w:sz w:val="20"/>
        </w:rPr>
        <w:t xml:space="preserve">By September 30, 2020: </w:t>
      </w:r>
    </w:p>
    <w:p w:rsidR="00805354" w:rsidRPr="00805354" w:rsidRDefault="00805354" w:rsidP="00805354">
      <w:pPr>
        <w:ind w:left="900" w:hanging="1620"/>
        <w:rPr>
          <w:rFonts w:ascii="Tahoma" w:hAnsi="Tahoma" w:cs="Tahoma"/>
          <w:b/>
          <w:sz w:val="20"/>
        </w:rPr>
      </w:pPr>
      <w:r w:rsidRPr="00805354">
        <w:rPr>
          <w:rFonts w:ascii="Tahoma" w:hAnsi="Tahoma" w:cs="Tahoma"/>
          <w:b/>
          <w:sz w:val="20"/>
        </w:rPr>
        <w:t xml:space="preserve">Objective: 8.1 </w:t>
      </w:r>
      <w:r w:rsidRPr="00805354">
        <w:rPr>
          <w:rFonts w:ascii="Tahoma" w:hAnsi="Tahoma" w:cs="Tahoma"/>
          <w:b/>
          <w:sz w:val="20"/>
        </w:rPr>
        <w:tab/>
        <w:t xml:space="preserve">Verify 100% of local agencies are in compliance with </w:t>
      </w:r>
      <w:r w:rsidRPr="00805354">
        <w:rPr>
          <w:rFonts w:ascii="Tahoma" w:hAnsi="Tahoma" w:cs="Tahoma"/>
          <w:b/>
          <w:bCs/>
          <w:sz w:val="20"/>
        </w:rPr>
        <w:t xml:space="preserve">use of revised nondiscrimination statement requirements and </w:t>
      </w:r>
      <w:r w:rsidRPr="00805354">
        <w:rPr>
          <w:rFonts w:ascii="Tahoma" w:hAnsi="Tahoma" w:cs="Tahoma"/>
          <w:b/>
          <w:sz w:val="20"/>
        </w:rPr>
        <w:t>OMB racial/ethnic data collection standards.</w:t>
      </w:r>
    </w:p>
    <w:p w:rsidR="00805354" w:rsidRPr="00805354" w:rsidRDefault="00805354" w:rsidP="00805354">
      <w:pPr>
        <w:ind w:left="900" w:hanging="1620"/>
        <w:rPr>
          <w:rFonts w:ascii="Tahoma" w:hAnsi="Tahoma" w:cs="Tahoma"/>
          <w:b/>
          <w:sz w:val="20"/>
        </w:rPr>
      </w:pPr>
      <w:r w:rsidRPr="00805354">
        <w:rPr>
          <w:rFonts w:ascii="Tahoma" w:hAnsi="Tahoma" w:cs="Tahoma"/>
          <w:b/>
          <w:sz w:val="20"/>
        </w:rPr>
        <w:t xml:space="preserve">Objective: 8.2 </w:t>
      </w:r>
      <w:r w:rsidRPr="00805354">
        <w:rPr>
          <w:rFonts w:ascii="Tahoma" w:hAnsi="Tahoma" w:cs="Tahoma"/>
          <w:b/>
          <w:sz w:val="20"/>
        </w:rPr>
        <w:tab/>
        <w:t>Conduct annual civil rights training for state and local agency staff</w:t>
      </w:r>
    </w:p>
    <w:p w:rsidR="00805354" w:rsidRPr="00805354" w:rsidRDefault="00805354" w:rsidP="00805354">
      <w:pPr>
        <w:ind w:left="900" w:hanging="1620"/>
        <w:rPr>
          <w:rFonts w:ascii="Tahoma" w:hAnsi="Tahoma" w:cs="Tahoma"/>
          <w:b/>
          <w:sz w:val="20"/>
        </w:rPr>
      </w:pPr>
    </w:p>
    <w:tbl>
      <w:tblPr>
        <w:tblW w:w="14040" w:type="dxa"/>
        <w:tblInd w:w="-61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240"/>
        <w:gridCol w:w="3870"/>
        <w:gridCol w:w="1530"/>
        <w:gridCol w:w="3330"/>
        <w:gridCol w:w="2070"/>
      </w:tblGrid>
      <w:tr w:rsidR="00805354" w:rsidRPr="00805354" w:rsidTr="00805354">
        <w:tc>
          <w:tcPr>
            <w:tcW w:w="3240" w:type="dxa"/>
            <w:tcBorders>
              <w:top w:val="single" w:sz="4" w:space="0" w:color="auto"/>
              <w:left w:val="single" w:sz="4" w:space="0" w:color="auto"/>
              <w:bottom w:val="single" w:sz="4" w:space="0" w:color="auto"/>
              <w:right w:val="single" w:sz="4" w:space="0" w:color="auto"/>
            </w:tcBorders>
            <w:shd w:val="clear" w:color="auto" w:fill="F2F2F2"/>
          </w:tcPr>
          <w:p w:rsidR="00805354" w:rsidRPr="00805354" w:rsidRDefault="00805354" w:rsidP="00805354">
            <w:pPr>
              <w:jc w:val="center"/>
              <w:rPr>
                <w:rFonts w:ascii="Tahoma" w:hAnsi="Tahoma" w:cs="Tahoma"/>
                <w:b/>
                <w:sz w:val="20"/>
                <w:szCs w:val="20"/>
              </w:rPr>
            </w:pPr>
            <w:r w:rsidRPr="00805354">
              <w:rPr>
                <w:rFonts w:ascii="Tahoma" w:hAnsi="Tahoma" w:cs="Tahoma"/>
                <w:b/>
                <w:sz w:val="20"/>
                <w:szCs w:val="20"/>
              </w:rPr>
              <w:t>Objective</w:t>
            </w:r>
          </w:p>
        </w:tc>
        <w:tc>
          <w:tcPr>
            <w:tcW w:w="3870" w:type="dxa"/>
            <w:tcBorders>
              <w:top w:val="single" w:sz="4" w:space="0" w:color="auto"/>
              <w:left w:val="single" w:sz="4" w:space="0" w:color="auto"/>
              <w:bottom w:val="single" w:sz="4" w:space="0" w:color="auto"/>
              <w:right w:val="single" w:sz="4" w:space="0" w:color="auto"/>
            </w:tcBorders>
            <w:shd w:val="clear" w:color="auto" w:fill="F2F2F2"/>
          </w:tcPr>
          <w:p w:rsidR="00805354" w:rsidRPr="00805354" w:rsidRDefault="00805354" w:rsidP="00805354">
            <w:pPr>
              <w:jc w:val="center"/>
              <w:rPr>
                <w:rFonts w:ascii="Tahoma" w:hAnsi="Tahoma" w:cs="Tahoma"/>
                <w:b/>
                <w:sz w:val="20"/>
                <w:szCs w:val="20"/>
              </w:rPr>
            </w:pPr>
            <w:r w:rsidRPr="00805354">
              <w:rPr>
                <w:rFonts w:ascii="Tahoma" w:hAnsi="Tahoma" w:cs="Tahoma"/>
                <w:b/>
                <w:sz w:val="20"/>
                <w:szCs w:val="20"/>
              </w:rPr>
              <w:t>Strategies/Activities</w:t>
            </w:r>
          </w:p>
        </w:tc>
        <w:tc>
          <w:tcPr>
            <w:tcW w:w="1530" w:type="dxa"/>
            <w:tcBorders>
              <w:top w:val="single" w:sz="4" w:space="0" w:color="auto"/>
              <w:left w:val="single" w:sz="4" w:space="0" w:color="auto"/>
              <w:bottom w:val="single" w:sz="4" w:space="0" w:color="auto"/>
              <w:right w:val="single" w:sz="4" w:space="0" w:color="auto"/>
            </w:tcBorders>
            <w:shd w:val="clear" w:color="auto" w:fill="F2F2F2"/>
          </w:tcPr>
          <w:p w:rsidR="00805354" w:rsidRPr="00805354" w:rsidRDefault="00805354" w:rsidP="00805354">
            <w:pPr>
              <w:jc w:val="center"/>
              <w:rPr>
                <w:rFonts w:ascii="Tahoma" w:hAnsi="Tahoma" w:cs="Tahoma"/>
                <w:b/>
                <w:sz w:val="20"/>
                <w:szCs w:val="20"/>
              </w:rPr>
            </w:pPr>
            <w:r w:rsidRPr="00805354">
              <w:rPr>
                <w:rFonts w:ascii="Tahoma" w:hAnsi="Tahoma" w:cs="Tahoma"/>
                <w:b/>
                <w:sz w:val="20"/>
                <w:szCs w:val="20"/>
              </w:rPr>
              <w:t>Baseline</w:t>
            </w:r>
          </w:p>
        </w:tc>
        <w:tc>
          <w:tcPr>
            <w:tcW w:w="3330" w:type="dxa"/>
            <w:tcBorders>
              <w:top w:val="single" w:sz="4" w:space="0" w:color="auto"/>
              <w:left w:val="single" w:sz="4" w:space="0" w:color="auto"/>
              <w:bottom w:val="single" w:sz="4" w:space="0" w:color="auto"/>
              <w:right w:val="single" w:sz="4" w:space="0" w:color="auto"/>
            </w:tcBorders>
            <w:shd w:val="clear" w:color="auto" w:fill="F2F2F2"/>
          </w:tcPr>
          <w:p w:rsidR="00805354" w:rsidRPr="00805354" w:rsidRDefault="00805354" w:rsidP="00805354">
            <w:pPr>
              <w:jc w:val="center"/>
              <w:rPr>
                <w:rFonts w:ascii="Tahoma" w:hAnsi="Tahoma" w:cs="Tahoma"/>
                <w:b/>
                <w:sz w:val="20"/>
                <w:szCs w:val="20"/>
              </w:rPr>
            </w:pPr>
            <w:r w:rsidRPr="00805354">
              <w:rPr>
                <w:rFonts w:ascii="Tahoma" w:hAnsi="Tahoma" w:cs="Tahoma"/>
                <w:b/>
                <w:sz w:val="20"/>
                <w:szCs w:val="20"/>
              </w:rPr>
              <w:t>Indicators</w:t>
            </w:r>
          </w:p>
        </w:tc>
        <w:tc>
          <w:tcPr>
            <w:tcW w:w="2070" w:type="dxa"/>
            <w:tcBorders>
              <w:top w:val="single" w:sz="4" w:space="0" w:color="auto"/>
              <w:left w:val="single" w:sz="4" w:space="0" w:color="auto"/>
              <w:bottom w:val="single" w:sz="4" w:space="0" w:color="auto"/>
              <w:right w:val="single" w:sz="4" w:space="0" w:color="auto"/>
            </w:tcBorders>
            <w:shd w:val="clear" w:color="auto" w:fill="F2F2F2"/>
          </w:tcPr>
          <w:p w:rsidR="00805354" w:rsidRPr="00805354" w:rsidRDefault="00805354" w:rsidP="00805354">
            <w:pPr>
              <w:jc w:val="center"/>
              <w:rPr>
                <w:rFonts w:ascii="Tahoma" w:hAnsi="Tahoma" w:cs="Tahoma"/>
                <w:b/>
                <w:sz w:val="20"/>
                <w:szCs w:val="20"/>
              </w:rPr>
            </w:pPr>
            <w:r w:rsidRPr="00805354">
              <w:rPr>
                <w:rFonts w:ascii="Tahoma" w:hAnsi="Tahoma" w:cs="Tahoma"/>
                <w:b/>
                <w:sz w:val="20"/>
                <w:szCs w:val="20"/>
              </w:rPr>
              <w:t>Staff Assigned</w:t>
            </w:r>
          </w:p>
        </w:tc>
      </w:tr>
      <w:tr w:rsidR="00805354" w:rsidRPr="00805354" w:rsidTr="00805354">
        <w:trPr>
          <w:cantSplit/>
          <w:trHeight w:val="2024"/>
        </w:trPr>
        <w:tc>
          <w:tcPr>
            <w:tcW w:w="3240" w:type="dxa"/>
            <w:tcBorders>
              <w:top w:val="single" w:sz="4" w:space="0" w:color="auto"/>
              <w:left w:val="single" w:sz="4" w:space="0" w:color="auto"/>
              <w:bottom w:val="single" w:sz="4" w:space="0" w:color="auto"/>
              <w:right w:val="single" w:sz="4" w:space="0" w:color="auto"/>
            </w:tcBorders>
          </w:tcPr>
          <w:p w:rsidR="00805354" w:rsidRPr="00805354" w:rsidRDefault="00805354" w:rsidP="00805354">
            <w:pPr>
              <w:rPr>
                <w:rFonts w:ascii="Tahoma" w:hAnsi="Tahoma" w:cs="Tahoma"/>
                <w:b/>
                <w:bCs/>
                <w:sz w:val="20"/>
                <w:szCs w:val="20"/>
              </w:rPr>
            </w:pPr>
            <w:r w:rsidRPr="00805354">
              <w:rPr>
                <w:rFonts w:ascii="Tahoma" w:hAnsi="Tahoma" w:cs="Tahoma"/>
                <w:b/>
                <w:bCs/>
                <w:sz w:val="20"/>
                <w:szCs w:val="20"/>
              </w:rPr>
              <w:t>8.1</w:t>
            </w:r>
          </w:p>
          <w:p w:rsidR="00805354" w:rsidRPr="00805354" w:rsidRDefault="00805354" w:rsidP="00805354">
            <w:pPr>
              <w:rPr>
                <w:rFonts w:ascii="Tahoma" w:hAnsi="Tahoma" w:cs="Tahoma"/>
                <w:b/>
                <w:bCs/>
                <w:sz w:val="20"/>
                <w:szCs w:val="20"/>
              </w:rPr>
            </w:pPr>
            <w:r w:rsidRPr="00805354">
              <w:rPr>
                <w:rFonts w:ascii="Tahoma" w:hAnsi="Tahoma" w:cs="Tahoma"/>
                <w:b/>
                <w:bCs/>
                <w:sz w:val="20"/>
                <w:szCs w:val="20"/>
              </w:rPr>
              <w:t xml:space="preserve">Verify 100% of local agencies are in compliance with use of non-discrimination statement requirements and OMB racial/ethnic data collection standards. </w:t>
            </w:r>
          </w:p>
        </w:tc>
        <w:tc>
          <w:tcPr>
            <w:tcW w:w="3870" w:type="dxa"/>
            <w:tcBorders>
              <w:top w:val="single" w:sz="4" w:space="0" w:color="auto"/>
              <w:left w:val="single" w:sz="4" w:space="0" w:color="auto"/>
              <w:bottom w:val="single" w:sz="4" w:space="0" w:color="auto"/>
              <w:right w:val="single" w:sz="4" w:space="0" w:color="auto"/>
            </w:tcBorders>
          </w:tcPr>
          <w:p w:rsidR="00805354" w:rsidRPr="00805354" w:rsidRDefault="00805354" w:rsidP="00805354">
            <w:pPr>
              <w:rPr>
                <w:rFonts w:ascii="Tahoma" w:hAnsi="Tahoma" w:cs="Tahoma"/>
                <w:sz w:val="20"/>
              </w:rPr>
            </w:pPr>
            <w:r w:rsidRPr="00805354">
              <w:rPr>
                <w:rFonts w:ascii="Tahoma" w:hAnsi="Tahoma" w:cs="Tahoma"/>
                <w:sz w:val="20"/>
              </w:rPr>
              <w:t>During monitoring, request copies of LA developed brochures, handbooks, and/or other publications, webpages or social media accounts and review for proper usage of the nondiscrimination statement.</w:t>
            </w:r>
          </w:p>
          <w:p w:rsidR="00805354" w:rsidRPr="00805354" w:rsidRDefault="00805354" w:rsidP="00805354">
            <w:pPr>
              <w:rPr>
                <w:rFonts w:ascii="Tahoma" w:hAnsi="Tahoma" w:cs="Tahoma"/>
                <w:sz w:val="20"/>
              </w:rPr>
            </w:pPr>
          </w:p>
          <w:p w:rsidR="00805354" w:rsidRPr="00805354" w:rsidRDefault="00805354" w:rsidP="00805354">
            <w:pPr>
              <w:rPr>
                <w:rFonts w:ascii="Tahoma" w:hAnsi="Tahoma" w:cs="Tahoma"/>
                <w:sz w:val="20"/>
                <w:szCs w:val="20"/>
              </w:rPr>
            </w:pPr>
            <w:r w:rsidRPr="00805354">
              <w:rPr>
                <w:rFonts w:ascii="Tahoma" w:hAnsi="Tahoma" w:cs="Tahoma"/>
                <w:bCs/>
                <w:sz w:val="20"/>
                <w:szCs w:val="20"/>
              </w:rPr>
              <w:t>Monitor to verify that Racial/Ethnic Data Collection procedures are followed at local agencies during FY 2019 reviews.</w:t>
            </w:r>
          </w:p>
        </w:tc>
        <w:tc>
          <w:tcPr>
            <w:tcW w:w="1530" w:type="dxa"/>
            <w:tcBorders>
              <w:top w:val="single" w:sz="4" w:space="0" w:color="auto"/>
              <w:left w:val="single" w:sz="4" w:space="0" w:color="auto"/>
              <w:bottom w:val="single" w:sz="4" w:space="0" w:color="auto"/>
              <w:right w:val="single" w:sz="4" w:space="0" w:color="auto"/>
            </w:tcBorders>
          </w:tcPr>
          <w:p w:rsidR="00805354" w:rsidRPr="00805354" w:rsidRDefault="00805354" w:rsidP="00805354">
            <w:pPr>
              <w:rPr>
                <w:rFonts w:ascii="Tahoma" w:hAnsi="Tahoma" w:cs="Tahoma"/>
                <w:sz w:val="20"/>
              </w:rPr>
            </w:pPr>
            <w:r w:rsidRPr="00805354">
              <w:rPr>
                <w:rFonts w:ascii="Tahoma" w:hAnsi="Tahoma" w:cs="Tahoma"/>
                <w:sz w:val="20"/>
              </w:rPr>
              <w:t>Ongoing</w:t>
            </w:r>
          </w:p>
        </w:tc>
        <w:tc>
          <w:tcPr>
            <w:tcW w:w="3330" w:type="dxa"/>
            <w:tcBorders>
              <w:top w:val="single" w:sz="4" w:space="0" w:color="auto"/>
              <w:left w:val="single" w:sz="4" w:space="0" w:color="auto"/>
              <w:bottom w:val="single" w:sz="4" w:space="0" w:color="auto"/>
              <w:right w:val="single" w:sz="4" w:space="0" w:color="auto"/>
            </w:tcBorders>
          </w:tcPr>
          <w:p w:rsidR="00805354" w:rsidRPr="00805354" w:rsidRDefault="00805354" w:rsidP="00805354">
            <w:pPr>
              <w:rPr>
                <w:rFonts w:ascii="Tahoma" w:hAnsi="Tahoma" w:cs="Tahoma"/>
                <w:sz w:val="20"/>
              </w:rPr>
            </w:pPr>
            <w:r w:rsidRPr="00805354">
              <w:rPr>
                <w:rFonts w:ascii="Tahoma" w:hAnsi="Tahoma" w:cs="Tahoma"/>
                <w:sz w:val="20"/>
              </w:rPr>
              <w:t>Each brochure and handout and webpage will contain the current USDA non-discrimination statement (NDS).</w:t>
            </w:r>
          </w:p>
          <w:p w:rsidR="00805354" w:rsidRPr="00805354" w:rsidRDefault="00805354" w:rsidP="00805354">
            <w:pPr>
              <w:rPr>
                <w:rFonts w:ascii="Tahoma" w:hAnsi="Tahoma" w:cs="Tahoma"/>
                <w:sz w:val="20"/>
              </w:rPr>
            </w:pPr>
          </w:p>
          <w:p w:rsidR="00805354" w:rsidRPr="00805354" w:rsidRDefault="00805354" w:rsidP="00805354">
            <w:pPr>
              <w:rPr>
                <w:rFonts w:ascii="Tahoma" w:hAnsi="Tahoma" w:cs="Tahoma"/>
                <w:sz w:val="20"/>
                <w:szCs w:val="20"/>
              </w:rPr>
            </w:pPr>
          </w:p>
          <w:p w:rsidR="00805354" w:rsidRPr="00805354" w:rsidRDefault="00805354" w:rsidP="00805354">
            <w:pPr>
              <w:rPr>
                <w:rFonts w:ascii="Tahoma" w:hAnsi="Tahoma" w:cs="Tahoma"/>
                <w:sz w:val="20"/>
                <w:szCs w:val="20"/>
              </w:rPr>
            </w:pPr>
          </w:p>
          <w:p w:rsidR="00805354" w:rsidRPr="00805354" w:rsidRDefault="00805354" w:rsidP="00805354">
            <w:pPr>
              <w:rPr>
                <w:rFonts w:ascii="Tahoma" w:hAnsi="Tahoma" w:cs="Tahoma"/>
                <w:sz w:val="20"/>
              </w:rPr>
            </w:pPr>
            <w:r w:rsidRPr="00805354">
              <w:rPr>
                <w:rFonts w:ascii="Tahoma" w:hAnsi="Tahoma" w:cs="Tahoma"/>
                <w:sz w:val="20"/>
                <w:szCs w:val="20"/>
              </w:rPr>
              <w:t>Regulatory compliance as evidenced in monitoring reports.</w:t>
            </w:r>
          </w:p>
        </w:tc>
        <w:tc>
          <w:tcPr>
            <w:tcW w:w="2070" w:type="dxa"/>
            <w:tcBorders>
              <w:top w:val="single" w:sz="4" w:space="0" w:color="auto"/>
              <w:left w:val="single" w:sz="4" w:space="0" w:color="auto"/>
              <w:bottom w:val="single" w:sz="4" w:space="0" w:color="auto"/>
              <w:right w:val="single" w:sz="4" w:space="0" w:color="auto"/>
            </w:tcBorders>
          </w:tcPr>
          <w:p w:rsidR="00805354" w:rsidRPr="00805354" w:rsidRDefault="00805354" w:rsidP="00805354">
            <w:pPr>
              <w:rPr>
                <w:rFonts w:ascii="Tahoma" w:hAnsi="Tahoma" w:cs="Tahoma"/>
                <w:sz w:val="20"/>
              </w:rPr>
            </w:pPr>
            <w:r w:rsidRPr="00805354">
              <w:rPr>
                <w:rFonts w:ascii="Tahoma" w:hAnsi="Tahoma" w:cs="Tahoma"/>
                <w:sz w:val="20"/>
              </w:rPr>
              <w:t>Monitoring Unit</w:t>
            </w:r>
          </w:p>
        </w:tc>
      </w:tr>
      <w:tr w:rsidR="00805354" w:rsidRPr="00805354" w:rsidTr="00805354">
        <w:trPr>
          <w:cantSplit/>
          <w:trHeight w:val="683"/>
        </w:trPr>
        <w:tc>
          <w:tcPr>
            <w:tcW w:w="3240" w:type="dxa"/>
            <w:tcBorders>
              <w:top w:val="single" w:sz="4" w:space="0" w:color="auto"/>
              <w:left w:val="single" w:sz="4" w:space="0" w:color="auto"/>
              <w:bottom w:val="single" w:sz="4" w:space="0" w:color="auto"/>
              <w:right w:val="single" w:sz="4" w:space="0" w:color="auto"/>
            </w:tcBorders>
          </w:tcPr>
          <w:p w:rsidR="00805354" w:rsidRPr="00805354" w:rsidRDefault="00805354" w:rsidP="00805354">
            <w:pPr>
              <w:rPr>
                <w:rFonts w:ascii="Tahoma" w:hAnsi="Tahoma" w:cs="Tahoma"/>
                <w:b/>
                <w:bCs/>
                <w:sz w:val="20"/>
                <w:szCs w:val="20"/>
              </w:rPr>
            </w:pPr>
            <w:r w:rsidRPr="00805354">
              <w:rPr>
                <w:rFonts w:ascii="Tahoma" w:hAnsi="Tahoma" w:cs="Tahoma"/>
                <w:b/>
                <w:bCs/>
                <w:sz w:val="20"/>
                <w:szCs w:val="20"/>
              </w:rPr>
              <w:t>8.2</w:t>
            </w:r>
          </w:p>
          <w:p w:rsidR="00805354" w:rsidRPr="00805354" w:rsidRDefault="00805354" w:rsidP="00805354">
            <w:pPr>
              <w:rPr>
                <w:rFonts w:ascii="Tahoma" w:hAnsi="Tahoma" w:cs="Tahoma"/>
                <w:b/>
                <w:bCs/>
                <w:sz w:val="20"/>
              </w:rPr>
            </w:pPr>
            <w:r w:rsidRPr="00805354">
              <w:rPr>
                <w:rFonts w:ascii="Tahoma" w:hAnsi="Tahoma" w:cs="Tahoma"/>
                <w:b/>
                <w:bCs/>
                <w:sz w:val="20"/>
              </w:rPr>
              <w:t>Conduct annual civil rights training for local agency staff.</w:t>
            </w:r>
          </w:p>
          <w:p w:rsidR="00805354" w:rsidRPr="00805354" w:rsidRDefault="00805354" w:rsidP="00805354">
            <w:pPr>
              <w:rPr>
                <w:rFonts w:ascii="Tahoma" w:hAnsi="Tahoma" w:cs="Tahoma"/>
                <w:bCs/>
                <w:sz w:val="20"/>
              </w:rPr>
            </w:pPr>
          </w:p>
          <w:p w:rsidR="00805354" w:rsidRPr="00805354" w:rsidRDefault="00805354" w:rsidP="00805354">
            <w:pPr>
              <w:rPr>
                <w:rFonts w:ascii="Tahoma" w:hAnsi="Tahoma" w:cs="Tahoma"/>
                <w:bCs/>
                <w:sz w:val="20"/>
              </w:rPr>
            </w:pPr>
          </w:p>
          <w:p w:rsidR="00805354" w:rsidRPr="00805354" w:rsidRDefault="00805354" w:rsidP="00805354">
            <w:pPr>
              <w:rPr>
                <w:rFonts w:ascii="Tahoma" w:hAnsi="Tahoma" w:cs="Tahoma"/>
                <w:bCs/>
                <w:sz w:val="20"/>
              </w:rPr>
            </w:pPr>
          </w:p>
          <w:p w:rsidR="00805354" w:rsidRPr="00805354" w:rsidRDefault="00805354" w:rsidP="00805354">
            <w:pPr>
              <w:rPr>
                <w:rFonts w:ascii="Tahoma" w:hAnsi="Tahoma" w:cs="Tahoma"/>
                <w:bCs/>
                <w:sz w:val="20"/>
              </w:rPr>
            </w:pPr>
          </w:p>
          <w:p w:rsidR="00805354" w:rsidRPr="00805354" w:rsidRDefault="00805354" w:rsidP="00805354">
            <w:pPr>
              <w:rPr>
                <w:rFonts w:ascii="Tahoma" w:hAnsi="Tahoma" w:cs="Tahoma"/>
                <w:bCs/>
                <w:sz w:val="20"/>
              </w:rPr>
            </w:pPr>
          </w:p>
          <w:p w:rsidR="00805354" w:rsidRPr="00805354" w:rsidRDefault="00805354" w:rsidP="00805354">
            <w:pPr>
              <w:rPr>
                <w:rFonts w:ascii="Tahoma" w:hAnsi="Tahoma" w:cs="Tahoma"/>
                <w:bCs/>
                <w:sz w:val="20"/>
              </w:rPr>
            </w:pPr>
          </w:p>
          <w:p w:rsidR="00805354" w:rsidRPr="00805354" w:rsidRDefault="00805354" w:rsidP="00805354">
            <w:pPr>
              <w:rPr>
                <w:rFonts w:ascii="Tahoma" w:hAnsi="Tahoma" w:cs="Tahoma"/>
                <w:b/>
                <w:bCs/>
                <w:sz w:val="20"/>
                <w:szCs w:val="20"/>
              </w:rPr>
            </w:pPr>
          </w:p>
        </w:tc>
        <w:tc>
          <w:tcPr>
            <w:tcW w:w="3870" w:type="dxa"/>
            <w:tcBorders>
              <w:top w:val="single" w:sz="4" w:space="0" w:color="auto"/>
              <w:left w:val="single" w:sz="4" w:space="0" w:color="auto"/>
              <w:bottom w:val="single" w:sz="4" w:space="0" w:color="auto"/>
              <w:right w:val="single" w:sz="4" w:space="0" w:color="auto"/>
            </w:tcBorders>
          </w:tcPr>
          <w:p w:rsidR="00805354" w:rsidRPr="00805354" w:rsidRDefault="00805354" w:rsidP="00805354">
            <w:pPr>
              <w:tabs>
                <w:tab w:val="left" w:pos="252"/>
              </w:tabs>
              <w:rPr>
                <w:rFonts w:ascii="Tahoma" w:hAnsi="Tahoma"/>
                <w:sz w:val="20"/>
                <w:lang w:val="x-none" w:eastAsia="x-none"/>
              </w:rPr>
            </w:pPr>
            <w:r w:rsidRPr="00805354">
              <w:rPr>
                <w:rFonts w:ascii="Tahoma" w:hAnsi="Tahoma"/>
                <w:sz w:val="20"/>
                <w:lang w:eastAsia="x-none"/>
              </w:rPr>
              <w:t xml:space="preserve">Annually, </w:t>
            </w:r>
            <w:r w:rsidRPr="00805354">
              <w:rPr>
                <w:rFonts w:ascii="Tahoma" w:hAnsi="Tahoma"/>
                <w:sz w:val="20"/>
                <w:lang w:val="x-none" w:eastAsia="x-none"/>
              </w:rPr>
              <w:t xml:space="preserve">update and train all State and local staff on revised nondiscrimination complaint procedures and forms. </w:t>
            </w:r>
          </w:p>
          <w:p w:rsidR="00805354" w:rsidRPr="00805354" w:rsidRDefault="00805354" w:rsidP="00805354">
            <w:pPr>
              <w:tabs>
                <w:tab w:val="left" w:pos="252"/>
              </w:tabs>
              <w:rPr>
                <w:rFonts w:ascii="Tahoma" w:hAnsi="Tahoma"/>
                <w:sz w:val="20"/>
                <w:lang w:val="x-none" w:eastAsia="x-none"/>
              </w:rPr>
            </w:pPr>
          </w:p>
          <w:p w:rsidR="00805354" w:rsidRPr="00805354" w:rsidRDefault="00805354" w:rsidP="00805354">
            <w:pPr>
              <w:tabs>
                <w:tab w:val="left" w:pos="252"/>
              </w:tabs>
              <w:rPr>
                <w:rFonts w:ascii="Tahoma" w:hAnsi="Tahoma"/>
                <w:sz w:val="20"/>
                <w:lang w:eastAsia="x-none"/>
              </w:rPr>
            </w:pPr>
            <w:r w:rsidRPr="00805354">
              <w:rPr>
                <w:rFonts w:ascii="Tahoma" w:hAnsi="Tahoma"/>
                <w:sz w:val="20"/>
                <w:lang w:eastAsia="x-none"/>
              </w:rPr>
              <w:t xml:space="preserve">Monitor for use of </w:t>
            </w:r>
            <w:r w:rsidRPr="00805354">
              <w:rPr>
                <w:rFonts w:ascii="Tahoma" w:hAnsi="Tahoma"/>
                <w:sz w:val="20"/>
                <w:lang w:val="x-none" w:eastAsia="x-none"/>
              </w:rPr>
              <w:t xml:space="preserve">basic </w:t>
            </w:r>
            <w:r w:rsidRPr="00805354">
              <w:rPr>
                <w:rFonts w:ascii="Tahoma" w:hAnsi="Tahoma"/>
                <w:sz w:val="20"/>
                <w:lang w:eastAsia="x-none"/>
              </w:rPr>
              <w:t xml:space="preserve">self-paced </w:t>
            </w:r>
            <w:r w:rsidRPr="00805354">
              <w:rPr>
                <w:rFonts w:ascii="Tahoma" w:hAnsi="Tahoma"/>
                <w:sz w:val="20"/>
                <w:lang w:val="x-none" w:eastAsia="x-none"/>
              </w:rPr>
              <w:t xml:space="preserve">Civil Rights training into standardized WIC staff </w:t>
            </w:r>
            <w:r w:rsidRPr="00805354">
              <w:rPr>
                <w:rFonts w:ascii="Tahoma" w:hAnsi="Tahoma"/>
                <w:sz w:val="20"/>
                <w:lang w:eastAsia="x-none"/>
              </w:rPr>
              <w:t xml:space="preserve">training </w:t>
            </w:r>
            <w:r w:rsidRPr="00805354">
              <w:rPr>
                <w:rFonts w:ascii="Tahoma" w:hAnsi="Tahoma"/>
                <w:sz w:val="20"/>
                <w:lang w:val="x-none" w:eastAsia="x-none"/>
              </w:rPr>
              <w:t>expectations</w:t>
            </w:r>
            <w:r w:rsidRPr="00805354">
              <w:rPr>
                <w:rFonts w:ascii="Tahoma" w:hAnsi="Tahoma"/>
                <w:sz w:val="20"/>
                <w:lang w:eastAsia="x-none"/>
              </w:rPr>
              <w:t xml:space="preserve"> and competencies</w:t>
            </w:r>
            <w:r w:rsidRPr="00805354">
              <w:rPr>
                <w:rFonts w:ascii="Tahoma" w:hAnsi="Tahoma"/>
                <w:sz w:val="20"/>
                <w:lang w:val="x-none" w:eastAsia="x-none"/>
              </w:rPr>
              <w:t xml:space="preserve">. (ReNEW 2.0 training subcommittee). </w:t>
            </w:r>
            <w:r w:rsidRPr="00805354">
              <w:rPr>
                <w:rFonts w:ascii="Tahoma" w:hAnsi="Tahoma"/>
                <w:sz w:val="20"/>
                <w:lang w:eastAsia="x-none"/>
              </w:rPr>
              <w:t xml:space="preserve"> Implement a self-paced annual Civil Rights training for all local agency staff.  Provide short interactive session at Statewide Meeting (or webinar) to review CR concepts and application in clinic setting. </w:t>
            </w:r>
          </w:p>
          <w:p w:rsidR="00805354" w:rsidRPr="00805354" w:rsidRDefault="00805354" w:rsidP="00805354">
            <w:pPr>
              <w:tabs>
                <w:tab w:val="left" w:pos="252"/>
              </w:tabs>
              <w:rPr>
                <w:rFonts w:ascii="Tahoma" w:hAnsi="Tahoma"/>
                <w:sz w:val="20"/>
                <w:lang w:val="x-none" w:eastAsia="x-none"/>
              </w:rPr>
            </w:pPr>
          </w:p>
          <w:p w:rsidR="00805354" w:rsidRPr="00805354" w:rsidRDefault="00805354" w:rsidP="00805354">
            <w:pPr>
              <w:tabs>
                <w:tab w:val="left" w:pos="252"/>
              </w:tabs>
              <w:ind w:left="720"/>
              <w:rPr>
                <w:rFonts w:ascii="Tahoma" w:hAnsi="Tahoma"/>
                <w:sz w:val="20"/>
                <w:lang w:val="x-none" w:eastAsia="x-none"/>
              </w:rPr>
            </w:pPr>
          </w:p>
        </w:tc>
        <w:tc>
          <w:tcPr>
            <w:tcW w:w="1530" w:type="dxa"/>
            <w:tcBorders>
              <w:top w:val="single" w:sz="4" w:space="0" w:color="auto"/>
              <w:left w:val="single" w:sz="4" w:space="0" w:color="auto"/>
              <w:bottom w:val="single" w:sz="4" w:space="0" w:color="auto"/>
              <w:right w:val="single" w:sz="4" w:space="0" w:color="auto"/>
            </w:tcBorders>
          </w:tcPr>
          <w:p w:rsidR="00805354" w:rsidRPr="00805354" w:rsidRDefault="00805354" w:rsidP="00805354">
            <w:pPr>
              <w:rPr>
                <w:rFonts w:ascii="Tahoma" w:hAnsi="Tahoma" w:cs="Tahoma"/>
                <w:sz w:val="20"/>
              </w:rPr>
            </w:pPr>
          </w:p>
          <w:p w:rsidR="00805354" w:rsidRPr="00805354" w:rsidRDefault="00805354" w:rsidP="00805354">
            <w:pPr>
              <w:rPr>
                <w:rFonts w:ascii="Tahoma" w:hAnsi="Tahoma" w:cs="Tahoma"/>
                <w:sz w:val="20"/>
              </w:rPr>
            </w:pPr>
          </w:p>
          <w:p w:rsidR="00805354" w:rsidRPr="00805354" w:rsidRDefault="00805354" w:rsidP="00805354">
            <w:pPr>
              <w:rPr>
                <w:rFonts w:ascii="Tahoma" w:hAnsi="Tahoma" w:cs="Tahoma"/>
                <w:sz w:val="20"/>
              </w:rPr>
            </w:pPr>
          </w:p>
          <w:p w:rsidR="00805354" w:rsidRPr="00805354" w:rsidRDefault="00805354" w:rsidP="00805354">
            <w:pPr>
              <w:rPr>
                <w:rFonts w:ascii="Tahoma" w:hAnsi="Tahoma" w:cs="Tahoma"/>
                <w:sz w:val="20"/>
              </w:rPr>
            </w:pPr>
          </w:p>
          <w:p w:rsidR="00805354" w:rsidRPr="00805354" w:rsidRDefault="00805354" w:rsidP="00805354">
            <w:pPr>
              <w:rPr>
                <w:rFonts w:ascii="Tahoma" w:hAnsi="Tahoma" w:cs="Tahoma"/>
                <w:sz w:val="20"/>
              </w:rPr>
            </w:pPr>
          </w:p>
          <w:p w:rsidR="00805354" w:rsidRPr="00805354" w:rsidRDefault="00805354" w:rsidP="00805354">
            <w:pPr>
              <w:rPr>
                <w:rFonts w:ascii="Tahoma" w:hAnsi="Tahoma" w:cs="Tahoma"/>
                <w:sz w:val="20"/>
              </w:rPr>
            </w:pPr>
          </w:p>
          <w:p w:rsidR="00805354" w:rsidRPr="00805354" w:rsidRDefault="00805354" w:rsidP="00805354">
            <w:pPr>
              <w:rPr>
                <w:rFonts w:ascii="Tahoma" w:hAnsi="Tahoma" w:cs="Tahoma"/>
                <w:sz w:val="20"/>
              </w:rPr>
            </w:pPr>
          </w:p>
          <w:p w:rsidR="00805354" w:rsidRPr="00805354" w:rsidRDefault="00805354" w:rsidP="00805354">
            <w:pPr>
              <w:rPr>
                <w:rFonts w:ascii="Tahoma" w:hAnsi="Tahoma" w:cs="Tahoma"/>
                <w:sz w:val="20"/>
              </w:rPr>
            </w:pPr>
          </w:p>
          <w:p w:rsidR="00805354" w:rsidRPr="00805354" w:rsidRDefault="00805354" w:rsidP="00805354">
            <w:pPr>
              <w:rPr>
                <w:rFonts w:ascii="Tahoma" w:hAnsi="Tahoma" w:cs="Tahoma"/>
                <w:sz w:val="20"/>
              </w:rPr>
            </w:pPr>
          </w:p>
          <w:p w:rsidR="00805354" w:rsidRPr="00805354" w:rsidRDefault="00805354" w:rsidP="00805354">
            <w:pPr>
              <w:rPr>
                <w:rFonts w:ascii="Tahoma" w:hAnsi="Tahoma" w:cs="Tahoma"/>
                <w:sz w:val="20"/>
              </w:rPr>
            </w:pPr>
          </w:p>
          <w:p w:rsidR="00805354" w:rsidRPr="00805354" w:rsidRDefault="00805354" w:rsidP="00805354">
            <w:pPr>
              <w:rPr>
                <w:rFonts w:ascii="Tahoma" w:hAnsi="Tahoma" w:cs="Tahoma"/>
                <w:sz w:val="20"/>
              </w:rPr>
            </w:pPr>
          </w:p>
        </w:tc>
        <w:tc>
          <w:tcPr>
            <w:tcW w:w="3330" w:type="dxa"/>
            <w:tcBorders>
              <w:top w:val="single" w:sz="4" w:space="0" w:color="auto"/>
              <w:left w:val="single" w:sz="4" w:space="0" w:color="auto"/>
              <w:bottom w:val="single" w:sz="4" w:space="0" w:color="auto"/>
              <w:right w:val="single" w:sz="4" w:space="0" w:color="auto"/>
            </w:tcBorders>
          </w:tcPr>
          <w:p w:rsidR="00805354" w:rsidRPr="00805354" w:rsidRDefault="00805354" w:rsidP="00805354">
            <w:pPr>
              <w:rPr>
                <w:rFonts w:ascii="Tahoma" w:hAnsi="Tahoma" w:cs="Tahoma"/>
                <w:sz w:val="20"/>
              </w:rPr>
            </w:pPr>
            <w:r w:rsidRPr="00805354">
              <w:rPr>
                <w:rFonts w:ascii="Tahoma" w:hAnsi="Tahoma" w:cs="Tahoma"/>
                <w:sz w:val="20"/>
              </w:rPr>
              <w:t xml:space="preserve">Initial self-paced Civil Rights training is implemented statewide. </w:t>
            </w:r>
          </w:p>
          <w:p w:rsidR="00805354" w:rsidRPr="00805354" w:rsidRDefault="00805354" w:rsidP="00805354">
            <w:pPr>
              <w:rPr>
                <w:rFonts w:ascii="Tahoma" w:hAnsi="Tahoma" w:cs="Tahoma"/>
                <w:sz w:val="20"/>
              </w:rPr>
            </w:pPr>
          </w:p>
          <w:p w:rsidR="00805354" w:rsidRPr="00805354" w:rsidRDefault="00805354" w:rsidP="00805354">
            <w:pPr>
              <w:rPr>
                <w:rFonts w:ascii="Tahoma" w:hAnsi="Tahoma" w:cs="Tahoma"/>
                <w:sz w:val="20"/>
              </w:rPr>
            </w:pPr>
            <w:r w:rsidRPr="00805354">
              <w:rPr>
                <w:rFonts w:ascii="Tahoma" w:hAnsi="Tahoma" w:cs="Tahoma"/>
                <w:sz w:val="20"/>
              </w:rPr>
              <w:t>Annual interactive Civil Rights applied session is incorporated into Statewide Meeting annually.</w:t>
            </w:r>
          </w:p>
          <w:p w:rsidR="00805354" w:rsidRPr="00805354" w:rsidRDefault="00805354" w:rsidP="00805354">
            <w:pPr>
              <w:rPr>
                <w:rFonts w:ascii="Tahoma" w:hAnsi="Tahoma" w:cs="Tahoma"/>
                <w:sz w:val="20"/>
              </w:rPr>
            </w:pPr>
          </w:p>
          <w:p w:rsidR="00805354" w:rsidRPr="00805354" w:rsidRDefault="00805354" w:rsidP="00805354">
            <w:pPr>
              <w:rPr>
                <w:rFonts w:ascii="Tahoma" w:hAnsi="Tahoma" w:cs="Tahoma"/>
                <w:sz w:val="20"/>
              </w:rPr>
            </w:pPr>
          </w:p>
          <w:p w:rsidR="00805354" w:rsidRPr="00805354" w:rsidRDefault="00805354" w:rsidP="00805354">
            <w:pPr>
              <w:rPr>
                <w:rFonts w:ascii="Tahoma" w:hAnsi="Tahoma" w:cs="Tahoma"/>
                <w:sz w:val="20"/>
              </w:rPr>
            </w:pPr>
          </w:p>
          <w:p w:rsidR="00805354" w:rsidRPr="00805354" w:rsidRDefault="00805354" w:rsidP="00805354">
            <w:pPr>
              <w:rPr>
                <w:rFonts w:ascii="Tahoma" w:hAnsi="Tahoma" w:cs="Tahoma"/>
                <w:sz w:val="20"/>
              </w:rPr>
            </w:pPr>
          </w:p>
          <w:p w:rsidR="00805354" w:rsidRPr="00805354" w:rsidRDefault="00805354" w:rsidP="00805354">
            <w:pPr>
              <w:rPr>
                <w:rFonts w:ascii="Tahoma" w:hAnsi="Tahoma" w:cs="Tahoma"/>
                <w:sz w:val="20"/>
              </w:rPr>
            </w:pPr>
          </w:p>
          <w:p w:rsidR="00805354" w:rsidRPr="00805354" w:rsidRDefault="00805354" w:rsidP="00805354">
            <w:pPr>
              <w:rPr>
                <w:rFonts w:ascii="Tahoma" w:hAnsi="Tahoma" w:cs="Tahoma"/>
                <w:sz w:val="20"/>
              </w:rPr>
            </w:pPr>
          </w:p>
        </w:tc>
        <w:tc>
          <w:tcPr>
            <w:tcW w:w="2070" w:type="dxa"/>
            <w:tcBorders>
              <w:top w:val="single" w:sz="4" w:space="0" w:color="auto"/>
              <w:left w:val="single" w:sz="4" w:space="0" w:color="auto"/>
              <w:bottom w:val="single" w:sz="4" w:space="0" w:color="auto"/>
              <w:right w:val="single" w:sz="4" w:space="0" w:color="auto"/>
            </w:tcBorders>
          </w:tcPr>
          <w:p w:rsidR="00805354" w:rsidRPr="00805354" w:rsidRDefault="00805354" w:rsidP="00805354">
            <w:pPr>
              <w:rPr>
                <w:rFonts w:ascii="Tahoma" w:hAnsi="Tahoma" w:cs="Tahoma"/>
                <w:sz w:val="20"/>
                <w:szCs w:val="20"/>
              </w:rPr>
            </w:pPr>
            <w:r w:rsidRPr="00805354">
              <w:rPr>
                <w:rFonts w:ascii="Tahoma" w:hAnsi="Tahoma" w:cs="Tahoma"/>
                <w:sz w:val="20"/>
              </w:rPr>
              <w:t>Monitoring Unit</w:t>
            </w:r>
            <w:r w:rsidRPr="00805354">
              <w:rPr>
                <w:rFonts w:ascii="Tahoma" w:hAnsi="Tahoma" w:cs="Tahoma"/>
                <w:sz w:val="20"/>
                <w:szCs w:val="20"/>
              </w:rPr>
              <w:t xml:space="preserve"> </w:t>
            </w:r>
          </w:p>
        </w:tc>
      </w:tr>
    </w:tbl>
    <w:p w:rsidR="00805354" w:rsidRPr="00805354" w:rsidRDefault="00805354" w:rsidP="00805354">
      <w:pPr>
        <w:ind w:hanging="720"/>
      </w:pPr>
    </w:p>
    <w:p w:rsidR="00805354" w:rsidRPr="00805354" w:rsidRDefault="00805354" w:rsidP="00805354">
      <w:pPr>
        <w:ind w:hanging="720"/>
        <w:rPr>
          <w:rFonts w:ascii="Tahoma" w:hAnsi="Tahoma" w:cs="Tahoma"/>
          <w:b/>
          <w:bCs/>
        </w:rPr>
      </w:pPr>
      <w:r w:rsidRPr="00805354">
        <w:rPr>
          <w:rFonts w:ascii="Tahoma" w:hAnsi="Tahoma" w:cs="Tahoma"/>
          <w:b/>
          <w:bCs/>
        </w:rPr>
        <w:lastRenderedPageBreak/>
        <w:t>Program Functional Area 9: Certification &amp; Eligibility</w:t>
      </w:r>
    </w:p>
    <w:p w:rsidR="00805354" w:rsidRPr="00805354" w:rsidRDefault="00805354" w:rsidP="00805354">
      <w:pPr>
        <w:pBdr>
          <w:top w:val="single" w:sz="12" w:space="1" w:color="auto"/>
          <w:bottom w:val="single" w:sz="12" w:space="1" w:color="auto"/>
        </w:pBdr>
        <w:ind w:hanging="720"/>
        <w:rPr>
          <w:rFonts w:ascii="Tahoma" w:hAnsi="Tahoma" w:cs="Tahoma"/>
          <w:b/>
          <w:bCs/>
          <w:sz w:val="20"/>
        </w:rPr>
      </w:pPr>
      <w:r w:rsidRPr="00805354">
        <w:rPr>
          <w:rFonts w:ascii="Tahoma" w:hAnsi="Tahoma" w:cs="Tahoma"/>
          <w:b/>
          <w:bCs/>
          <w:sz w:val="20"/>
        </w:rPr>
        <w:t xml:space="preserve">Goal 9: Improve and maintain program integrity in the areas of certification and eligibility.  </w:t>
      </w:r>
    </w:p>
    <w:p w:rsidR="00805354" w:rsidRPr="00805354" w:rsidRDefault="00805354" w:rsidP="00805354">
      <w:pPr>
        <w:ind w:hanging="720"/>
        <w:rPr>
          <w:rFonts w:ascii="Tahoma" w:hAnsi="Tahoma" w:cs="Tahoma"/>
          <w:b/>
          <w:bCs/>
          <w:sz w:val="20"/>
        </w:rPr>
      </w:pPr>
      <w:r w:rsidRPr="00805354">
        <w:rPr>
          <w:rFonts w:ascii="Tahoma" w:hAnsi="Tahoma" w:cs="Tahoma"/>
          <w:b/>
          <w:bCs/>
          <w:sz w:val="20"/>
        </w:rPr>
        <w:t xml:space="preserve">By September 30, 2020: </w:t>
      </w:r>
    </w:p>
    <w:p w:rsidR="00805354" w:rsidRPr="00805354" w:rsidRDefault="00805354" w:rsidP="00805354">
      <w:pPr>
        <w:ind w:hanging="720"/>
        <w:rPr>
          <w:rFonts w:ascii="Tahoma" w:hAnsi="Tahoma" w:cs="Tahoma"/>
          <w:b/>
          <w:sz w:val="20"/>
          <w:szCs w:val="20"/>
        </w:rPr>
      </w:pPr>
      <w:r w:rsidRPr="00805354">
        <w:rPr>
          <w:rFonts w:ascii="Tahoma" w:hAnsi="Tahoma" w:cs="Tahoma"/>
          <w:b/>
          <w:bCs/>
          <w:sz w:val="20"/>
        </w:rPr>
        <w:t>Objective:</w:t>
      </w:r>
      <w:r w:rsidRPr="00805354">
        <w:rPr>
          <w:rFonts w:ascii="Tahoma" w:hAnsi="Tahoma" w:cs="Tahoma"/>
          <w:b/>
          <w:bCs/>
          <w:sz w:val="20"/>
          <w:szCs w:val="20"/>
        </w:rPr>
        <w:t xml:space="preserve"> 9.1 </w:t>
      </w:r>
      <w:r w:rsidRPr="00805354">
        <w:rPr>
          <w:rFonts w:ascii="Tahoma" w:hAnsi="Tahoma" w:cs="Tahoma"/>
          <w:b/>
          <w:sz w:val="20"/>
          <w:szCs w:val="20"/>
        </w:rPr>
        <w:t>Investigate during MER (Nutrition Monitor) and State audits (Nutritionist Consultant Formula Lead (NCFL)), local</w:t>
      </w:r>
    </w:p>
    <w:p w:rsidR="00805354" w:rsidRPr="00805354" w:rsidRDefault="00805354" w:rsidP="00805354">
      <w:pPr>
        <w:ind w:firstLine="720"/>
        <w:rPr>
          <w:rFonts w:ascii="Tahoma" w:hAnsi="Tahoma" w:cs="Tahoma"/>
          <w:b/>
          <w:sz w:val="20"/>
          <w:szCs w:val="20"/>
        </w:rPr>
      </w:pPr>
      <w:r w:rsidRPr="00805354">
        <w:rPr>
          <w:rFonts w:ascii="Tahoma" w:hAnsi="Tahoma" w:cs="Tahoma"/>
          <w:b/>
          <w:sz w:val="20"/>
          <w:szCs w:val="20"/>
        </w:rPr>
        <w:t xml:space="preserve"> agency compliance with State WIC Special Formula and Eligible Nutritionals’ policies. </w:t>
      </w:r>
      <w:r w:rsidRPr="00805354">
        <w:t xml:space="preserve">  </w:t>
      </w:r>
    </w:p>
    <w:p w:rsidR="00805354" w:rsidRPr="00805354" w:rsidRDefault="00805354" w:rsidP="00805354">
      <w:pPr>
        <w:ind w:hanging="720"/>
        <w:rPr>
          <w:rFonts w:ascii="Tahoma" w:hAnsi="Tahoma" w:cs="Tahoma"/>
          <w:b/>
          <w:bCs/>
          <w:sz w:val="20"/>
          <w:szCs w:val="20"/>
        </w:rPr>
      </w:pPr>
      <w:r w:rsidRPr="00805354">
        <w:rPr>
          <w:rFonts w:ascii="Tahoma" w:hAnsi="Tahoma" w:cs="Tahoma"/>
          <w:b/>
          <w:bCs/>
          <w:sz w:val="20"/>
        </w:rPr>
        <w:t xml:space="preserve">Objective: </w:t>
      </w:r>
      <w:r w:rsidRPr="00805354">
        <w:rPr>
          <w:rFonts w:ascii="Tahoma" w:hAnsi="Tahoma" w:cs="Tahoma"/>
          <w:b/>
          <w:bCs/>
          <w:sz w:val="20"/>
          <w:szCs w:val="20"/>
        </w:rPr>
        <w:t xml:space="preserve">9.2 Monitor local agency implementation of updated risk criteria. </w:t>
      </w:r>
    </w:p>
    <w:p w:rsidR="00805354" w:rsidRPr="00805354" w:rsidRDefault="00805354" w:rsidP="00805354">
      <w:pPr>
        <w:ind w:left="720" w:hanging="1440"/>
        <w:rPr>
          <w:rFonts w:ascii="Tahoma" w:hAnsi="Tahoma" w:cs="Tahoma"/>
          <w:sz w:val="20"/>
        </w:rPr>
      </w:pPr>
      <w:r w:rsidRPr="00805354">
        <w:rPr>
          <w:rFonts w:ascii="Tahoma" w:hAnsi="Tahoma" w:cs="Tahoma"/>
          <w:b/>
          <w:bCs/>
          <w:sz w:val="20"/>
          <w:szCs w:val="20"/>
        </w:rPr>
        <w:t>Objective: 9.3 Monitor implementation of mid-certification for breastfeeding women.  80% of monitored agencies will implement correct procedures.</w:t>
      </w:r>
    </w:p>
    <w:tbl>
      <w:tblPr>
        <w:tblW w:w="142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4860"/>
        <w:gridCol w:w="1800"/>
        <w:gridCol w:w="3150"/>
        <w:gridCol w:w="1890"/>
      </w:tblGrid>
      <w:tr w:rsidR="00805354" w:rsidRPr="00805354" w:rsidTr="00805354">
        <w:trPr>
          <w:tblHeader/>
        </w:trPr>
        <w:tc>
          <w:tcPr>
            <w:tcW w:w="2520" w:type="dxa"/>
            <w:shd w:val="clear" w:color="auto" w:fill="F2F2F2"/>
          </w:tcPr>
          <w:p w:rsidR="00805354" w:rsidRPr="00805354" w:rsidRDefault="00805354" w:rsidP="00805354">
            <w:pPr>
              <w:jc w:val="center"/>
              <w:rPr>
                <w:rFonts w:ascii="Tahoma" w:hAnsi="Tahoma" w:cs="Tahoma"/>
                <w:sz w:val="20"/>
              </w:rPr>
            </w:pPr>
            <w:r w:rsidRPr="00805354">
              <w:rPr>
                <w:rFonts w:ascii="Tahoma" w:hAnsi="Tahoma" w:cs="Tahoma"/>
                <w:b/>
                <w:bCs/>
                <w:sz w:val="20"/>
                <w:szCs w:val="20"/>
              </w:rPr>
              <w:t>Objective</w:t>
            </w:r>
          </w:p>
        </w:tc>
        <w:tc>
          <w:tcPr>
            <w:tcW w:w="4860" w:type="dxa"/>
            <w:shd w:val="clear" w:color="auto" w:fill="F2F2F2"/>
          </w:tcPr>
          <w:p w:rsidR="00805354" w:rsidRPr="00805354" w:rsidRDefault="00805354" w:rsidP="00805354">
            <w:pPr>
              <w:jc w:val="center"/>
              <w:rPr>
                <w:rFonts w:ascii="Tahoma" w:hAnsi="Tahoma" w:cs="Tahoma"/>
                <w:sz w:val="20"/>
              </w:rPr>
            </w:pPr>
            <w:r w:rsidRPr="00805354">
              <w:rPr>
                <w:rFonts w:ascii="Tahoma" w:hAnsi="Tahoma" w:cs="Tahoma"/>
                <w:b/>
                <w:bCs/>
                <w:sz w:val="20"/>
                <w:szCs w:val="20"/>
              </w:rPr>
              <w:t>Strategies/Activities</w:t>
            </w:r>
          </w:p>
        </w:tc>
        <w:tc>
          <w:tcPr>
            <w:tcW w:w="1800" w:type="dxa"/>
            <w:shd w:val="clear" w:color="auto" w:fill="F2F2F2"/>
          </w:tcPr>
          <w:p w:rsidR="00805354" w:rsidRPr="00805354" w:rsidRDefault="00805354" w:rsidP="00805354">
            <w:pPr>
              <w:jc w:val="center"/>
              <w:rPr>
                <w:rFonts w:ascii="Tahoma" w:hAnsi="Tahoma" w:cs="Tahoma"/>
                <w:sz w:val="20"/>
              </w:rPr>
            </w:pPr>
            <w:r w:rsidRPr="00805354">
              <w:rPr>
                <w:rFonts w:ascii="Tahoma" w:hAnsi="Tahoma" w:cs="Tahoma"/>
                <w:b/>
                <w:bCs/>
                <w:sz w:val="20"/>
                <w:szCs w:val="20"/>
              </w:rPr>
              <w:t>Baseline</w:t>
            </w:r>
          </w:p>
        </w:tc>
        <w:tc>
          <w:tcPr>
            <w:tcW w:w="3150" w:type="dxa"/>
            <w:shd w:val="clear" w:color="auto" w:fill="F2F2F2"/>
          </w:tcPr>
          <w:p w:rsidR="00805354" w:rsidRPr="00805354" w:rsidRDefault="00805354" w:rsidP="00805354">
            <w:pPr>
              <w:jc w:val="center"/>
              <w:rPr>
                <w:rFonts w:ascii="Tahoma" w:hAnsi="Tahoma" w:cs="Tahoma"/>
                <w:sz w:val="20"/>
              </w:rPr>
            </w:pPr>
            <w:r w:rsidRPr="00805354">
              <w:rPr>
                <w:rFonts w:ascii="Tahoma" w:hAnsi="Tahoma" w:cs="Tahoma"/>
                <w:b/>
                <w:bCs/>
                <w:sz w:val="20"/>
                <w:szCs w:val="20"/>
              </w:rPr>
              <w:t>Indicators</w:t>
            </w:r>
          </w:p>
        </w:tc>
        <w:tc>
          <w:tcPr>
            <w:tcW w:w="1890" w:type="dxa"/>
            <w:shd w:val="clear" w:color="auto" w:fill="F2F2F2"/>
          </w:tcPr>
          <w:p w:rsidR="00805354" w:rsidRPr="00805354" w:rsidRDefault="00805354" w:rsidP="00805354">
            <w:pPr>
              <w:jc w:val="center"/>
              <w:rPr>
                <w:rFonts w:ascii="Tahoma" w:hAnsi="Tahoma" w:cs="Tahoma"/>
                <w:sz w:val="20"/>
              </w:rPr>
            </w:pPr>
            <w:r w:rsidRPr="00805354">
              <w:rPr>
                <w:rFonts w:ascii="Tahoma" w:hAnsi="Tahoma" w:cs="Tahoma"/>
                <w:b/>
                <w:bCs/>
                <w:sz w:val="20"/>
                <w:szCs w:val="20"/>
              </w:rPr>
              <w:t>Staff Assigned</w:t>
            </w:r>
          </w:p>
        </w:tc>
      </w:tr>
      <w:tr w:rsidR="00805354" w:rsidRPr="00805354" w:rsidTr="00805354">
        <w:trPr>
          <w:trHeight w:val="548"/>
        </w:trPr>
        <w:tc>
          <w:tcPr>
            <w:tcW w:w="2520" w:type="dxa"/>
          </w:tcPr>
          <w:p w:rsidR="00805354" w:rsidRPr="00805354" w:rsidRDefault="00805354" w:rsidP="00805354">
            <w:pPr>
              <w:rPr>
                <w:rFonts w:ascii="Tahoma" w:hAnsi="Tahoma" w:cs="Tahoma"/>
                <w:b/>
                <w:bCs/>
                <w:sz w:val="20"/>
              </w:rPr>
            </w:pPr>
            <w:r w:rsidRPr="00805354">
              <w:rPr>
                <w:rFonts w:ascii="Tahoma" w:hAnsi="Tahoma" w:cs="Tahoma"/>
                <w:b/>
                <w:bCs/>
                <w:sz w:val="20"/>
              </w:rPr>
              <w:t>9.1</w:t>
            </w:r>
          </w:p>
          <w:p w:rsidR="00805354" w:rsidRPr="00805354" w:rsidRDefault="00805354" w:rsidP="00805354">
            <w:pPr>
              <w:rPr>
                <w:rFonts w:ascii="Tahoma" w:hAnsi="Tahoma" w:cs="Tahoma"/>
                <w:b/>
                <w:sz w:val="20"/>
                <w:szCs w:val="20"/>
              </w:rPr>
            </w:pPr>
            <w:r w:rsidRPr="00805354">
              <w:rPr>
                <w:rFonts w:ascii="Tahoma" w:hAnsi="Tahoma" w:cs="Tahoma"/>
                <w:b/>
                <w:sz w:val="20"/>
                <w:szCs w:val="20"/>
              </w:rPr>
              <w:t xml:space="preserve">Investigate during MER (Nutrition Monitor) and State audits (Nutritionist Consultant Formula Lead (NCFL)), local agency compliance with State WIC Special Formula and Eligible Nutritionals’ policies. </w:t>
            </w:r>
            <w:r w:rsidRPr="00805354">
              <w:t xml:space="preserve">  </w:t>
            </w:r>
          </w:p>
          <w:p w:rsidR="00805354" w:rsidRPr="00805354" w:rsidRDefault="00805354" w:rsidP="00805354">
            <w:pPr>
              <w:rPr>
                <w:rFonts w:ascii="Tahoma" w:hAnsi="Tahoma" w:cs="Tahoma"/>
                <w:bCs/>
                <w:sz w:val="20"/>
                <w:szCs w:val="20"/>
              </w:rPr>
            </w:pPr>
            <w:r w:rsidRPr="00805354">
              <w:rPr>
                <w:rFonts w:ascii="Tahoma" w:hAnsi="Tahoma" w:cs="Tahoma"/>
                <w:bCs/>
                <w:sz w:val="20"/>
                <w:szCs w:val="20"/>
              </w:rPr>
              <w:t>(See Objective 3.3)</w:t>
            </w:r>
          </w:p>
          <w:p w:rsidR="00805354" w:rsidRPr="00805354" w:rsidRDefault="00805354" w:rsidP="00805354">
            <w:pPr>
              <w:rPr>
                <w:rFonts w:ascii="Tahoma" w:hAnsi="Tahoma" w:cs="Tahoma"/>
                <w:b/>
                <w:bCs/>
                <w:sz w:val="20"/>
                <w:szCs w:val="20"/>
              </w:rPr>
            </w:pPr>
          </w:p>
          <w:p w:rsidR="00805354" w:rsidRPr="00805354" w:rsidRDefault="00805354" w:rsidP="00805354">
            <w:pPr>
              <w:rPr>
                <w:rFonts w:ascii="Tahoma" w:hAnsi="Tahoma" w:cs="Tahoma"/>
                <w:b/>
                <w:bCs/>
                <w:sz w:val="20"/>
                <w:szCs w:val="20"/>
              </w:rPr>
            </w:pPr>
          </w:p>
          <w:p w:rsidR="00805354" w:rsidRPr="00805354" w:rsidRDefault="00805354" w:rsidP="00805354">
            <w:pPr>
              <w:rPr>
                <w:rFonts w:ascii="Tahoma" w:hAnsi="Tahoma" w:cs="Tahoma"/>
                <w:b/>
                <w:bCs/>
                <w:sz w:val="20"/>
                <w:szCs w:val="20"/>
              </w:rPr>
            </w:pPr>
          </w:p>
          <w:p w:rsidR="00805354" w:rsidRPr="00805354" w:rsidRDefault="00805354" w:rsidP="00805354">
            <w:pPr>
              <w:rPr>
                <w:rFonts w:ascii="Tahoma" w:hAnsi="Tahoma" w:cs="Tahoma"/>
                <w:b/>
                <w:bCs/>
                <w:sz w:val="20"/>
                <w:szCs w:val="20"/>
              </w:rPr>
            </w:pPr>
          </w:p>
          <w:p w:rsidR="00805354" w:rsidRPr="00805354" w:rsidRDefault="00805354" w:rsidP="00805354">
            <w:pPr>
              <w:rPr>
                <w:rFonts w:ascii="Tahoma" w:hAnsi="Tahoma" w:cs="Tahoma"/>
                <w:b/>
                <w:bCs/>
                <w:sz w:val="20"/>
                <w:szCs w:val="20"/>
              </w:rPr>
            </w:pPr>
          </w:p>
          <w:p w:rsidR="00805354" w:rsidRPr="00805354" w:rsidRDefault="00805354" w:rsidP="00805354">
            <w:pPr>
              <w:rPr>
                <w:rFonts w:ascii="Tahoma" w:hAnsi="Tahoma" w:cs="Tahoma"/>
                <w:b/>
                <w:bCs/>
                <w:sz w:val="20"/>
                <w:szCs w:val="20"/>
              </w:rPr>
            </w:pPr>
          </w:p>
          <w:p w:rsidR="00805354" w:rsidRPr="00805354" w:rsidRDefault="00805354" w:rsidP="00805354">
            <w:pPr>
              <w:rPr>
                <w:rFonts w:ascii="Tahoma" w:hAnsi="Tahoma" w:cs="Tahoma"/>
                <w:b/>
                <w:bCs/>
                <w:sz w:val="20"/>
                <w:szCs w:val="20"/>
              </w:rPr>
            </w:pPr>
          </w:p>
          <w:p w:rsidR="00805354" w:rsidRPr="00805354" w:rsidRDefault="00805354" w:rsidP="00805354">
            <w:pPr>
              <w:rPr>
                <w:rFonts w:ascii="Tahoma" w:hAnsi="Tahoma" w:cs="Tahoma"/>
                <w:b/>
                <w:bCs/>
                <w:sz w:val="20"/>
                <w:szCs w:val="20"/>
              </w:rPr>
            </w:pPr>
          </w:p>
          <w:p w:rsidR="00805354" w:rsidRPr="00805354" w:rsidRDefault="00805354" w:rsidP="00805354">
            <w:pPr>
              <w:rPr>
                <w:rFonts w:ascii="Tahoma" w:hAnsi="Tahoma" w:cs="Tahoma"/>
                <w:b/>
                <w:bCs/>
                <w:sz w:val="20"/>
                <w:szCs w:val="20"/>
              </w:rPr>
            </w:pPr>
          </w:p>
          <w:p w:rsidR="00805354" w:rsidRPr="00805354" w:rsidRDefault="00805354" w:rsidP="00805354">
            <w:pPr>
              <w:rPr>
                <w:rFonts w:ascii="Tahoma" w:hAnsi="Tahoma" w:cs="Tahoma"/>
                <w:b/>
                <w:bCs/>
                <w:sz w:val="20"/>
                <w:szCs w:val="20"/>
              </w:rPr>
            </w:pPr>
          </w:p>
          <w:p w:rsidR="00805354" w:rsidRPr="00805354" w:rsidRDefault="00805354" w:rsidP="00805354">
            <w:pPr>
              <w:rPr>
                <w:rFonts w:ascii="Tahoma" w:hAnsi="Tahoma" w:cs="Tahoma"/>
                <w:b/>
                <w:bCs/>
                <w:sz w:val="20"/>
                <w:szCs w:val="20"/>
              </w:rPr>
            </w:pPr>
          </w:p>
          <w:p w:rsidR="00805354" w:rsidRPr="00805354" w:rsidRDefault="00805354" w:rsidP="00805354">
            <w:pPr>
              <w:rPr>
                <w:rFonts w:ascii="Tahoma" w:hAnsi="Tahoma" w:cs="Tahoma"/>
                <w:b/>
                <w:bCs/>
                <w:sz w:val="20"/>
                <w:szCs w:val="20"/>
              </w:rPr>
            </w:pPr>
          </w:p>
          <w:p w:rsidR="00805354" w:rsidRPr="00805354" w:rsidRDefault="00805354" w:rsidP="00805354">
            <w:pPr>
              <w:rPr>
                <w:rFonts w:ascii="Tahoma" w:hAnsi="Tahoma" w:cs="Tahoma"/>
                <w:b/>
                <w:bCs/>
                <w:sz w:val="20"/>
                <w:szCs w:val="20"/>
              </w:rPr>
            </w:pPr>
          </w:p>
          <w:p w:rsidR="00805354" w:rsidRPr="00805354" w:rsidRDefault="00805354" w:rsidP="00805354">
            <w:pPr>
              <w:rPr>
                <w:rFonts w:ascii="Tahoma" w:hAnsi="Tahoma" w:cs="Tahoma"/>
                <w:b/>
                <w:bCs/>
                <w:sz w:val="20"/>
                <w:szCs w:val="20"/>
              </w:rPr>
            </w:pPr>
          </w:p>
          <w:p w:rsidR="00805354" w:rsidRPr="00805354" w:rsidRDefault="00805354" w:rsidP="00805354">
            <w:pPr>
              <w:rPr>
                <w:rFonts w:ascii="Tahoma" w:hAnsi="Tahoma" w:cs="Tahoma"/>
                <w:b/>
                <w:bCs/>
                <w:sz w:val="20"/>
                <w:szCs w:val="20"/>
              </w:rPr>
            </w:pPr>
          </w:p>
          <w:p w:rsidR="00805354" w:rsidRPr="00805354" w:rsidRDefault="00805354" w:rsidP="00805354">
            <w:pPr>
              <w:rPr>
                <w:rFonts w:ascii="Tahoma" w:hAnsi="Tahoma" w:cs="Tahoma"/>
                <w:b/>
                <w:bCs/>
                <w:sz w:val="20"/>
                <w:szCs w:val="20"/>
              </w:rPr>
            </w:pPr>
          </w:p>
          <w:p w:rsidR="00805354" w:rsidRPr="00805354" w:rsidRDefault="00805354" w:rsidP="00805354">
            <w:pPr>
              <w:rPr>
                <w:rFonts w:ascii="Tahoma" w:hAnsi="Tahoma" w:cs="Tahoma"/>
                <w:b/>
                <w:bCs/>
                <w:sz w:val="20"/>
                <w:szCs w:val="20"/>
              </w:rPr>
            </w:pPr>
          </w:p>
          <w:p w:rsidR="00805354" w:rsidRPr="00805354" w:rsidRDefault="00805354" w:rsidP="00805354">
            <w:pPr>
              <w:rPr>
                <w:rFonts w:ascii="Tahoma" w:hAnsi="Tahoma" w:cs="Tahoma"/>
                <w:b/>
                <w:bCs/>
                <w:sz w:val="20"/>
                <w:szCs w:val="20"/>
              </w:rPr>
            </w:pPr>
          </w:p>
          <w:p w:rsidR="00805354" w:rsidRPr="00805354" w:rsidRDefault="00805354" w:rsidP="00805354">
            <w:pPr>
              <w:rPr>
                <w:rFonts w:ascii="Tahoma" w:hAnsi="Tahoma" w:cs="Tahoma"/>
                <w:b/>
                <w:bCs/>
                <w:sz w:val="20"/>
                <w:szCs w:val="20"/>
              </w:rPr>
            </w:pPr>
          </w:p>
          <w:p w:rsidR="00805354" w:rsidRPr="00805354" w:rsidRDefault="00805354" w:rsidP="00805354">
            <w:pPr>
              <w:rPr>
                <w:rFonts w:ascii="Tahoma" w:hAnsi="Tahoma" w:cs="Tahoma"/>
                <w:b/>
                <w:bCs/>
                <w:sz w:val="20"/>
                <w:szCs w:val="20"/>
              </w:rPr>
            </w:pPr>
          </w:p>
          <w:p w:rsidR="00805354" w:rsidRPr="00805354" w:rsidRDefault="00805354" w:rsidP="00805354">
            <w:pPr>
              <w:rPr>
                <w:rFonts w:ascii="Tahoma" w:hAnsi="Tahoma" w:cs="Tahoma"/>
                <w:b/>
                <w:bCs/>
                <w:sz w:val="20"/>
                <w:szCs w:val="20"/>
              </w:rPr>
            </w:pPr>
          </w:p>
          <w:p w:rsidR="00805354" w:rsidRPr="00805354" w:rsidRDefault="00805354" w:rsidP="00805354">
            <w:pPr>
              <w:rPr>
                <w:rFonts w:ascii="Tahoma" w:hAnsi="Tahoma" w:cs="Tahoma"/>
                <w:b/>
                <w:bCs/>
                <w:sz w:val="20"/>
                <w:szCs w:val="20"/>
              </w:rPr>
            </w:pPr>
          </w:p>
          <w:p w:rsidR="00805354" w:rsidRPr="00805354" w:rsidRDefault="00805354" w:rsidP="00805354">
            <w:pPr>
              <w:rPr>
                <w:rFonts w:ascii="Tahoma" w:hAnsi="Tahoma" w:cs="Tahoma"/>
                <w:b/>
                <w:bCs/>
                <w:sz w:val="20"/>
                <w:szCs w:val="20"/>
              </w:rPr>
            </w:pPr>
          </w:p>
          <w:p w:rsidR="00805354" w:rsidRPr="00805354" w:rsidRDefault="00805354" w:rsidP="00805354">
            <w:pPr>
              <w:rPr>
                <w:rFonts w:ascii="Tahoma" w:hAnsi="Tahoma" w:cs="Tahoma"/>
                <w:b/>
                <w:bCs/>
                <w:sz w:val="20"/>
                <w:szCs w:val="20"/>
              </w:rPr>
            </w:pPr>
          </w:p>
          <w:p w:rsidR="00805354" w:rsidRPr="00805354" w:rsidRDefault="00805354" w:rsidP="00805354">
            <w:pPr>
              <w:rPr>
                <w:rFonts w:ascii="Tahoma" w:hAnsi="Tahoma" w:cs="Tahoma"/>
                <w:b/>
                <w:sz w:val="20"/>
              </w:rPr>
            </w:pPr>
            <w:r w:rsidRPr="00805354">
              <w:rPr>
                <w:rFonts w:ascii="Tahoma" w:hAnsi="Tahoma" w:cs="Tahoma"/>
                <w:b/>
                <w:bCs/>
                <w:sz w:val="20"/>
                <w:szCs w:val="20"/>
              </w:rPr>
              <w:t xml:space="preserve"> </w:t>
            </w:r>
          </w:p>
        </w:tc>
        <w:tc>
          <w:tcPr>
            <w:tcW w:w="4860" w:type="dxa"/>
          </w:tcPr>
          <w:p w:rsidR="00805354" w:rsidRPr="00805354" w:rsidRDefault="00805354" w:rsidP="00805354">
            <w:pPr>
              <w:tabs>
                <w:tab w:val="num" w:pos="0"/>
              </w:tabs>
              <w:rPr>
                <w:rFonts w:ascii="Tahoma" w:hAnsi="Tahoma" w:cs="Tahoma"/>
                <w:sz w:val="20"/>
              </w:rPr>
            </w:pPr>
            <w:r w:rsidRPr="00805354">
              <w:rPr>
                <w:rFonts w:ascii="Tahoma" w:hAnsi="Tahoma" w:cs="Tahoma"/>
                <w:sz w:val="20"/>
              </w:rPr>
              <w:lastRenderedPageBreak/>
              <w:t xml:space="preserve">For local agencies with MER scheduled, the Nutrition Monitor will use the CT WIC Program Special Formula Review Form to determine if 80% of agencies reviewed are in compliance with special formula procedures </w:t>
            </w:r>
          </w:p>
          <w:p w:rsidR="00805354" w:rsidRPr="00805354" w:rsidRDefault="00805354" w:rsidP="00805354">
            <w:pPr>
              <w:numPr>
                <w:ilvl w:val="0"/>
                <w:numId w:val="15"/>
              </w:numPr>
              <w:rPr>
                <w:rFonts w:ascii="Tahoma" w:hAnsi="Tahoma" w:cs="Tahoma"/>
                <w:sz w:val="20"/>
              </w:rPr>
            </w:pPr>
            <w:r w:rsidRPr="00805354">
              <w:rPr>
                <w:rFonts w:ascii="Tahoma" w:hAnsi="Tahoma" w:cs="Tahoma"/>
                <w:sz w:val="20"/>
              </w:rPr>
              <w:t>Select 5 (per permanent site) participant records with WIC Medical Documentation forms to determine frequency of insufficient “medical rationale”</w:t>
            </w:r>
          </w:p>
          <w:p w:rsidR="00805354" w:rsidRPr="00805354" w:rsidRDefault="00805354" w:rsidP="00805354">
            <w:pPr>
              <w:numPr>
                <w:ilvl w:val="0"/>
                <w:numId w:val="15"/>
              </w:numPr>
              <w:rPr>
                <w:rFonts w:ascii="Tahoma" w:hAnsi="Tahoma" w:cs="Tahoma"/>
                <w:sz w:val="20"/>
              </w:rPr>
            </w:pPr>
            <w:r w:rsidRPr="00805354">
              <w:rPr>
                <w:rFonts w:ascii="Tahoma" w:hAnsi="Tahoma" w:cs="Tahoma"/>
                <w:sz w:val="20"/>
              </w:rPr>
              <w:t xml:space="preserve">Based monitoring results, determine areas for improvement in staff training, and clarify WIC formula policies and procedures and provide technical assistance as needed. </w:t>
            </w:r>
          </w:p>
          <w:p w:rsidR="00805354" w:rsidRPr="00805354" w:rsidRDefault="00805354" w:rsidP="00805354">
            <w:pPr>
              <w:tabs>
                <w:tab w:val="left" w:pos="-18"/>
              </w:tabs>
              <w:rPr>
                <w:rFonts w:ascii="Tahoma" w:hAnsi="Tahoma" w:cs="Tahoma"/>
                <w:sz w:val="20"/>
              </w:rPr>
            </w:pPr>
          </w:p>
          <w:p w:rsidR="00805354" w:rsidRPr="00805354" w:rsidRDefault="00805354" w:rsidP="00805354">
            <w:pPr>
              <w:tabs>
                <w:tab w:val="left" w:pos="-18"/>
              </w:tabs>
              <w:rPr>
                <w:rFonts w:ascii="Tahoma" w:hAnsi="Tahoma" w:cs="Tahoma"/>
                <w:sz w:val="20"/>
              </w:rPr>
            </w:pPr>
            <w:r w:rsidRPr="00805354">
              <w:rPr>
                <w:rFonts w:ascii="Tahoma" w:hAnsi="Tahoma" w:cs="Tahoma"/>
                <w:sz w:val="20"/>
              </w:rPr>
              <w:t xml:space="preserve">For local agencies conducting an Off-Year Self Evaluation, the Nutrition Consultant Formula Lead (NCFL) will use the CT WIC Program Special Formula Review Form to conduct a minimum of 5 chart audits per site.  A minimum of 50 charts per year will be evaluated by the NCFL. See indicators column, for performance standards for WIC Special Formula and Eligible Nutritionals issuance. </w:t>
            </w:r>
          </w:p>
          <w:p w:rsidR="00805354" w:rsidRPr="00805354" w:rsidRDefault="00805354" w:rsidP="00805354">
            <w:pPr>
              <w:tabs>
                <w:tab w:val="left" w:pos="-18"/>
              </w:tabs>
              <w:rPr>
                <w:rFonts w:ascii="Tahoma" w:hAnsi="Tahoma" w:cs="Tahoma"/>
                <w:sz w:val="20"/>
              </w:rPr>
            </w:pPr>
          </w:p>
          <w:p w:rsidR="00805354" w:rsidRPr="00805354" w:rsidRDefault="00805354" w:rsidP="00805354">
            <w:pPr>
              <w:rPr>
                <w:rFonts w:ascii="Tahoma" w:hAnsi="Tahoma" w:cs="Tahoma"/>
                <w:sz w:val="20"/>
                <w:szCs w:val="20"/>
              </w:rPr>
            </w:pPr>
            <w:r w:rsidRPr="00805354">
              <w:rPr>
                <w:rFonts w:ascii="Tahoma" w:hAnsi="Tahoma" w:cs="Tahoma"/>
                <w:sz w:val="20"/>
                <w:szCs w:val="20"/>
              </w:rPr>
              <w:t xml:space="preserve">Based on results, local agency liaisons will discuss areas for improvement </w:t>
            </w:r>
            <w:r w:rsidRPr="00805354">
              <w:rPr>
                <w:rFonts w:ascii="Tahoma" w:hAnsi="Tahoma" w:cs="Tahoma"/>
                <w:sz w:val="20"/>
              </w:rPr>
              <w:t xml:space="preserve">and address questions or concerns </w:t>
            </w:r>
            <w:r w:rsidRPr="00805354">
              <w:rPr>
                <w:rFonts w:ascii="Tahoma" w:hAnsi="Tahoma" w:cs="Tahoma"/>
                <w:sz w:val="20"/>
                <w:szCs w:val="20"/>
              </w:rPr>
              <w:t xml:space="preserve">during local agency TA visits. Outstanding formula issues identified will be topic for discussion during training sessions at staff meetings and or statewide meetings. </w:t>
            </w:r>
          </w:p>
          <w:p w:rsidR="00805354" w:rsidRPr="00805354" w:rsidRDefault="00805354" w:rsidP="00805354">
            <w:pPr>
              <w:tabs>
                <w:tab w:val="num" w:pos="252"/>
              </w:tabs>
              <w:rPr>
                <w:rFonts w:ascii="Tahoma" w:hAnsi="Tahoma" w:cs="Tahoma"/>
                <w:sz w:val="20"/>
              </w:rPr>
            </w:pPr>
          </w:p>
          <w:p w:rsidR="00805354" w:rsidRPr="00805354" w:rsidRDefault="00805354" w:rsidP="00805354">
            <w:pPr>
              <w:rPr>
                <w:rFonts w:ascii="Tahoma" w:hAnsi="Tahoma" w:cs="Tahoma"/>
                <w:sz w:val="20"/>
                <w:szCs w:val="20"/>
              </w:rPr>
            </w:pPr>
          </w:p>
          <w:p w:rsidR="00805354" w:rsidRPr="00805354" w:rsidRDefault="00805354" w:rsidP="00805354">
            <w:pPr>
              <w:tabs>
                <w:tab w:val="left" w:pos="-18"/>
              </w:tabs>
              <w:rPr>
                <w:rFonts w:ascii="Tahoma" w:hAnsi="Tahoma" w:cs="Tahoma"/>
                <w:sz w:val="20"/>
              </w:rPr>
            </w:pPr>
          </w:p>
          <w:p w:rsidR="00805354" w:rsidRPr="00805354" w:rsidRDefault="00805354" w:rsidP="00805354">
            <w:pPr>
              <w:tabs>
                <w:tab w:val="left" w:pos="-18"/>
              </w:tabs>
              <w:rPr>
                <w:rFonts w:ascii="Tahoma" w:hAnsi="Tahoma" w:cs="Tahoma"/>
                <w:sz w:val="20"/>
              </w:rPr>
            </w:pPr>
          </w:p>
          <w:p w:rsidR="00805354" w:rsidRPr="00805354" w:rsidRDefault="00805354" w:rsidP="00805354">
            <w:pPr>
              <w:tabs>
                <w:tab w:val="left" w:pos="-18"/>
              </w:tabs>
              <w:rPr>
                <w:rFonts w:ascii="Tahoma" w:hAnsi="Tahoma" w:cs="Tahoma"/>
                <w:sz w:val="20"/>
              </w:rPr>
            </w:pPr>
          </w:p>
          <w:p w:rsidR="00805354" w:rsidRPr="00805354" w:rsidRDefault="00805354" w:rsidP="00805354">
            <w:pPr>
              <w:tabs>
                <w:tab w:val="left" w:pos="-18"/>
              </w:tabs>
              <w:rPr>
                <w:rFonts w:ascii="Tahoma" w:hAnsi="Tahoma" w:cs="Tahoma"/>
                <w:sz w:val="20"/>
              </w:rPr>
            </w:pPr>
          </w:p>
          <w:p w:rsidR="00805354" w:rsidRPr="00805354" w:rsidRDefault="00805354" w:rsidP="00805354">
            <w:pPr>
              <w:tabs>
                <w:tab w:val="left" w:pos="-18"/>
              </w:tabs>
              <w:rPr>
                <w:rFonts w:ascii="Tahoma" w:hAnsi="Tahoma" w:cs="Tahoma"/>
                <w:sz w:val="20"/>
              </w:rPr>
            </w:pPr>
            <w:r w:rsidRPr="00805354">
              <w:rPr>
                <w:rFonts w:ascii="Tahoma" w:hAnsi="Tahoma" w:cs="Tahoma"/>
                <w:sz w:val="20"/>
              </w:rPr>
              <w:t>In first quarter of FY 2020, NCFL will follow-up with the vendor unit on the progress of the updated data entry policy for WIC Special Formulas and Eligible Nutritionals.  Once approved, at a minimum, review policy bi-annually.  Update list in 1</w:t>
            </w:r>
            <w:r w:rsidRPr="00805354">
              <w:rPr>
                <w:rFonts w:ascii="Tahoma" w:hAnsi="Tahoma" w:cs="Tahoma"/>
                <w:sz w:val="20"/>
                <w:vertAlign w:val="superscript"/>
              </w:rPr>
              <w:t>st</w:t>
            </w:r>
            <w:r w:rsidRPr="00805354">
              <w:rPr>
                <w:rFonts w:ascii="Tahoma" w:hAnsi="Tahoma" w:cs="Tahoma"/>
                <w:sz w:val="20"/>
              </w:rPr>
              <w:t xml:space="preserve"> quarter of fiscal year. </w:t>
            </w:r>
          </w:p>
          <w:p w:rsidR="00805354" w:rsidRPr="00805354" w:rsidRDefault="00805354" w:rsidP="00805354">
            <w:pPr>
              <w:tabs>
                <w:tab w:val="left" w:pos="-18"/>
              </w:tabs>
              <w:rPr>
                <w:rFonts w:ascii="Tahoma" w:hAnsi="Tahoma" w:cs="Tahoma"/>
                <w:sz w:val="20"/>
              </w:rPr>
            </w:pPr>
          </w:p>
          <w:p w:rsidR="00805354" w:rsidRPr="00805354" w:rsidRDefault="00805354" w:rsidP="00805354">
            <w:pPr>
              <w:tabs>
                <w:tab w:val="left" w:pos="-18"/>
              </w:tabs>
              <w:rPr>
                <w:rFonts w:ascii="Tahoma" w:hAnsi="Tahoma" w:cs="Tahoma"/>
                <w:sz w:val="20"/>
              </w:rPr>
            </w:pPr>
            <w:r w:rsidRPr="00805354">
              <w:rPr>
                <w:rFonts w:ascii="Tahoma" w:hAnsi="Tahoma" w:cs="Tahoma"/>
                <w:sz w:val="20"/>
              </w:rPr>
              <w:t xml:space="preserve">Review CT-WI quarterly reports of Issuance and Redemption of WIC Special Formulas and Eligible Nutritionals. Liaisons may choose to cover during technical assistance visits as needed.  </w:t>
            </w:r>
          </w:p>
          <w:p w:rsidR="00805354" w:rsidRPr="00805354" w:rsidRDefault="00805354" w:rsidP="00805354">
            <w:pPr>
              <w:tabs>
                <w:tab w:val="left" w:pos="-18"/>
              </w:tabs>
              <w:rPr>
                <w:rFonts w:ascii="Tahoma" w:hAnsi="Tahoma" w:cs="Tahoma"/>
                <w:sz w:val="20"/>
              </w:rPr>
            </w:pPr>
          </w:p>
          <w:p w:rsidR="00805354" w:rsidRPr="00805354" w:rsidRDefault="00805354" w:rsidP="00805354">
            <w:pPr>
              <w:tabs>
                <w:tab w:val="num" w:pos="252"/>
              </w:tabs>
              <w:rPr>
                <w:rFonts w:ascii="Tahoma" w:hAnsi="Tahoma" w:cs="Tahoma"/>
                <w:sz w:val="20"/>
              </w:rPr>
            </w:pPr>
          </w:p>
          <w:p w:rsidR="00805354" w:rsidRPr="00805354" w:rsidRDefault="00805354" w:rsidP="00805354">
            <w:pPr>
              <w:tabs>
                <w:tab w:val="num" w:pos="252"/>
              </w:tabs>
              <w:rPr>
                <w:rFonts w:ascii="Tahoma" w:hAnsi="Tahoma" w:cs="Tahoma"/>
                <w:sz w:val="20"/>
              </w:rPr>
            </w:pPr>
            <w:r w:rsidRPr="00805354">
              <w:rPr>
                <w:rFonts w:ascii="Tahoma" w:hAnsi="Tahoma" w:cs="Tahoma"/>
                <w:sz w:val="20"/>
              </w:rPr>
              <w:t>Provide two (2) in-service trainings to identified stakeholders about WIC formula policies and procedures by September 30, 2020.  Assist local agencies in providing in-service presentations as appropriate.</w:t>
            </w:r>
          </w:p>
          <w:p w:rsidR="00805354" w:rsidRPr="00805354" w:rsidRDefault="00805354" w:rsidP="00805354">
            <w:pPr>
              <w:tabs>
                <w:tab w:val="left" w:pos="334"/>
              </w:tabs>
              <w:rPr>
                <w:rFonts w:ascii="Tahoma" w:hAnsi="Tahoma" w:cs="Tahoma"/>
                <w:sz w:val="20"/>
              </w:rPr>
            </w:pPr>
            <w:r w:rsidRPr="00805354">
              <w:rPr>
                <w:rFonts w:ascii="Tahoma" w:hAnsi="Tahoma" w:cs="Tahoma"/>
                <w:sz w:val="20"/>
              </w:rPr>
              <w:t xml:space="preserve"> </w:t>
            </w:r>
          </w:p>
        </w:tc>
        <w:tc>
          <w:tcPr>
            <w:tcW w:w="1800" w:type="dxa"/>
          </w:tcPr>
          <w:p w:rsidR="00805354" w:rsidRPr="00805354" w:rsidRDefault="00805354" w:rsidP="00805354">
            <w:pPr>
              <w:rPr>
                <w:rFonts w:ascii="Tahoma" w:hAnsi="Tahoma" w:cs="Tahoma"/>
                <w:sz w:val="20"/>
                <w:szCs w:val="20"/>
              </w:rPr>
            </w:pPr>
            <w:r w:rsidRPr="00805354">
              <w:rPr>
                <w:rFonts w:ascii="Tahoma" w:hAnsi="Tahoma" w:cs="Tahoma"/>
                <w:sz w:val="20"/>
                <w:szCs w:val="20"/>
              </w:rPr>
              <w:lastRenderedPageBreak/>
              <w:t>Established in 2018</w:t>
            </w:r>
          </w:p>
          <w:p w:rsidR="00805354" w:rsidRPr="00805354" w:rsidRDefault="00805354" w:rsidP="00805354">
            <w:pPr>
              <w:rPr>
                <w:rFonts w:ascii="Tahoma" w:hAnsi="Tahoma" w:cs="Tahoma"/>
                <w:sz w:val="20"/>
                <w:szCs w:val="20"/>
              </w:rPr>
            </w:pPr>
          </w:p>
        </w:tc>
        <w:tc>
          <w:tcPr>
            <w:tcW w:w="3150" w:type="dxa"/>
          </w:tcPr>
          <w:p w:rsidR="00805354" w:rsidRPr="00805354" w:rsidRDefault="00805354" w:rsidP="00805354">
            <w:pPr>
              <w:rPr>
                <w:rFonts w:ascii="Tahoma" w:hAnsi="Tahoma" w:cs="Tahoma"/>
                <w:sz w:val="20"/>
              </w:rPr>
            </w:pPr>
            <w:r w:rsidRPr="00805354">
              <w:rPr>
                <w:rFonts w:ascii="Tahoma" w:hAnsi="Tahoma" w:cs="Tahoma"/>
                <w:sz w:val="20"/>
              </w:rPr>
              <w:t>Local agencies will demonstrate proficiency with:</w:t>
            </w:r>
          </w:p>
          <w:p w:rsidR="00805354" w:rsidRPr="00805354" w:rsidRDefault="00805354" w:rsidP="00805354">
            <w:pPr>
              <w:rPr>
                <w:rFonts w:ascii="Tahoma" w:hAnsi="Tahoma" w:cs="Tahoma"/>
                <w:sz w:val="20"/>
              </w:rPr>
            </w:pPr>
          </w:p>
          <w:p w:rsidR="00805354" w:rsidRPr="00805354" w:rsidRDefault="00805354" w:rsidP="00805354">
            <w:pPr>
              <w:rPr>
                <w:rFonts w:ascii="Tahoma" w:hAnsi="Tahoma" w:cs="Tahoma"/>
                <w:sz w:val="20"/>
              </w:rPr>
            </w:pPr>
            <w:r w:rsidRPr="00805354">
              <w:rPr>
                <w:rFonts w:ascii="Tahoma" w:hAnsi="Tahoma" w:cs="Tahoma"/>
                <w:sz w:val="20"/>
              </w:rPr>
              <w:t xml:space="preserve">Following policy and process in assisting participants in ordering of special formula.  </w:t>
            </w:r>
          </w:p>
          <w:p w:rsidR="00805354" w:rsidRPr="00805354" w:rsidRDefault="00805354" w:rsidP="00805354">
            <w:pPr>
              <w:rPr>
                <w:rFonts w:ascii="Tahoma" w:hAnsi="Tahoma" w:cs="Tahoma"/>
                <w:sz w:val="20"/>
              </w:rPr>
            </w:pPr>
          </w:p>
          <w:p w:rsidR="00805354" w:rsidRPr="00805354" w:rsidRDefault="00805354" w:rsidP="00805354">
            <w:pPr>
              <w:rPr>
                <w:rFonts w:ascii="Tahoma" w:hAnsi="Tahoma" w:cs="Tahoma"/>
                <w:sz w:val="20"/>
              </w:rPr>
            </w:pPr>
            <w:r w:rsidRPr="00805354">
              <w:rPr>
                <w:rFonts w:ascii="Tahoma" w:hAnsi="Tahoma" w:cs="Tahoma"/>
                <w:sz w:val="20"/>
              </w:rPr>
              <w:t xml:space="preserve">Local agency report of improved knowledge base and comfort-level in interactions with HCP’s. </w:t>
            </w:r>
          </w:p>
          <w:p w:rsidR="00805354" w:rsidRPr="00805354" w:rsidRDefault="00805354" w:rsidP="00805354">
            <w:pPr>
              <w:rPr>
                <w:rFonts w:ascii="Tahoma" w:hAnsi="Tahoma" w:cs="Tahoma"/>
                <w:sz w:val="20"/>
              </w:rPr>
            </w:pPr>
          </w:p>
          <w:p w:rsidR="00805354" w:rsidRPr="00805354" w:rsidRDefault="00805354" w:rsidP="00805354">
            <w:pPr>
              <w:rPr>
                <w:rFonts w:ascii="Tahoma" w:hAnsi="Tahoma" w:cs="Tahoma"/>
                <w:sz w:val="20"/>
                <w:szCs w:val="20"/>
              </w:rPr>
            </w:pPr>
          </w:p>
          <w:p w:rsidR="00805354" w:rsidRPr="00805354" w:rsidRDefault="00805354" w:rsidP="00805354">
            <w:pPr>
              <w:rPr>
                <w:rFonts w:ascii="Tahoma" w:hAnsi="Tahoma" w:cs="Tahoma"/>
                <w:sz w:val="20"/>
                <w:szCs w:val="20"/>
              </w:rPr>
            </w:pPr>
          </w:p>
          <w:p w:rsidR="00805354" w:rsidRPr="00805354" w:rsidRDefault="00805354" w:rsidP="00805354">
            <w:pPr>
              <w:rPr>
                <w:rFonts w:ascii="Tahoma" w:hAnsi="Tahoma" w:cs="Tahoma"/>
                <w:sz w:val="20"/>
                <w:szCs w:val="20"/>
              </w:rPr>
            </w:pPr>
          </w:p>
          <w:p w:rsidR="00805354" w:rsidRPr="00805354" w:rsidRDefault="00805354" w:rsidP="00805354">
            <w:pPr>
              <w:rPr>
                <w:rFonts w:ascii="Tahoma" w:hAnsi="Tahoma" w:cs="Tahoma"/>
                <w:sz w:val="20"/>
                <w:szCs w:val="20"/>
              </w:rPr>
            </w:pPr>
            <w:r w:rsidRPr="00805354">
              <w:rPr>
                <w:rFonts w:ascii="Tahoma" w:hAnsi="Tahoma" w:cs="Tahoma"/>
                <w:sz w:val="20"/>
                <w:szCs w:val="20"/>
              </w:rPr>
              <w:t>90% Medical Documentation Form Up to Date</w:t>
            </w:r>
          </w:p>
          <w:p w:rsidR="00805354" w:rsidRPr="00805354" w:rsidRDefault="00805354" w:rsidP="00805354">
            <w:pPr>
              <w:rPr>
                <w:rFonts w:ascii="Tahoma" w:hAnsi="Tahoma" w:cs="Tahoma"/>
                <w:sz w:val="20"/>
                <w:szCs w:val="20"/>
              </w:rPr>
            </w:pPr>
          </w:p>
          <w:p w:rsidR="00805354" w:rsidRPr="00805354" w:rsidRDefault="00805354" w:rsidP="00805354">
            <w:pPr>
              <w:rPr>
                <w:rFonts w:ascii="Tahoma" w:hAnsi="Tahoma" w:cs="Tahoma"/>
                <w:sz w:val="20"/>
                <w:szCs w:val="20"/>
              </w:rPr>
            </w:pPr>
            <w:r w:rsidRPr="00805354">
              <w:rPr>
                <w:rFonts w:ascii="Tahoma" w:hAnsi="Tahoma" w:cs="Tahoma"/>
                <w:sz w:val="20"/>
                <w:szCs w:val="20"/>
              </w:rPr>
              <w:t>80% Medical Documentation Form accurately completed by MD/HCP</w:t>
            </w:r>
          </w:p>
          <w:p w:rsidR="00805354" w:rsidRPr="00805354" w:rsidRDefault="00805354" w:rsidP="00805354">
            <w:pPr>
              <w:rPr>
                <w:rFonts w:ascii="Tahoma" w:hAnsi="Tahoma" w:cs="Tahoma"/>
                <w:sz w:val="20"/>
                <w:szCs w:val="20"/>
              </w:rPr>
            </w:pPr>
          </w:p>
          <w:p w:rsidR="00805354" w:rsidRPr="00805354" w:rsidRDefault="00805354" w:rsidP="00805354">
            <w:pPr>
              <w:rPr>
                <w:rFonts w:ascii="Tahoma" w:hAnsi="Tahoma" w:cs="Tahoma"/>
                <w:sz w:val="20"/>
                <w:szCs w:val="20"/>
              </w:rPr>
            </w:pPr>
            <w:r w:rsidRPr="00805354">
              <w:rPr>
                <w:rFonts w:ascii="Tahoma" w:hAnsi="Tahoma" w:cs="Tahoma"/>
                <w:sz w:val="20"/>
                <w:szCs w:val="20"/>
              </w:rPr>
              <w:t>90% Medical Documentation correlates with WIC prescription issuance on Family Benefit List (FBL)</w:t>
            </w:r>
          </w:p>
          <w:p w:rsidR="00805354" w:rsidRPr="00805354" w:rsidRDefault="00805354" w:rsidP="00805354">
            <w:pPr>
              <w:rPr>
                <w:rFonts w:ascii="Tahoma" w:hAnsi="Tahoma" w:cs="Tahoma"/>
                <w:sz w:val="20"/>
                <w:szCs w:val="20"/>
              </w:rPr>
            </w:pPr>
          </w:p>
          <w:p w:rsidR="00805354" w:rsidRPr="00805354" w:rsidRDefault="00805354" w:rsidP="00805354">
            <w:pPr>
              <w:rPr>
                <w:rFonts w:ascii="Tahoma" w:hAnsi="Tahoma" w:cs="Tahoma"/>
                <w:sz w:val="20"/>
                <w:szCs w:val="20"/>
              </w:rPr>
            </w:pPr>
            <w:r w:rsidRPr="00805354">
              <w:rPr>
                <w:rFonts w:ascii="Tahoma" w:hAnsi="Tahoma" w:cs="Tahoma"/>
                <w:sz w:val="20"/>
                <w:szCs w:val="20"/>
              </w:rPr>
              <w:t xml:space="preserve">55% Appropriate Growth Assessment/evaluation documented. </w:t>
            </w:r>
          </w:p>
          <w:p w:rsidR="00805354" w:rsidRPr="00805354" w:rsidRDefault="00805354" w:rsidP="00805354">
            <w:pPr>
              <w:rPr>
                <w:rFonts w:ascii="Tahoma" w:hAnsi="Tahoma" w:cs="Tahoma"/>
                <w:sz w:val="20"/>
                <w:szCs w:val="20"/>
              </w:rPr>
            </w:pPr>
            <w:r w:rsidRPr="00805354">
              <w:rPr>
                <w:rFonts w:ascii="Tahoma" w:hAnsi="Tahoma" w:cs="Tahoma"/>
                <w:sz w:val="20"/>
                <w:szCs w:val="20"/>
              </w:rPr>
              <w:lastRenderedPageBreak/>
              <w:t xml:space="preserve">60% of verbal orders obtain medical documentation within 24 hours </w:t>
            </w:r>
          </w:p>
          <w:p w:rsidR="00805354" w:rsidRPr="00805354" w:rsidRDefault="00805354" w:rsidP="00805354">
            <w:pPr>
              <w:rPr>
                <w:rFonts w:ascii="Tahoma" w:hAnsi="Tahoma" w:cs="Tahoma"/>
                <w:sz w:val="20"/>
                <w:szCs w:val="20"/>
              </w:rPr>
            </w:pPr>
          </w:p>
          <w:p w:rsidR="00805354" w:rsidRPr="00805354" w:rsidRDefault="00805354" w:rsidP="00805354">
            <w:pPr>
              <w:rPr>
                <w:rFonts w:ascii="Tahoma" w:hAnsi="Tahoma" w:cs="Tahoma"/>
                <w:sz w:val="20"/>
                <w:szCs w:val="20"/>
              </w:rPr>
            </w:pPr>
            <w:r w:rsidRPr="00805354">
              <w:rPr>
                <w:rFonts w:ascii="Tahoma" w:hAnsi="Tahoma" w:cs="Tahoma"/>
                <w:sz w:val="20"/>
                <w:szCs w:val="20"/>
              </w:rPr>
              <w:t>30% Nutritionists follow-up with MD/HCP when indicated</w:t>
            </w:r>
          </w:p>
          <w:p w:rsidR="00805354" w:rsidRPr="00805354" w:rsidRDefault="00805354" w:rsidP="00805354">
            <w:pPr>
              <w:rPr>
                <w:rFonts w:ascii="Tahoma" w:hAnsi="Tahoma" w:cs="Tahoma"/>
                <w:sz w:val="20"/>
                <w:szCs w:val="20"/>
              </w:rPr>
            </w:pPr>
          </w:p>
        </w:tc>
        <w:tc>
          <w:tcPr>
            <w:tcW w:w="1890" w:type="dxa"/>
          </w:tcPr>
          <w:p w:rsidR="00805354" w:rsidRPr="00805354" w:rsidRDefault="00805354" w:rsidP="00805354">
            <w:pPr>
              <w:rPr>
                <w:rFonts w:ascii="Tahoma" w:hAnsi="Tahoma" w:cs="Tahoma"/>
                <w:sz w:val="20"/>
                <w:szCs w:val="20"/>
              </w:rPr>
            </w:pPr>
            <w:r w:rsidRPr="00805354">
              <w:rPr>
                <w:rFonts w:ascii="Tahoma" w:hAnsi="Tahoma" w:cs="Tahoma"/>
                <w:sz w:val="20"/>
                <w:szCs w:val="20"/>
              </w:rPr>
              <w:lastRenderedPageBreak/>
              <w:t>Nutrition Unit</w:t>
            </w:r>
          </w:p>
          <w:p w:rsidR="00805354" w:rsidRPr="00805354" w:rsidRDefault="00805354" w:rsidP="00805354">
            <w:pPr>
              <w:rPr>
                <w:rFonts w:ascii="Tahoma" w:hAnsi="Tahoma" w:cs="Tahoma"/>
                <w:sz w:val="20"/>
                <w:szCs w:val="20"/>
              </w:rPr>
            </w:pPr>
            <w:r w:rsidRPr="00805354">
              <w:rPr>
                <w:rFonts w:ascii="Tahoma" w:hAnsi="Tahoma" w:cs="Tahoma"/>
                <w:sz w:val="20"/>
                <w:szCs w:val="20"/>
              </w:rPr>
              <w:t>Nutrition Monitor</w:t>
            </w:r>
          </w:p>
          <w:p w:rsidR="00805354" w:rsidRPr="00805354" w:rsidRDefault="00805354" w:rsidP="00805354">
            <w:pPr>
              <w:rPr>
                <w:rFonts w:ascii="Tahoma" w:hAnsi="Tahoma" w:cs="Tahoma"/>
                <w:sz w:val="20"/>
                <w:szCs w:val="20"/>
              </w:rPr>
            </w:pPr>
            <w:r w:rsidRPr="00805354">
              <w:rPr>
                <w:rFonts w:ascii="Tahoma" w:hAnsi="Tahoma" w:cs="Tahoma"/>
                <w:sz w:val="20"/>
                <w:szCs w:val="20"/>
              </w:rPr>
              <w:t>NCFL Epidemiologist</w:t>
            </w:r>
          </w:p>
          <w:p w:rsidR="00805354" w:rsidRPr="00805354" w:rsidRDefault="00805354" w:rsidP="00805354">
            <w:pPr>
              <w:rPr>
                <w:rFonts w:ascii="Tahoma" w:hAnsi="Tahoma" w:cs="Tahoma"/>
                <w:sz w:val="20"/>
                <w:szCs w:val="20"/>
              </w:rPr>
            </w:pPr>
            <w:r w:rsidRPr="00805354">
              <w:rPr>
                <w:rFonts w:ascii="Tahoma" w:hAnsi="Tahoma" w:cs="Tahoma"/>
                <w:sz w:val="20"/>
                <w:szCs w:val="20"/>
              </w:rPr>
              <w:t xml:space="preserve">Liaisons </w:t>
            </w:r>
          </w:p>
        </w:tc>
      </w:tr>
      <w:tr w:rsidR="00805354" w:rsidRPr="00805354" w:rsidTr="00805354">
        <w:trPr>
          <w:trHeight w:val="1997"/>
        </w:trPr>
        <w:tc>
          <w:tcPr>
            <w:tcW w:w="2520" w:type="dxa"/>
          </w:tcPr>
          <w:p w:rsidR="00805354" w:rsidRPr="00805354" w:rsidRDefault="00805354" w:rsidP="00805354">
            <w:pPr>
              <w:rPr>
                <w:rFonts w:ascii="Tahoma" w:hAnsi="Tahoma" w:cs="Tahoma"/>
                <w:b/>
                <w:bCs/>
                <w:sz w:val="20"/>
              </w:rPr>
            </w:pPr>
            <w:r w:rsidRPr="00805354">
              <w:rPr>
                <w:rFonts w:ascii="Tahoma" w:hAnsi="Tahoma" w:cs="Tahoma"/>
                <w:b/>
                <w:bCs/>
                <w:sz w:val="20"/>
              </w:rPr>
              <w:t xml:space="preserve">9.2  </w:t>
            </w:r>
          </w:p>
          <w:p w:rsidR="00805354" w:rsidRPr="00805354" w:rsidRDefault="00805354" w:rsidP="00805354">
            <w:pPr>
              <w:rPr>
                <w:rFonts w:ascii="Tahoma" w:hAnsi="Tahoma" w:cs="Tahoma"/>
                <w:b/>
                <w:bCs/>
                <w:sz w:val="20"/>
              </w:rPr>
            </w:pPr>
            <w:r w:rsidRPr="00805354">
              <w:rPr>
                <w:rFonts w:ascii="Tahoma" w:hAnsi="Tahoma" w:cs="Tahoma"/>
                <w:b/>
                <w:bCs/>
                <w:sz w:val="20"/>
              </w:rPr>
              <w:t xml:space="preserve">Monitor implementation of updated Nutrition Risk Criteria. </w:t>
            </w:r>
          </w:p>
          <w:p w:rsidR="00805354" w:rsidRPr="00805354" w:rsidRDefault="00805354" w:rsidP="00805354">
            <w:pPr>
              <w:rPr>
                <w:rFonts w:ascii="Tahoma" w:hAnsi="Tahoma" w:cs="Tahoma"/>
                <w:b/>
                <w:bCs/>
                <w:sz w:val="20"/>
              </w:rPr>
            </w:pPr>
          </w:p>
          <w:p w:rsidR="00805354" w:rsidRPr="00805354" w:rsidRDefault="00805354" w:rsidP="00805354">
            <w:pPr>
              <w:rPr>
                <w:rFonts w:ascii="Tahoma" w:hAnsi="Tahoma" w:cs="Tahoma"/>
                <w:b/>
                <w:bCs/>
                <w:sz w:val="20"/>
              </w:rPr>
            </w:pPr>
          </w:p>
          <w:p w:rsidR="00805354" w:rsidRPr="00805354" w:rsidRDefault="00805354" w:rsidP="00805354">
            <w:pPr>
              <w:rPr>
                <w:rFonts w:ascii="Tahoma" w:hAnsi="Tahoma" w:cs="Tahoma"/>
                <w:b/>
                <w:bCs/>
                <w:sz w:val="20"/>
              </w:rPr>
            </w:pPr>
          </w:p>
          <w:p w:rsidR="00805354" w:rsidRPr="00805354" w:rsidRDefault="00805354" w:rsidP="00805354">
            <w:pPr>
              <w:rPr>
                <w:rFonts w:ascii="Tahoma" w:hAnsi="Tahoma" w:cs="Tahoma"/>
                <w:b/>
                <w:bCs/>
                <w:sz w:val="20"/>
              </w:rPr>
            </w:pPr>
          </w:p>
          <w:p w:rsidR="00805354" w:rsidRPr="00805354" w:rsidRDefault="00805354" w:rsidP="00805354">
            <w:pPr>
              <w:rPr>
                <w:rFonts w:ascii="Tahoma" w:hAnsi="Tahoma" w:cs="Tahoma"/>
                <w:b/>
                <w:bCs/>
                <w:sz w:val="20"/>
              </w:rPr>
            </w:pPr>
          </w:p>
          <w:p w:rsidR="00805354" w:rsidRPr="00805354" w:rsidRDefault="00805354" w:rsidP="00805354">
            <w:pPr>
              <w:rPr>
                <w:rFonts w:ascii="Tahoma" w:hAnsi="Tahoma" w:cs="Tahoma"/>
                <w:b/>
                <w:bCs/>
                <w:sz w:val="20"/>
              </w:rPr>
            </w:pPr>
          </w:p>
          <w:p w:rsidR="00805354" w:rsidRPr="00805354" w:rsidRDefault="00805354" w:rsidP="00805354">
            <w:pPr>
              <w:rPr>
                <w:rFonts w:ascii="Tahoma" w:hAnsi="Tahoma" w:cs="Tahoma"/>
                <w:b/>
                <w:bCs/>
                <w:sz w:val="20"/>
              </w:rPr>
            </w:pPr>
          </w:p>
          <w:p w:rsidR="00805354" w:rsidRPr="00805354" w:rsidRDefault="00805354" w:rsidP="00805354">
            <w:pPr>
              <w:rPr>
                <w:rFonts w:ascii="Tahoma" w:hAnsi="Tahoma" w:cs="Tahoma"/>
                <w:b/>
                <w:bCs/>
                <w:sz w:val="20"/>
              </w:rPr>
            </w:pPr>
          </w:p>
          <w:p w:rsidR="00805354" w:rsidRPr="00805354" w:rsidRDefault="00805354" w:rsidP="00805354">
            <w:pPr>
              <w:rPr>
                <w:rFonts w:ascii="Tahoma" w:hAnsi="Tahoma" w:cs="Tahoma"/>
                <w:b/>
                <w:bCs/>
                <w:sz w:val="20"/>
              </w:rPr>
            </w:pPr>
          </w:p>
          <w:p w:rsidR="00805354" w:rsidRPr="00805354" w:rsidRDefault="00805354" w:rsidP="00805354">
            <w:pPr>
              <w:rPr>
                <w:rFonts w:ascii="Tahoma" w:hAnsi="Tahoma" w:cs="Tahoma"/>
                <w:b/>
                <w:bCs/>
                <w:sz w:val="20"/>
              </w:rPr>
            </w:pPr>
          </w:p>
          <w:p w:rsidR="00805354" w:rsidRPr="00805354" w:rsidRDefault="00805354" w:rsidP="00805354">
            <w:pPr>
              <w:rPr>
                <w:rFonts w:ascii="Tahoma" w:hAnsi="Tahoma" w:cs="Tahoma"/>
                <w:b/>
                <w:bCs/>
                <w:sz w:val="20"/>
              </w:rPr>
            </w:pPr>
          </w:p>
          <w:p w:rsidR="00805354" w:rsidRPr="00805354" w:rsidRDefault="00805354" w:rsidP="00805354">
            <w:pPr>
              <w:rPr>
                <w:rFonts w:ascii="Tahoma" w:hAnsi="Tahoma" w:cs="Tahoma"/>
                <w:b/>
                <w:bCs/>
                <w:sz w:val="20"/>
              </w:rPr>
            </w:pPr>
          </w:p>
          <w:p w:rsidR="00805354" w:rsidRPr="00805354" w:rsidRDefault="00805354" w:rsidP="00805354">
            <w:pPr>
              <w:rPr>
                <w:rFonts w:ascii="Tahoma" w:hAnsi="Tahoma" w:cs="Tahoma"/>
                <w:b/>
                <w:bCs/>
                <w:sz w:val="20"/>
              </w:rPr>
            </w:pPr>
          </w:p>
        </w:tc>
        <w:tc>
          <w:tcPr>
            <w:tcW w:w="4860" w:type="dxa"/>
          </w:tcPr>
          <w:p w:rsidR="00805354" w:rsidRPr="00805354" w:rsidRDefault="00805354" w:rsidP="00805354">
            <w:pPr>
              <w:rPr>
                <w:rFonts w:ascii="Tahoma" w:hAnsi="Tahoma" w:cs="Tahoma"/>
                <w:sz w:val="20"/>
              </w:rPr>
            </w:pPr>
            <w:r w:rsidRPr="00805354">
              <w:rPr>
                <w:rFonts w:ascii="Tahoma" w:hAnsi="Tahoma" w:cs="Tahoma"/>
                <w:sz w:val="20"/>
              </w:rPr>
              <w:lastRenderedPageBreak/>
              <w:t>By end of first quarter, review new or updated WIC nutrition risk criteria, develop training plan and submit IT request to perform needed modifications to CT-WIC</w:t>
            </w:r>
          </w:p>
          <w:p w:rsidR="00805354" w:rsidRPr="00805354" w:rsidRDefault="00805354" w:rsidP="00805354">
            <w:pPr>
              <w:rPr>
                <w:rFonts w:ascii="Tahoma" w:hAnsi="Tahoma" w:cs="Tahoma"/>
                <w:sz w:val="20"/>
              </w:rPr>
            </w:pPr>
          </w:p>
          <w:p w:rsidR="00805354" w:rsidRPr="00805354" w:rsidRDefault="00805354" w:rsidP="00805354">
            <w:pPr>
              <w:rPr>
                <w:rFonts w:ascii="Tahoma" w:hAnsi="Tahoma" w:cs="Tahoma"/>
                <w:sz w:val="20"/>
              </w:rPr>
            </w:pPr>
            <w:r w:rsidRPr="00805354">
              <w:rPr>
                <w:rFonts w:ascii="Tahoma" w:hAnsi="Tahoma" w:cs="Tahoma"/>
                <w:sz w:val="20"/>
              </w:rPr>
              <w:t xml:space="preserve">Train local agency staff on new or revised criteria at Statewide meeting or self-paced modules. </w:t>
            </w:r>
          </w:p>
          <w:p w:rsidR="00805354" w:rsidRPr="00805354" w:rsidRDefault="00805354" w:rsidP="00805354">
            <w:pPr>
              <w:rPr>
                <w:rFonts w:ascii="Tahoma" w:hAnsi="Tahoma" w:cs="Tahoma"/>
                <w:sz w:val="20"/>
              </w:rPr>
            </w:pPr>
          </w:p>
          <w:p w:rsidR="00805354" w:rsidRPr="00805354" w:rsidRDefault="00805354" w:rsidP="00805354">
            <w:pPr>
              <w:rPr>
                <w:rFonts w:ascii="Tahoma" w:hAnsi="Tahoma" w:cs="Tahoma"/>
                <w:sz w:val="20"/>
              </w:rPr>
            </w:pPr>
            <w:r w:rsidRPr="00805354">
              <w:rPr>
                <w:rFonts w:ascii="Tahoma" w:hAnsi="Tahoma" w:cs="Tahoma"/>
                <w:sz w:val="20"/>
              </w:rPr>
              <w:t xml:space="preserve">During monitoring determine if local staff accurately identify and assign new or revised risks.  </w:t>
            </w:r>
          </w:p>
          <w:p w:rsidR="00805354" w:rsidRPr="00805354" w:rsidRDefault="00805354" w:rsidP="00805354">
            <w:pPr>
              <w:rPr>
                <w:rFonts w:ascii="Tahoma" w:hAnsi="Tahoma" w:cs="Tahoma"/>
                <w:sz w:val="20"/>
              </w:rPr>
            </w:pPr>
          </w:p>
          <w:p w:rsidR="00805354" w:rsidRPr="00805354" w:rsidRDefault="00805354" w:rsidP="00805354">
            <w:pPr>
              <w:rPr>
                <w:rFonts w:ascii="Tahoma" w:hAnsi="Tahoma" w:cs="Tahoma"/>
                <w:sz w:val="20"/>
              </w:rPr>
            </w:pPr>
            <w:r w:rsidRPr="00805354">
              <w:rPr>
                <w:rFonts w:ascii="Tahoma" w:hAnsi="Tahoma" w:cs="Tahoma"/>
                <w:sz w:val="20"/>
                <w:szCs w:val="20"/>
              </w:rPr>
              <w:lastRenderedPageBreak/>
              <w:t xml:space="preserve">Through State MER observations and chart audits 80% of local agency staff will conduct PMAD screening per protocol and document appropriately.  </w:t>
            </w:r>
          </w:p>
          <w:p w:rsidR="00805354" w:rsidRPr="00805354" w:rsidRDefault="00805354" w:rsidP="00805354">
            <w:pPr>
              <w:rPr>
                <w:rFonts w:ascii="Tahoma" w:hAnsi="Tahoma" w:cs="Tahoma"/>
                <w:sz w:val="20"/>
              </w:rPr>
            </w:pPr>
          </w:p>
          <w:p w:rsidR="00805354" w:rsidRPr="00805354" w:rsidRDefault="00805354" w:rsidP="00805354">
            <w:pPr>
              <w:rPr>
                <w:rFonts w:ascii="Tahoma" w:hAnsi="Tahoma" w:cs="Tahoma"/>
                <w:sz w:val="20"/>
              </w:rPr>
            </w:pPr>
            <w:r w:rsidRPr="00805354">
              <w:rPr>
                <w:rFonts w:ascii="Tahoma" w:hAnsi="Tahoma" w:cs="Tahoma"/>
                <w:sz w:val="20"/>
              </w:rPr>
              <w:t xml:space="preserve">Continue to work with Epi to link PRAMS data on maternal depression with WIC populations. </w:t>
            </w:r>
          </w:p>
          <w:p w:rsidR="00805354" w:rsidRPr="00805354" w:rsidRDefault="00805354" w:rsidP="00805354">
            <w:pPr>
              <w:rPr>
                <w:rFonts w:ascii="Tahoma" w:hAnsi="Tahoma" w:cs="Tahoma"/>
                <w:sz w:val="20"/>
              </w:rPr>
            </w:pPr>
          </w:p>
          <w:p w:rsidR="00805354" w:rsidRPr="00805354" w:rsidRDefault="00805354" w:rsidP="00805354">
            <w:pPr>
              <w:rPr>
                <w:rFonts w:ascii="Tahoma" w:hAnsi="Tahoma" w:cs="Tahoma"/>
                <w:sz w:val="20"/>
              </w:rPr>
            </w:pPr>
          </w:p>
        </w:tc>
        <w:tc>
          <w:tcPr>
            <w:tcW w:w="1800" w:type="dxa"/>
          </w:tcPr>
          <w:p w:rsidR="00805354" w:rsidRPr="00805354" w:rsidRDefault="00805354" w:rsidP="00805354">
            <w:pPr>
              <w:rPr>
                <w:rFonts w:ascii="Tahoma" w:hAnsi="Tahoma" w:cs="Tahoma"/>
                <w:sz w:val="20"/>
              </w:rPr>
            </w:pPr>
            <w:r w:rsidRPr="00805354">
              <w:rPr>
                <w:rFonts w:ascii="Tahoma" w:hAnsi="Tahoma" w:cs="Tahoma"/>
                <w:sz w:val="20"/>
              </w:rPr>
              <w:lastRenderedPageBreak/>
              <w:t>N/A</w:t>
            </w:r>
          </w:p>
        </w:tc>
        <w:tc>
          <w:tcPr>
            <w:tcW w:w="3150" w:type="dxa"/>
          </w:tcPr>
          <w:p w:rsidR="00805354" w:rsidRPr="00805354" w:rsidRDefault="00805354" w:rsidP="00805354">
            <w:pPr>
              <w:rPr>
                <w:rFonts w:ascii="Tahoma" w:hAnsi="Tahoma" w:cs="Tahoma"/>
                <w:sz w:val="20"/>
              </w:rPr>
            </w:pPr>
            <w:r w:rsidRPr="00805354">
              <w:rPr>
                <w:rFonts w:ascii="Tahoma" w:hAnsi="Tahoma" w:cs="Tahoma"/>
                <w:sz w:val="20"/>
              </w:rPr>
              <w:t xml:space="preserve">IT report submitted. Training scheduled for local agencies. </w:t>
            </w:r>
          </w:p>
          <w:p w:rsidR="00805354" w:rsidRPr="00805354" w:rsidRDefault="00805354" w:rsidP="00805354">
            <w:pPr>
              <w:rPr>
                <w:rFonts w:ascii="Tahoma" w:hAnsi="Tahoma" w:cs="Tahoma"/>
                <w:sz w:val="20"/>
              </w:rPr>
            </w:pPr>
            <w:r w:rsidRPr="00805354">
              <w:rPr>
                <w:rFonts w:ascii="Tahoma" w:hAnsi="Tahoma" w:cs="Tahoma"/>
                <w:sz w:val="20"/>
              </w:rPr>
              <w:t xml:space="preserve">Monitoring indicates local agency staff are correctly assigning risks.  </w:t>
            </w:r>
          </w:p>
        </w:tc>
        <w:tc>
          <w:tcPr>
            <w:tcW w:w="1890" w:type="dxa"/>
          </w:tcPr>
          <w:p w:rsidR="00805354" w:rsidRPr="00805354" w:rsidRDefault="00805354" w:rsidP="00805354">
            <w:pPr>
              <w:rPr>
                <w:rFonts w:ascii="Tahoma" w:hAnsi="Tahoma" w:cs="Tahoma"/>
                <w:sz w:val="20"/>
                <w:szCs w:val="20"/>
              </w:rPr>
            </w:pPr>
            <w:r w:rsidRPr="00805354">
              <w:rPr>
                <w:rFonts w:ascii="Tahoma" w:hAnsi="Tahoma" w:cs="Tahoma"/>
                <w:sz w:val="20"/>
                <w:szCs w:val="20"/>
              </w:rPr>
              <w:t xml:space="preserve">Nutrition Unit </w:t>
            </w:r>
          </w:p>
          <w:p w:rsidR="00805354" w:rsidRPr="00805354" w:rsidRDefault="00805354" w:rsidP="00805354">
            <w:pPr>
              <w:rPr>
                <w:rFonts w:ascii="Tahoma" w:hAnsi="Tahoma" w:cs="Tahoma"/>
                <w:sz w:val="20"/>
                <w:szCs w:val="20"/>
              </w:rPr>
            </w:pPr>
            <w:r w:rsidRPr="00805354">
              <w:rPr>
                <w:rFonts w:ascii="Tahoma" w:hAnsi="Tahoma" w:cs="Tahoma"/>
                <w:sz w:val="20"/>
                <w:szCs w:val="20"/>
              </w:rPr>
              <w:t>Monitoring Unit  Breastfeeding Unit</w:t>
            </w:r>
          </w:p>
          <w:p w:rsidR="00805354" w:rsidRPr="00805354" w:rsidRDefault="00805354" w:rsidP="00805354">
            <w:pPr>
              <w:rPr>
                <w:rFonts w:ascii="Tahoma" w:hAnsi="Tahoma" w:cs="Tahoma"/>
              </w:rPr>
            </w:pPr>
            <w:r w:rsidRPr="00805354">
              <w:rPr>
                <w:rFonts w:ascii="Tahoma" w:hAnsi="Tahoma" w:cs="Tahoma"/>
                <w:sz w:val="20"/>
                <w:szCs w:val="20"/>
              </w:rPr>
              <w:t>IT Unit</w:t>
            </w:r>
          </w:p>
        </w:tc>
      </w:tr>
      <w:tr w:rsidR="00805354" w:rsidRPr="00805354" w:rsidTr="00805354">
        <w:trPr>
          <w:trHeight w:val="1808"/>
        </w:trPr>
        <w:tc>
          <w:tcPr>
            <w:tcW w:w="2520" w:type="dxa"/>
          </w:tcPr>
          <w:p w:rsidR="00805354" w:rsidRPr="00805354" w:rsidRDefault="00805354" w:rsidP="00805354">
            <w:pPr>
              <w:rPr>
                <w:rFonts w:ascii="Tahoma" w:hAnsi="Tahoma" w:cs="Tahoma"/>
                <w:b/>
                <w:bCs/>
                <w:sz w:val="20"/>
                <w:szCs w:val="20"/>
              </w:rPr>
            </w:pPr>
            <w:r w:rsidRPr="00805354">
              <w:rPr>
                <w:rFonts w:ascii="Tahoma" w:hAnsi="Tahoma" w:cs="Tahoma"/>
                <w:b/>
                <w:bCs/>
                <w:sz w:val="20"/>
                <w:szCs w:val="20"/>
              </w:rPr>
              <w:t xml:space="preserve">9.3 Monitor </w:t>
            </w:r>
          </w:p>
          <w:p w:rsidR="00805354" w:rsidRPr="00805354" w:rsidRDefault="00805354" w:rsidP="00805354">
            <w:pPr>
              <w:rPr>
                <w:rFonts w:ascii="Tahoma" w:hAnsi="Tahoma" w:cs="Tahoma"/>
                <w:b/>
                <w:bCs/>
                <w:sz w:val="20"/>
                <w:szCs w:val="20"/>
              </w:rPr>
            </w:pPr>
            <w:r w:rsidRPr="00805354">
              <w:rPr>
                <w:rFonts w:ascii="Tahoma" w:hAnsi="Tahoma" w:cs="Tahoma"/>
                <w:b/>
                <w:bCs/>
                <w:sz w:val="20"/>
                <w:szCs w:val="20"/>
              </w:rPr>
              <w:t>implementation of</w:t>
            </w:r>
          </w:p>
          <w:p w:rsidR="00805354" w:rsidRPr="00805354" w:rsidRDefault="00805354" w:rsidP="00805354">
            <w:pPr>
              <w:rPr>
                <w:rFonts w:ascii="Tahoma" w:hAnsi="Tahoma" w:cs="Tahoma"/>
                <w:b/>
                <w:bCs/>
                <w:sz w:val="20"/>
                <w:szCs w:val="20"/>
              </w:rPr>
            </w:pPr>
            <w:r w:rsidRPr="00805354">
              <w:rPr>
                <w:rFonts w:ascii="Tahoma" w:hAnsi="Tahoma" w:cs="Tahoma"/>
                <w:b/>
                <w:bCs/>
                <w:sz w:val="20"/>
                <w:szCs w:val="20"/>
              </w:rPr>
              <w:t>mid-certification for breastfeeding women. 100% of monitored agencies will implement correct procedures.</w:t>
            </w:r>
          </w:p>
        </w:tc>
        <w:tc>
          <w:tcPr>
            <w:tcW w:w="4860" w:type="dxa"/>
          </w:tcPr>
          <w:p w:rsidR="00805354" w:rsidRPr="00805354" w:rsidRDefault="00805354" w:rsidP="00805354">
            <w:pPr>
              <w:rPr>
                <w:rFonts w:ascii="Tahoma" w:hAnsi="Tahoma" w:cs="Tahoma"/>
                <w:sz w:val="20"/>
              </w:rPr>
            </w:pPr>
            <w:r w:rsidRPr="00805354">
              <w:rPr>
                <w:rFonts w:ascii="Tahoma" w:hAnsi="Tahoma" w:cs="Tahoma"/>
                <w:sz w:val="20"/>
              </w:rPr>
              <w:t xml:space="preserve">During nutrition services monitoring validate 100% of local agency comply with mid-certification visits for breastfeeding consistent with State Plan policies. </w:t>
            </w:r>
          </w:p>
        </w:tc>
        <w:tc>
          <w:tcPr>
            <w:tcW w:w="1800" w:type="dxa"/>
          </w:tcPr>
          <w:p w:rsidR="00805354" w:rsidRPr="00805354" w:rsidRDefault="00805354" w:rsidP="00805354">
            <w:pPr>
              <w:rPr>
                <w:rFonts w:ascii="Tahoma" w:hAnsi="Tahoma" w:cs="Tahoma"/>
                <w:sz w:val="20"/>
              </w:rPr>
            </w:pPr>
            <w:r w:rsidRPr="00805354">
              <w:rPr>
                <w:rFonts w:ascii="Tahoma" w:hAnsi="Tahoma" w:cs="Tahoma"/>
                <w:sz w:val="20"/>
              </w:rPr>
              <w:t>2018 &amp; 2019 Monitoring results</w:t>
            </w:r>
          </w:p>
        </w:tc>
        <w:tc>
          <w:tcPr>
            <w:tcW w:w="3150" w:type="dxa"/>
          </w:tcPr>
          <w:p w:rsidR="00805354" w:rsidRPr="00805354" w:rsidRDefault="00805354" w:rsidP="00805354">
            <w:pPr>
              <w:rPr>
                <w:rFonts w:ascii="Tahoma" w:hAnsi="Tahoma" w:cs="Tahoma"/>
                <w:sz w:val="20"/>
              </w:rPr>
            </w:pPr>
            <w:r w:rsidRPr="00805354">
              <w:rPr>
                <w:rFonts w:ascii="Tahoma" w:hAnsi="Tahoma" w:cs="Tahoma"/>
                <w:sz w:val="20"/>
              </w:rPr>
              <w:t xml:space="preserve">During routine monitoring local agency staff will show proficiency with implementing mid-certification procedures for breastfeeding women. </w:t>
            </w:r>
          </w:p>
        </w:tc>
        <w:tc>
          <w:tcPr>
            <w:tcW w:w="1890" w:type="dxa"/>
          </w:tcPr>
          <w:p w:rsidR="00805354" w:rsidRPr="00805354" w:rsidRDefault="00805354" w:rsidP="00805354">
            <w:pPr>
              <w:rPr>
                <w:rFonts w:ascii="Tahoma" w:hAnsi="Tahoma" w:cs="Tahoma"/>
                <w:sz w:val="20"/>
                <w:szCs w:val="20"/>
              </w:rPr>
            </w:pPr>
            <w:r w:rsidRPr="00805354">
              <w:rPr>
                <w:rFonts w:ascii="Tahoma" w:hAnsi="Tahoma" w:cs="Tahoma"/>
                <w:sz w:val="20"/>
                <w:szCs w:val="20"/>
              </w:rPr>
              <w:t>Nutrition Unit Program Monitor  Breastfeeding Unit</w:t>
            </w:r>
          </w:p>
          <w:p w:rsidR="00805354" w:rsidRPr="00805354" w:rsidRDefault="00805354" w:rsidP="00805354">
            <w:pPr>
              <w:rPr>
                <w:rFonts w:ascii="Tahoma" w:hAnsi="Tahoma" w:cs="Tahoma"/>
                <w:sz w:val="20"/>
                <w:szCs w:val="20"/>
              </w:rPr>
            </w:pPr>
            <w:r w:rsidRPr="00805354">
              <w:rPr>
                <w:rFonts w:ascii="Tahoma" w:hAnsi="Tahoma" w:cs="Tahoma"/>
                <w:sz w:val="20"/>
                <w:szCs w:val="20"/>
              </w:rPr>
              <w:t>IT Unit</w:t>
            </w:r>
          </w:p>
        </w:tc>
      </w:tr>
    </w:tbl>
    <w:p w:rsidR="00805354" w:rsidRDefault="00805354" w:rsidP="00805354">
      <w:pPr>
        <w:rPr>
          <w:rFonts w:ascii="Tahoma" w:hAnsi="Tahoma" w:cs="Tahoma"/>
          <w:b/>
          <w:bCs/>
          <w:sz w:val="20"/>
          <w:szCs w:val="20"/>
        </w:rPr>
      </w:pPr>
    </w:p>
    <w:p w:rsidR="00B972BB" w:rsidRDefault="00B972BB" w:rsidP="00805354">
      <w:pPr>
        <w:rPr>
          <w:rFonts w:ascii="Tahoma" w:hAnsi="Tahoma" w:cs="Tahoma"/>
          <w:b/>
          <w:bCs/>
          <w:sz w:val="20"/>
          <w:szCs w:val="20"/>
        </w:rPr>
      </w:pPr>
    </w:p>
    <w:p w:rsidR="00B972BB" w:rsidRDefault="00B972BB" w:rsidP="00805354">
      <w:pPr>
        <w:rPr>
          <w:rFonts w:ascii="Tahoma" w:hAnsi="Tahoma" w:cs="Tahoma"/>
          <w:b/>
          <w:bCs/>
          <w:sz w:val="20"/>
          <w:szCs w:val="20"/>
        </w:rPr>
      </w:pPr>
    </w:p>
    <w:p w:rsidR="00B972BB" w:rsidRDefault="00B972BB" w:rsidP="00805354">
      <w:pPr>
        <w:rPr>
          <w:rFonts w:ascii="Tahoma" w:hAnsi="Tahoma" w:cs="Tahoma"/>
          <w:b/>
          <w:bCs/>
          <w:sz w:val="20"/>
          <w:szCs w:val="20"/>
        </w:rPr>
      </w:pPr>
    </w:p>
    <w:p w:rsidR="00B972BB" w:rsidRDefault="00B972BB" w:rsidP="00805354">
      <w:pPr>
        <w:rPr>
          <w:rFonts w:ascii="Tahoma" w:hAnsi="Tahoma" w:cs="Tahoma"/>
          <w:b/>
          <w:bCs/>
          <w:sz w:val="20"/>
          <w:szCs w:val="20"/>
        </w:rPr>
      </w:pPr>
    </w:p>
    <w:p w:rsidR="00B972BB" w:rsidRDefault="00B972BB" w:rsidP="00805354">
      <w:pPr>
        <w:rPr>
          <w:rFonts w:ascii="Tahoma" w:hAnsi="Tahoma" w:cs="Tahoma"/>
          <w:b/>
          <w:bCs/>
          <w:sz w:val="20"/>
          <w:szCs w:val="20"/>
        </w:rPr>
      </w:pPr>
    </w:p>
    <w:p w:rsidR="00B972BB" w:rsidRDefault="00B972BB" w:rsidP="00805354">
      <w:pPr>
        <w:rPr>
          <w:rFonts w:ascii="Tahoma" w:hAnsi="Tahoma" w:cs="Tahoma"/>
          <w:b/>
          <w:bCs/>
          <w:sz w:val="20"/>
          <w:szCs w:val="20"/>
        </w:rPr>
      </w:pPr>
    </w:p>
    <w:p w:rsidR="00B972BB" w:rsidRDefault="00B972BB" w:rsidP="00805354">
      <w:pPr>
        <w:rPr>
          <w:rFonts w:ascii="Tahoma" w:hAnsi="Tahoma" w:cs="Tahoma"/>
          <w:b/>
          <w:bCs/>
          <w:sz w:val="20"/>
          <w:szCs w:val="20"/>
        </w:rPr>
      </w:pPr>
    </w:p>
    <w:p w:rsidR="00B972BB" w:rsidRDefault="00B972BB" w:rsidP="00805354">
      <w:pPr>
        <w:rPr>
          <w:rFonts w:ascii="Tahoma" w:hAnsi="Tahoma" w:cs="Tahoma"/>
          <w:b/>
          <w:bCs/>
          <w:sz w:val="20"/>
          <w:szCs w:val="20"/>
        </w:rPr>
      </w:pPr>
    </w:p>
    <w:p w:rsidR="00B972BB" w:rsidRDefault="00B972BB" w:rsidP="00805354">
      <w:pPr>
        <w:rPr>
          <w:rFonts w:ascii="Tahoma" w:hAnsi="Tahoma" w:cs="Tahoma"/>
          <w:b/>
          <w:bCs/>
          <w:sz w:val="20"/>
          <w:szCs w:val="20"/>
        </w:rPr>
      </w:pPr>
    </w:p>
    <w:p w:rsidR="00B972BB" w:rsidRDefault="00B972BB" w:rsidP="00805354">
      <w:pPr>
        <w:rPr>
          <w:rFonts w:ascii="Tahoma" w:hAnsi="Tahoma" w:cs="Tahoma"/>
          <w:b/>
          <w:bCs/>
          <w:sz w:val="20"/>
          <w:szCs w:val="20"/>
        </w:rPr>
      </w:pPr>
    </w:p>
    <w:p w:rsidR="00B972BB" w:rsidRDefault="00B972BB" w:rsidP="00805354">
      <w:pPr>
        <w:rPr>
          <w:rFonts w:ascii="Tahoma" w:hAnsi="Tahoma" w:cs="Tahoma"/>
          <w:b/>
          <w:bCs/>
          <w:sz w:val="20"/>
          <w:szCs w:val="20"/>
        </w:rPr>
      </w:pPr>
    </w:p>
    <w:p w:rsidR="00B972BB" w:rsidRDefault="00B972BB" w:rsidP="00805354">
      <w:pPr>
        <w:rPr>
          <w:rFonts w:ascii="Tahoma" w:hAnsi="Tahoma" w:cs="Tahoma"/>
          <w:b/>
          <w:bCs/>
          <w:sz w:val="20"/>
          <w:szCs w:val="20"/>
        </w:rPr>
      </w:pPr>
    </w:p>
    <w:p w:rsidR="00B972BB" w:rsidRDefault="00B972BB" w:rsidP="00805354">
      <w:pPr>
        <w:rPr>
          <w:rFonts w:ascii="Tahoma" w:hAnsi="Tahoma" w:cs="Tahoma"/>
          <w:b/>
          <w:bCs/>
          <w:sz w:val="20"/>
          <w:szCs w:val="20"/>
        </w:rPr>
      </w:pPr>
    </w:p>
    <w:p w:rsidR="00B972BB" w:rsidRDefault="00B972BB" w:rsidP="00805354">
      <w:pPr>
        <w:rPr>
          <w:rFonts w:ascii="Tahoma" w:hAnsi="Tahoma" w:cs="Tahoma"/>
          <w:b/>
          <w:bCs/>
          <w:sz w:val="20"/>
          <w:szCs w:val="20"/>
        </w:rPr>
      </w:pPr>
    </w:p>
    <w:p w:rsidR="00B972BB" w:rsidRDefault="00B972BB" w:rsidP="00805354">
      <w:pPr>
        <w:rPr>
          <w:rFonts w:ascii="Tahoma" w:hAnsi="Tahoma" w:cs="Tahoma"/>
          <w:b/>
          <w:bCs/>
          <w:sz w:val="20"/>
          <w:szCs w:val="20"/>
        </w:rPr>
      </w:pPr>
    </w:p>
    <w:p w:rsidR="00B972BB" w:rsidRDefault="00B972BB" w:rsidP="00805354">
      <w:pPr>
        <w:rPr>
          <w:rFonts w:ascii="Tahoma" w:hAnsi="Tahoma" w:cs="Tahoma"/>
          <w:b/>
          <w:bCs/>
          <w:sz w:val="20"/>
          <w:szCs w:val="20"/>
        </w:rPr>
      </w:pPr>
    </w:p>
    <w:p w:rsidR="00B972BB" w:rsidRDefault="00B972BB" w:rsidP="00805354">
      <w:pPr>
        <w:rPr>
          <w:rFonts w:ascii="Tahoma" w:hAnsi="Tahoma" w:cs="Tahoma"/>
          <w:b/>
          <w:bCs/>
          <w:sz w:val="20"/>
          <w:szCs w:val="20"/>
        </w:rPr>
      </w:pPr>
    </w:p>
    <w:p w:rsidR="00B972BB" w:rsidRDefault="00B972BB" w:rsidP="00805354">
      <w:pPr>
        <w:rPr>
          <w:rFonts w:ascii="Tahoma" w:hAnsi="Tahoma" w:cs="Tahoma"/>
          <w:b/>
          <w:bCs/>
          <w:sz w:val="20"/>
          <w:szCs w:val="20"/>
        </w:rPr>
      </w:pPr>
    </w:p>
    <w:p w:rsidR="00B972BB" w:rsidRDefault="00B972BB" w:rsidP="00805354">
      <w:pPr>
        <w:rPr>
          <w:rFonts w:ascii="Tahoma" w:hAnsi="Tahoma" w:cs="Tahoma"/>
          <w:b/>
          <w:bCs/>
          <w:sz w:val="20"/>
          <w:szCs w:val="20"/>
        </w:rPr>
      </w:pPr>
    </w:p>
    <w:p w:rsidR="00B972BB" w:rsidRDefault="00B972BB" w:rsidP="00805354">
      <w:pPr>
        <w:rPr>
          <w:rFonts w:ascii="Tahoma" w:hAnsi="Tahoma" w:cs="Tahoma"/>
          <w:b/>
          <w:bCs/>
          <w:sz w:val="20"/>
          <w:szCs w:val="20"/>
        </w:rPr>
      </w:pPr>
    </w:p>
    <w:p w:rsidR="00B972BB" w:rsidRPr="00B972BB" w:rsidRDefault="00B972BB" w:rsidP="00B972BB">
      <w:pPr>
        <w:keepNext/>
        <w:ind w:hanging="720"/>
        <w:outlineLvl w:val="0"/>
        <w:rPr>
          <w:rFonts w:ascii="Tahoma" w:hAnsi="Tahoma"/>
          <w:b/>
          <w:bCs/>
          <w:lang w:val="x-none" w:eastAsia="x-none"/>
        </w:rPr>
      </w:pPr>
      <w:r w:rsidRPr="00B972BB">
        <w:rPr>
          <w:rFonts w:ascii="Tahoma" w:hAnsi="Tahoma"/>
          <w:b/>
          <w:bCs/>
          <w:lang w:val="x-none" w:eastAsia="x-none"/>
        </w:rPr>
        <w:lastRenderedPageBreak/>
        <w:t>Program Functional Area 10: Monitoring &amp; QA</w:t>
      </w:r>
    </w:p>
    <w:p w:rsidR="00B972BB" w:rsidRPr="00B972BB" w:rsidRDefault="00B972BB" w:rsidP="00B972BB">
      <w:pPr>
        <w:pBdr>
          <w:top w:val="single" w:sz="12" w:space="1" w:color="auto"/>
          <w:bottom w:val="single" w:sz="12" w:space="0" w:color="auto"/>
        </w:pBdr>
        <w:ind w:left="270" w:hanging="990"/>
        <w:rPr>
          <w:rFonts w:ascii="Tahoma" w:hAnsi="Tahoma" w:cs="Tahoma"/>
          <w:b/>
          <w:bCs/>
          <w:sz w:val="20"/>
        </w:rPr>
      </w:pPr>
      <w:r w:rsidRPr="00B972BB">
        <w:rPr>
          <w:rFonts w:ascii="Tahoma" w:hAnsi="Tahoma" w:cs="Tahoma"/>
          <w:b/>
          <w:bCs/>
          <w:sz w:val="20"/>
        </w:rPr>
        <w:t xml:space="preserve">Goal 10:  Conduct on-site programmatic management and nutrition services reviews of local agencies to ensure compliance with Federal and State Regulations.           </w:t>
      </w:r>
    </w:p>
    <w:p w:rsidR="00B972BB" w:rsidRPr="00B972BB" w:rsidRDefault="00B972BB" w:rsidP="00B972BB">
      <w:pPr>
        <w:ind w:left="900" w:hanging="1620"/>
        <w:rPr>
          <w:rFonts w:ascii="Tahoma" w:hAnsi="Tahoma" w:cs="Tahoma"/>
          <w:b/>
          <w:bCs/>
          <w:sz w:val="20"/>
        </w:rPr>
      </w:pPr>
      <w:r w:rsidRPr="00B972BB">
        <w:rPr>
          <w:rFonts w:ascii="Tahoma" w:hAnsi="Tahoma" w:cs="Tahoma"/>
          <w:b/>
          <w:bCs/>
          <w:sz w:val="20"/>
        </w:rPr>
        <w:t>By September 30, 2020:</w:t>
      </w:r>
    </w:p>
    <w:p w:rsidR="00B972BB" w:rsidRPr="00B972BB" w:rsidRDefault="00B972BB" w:rsidP="00B972BB">
      <w:pPr>
        <w:ind w:left="900" w:hanging="1620"/>
        <w:rPr>
          <w:rFonts w:ascii="Tahoma" w:hAnsi="Tahoma" w:cs="Tahoma"/>
          <w:b/>
          <w:bCs/>
          <w:sz w:val="20"/>
          <w:szCs w:val="20"/>
        </w:rPr>
      </w:pPr>
      <w:r w:rsidRPr="00B972BB">
        <w:rPr>
          <w:rFonts w:ascii="Tahoma" w:hAnsi="Tahoma" w:cs="Tahoma"/>
          <w:b/>
          <w:bCs/>
          <w:sz w:val="20"/>
        </w:rPr>
        <w:t>Objective:</w:t>
      </w:r>
      <w:r w:rsidRPr="00B972BB">
        <w:rPr>
          <w:rFonts w:ascii="Tahoma" w:hAnsi="Tahoma" w:cs="Tahoma"/>
          <w:b/>
          <w:bCs/>
          <w:sz w:val="20"/>
          <w:szCs w:val="20"/>
        </w:rPr>
        <w:t xml:space="preserve">  10.1 </w:t>
      </w:r>
      <w:proofErr w:type="gramStart"/>
      <w:r w:rsidRPr="00B972BB">
        <w:rPr>
          <w:rFonts w:ascii="Tahoma" w:hAnsi="Tahoma" w:cs="Tahoma"/>
          <w:b/>
          <w:bCs/>
          <w:sz w:val="20"/>
          <w:szCs w:val="20"/>
        </w:rPr>
        <w:t>Monitor</w:t>
      </w:r>
      <w:proofErr w:type="gramEnd"/>
      <w:r w:rsidRPr="00B972BB">
        <w:rPr>
          <w:rFonts w:ascii="Tahoma" w:hAnsi="Tahoma" w:cs="Tahoma"/>
          <w:b/>
          <w:bCs/>
          <w:sz w:val="20"/>
          <w:szCs w:val="20"/>
        </w:rPr>
        <w:t xml:space="preserve"> six (6) service regions including satellites. </w:t>
      </w:r>
    </w:p>
    <w:p w:rsidR="00B972BB" w:rsidRPr="00B972BB" w:rsidRDefault="00B972BB" w:rsidP="00B972BB">
      <w:pPr>
        <w:ind w:left="-720"/>
        <w:rPr>
          <w:rFonts w:ascii="Tahoma" w:hAnsi="Tahoma" w:cs="Tahoma"/>
          <w:b/>
          <w:bCs/>
          <w:sz w:val="20"/>
          <w:szCs w:val="20"/>
        </w:rPr>
      </w:pPr>
      <w:r w:rsidRPr="00B972BB">
        <w:rPr>
          <w:rFonts w:ascii="Tahoma" w:hAnsi="Tahoma" w:cs="Tahoma"/>
          <w:b/>
          <w:bCs/>
          <w:sz w:val="20"/>
        </w:rPr>
        <w:t>Objective:</w:t>
      </w:r>
      <w:r w:rsidRPr="00B972BB">
        <w:rPr>
          <w:rFonts w:ascii="Tahoma" w:hAnsi="Tahoma" w:cs="Tahoma"/>
          <w:b/>
          <w:bCs/>
          <w:sz w:val="20"/>
          <w:szCs w:val="20"/>
        </w:rPr>
        <w:t xml:space="preserve">  10.2 Evaluate applications of VENA principles in local operations and identify training and technical assistance needs. </w:t>
      </w:r>
    </w:p>
    <w:p w:rsidR="00B972BB" w:rsidRPr="00B972BB" w:rsidRDefault="00B972BB" w:rsidP="00B972BB">
      <w:pPr>
        <w:ind w:left="990" w:hanging="1710"/>
        <w:rPr>
          <w:rFonts w:ascii="Tahoma" w:hAnsi="Tahoma" w:cs="Tahoma"/>
          <w:sz w:val="20"/>
        </w:rPr>
      </w:pPr>
    </w:p>
    <w:tbl>
      <w:tblPr>
        <w:tblW w:w="13860" w:type="dxa"/>
        <w:tblInd w:w="-61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88"/>
        <w:gridCol w:w="3766"/>
        <w:gridCol w:w="2006"/>
        <w:gridCol w:w="3330"/>
        <w:gridCol w:w="2070"/>
      </w:tblGrid>
      <w:tr w:rsidR="00B972BB" w:rsidRPr="00B972BB" w:rsidTr="00E53B62">
        <w:tc>
          <w:tcPr>
            <w:tcW w:w="2688" w:type="dxa"/>
            <w:tcBorders>
              <w:top w:val="single" w:sz="4" w:space="0" w:color="auto"/>
              <w:left w:val="single" w:sz="4" w:space="0" w:color="auto"/>
              <w:bottom w:val="single" w:sz="4" w:space="0" w:color="auto"/>
              <w:right w:val="single" w:sz="4" w:space="0" w:color="auto"/>
            </w:tcBorders>
            <w:shd w:val="clear" w:color="auto" w:fill="F2F2F2"/>
          </w:tcPr>
          <w:p w:rsidR="00B972BB" w:rsidRPr="00B972BB" w:rsidRDefault="00B972BB" w:rsidP="00B972BB">
            <w:pPr>
              <w:jc w:val="center"/>
              <w:rPr>
                <w:rFonts w:ascii="Tahoma" w:hAnsi="Tahoma" w:cs="Tahoma"/>
                <w:b/>
                <w:bCs/>
                <w:sz w:val="20"/>
                <w:szCs w:val="20"/>
              </w:rPr>
            </w:pPr>
            <w:r w:rsidRPr="00B972BB">
              <w:rPr>
                <w:rFonts w:ascii="Tahoma" w:hAnsi="Tahoma" w:cs="Tahoma"/>
                <w:b/>
                <w:bCs/>
                <w:sz w:val="20"/>
                <w:szCs w:val="20"/>
              </w:rPr>
              <w:t>Objective</w:t>
            </w:r>
          </w:p>
        </w:tc>
        <w:tc>
          <w:tcPr>
            <w:tcW w:w="3766" w:type="dxa"/>
            <w:tcBorders>
              <w:top w:val="single" w:sz="4" w:space="0" w:color="auto"/>
              <w:left w:val="single" w:sz="4" w:space="0" w:color="auto"/>
              <w:bottom w:val="single" w:sz="4" w:space="0" w:color="auto"/>
              <w:right w:val="single" w:sz="4" w:space="0" w:color="auto"/>
            </w:tcBorders>
            <w:shd w:val="clear" w:color="auto" w:fill="F2F2F2"/>
          </w:tcPr>
          <w:p w:rsidR="00B972BB" w:rsidRPr="00B972BB" w:rsidRDefault="00B972BB" w:rsidP="00B972BB">
            <w:pPr>
              <w:jc w:val="both"/>
              <w:rPr>
                <w:rFonts w:ascii="Tahoma" w:hAnsi="Tahoma" w:cs="Tahoma"/>
                <w:b/>
                <w:bCs/>
                <w:sz w:val="20"/>
                <w:szCs w:val="20"/>
              </w:rPr>
            </w:pPr>
            <w:r w:rsidRPr="00B972BB">
              <w:rPr>
                <w:rFonts w:ascii="Tahoma" w:hAnsi="Tahoma" w:cs="Tahoma"/>
                <w:b/>
                <w:bCs/>
                <w:sz w:val="20"/>
                <w:szCs w:val="20"/>
              </w:rPr>
              <w:t>Strategies/Activities</w:t>
            </w:r>
          </w:p>
        </w:tc>
        <w:tc>
          <w:tcPr>
            <w:tcW w:w="2006" w:type="dxa"/>
            <w:tcBorders>
              <w:top w:val="single" w:sz="4" w:space="0" w:color="auto"/>
              <w:left w:val="single" w:sz="4" w:space="0" w:color="auto"/>
              <w:bottom w:val="single" w:sz="4" w:space="0" w:color="auto"/>
              <w:right w:val="single" w:sz="4" w:space="0" w:color="auto"/>
            </w:tcBorders>
            <w:shd w:val="clear" w:color="auto" w:fill="F2F2F2"/>
          </w:tcPr>
          <w:p w:rsidR="00B972BB" w:rsidRPr="00B972BB" w:rsidRDefault="00B972BB" w:rsidP="00B972BB">
            <w:pPr>
              <w:jc w:val="center"/>
              <w:rPr>
                <w:rFonts w:ascii="Tahoma" w:hAnsi="Tahoma" w:cs="Tahoma"/>
                <w:b/>
                <w:bCs/>
                <w:sz w:val="20"/>
                <w:szCs w:val="20"/>
              </w:rPr>
            </w:pPr>
            <w:r w:rsidRPr="00B972BB">
              <w:rPr>
                <w:rFonts w:ascii="Tahoma" w:hAnsi="Tahoma" w:cs="Tahoma"/>
                <w:b/>
                <w:bCs/>
                <w:sz w:val="20"/>
                <w:szCs w:val="20"/>
              </w:rPr>
              <w:t>Baseline</w:t>
            </w:r>
          </w:p>
        </w:tc>
        <w:tc>
          <w:tcPr>
            <w:tcW w:w="3330" w:type="dxa"/>
            <w:tcBorders>
              <w:top w:val="single" w:sz="4" w:space="0" w:color="auto"/>
              <w:left w:val="single" w:sz="4" w:space="0" w:color="auto"/>
              <w:bottom w:val="single" w:sz="4" w:space="0" w:color="auto"/>
              <w:right w:val="single" w:sz="4" w:space="0" w:color="auto"/>
            </w:tcBorders>
            <w:shd w:val="clear" w:color="auto" w:fill="F2F2F2"/>
          </w:tcPr>
          <w:p w:rsidR="00B972BB" w:rsidRPr="00B972BB" w:rsidRDefault="00B972BB" w:rsidP="00B972BB">
            <w:pPr>
              <w:jc w:val="center"/>
              <w:rPr>
                <w:rFonts w:ascii="Tahoma" w:hAnsi="Tahoma" w:cs="Tahoma"/>
                <w:b/>
                <w:bCs/>
                <w:sz w:val="20"/>
                <w:szCs w:val="20"/>
              </w:rPr>
            </w:pPr>
            <w:r w:rsidRPr="00B972BB">
              <w:rPr>
                <w:rFonts w:ascii="Tahoma" w:hAnsi="Tahoma" w:cs="Tahoma"/>
                <w:b/>
                <w:bCs/>
                <w:sz w:val="20"/>
                <w:szCs w:val="20"/>
              </w:rPr>
              <w:t>Indicators</w:t>
            </w:r>
          </w:p>
        </w:tc>
        <w:tc>
          <w:tcPr>
            <w:tcW w:w="2070" w:type="dxa"/>
            <w:tcBorders>
              <w:top w:val="single" w:sz="4" w:space="0" w:color="auto"/>
              <w:left w:val="single" w:sz="4" w:space="0" w:color="auto"/>
              <w:bottom w:val="single" w:sz="4" w:space="0" w:color="auto"/>
              <w:right w:val="single" w:sz="4" w:space="0" w:color="auto"/>
            </w:tcBorders>
            <w:shd w:val="clear" w:color="auto" w:fill="F2F2F2"/>
          </w:tcPr>
          <w:p w:rsidR="00B972BB" w:rsidRPr="00B972BB" w:rsidRDefault="00B972BB" w:rsidP="00B972BB">
            <w:pPr>
              <w:jc w:val="center"/>
              <w:rPr>
                <w:rFonts w:ascii="Tahoma" w:hAnsi="Tahoma" w:cs="Tahoma"/>
                <w:b/>
                <w:bCs/>
                <w:sz w:val="20"/>
                <w:szCs w:val="20"/>
              </w:rPr>
            </w:pPr>
            <w:r w:rsidRPr="00B972BB">
              <w:rPr>
                <w:rFonts w:ascii="Tahoma" w:hAnsi="Tahoma" w:cs="Tahoma"/>
                <w:b/>
                <w:bCs/>
                <w:sz w:val="20"/>
                <w:szCs w:val="20"/>
              </w:rPr>
              <w:t>Staff Assigned</w:t>
            </w:r>
          </w:p>
        </w:tc>
      </w:tr>
      <w:tr w:rsidR="00B972BB" w:rsidRPr="00B972BB" w:rsidTr="00E53B62">
        <w:trPr>
          <w:trHeight w:val="2978"/>
        </w:trPr>
        <w:tc>
          <w:tcPr>
            <w:tcW w:w="2688" w:type="dxa"/>
            <w:tcBorders>
              <w:top w:val="single" w:sz="4" w:space="0" w:color="auto"/>
              <w:left w:val="single" w:sz="4" w:space="0" w:color="auto"/>
              <w:bottom w:val="single" w:sz="4" w:space="0" w:color="auto"/>
              <w:right w:val="single" w:sz="4" w:space="0" w:color="auto"/>
            </w:tcBorders>
          </w:tcPr>
          <w:p w:rsidR="00B972BB" w:rsidRPr="00B972BB" w:rsidRDefault="00B972BB" w:rsidP="00B972BB">
            <w:pPr>
              <w:rPr>
                <w:rFonts w:ascii="Tahoma" w:hAnsi="Tahoma" w:cs="Tahoma"/>
                <w:b/>
                <w:bCs/>
                <w:sz w:val="20"/>
                <w:szCs w:val="20"/>
              </w:rPr>
            </w:pPr>
            <w:r w:rsidRPr="00B972BB">
              <w:rPr>
                <w:rFonts w:ascii="Tahoma" w:hAnsi="Tahoma" w:cs="Tahoma"/>
                <w:b/>
                <w:bCs/>
                <w:sz w:val="20"/>
                <w:szCs w:val="20"/>
              </w:rPr>
              <w:t>10.1</w:t>
            </w:r>
          </w:p>
          <w:p w:rsidR="00B972BB" w:rsidRPr="00B972BB" w:rsidRDefault="00B972BB" w:rsidP="00B972BB">
            <w:pPr>
              <w:widowControl w:val="0"/>
              <w:tabs>
                <w:tab w:val="left" w:pos="-432"/>
                <w:tab w:val="left" w:pos="576"/>
                <w:tab w:val="left" w:pos="1440"/>
                <w:tab w:val="left" w:pos="2160"/>
                <w:tab w:val="left" w:pos="2790"/>
                <w:tab w:val="left" w:pos="3168"/>
                <w:tab w:val="left" w:pos="4032"/>
              </w:tabs>
              <w:suppressAutoHyphens/>
              <w:spacing w:line="240" w:lineRule="exact"/>
              <w:rPr>
                <w:rFonts w:ascii="Tahoma" w:hAnsi="Tahoma" w:cs="Tahoma"/>
                <w:b/>
                <w:bCs/>
                <w:sz w:val="20"/>
                <w:szCs w:val="20"/>
                <w:lang w:val="x-none" w:eastAsia="x-none"/>
              </w:rPr>
            </w:pPr>
            <w:r w:rsidRPr="00B972BB">
              <w:rPr>
                <w:rFonts w:ascii="Tahoma" w:hAnsi="Tahoma" w:cs="Tahoma"/>
                <w:b/>
                <w:bCs/>
                <w:sz w:val="20"/>
                <w:szCs w:val="20"/>
                <w:lang w:val="x-none" w:eastAsia="x-none"/>
              </w:rPr>
              <w:t xml:space="preserve">Monitor </w:t>
            </w:r>
            <w:r w:rsidRPr="00B972BB">
              <w:rPr>
                <w:rFonts w:ascii="Tahoma" w:hAnsi="Tahoma" w:cs="Tahoma"/>
                <w:b/>
                <w:bCs/>
                <w:sz w:val="20"/>
                <w:szCs w:val="20"/>
                <w:lang w:eastAsia="x-none"/>
              </w:rPr>
              <w:t>six</w:t>
            </w:r>
            <w:r w:rsidRPr="00B972BB">
              <w:rPr>
                <w:rFonts w:ascii="Tahoma" w:hAnsi="Tahoma" w:cs="Tahoma"/>
                <w:b/>
                <w:bCs/>
                <w:sz w:val="20"/>
                <w:szCs w:val="20"/>
                <w:lang w:val="x-none" w:eastAsia="x-none"/>
              </w:rPr>
              <w:t xml:space="preserve"> (</w:t>
            </w:r>
            <w:r w:rsidRPr="00B972BB">
              <w:rPr>
                <w:rFonts w:ascii="Tahoma" w:hAnsi="Tahoma" w:cs="Tahoma"/>
                <w:b/>
                <w:bCs/>
                <w:sz w:val="20"/>
                <w:szCs w:val="20"/>
                <w:lang w:eastAsia="x-none"/>
              </w:rPr>
              <w:t>6</w:t>
            </w:r>
            <w:r w:rsidRPr="00B972BB">
              <w:rPr>
                <w:rFonts w:ascii="Tahoma" w:hAnsi="Tahoma" w:cs="Tahoma"/>
                <w:b/>
                <w:bCs/>
                <w:sz w:val="20"/>
                <w:szCs w:val="20"/>
                <w:lang w:val="x-none" w:eastAsia="x-none"/>
              </w:rPr>
              <w:t xml:space="preserve">) service regions including satellites. </w:t>
            </w:r>
          </w:p>
          <w:p w:rsidR="00B972BB" w:rsidRPr="00B972BB" w:rsidRDefault="00B972BB" w:rsidP="00B972BB">
            <w:pPr>
              <w:rPr>
                <w:rFonts w:ascii="Tahoma" w:hAnsi="Tahoma" w:cs="Tahoma"/>
                <w:sz w:val="20"/>
                <w:szCs w:val="20"/>
              </w:rPr>
            </w:pPr>
          </w:p>
          <w:p w:rsidR="00B972BB" w:rsidRPr="00B972BB" w:rsidRDefault="00B972BB" w:rsidP="00B972BB">
            <w:pPr>
              <w:rPr>
                <w:rFonts w:ascii="Tahoma" w:hAnsi="Tahoma" w:cs="Tahoma"/>
                <w:sz w:val="20"/>
                <w:szCs w:val="20"/>
              </w:rPr>
            </w:pPr>
          </w:p>
          <w:p w:rsidR="00B972BB" w:rsidRPr="00B972BB" w:rsidRDefault="00B972BB" w:rsidP="00B972BB">
            <w:pPr>
              <w:rPr>
                <w:rFonts w:ascii="Tahoma" w:hAnsi="Tahoma" w:cs="Tahoma"/>
                <w:sz w:val="20"/>
                <w:szCs w:val="20"/>
              </w:rPr>
            </w:pPr>
          </w:p>
          <w:p w:rsidR="00B972BB" w:rsidRPr="00B972BB" w:rsidRDefault="00B972BB" w:rsidP="00B972BB">
            <w:pPr>
              <w:rPr>
                <w:rFonts w:ascii="Tahoma" w:hAnsi="Tahoma" w:cs="Tahoma"/>
                <w:sz w:val="20"/>
                <w:szCs w:val="20"/>
              </w:rPr>
            </w:pPr>
          </w:p>
          <w:p w:rsidR="00B972BB" w:rsidRPr="00B972BB" w:rsidRDefault="00B972BB" w:rsidP="00B972BB">
            <w:pPr>
              <w:rPr>
                <w:rFonts w:ascii="Tahoma" w:hAnsi="Tahoma" w:cs="Tahoma"/>
                <w:sz w:val="20"/>
                <w:szCs w:val="20"/>
              </w:rPr>
            </w:pPr>
          </w:p>
          <w:p w:rsidR="00B972BB" w:rsidRPr="00B972BB" w:rsidRDefault="00B972BB" w:rsidP="00B972BB">
            <w:pPr>
              <w:rPr>
                <w:rFonts w:ascii="Tahoma" w:hAnsi="Tahoma" w:cs="Tahoma"/>
                <w:sz w:val="20"/>
                <w:szCs w:val="20"/>
              </w:rPr>
            </w:pPr>
          </w:p>
          <w:p w:rsidR="00B972BB" w:rsidRPr="00B972BB" w:rsidRDefault="00B972BB" w:rsidP="00B972BB">
            <w:pPr>
              <w:rPr>
                <w:rFonts w:ascii="Tahoma" w:hAnsi="Tahoma" w:cs="Tahoma"/>
                <w:sz w:val="20"/>
                <w:szCs w:val="20"/>
              </w:rPr>
            </w:pPr>
          </w:p>
        </w:tc>
        <w:tc>
          <w:tcPr>
            <w:tcW w:w="3766" w:type="dxa"/>
            <w:tcBorders>
              <w:top w:val="single" w:sz="4" w:space="0" w:color="auto"/>
              <w:left w:val="single" w:sz="4" w:space="0" w:color="auto"/>
              <w:bottom w:val="single" w:sz="4" w:space="0" w:color="auto"/>
              <w:right w:val="single" w:sz="4" w:space="0" w:color="auto"/>
            </w:tcBorders>
          </w:tcPr>
          <w:p w:rsidR="00B972BB" w:rsidRPr="00B972BB" w:rsidRDefault="00B972BB" w:rsidP="00B972BB">
            <w:pPr>
              <w:rPr>
                <w:rFonts w:ascii="Tahoma" w:hAnsi="Tahoma" w:cs="Tahoma"/>
                <w:sz w:val="20"/>
                <w:szCs w:val="20"/>
              </w:rPr>
            </w:pPr>
            <w:r w:rsidRPr="00B972BB">
              <w:rPr>
                <w:rFonts w:ascii="Tahoma" w:hAnsi="Tahoma" w:cs="Tahoma"/>
                <w:sz w:val="20"/>
                <w:szCs w:val="20"/>
              </w:rPr>
              <w:t>By end of 1</w:t>
            </w:r>
            <w:r w:rsidRPr="00B972BB">
              <w:rPr>
                <w:rFonts w:ascii="Tahoma" w:hAnsi="Tahoma" w:cs="Tahoma"/>
                <w:sz w:val="20"/>
                <w:szCs w:val="20"/>
                <w:vertAlign w:val="superscript"/>
              </w:rPr>
              <w:t>st</w:t>
            </w:r>
            <w:r w:rsidRPr="00B972BB">
              <w:rPr>
                <w:rFonts w:ascii="Tahoma" w:hAnsi="Tahoma" w:cs="Tahoma"/>
                <w:sz w:val="20"/>
                <w:szCs w:val="20"/>
              </w:rPr>
              <w:t xml:space="preserve"> quarter, develop FY2020 monitoring schedule. </w:t>
            </w:r>
          </w:p>
          <w:p w:rsidR="00B972BB" w:rsidRPr="00B972BB" w:rsidRDefault="00B972BB" w:rsidP="00B972BB">
            <w:pPr>
              <w:ind w:left="354"/>
              <w:rPr>
                <w:rFonts w:ascii="Tahoma" w:hAnsi="Tahoma" w:cs="Tahoma"/>
                <w:sz w:val="20"/>
                <w:szCs w:val="20"/>
              </w:rPr>
            </w:pPr>
          </w:p>
          <w:p w:rsidR="00B972BB" w:rsidRPr="00B972BB" w:rsidRDefault="00B972BB" w:rsidP="00B972BB">
            <w:pPr>
              <w:numPr>
                <w:ilvl w:val="0"/>
                <w:numId w:val="17"/>
              </w:numPr>
              <w:tabs>
                <w:tab w:val="num" w:pos="354"/>
              </w:tabs>
              <w:ind w:left="354"/>
              <w:rPr>
                <w:rFonts w:ascii="Tahoma" w:hAnsi="Tahoma" w:cs="Tahoma"/>
                <w:sz w:val="20"/>
                <w:szCs w:val="20"/>
              </w:rPr>
            </w:pPr>
            <w:r w:rsidRPr="00B972BB">
              <w:rPr>
                <w:rFonts w:ascii="Tahoma" w:hAnsi="Tahoma" w:cs="Tahoma"/>
                <w:sz w:val="20"/>
              </w:rPr>
              <w:t>Conduct monitoring visits, schedule exit conference within two weeks of completion of fieldwork, and complete exit conference within 30 calendar days.</w:t>
            </w:r>
          </w:p>
          <w:p w:rsidR="00B972BB" w:rsidRPr="00B972BB" w:rsidRDefault="00B972BB" w:rsidP="00B972BB">
            <w:pPr>
              <w:numPr>
                <w:ilvl w:val="0"/>
                <w:numId w:val="17"/>
              </w:numPr>
              <w:tabs>
                <w:tab w:val="num" w:pos="354"/>
              </w:tabs>
              <w:ind w:left="354"/>
              <w:rPr>
                <w:rFonts w:ascii="Tahoma" w:hAnsi="Tahoma" w:cs="Tahoma"/>
                <w:sz w:val="20"/>
                <w:szCs w:val="20"/>
              </w:rPr>
            </w:pPr>
            <w:r w:rsidRPr="00B972BB">
              <w:rPr>
                <w:rFonts w:ascii="Tahoma" w:hAnsi="Tahoma" w:cs="Tahoma"/>
                <w:sz w:val="20"/>
              </w:rPr>
              <w:t>Prepare program review reports to local agencies within thirty (30) calendar days of the program exit conference.</w:t>
            </w:r>
          </w:p>
          <w:p w:rsidR="00B972BB" w:rsidRPr="00B972BB" w:rsidRDefault="00B972BB" w:rsidP="00B972BB">
            <w:pPr>
              <w:numPr>
                <w:ilvl w:val="0"/>
                <w:numId w:val="17"/>
              </w:numPr>
              <w:tabs>
                <w:tab w:val="num" w:pos="354"/>
              </w:tabs>
              <w:ind w:left="354"/>
              <w:rPr>
                <w:rFonts w:ascii="Tahoma" w:hAnsi="Tahoma" w:cs="Tahoma"/>
                <w:sz w:val="20"/>
                <w:szCs w:val="20"/>
              </w:rPr>
            </w:pPr>
            <w:r w:rsidRPr="00B972BB">
              <w:rPr>
                <w:rFonts w:ascii="Tahoma" w:hAnsi="Tahoma" w:cs="Tahoma"/>
                <w:sz w:val="20"/>
              </w:rPr>
              <w:t xml:space="preserve">Respond to local agency CAP within 30 days. Two weeks as best practice. </w:t>
            </w:r>
          </w:p>
          <w:p w:rsidR="00B972BB" w:rsidRPr="00B972BB" w:rsidRDefault="00B972BB" w:rsidP="00B972BB">
            <w:pPr>
              <w:numPr>
                <w:ilvl w:val="0"/>
                <w:numId w:val="17"/>
              </w:numPr>
              <w:tabs>
                <w:tab w:val="num" w:pos="354"/>
              </w:tabs>
              <w:ind w:left="354"/>
              <w:rPr>
                <w:rFonts w:ascii="Tahoma" w:hAnsi="Tahoma" w:cs="Tahoma"/>
                <w:sz w:val="20"/>
                <w:szCs w:val="20"/>
              </w:rPr>
            </w:pPr>
            <w:r w:rsidRPr="00B972BB">
              <w:rPr>
                <w:rFonts w:ascii="Tahoma" w:hAnsi="Tahoma" w:cs="Tahoma"/>
                <w:sz w:val="20"/>
                <w:szCs w:val="20"/>
              </w:rPr>
              <w:t>Synthesize common review findings &amp; responses to CAP in both nutrition services and program operations to update FFY19 Goals and Objectives, training and technical assistance plans.</w:t>
            </w:r>
          </w:p>
          <w:p w:rsidR="00B972BB" w:rsidRPr="00B972BB" w:rsidRDefault="00B972BB" w:rsidP="00B972BB">
            <w:pPr>
              <w:numPr>
                <w:ilvl w:val="0"/>
                <w:numId w:val="17"/>
              </w:numPr>
              <w:tabs>
                <w:tab w:val="num" w:pos="354"/>
              </w:tabs>
              <w:ind w:left="354"/>
              <w:rPr>
                <w:rFonts w:ascii="Tahoma" w:hAnsi="Tahoma" w:cs="Tahoma"/>
                <w:sz w:val="20"/>
                <w:szCs w:val="20"/>
              </w:rPr>
            </w:pPr>
            <w:r w:rsidRPr="00B972BB">
              <w:rPr>
                <w:rFonts w:ascii="Tahoma" w:hAnsi="Tahoma" w:cs="Tahoma"/>
                <w:sz w:val="20"/>
                <w:szCs w:val="20"/>
              </w:rPr>
              <w:t>During routine monitoring, collect data on satellite site operations to determine effectiveness: Location of satellite sites, # of participants’ served, and Hours of operation</w:t>
            </w:r>
          </w:p>
        </w:tc>
        <w:tc>
          <w:tcPr>
            <w:tcW w:w="2006" w:type="dxa"/>
            <w:tcBorders>
              <w:top w:val="single" w:sz="4" w:space="0" w:color="auto"/>
              <w:left w:val="single" w:sz="4" w:space="0" w:color="auto"/>
              <w:bottom w:val="single" w:sz="4" w:space="0" w:color="auto"/>
              <w:right w:val="single" w:sz="4" w:space="0" w:color="auto"/>
            </w:tcBorders>
          </w:tcPr>
          <w:p w:rsidR="00B972BB" w:rsidRPr="00B972BB" w:rsidRDefault="00B972BB" w:rsidP="00B972BB">
            <w:pPr>
              <w:rPr>
                <w:rFonts w:ascii="Tahoma" w:hAnsi="Tahoma" w:cs="Tahoma"/>
                <w:sz w:val="20"/>
                <w:szCs w:val="20"/>
              </w:rPr>
            </w:pPr>
            <w:r w:rsidRPr="00B972BB">
              <w:rPr>
                <w:rFonts w:ascii="Tahoma" w:hAnsi="Tahoma" w:cs="Tahoma"/>
                <w:sz w:val="20"/>
                <w:szCs w:val="20"/>
              </w:rPr>
              <w:t>FFY19 LA monitoring schedule (See Objective 10.3)</w:t>
            </w:r>
          </w:p>
          <w:p w:rsidR="00B972BB" w:rsidRPr="00B972BB" w:rsidRDefault="00B972BB" w:rsidP="00B972BB">
            <w:pPr>
              <w:rPr>
                <w:rFonts w:ascii="Tahoma" w:hAnsi="Tahoma" w:cs="Tahoma"/>
                <w:sz w:val="20"/>
                <w:szCs w:val="20"/>
              </w:rPr>
            </w:pPr>
          </w:p>
          <w:p w:rsidR="00B972BB" w:rsidRPr="00B972BB" w:rsidRDefault="00B972BB" w:rsidP="00B972BB">
            <w:pPr>
              <w:rPr>
                <w:rFonts w:ascii="Tahoma" w:hAnsi="Tahoma" w:cs="Tahoma"/>
                <w:sz w:val="20"/>
                <w:szCs w:val="20"/>
              </w:rPr>
            </w:pPr>
          </w:p>
          <w:p w:rsidR="00B972BB" w:rsidRPr="00B972BB" w:rsidRDefault="00B972BB" w:rsidP="00B972BB">
            <w:pPr>
              <w:rPr>
                <w:rFonts w:ascii="Tahoma" w:hAnsi="Tahoma" w:cs="Tahoma"/>
                <w:sz w:val="20"/>
                <w:szCs w:val="20"/>
              </w:rPr>
            </w:pPr>
          </w:p>
          <w:p w:rsidR="00B972BB" w:rsidRPr="00B972BB" w:rsidRDefault="00B972BB" w:rsidP="00B972BB">
            <w:pPr>
              <w:rPr>
                <w:rFonts w:ascii="Tahoma" w:hAnsi="Tahoma" w:cs="Tahoma"/>
                <w:sz w:val="20"/>
                <w:szCs w:val="20"/>
              </w:rPr>
            </w:pPr>
          </w:p>
          <w:p w:rsidR="00B972BB" w:rsidRPr="00B972BB" w:rsidRDefault="00B972BB" w:rsidP="00B972BB">
            <w:pPr>
              <w:rPr>
                <w:rFonts w:ascii="Tahoma" w:hAnsi="Tahoma" w:cs="Tahoma"/>
                <w:sz w:val="20"/>
                <w:szCs w:val="20"/>
              </w:rPr>
            </w:pPr>
          </w:p>
          <w:p w:rsidR="00B972BB" w:rsidRPr="00B972BB" w:rsidRDefault="00B972BB" w:rsidP="00B972BB">
            <w:pPr>
              <w:rPr>
                <w:rFonts w:ascii="Tahoma" w:hAnsi="Tahoma" w:cs="Tahoma"/>
                <w:sz w:val="20"/>
                <w:szCs w:val="20"/>
              </w:rPr>
            </w:pPr>
          </w:p>
        </w:tc>
        <w:tc>
          <w:tcPr>
            <w:tcW w:w="3330" w:type="dxa"/>
            <w:tcBorders>
              <w:top w:val="single" w:sz="4" w:space="0" w:color="auto"/>
              <w:left w:val="single" w:sz="4" w:space="0" w:color="auto"/>
              <w:bottom w:val="single" w:sz="4" w:space="0" w:color="auto"/>
              <w:right w:val="single" w:sz="4" w:space="0" w:color="auto"/>
            </w:tcBorders>
          </w:tcPr>
          <w:p w:rsidR="00B972BB" w:rsidRPr="00B972BB" w:rsidRDefault="00B972BB" w:rsidP="00B972BB">
            <w:pPr>
              <w:rPr>
                <w:rFonts w:ascii="Tahoma" w:hAnsi="Tahoma" w:cs="Tahoma"/>
                <w:sz w:val="20"/>
                <w:szCs w:val="20"/>
              </w:rPr>
            </w:pPr>
            <w:r w:rsidRPr="00B972BB">
              <w:rPr>
                <w:rFonts w:ascii="Tahoma" w:hAnsi="Tahoma" w:cs="Tahoma"/>
                <w:sz w:val="20"/>
                <w:szCs w:val="20"/>
              </w:rPr>
              <w:t xml:space="preserve">100% of scheduled monitoring visits and reports completed by Sept 2019. </w:t>
            </w:r>
          </w:p>
          <w:p w:rsidR="00B972BB" w:rsidRPr="00B972BB" w:rsidRDefault="00B972BB" w:rsidP="00B972BB">
            <w:pPr>
              <w:rPr>
                <w:rFonts w:ascii="Tahoma" w:hAnsi="Tahoma" w:cs="Tahoma"/>
                <w:sz w:val="20"/>
                <w:szCs w:val="20"/>
              </w:rPr>
            </w:pPr>
          </w:p>
          <w:p w:rsidR="00B972BB" w:rsidRPr="00B972BB" w:rsidRDefault="00B972BB" w:rsidP="00B972BB">
            <w:pPr>
              <w:rPr>
                <w:rFonts w:ascii="Tahoma" w:hAnsi="Tahoma" w:cs="Tahoma"/>
                <w:sz w:val="20"/>
                <w:szCs w:val="20"/>
              </w:rPr>
            </w:pPr>
            <w:r w:rsidRPr="00B972BB">
              <w:rPr>
                <w:rFonts w:ascii="Tahoma" w:hAnsi="Tahoma" w:cs="Tahoma"/>
                <w:sz w:val="20"/>
                <w:szCs w:val="20"/>
              </w:rPr>
              <w:t xml:space="preserve">80% of agencies will have their exit conference scheduled within two weeks of completion of onsite visits. </w:t>
            </w:r>
          </w:p>
          <w:p w:rsidR="00B972BB" w:rsidRPr="00B972BB" w:rsidRDefault="00B972BB" w:rsidP="00B972BB">
            <w:pPr>
              <w:rPr>
                <w:rFonts w:ascii="Tahoma" w:hAnsi="Tahoma" w:cs="Tahoma"/>
                <w:sz w:val="20"/>
                <w:szCs w:val="20"/>
              </w:rPr>
            </w:pPr>
          </w:p>
          <w:p w:rsidR="00B972BB" w:rsidRPr="00B972BB" w:rsidRDefault="00B972BB" w:rsidP="00B972BB">
            <w:pPr>
              <w:rPr>
                <w:rFonts w:ascii="Tahoma" w:hAnsi="Tahoma" w:cs="Tahoma"/>
                <w:sz w:val="20"/>
                <w:szCs w:val="20"/>
              </w:rPr>
            </w:pPr>
          </w:p>
          <w:p w:rsidR="00B972BB" w:rsidRPr="00B972BB" w:rsidRDefault="00B972BB" w:rsidP="00B972BB">
            <w:pPr>
              <w:rPr>
                <w:rFonts w:ascii="Tahoma" w:hAnsi="Tahoma" w:cs="Tahoma"/>
                <w:sz w:val="20"/>
                <w:szCs w:val="20"/>
              </w:rPr>
            </w:pPr>
          </w:p>
          <w:p w:rsidR="00B972BB" w:rsidRPr="00B972BB" w:rsidRDefault="00B972BB" w:rsidP="00B972BB">
            <w:pPr>
              <w:rPr>
                <w:rFonts w:ascii="Tahoma" w:hAnsi="Tahoma" w:cs="Tahoma"/>
                <w:sz w:val="20"/>
                <w:szCs w:val="20"/>
              </w:rPr>
            </w:pPr>
          </w:p>
          <w:p w:rsidR="00B972BB" w:rsidRPr="00B972BB" w:rsidRDefault="00B972BB" w:rsidP="00B972BB">
            <w:pPr>
              <w:rPr>
                <w:rFonts w:ascii="Tahoma" w:hAnsi="Tahoma" w:cs="Tahoma"/>
                <w:sz w:val="20"/>
                <w:szCs w:val="20"/>
              </w:rPr>
            </w:pPr>
          </w:p>
        </w:tc>
        <w:tc>
          <w:tcPr>
            <w:tcW w:w="2070" w:type="dxa"/>
            <w:tcBorders>
              <w:top w:val="single" w:sz="4" w:space="0" w:color="auto"/>
              <w:left w:val="single" w:sz="4" w:space="0" w:color="auto"/>
              <w:bottom w:val="single" w:sz="4" w:space="0" w:color="auto"/>
              <w:right w:val="single" w:sz="4" w:space="0" w:color="auto"/>
            </w:tcBorders>
          </w:tcPr>
          <w:p w:rsidR="00B972BB" w:rsidRPr="00B972BB" w:rsidRDefault="00B972BB" w:rsidP="00B972BB">
            <w:pPr>
              <w:rPr>
                <w:rFonts w:ascii="Tahoma" w:hAnsi="Tahoma" w:cs="Tahoma"/>
                <w:sz w:val="20"/>
                <w:szCs w:val="20"/>
              </w:rPr>
            </w:pPr>
            <w:r w:rsidRPr="00B972BB">
              <w:rPr>
                <w:rFonts w:ascii="Tahoma" w:hAnsi="Tahoma" w:cs="Tahoma"/>
                <w:sz w:val="20"/>
                <w:szCs w:val="20"/>
              </w:rPr>
              <w:t>Nutrition Monitor</w:t>
            </w:r>
          </w:p>
          <w:p w:rsidR="00B972BB" w:rsidRPr="00B972BB" w:rsidRDefault="00B972BB" w:rsidP="00B972BB">
            <w:pPr>
              <w:rPr>
                <w:rFonts w:ascii="Tahoma" w:hAnsi="Tahoma" w:cs="Tahoma"/>
                <w:sz w:val="20"/>
                <w:szCs w:val="20"/>
              </w:rPr>
            </w:pPr>
            <w:r w:rsidRPr="00B972BB">
              <w:rPr>
                <w:rFonts w:ascii="Tahoma" w:hAnsi="Tahoma" w:cs="Tahoma"/>
                <w:sz w:val="20"/>
                <w:szCs w:val="20"/>
              </w:rPr>
              <w:t>Program Monitor</w:t>
            </w:r>
          </w:p>
          <w:p w:rsidR="00B972BB" w:rsidRPr="00B972BB" w:rsidRDefault="00B972BB" w:rsidP="00B972BB">
            <w:pPr>
              <w:rPr>
                <w:rFonts w:ascii="Tahoma" w:hAnsi="Tahoma" w:cs="Tahoma"/>
                <w:sz w:val="20"/>
                <w:szCs w:val="20"/>
              </w:rPr>
            </w:pPr>
            <w:r w:rsidRPr="00B972BB">
              <w:rPr>
                <w:rFonts w:ascii="Tahoma" w:hAnsi="Tahoma" w:cs="Tahoma"/>
                <w:sz w:val="20"/>
                <w:szCs w:val="20"/>
              </w:rPr>
              <w:t>Local agency Liaisons</w:t>
            </w:r>
          </w:p>
          <w:p w:rsidR="00B972BB" w:rsidRPr="00B972BB" w:rsidRDefault="00B972BB" w:rsidP="00B972BB">
            <w:pPr>
              <w:rPr>
                <w:rFonts w:ascii="Tahoma" w:hAnsi="Tahoma" w:cs="Tahoma"/>
                <w:sz w:val="20"/>
                <w:szCs w:val="20"/>
              </w:rPr>
            </w:pPr>
            <w:r w:rsidRPr="00B972BB">
              <w:rPr>
                <w:rFonts w:ascii="Tahoma" w:hAnsi="Tahoma" w:cs="Tahoma"/>
                <w:sz w:val="20"/>
                <w:szCs w:val="20"/>
              </w:rPr>
              <w:t>Breastfeeding Unit</w:t>
            </w:r>
          </w:p>
        </w:tc>
      </w:tr>
      <w:tr w:rsidR="00B972BB" w:rsidRPr="00B972BB" w:rsidTr="00E53B62">
        <w:trPr>
          <w:trHeight w:val="1250"/>
        </w:trPr>
        <w:tc>
          <w:tcPr>
            <w:tcW w:w="2688" w:type="dxa"/>
            <w:tcBorders>
              <w:top w:val="single" w:sz="4" w:space="0" w:color="auto"/>
              <w:left w:val="single" w:sz="4" w:space="0" w:color="auto"/>
              <w:bottom w:val="single" w:sz="4" w:space="0" w:color="auto"/>
              <w:right w:val="single" w:sz="4" w:space="0" w:color="auto"/>
            </w:tcBorders>
          </w:tcPr>
          <w:p w:rsidR="00B972BB" w:rsidRPr="00B972BB" w:rsidRDefault="00B972BB" w:rsidP="00B972BB">
            <w:pPr>
              <w:rPr>
                <w:rFonts w:ascii="Tahoma" w:hAnsi="Tahoma" w:cs="Tahoma"/>
                <w:b/>
                <w:bCs/>
                <w:sz w:val="20"/>
                <w:szCs w:val="20"/>
              </w:rPr>
            </w:pPr>
            <w:r w:rsidRPr="00B972BB">
              <w:rPr>
                <w:rFonts w:ascii="Tahoma" w:hAnsi="Tahoma" w:cs="Tahoma"/>
                <w:b/>
                <w:bCs/>
                <w:sz w:val="20"/>
                <w:szCs w:val="20"/>
              </w:rPr>
              <w:lastRenderedPageBreak/>
              <w:t>10.2</w:t>
            </w:r>
          </w:p>
          <w:p w:rsidR="00B972BB" w:rsidRPr="00B972BB" w:rsidRDefault="00B972BB" w:rsidP="00B972BB">
            <w:pPr>
              <w:rPr>
                <w:rFonts w:ascii="Tahoma" w:hAnsi="Tahoma" w:cs="Tahoma"/>
                <w:sz w:val="20"/>
                <w:szCs w:val="20"/>
              </w:rPr>
            </w:pPr>
            <w:r w:rsidRPr="00B972BB">
              <w:rPr>
                <w:rFonts w:ascii="Tahoma" w:hAnsi="Tahoma" w:cs="Tahoma"/>
                <w:b/>
                <w:bCs/>
                <w:sz w:val="20"/>
                <w:szCs w:val="20"/>
              </w:rPr>
              <w:t>Evaluate applications of VENA principles in local operations and identify training and technical assistance needs.</w:t>
            </w:r>
          </w:p>
        </w:tc>
        <w:tc>
          <w:tcPr>
            <w:tcW w:w="3766" w:type="dxa"/>
            <w:tcBorders>
              <w:top w:val="single" w:sz="4" w:space="0" w:color="auto"/>
              <w:left w:val="single" w:sz="4" w:space="0" w:color="auto"/>
              <w:bottom w:val="single" w:sz="4" w:space="0" w:color="auto"/>
              <w:right w:val="single" w:sz="4" w:space="0" w:color="auto"/>
            </w:tcBorders>
          </w:tcPr>
          <w:p w:rsidR="00B972BB" w:rsidRPr="00B972BB" w:rsidRDefault="00B972BB" w:rsidP="00B972BB">
            <w:pPr>
              <w:ind w:left="-6"/>
              <w:rPr>
                <w:rFonts w:ascii="Tahoma" w:hAnsi="Tahoma" w:cs="Tahoma"/>
                <w:sz w:val="20"/>
                <w:szCs w:val="20"/>
                <w:lang w:val="x-none" w:eastAsia="x-none"/>
              </w:rPr>
            </w:pPr>
            <w:r w:rsidRPr="00B972BB">
              <w:rPr>
                <w:rFonts w:ascii="Tahoma" w:hAnsi="Tahoma" w:cs="Tahoma"/>
                <w:sz w:val="20"/>
                <w:szCs w:val="20"/>
                <w:lang w:val="x-none" w:eastAsia="x-none"/>
              </w:rPr>
              <w:t xml:space="preserve">Assess/report local agency staff progress in three (3) VENA competency areas to establish individual baselines for self- improvement. </w:t>
            </w:r>
          </w:p>
          <w:p w:rsidR="00B972BB" w:rsidRPr="00B972BB" w:rsidRDefault="00B972BB" w:rsidP="00B972BB">
            <w:pPr>
              <w:ind w:left="-6"/>
              <w:rPr>
                <w:rFonts w:ascii="Tahoma" w:hAnsi="Tahoma" w:cs="Tahoma"/>
                <w:sz w:val="20"/>
                <w:szCs w:val="20"/>
              </w:rPr>
            </w:pPr>
          </w:p>
          <w:p w:rsidR="00B972BB" w:rsidRPr="00B972BB" w:rsidRDefault="00B972BB" w:rsidP="00B972BB">
            <w:pPr>
              <w:ind w:left="-6"/>
              <w:rPr>
                <w:rFonts w:ascii="Tahoma" w:hAnsi="Tahoma" w:cs="Tahoma"/>
                <w:sz w:val="20"/>
                <w:szCs w:val="20"/>
              </w:rPr>
            </w:pPr>
            <w:r w:rsidRPr="00B972BB">
              <w:rPr>
                <w:rFonts w:ascii="Tahoma" w:hAnsi="Tahoma" w:cs="Tahoma"/>
                <w:sz w:val="20"/>
                <w:szCs w:val="20"/>
              </w:rPr>
              <w:t>Highlight local agency best practices once a year as appropriate.</w:t>
            </w:r>
          </w:p>
          <w:p w:rsidR="00B972BB" w:rsidRPr="00B972BB" w:rsidRDefault="00B972BB" w:rsidP="00B972BB">
            <w:pPr>
              <w:rPr>
                <w:rFonts w:ascii="Tahoma" w:hAnsi="Tahoma" w:cs="Tahoma"/>
                <w:sz w:val="20"/>
                <w:szCs w:val="20"/>
              </w:rPr>
            </w:pPr>
          </w:p>
          <w:p w:rsidR="00B972BB" w:rsidRPr="00B972BB" w:rsidRDefault="00B972BB" w:rsidP="00B972BB">
            <w:pPr>
              <w:rPr>
                <w:rFonts w:ascii="Tahoma" w:hAnsi="Tahoma" w:cs="Tahoma"/>
                <w:sz w:val="20"/>
                <w:szCs w:val="20"/>
              </w:rPr>
            </w:pPr>
            <w:r w:rsidRPr="00B972BB">
              <w:rPr>
                <w:rFonts w:ascii="Tahoma" w:hAnsi="Tahoma" w:cs="Tahoma"/>
                <w:sz w:val="20"/>
                <w:szCs w:val="20"/>
              </w:rPr>
              <w:t xml:space="preserve">Utilize Program Nutritionist meetings to address statewide local agency training and technical assistance needs.  </w:t>
            </w:r>
          </w:p>
          <w:p w:rsidR="00B972BB" w:rsidRPr="00B972BB" w:rsidRDefault="00B972BB" w:rsidP="00B972BB">
            <w:pPr>
              <w:ind w:left="-6"/>
              <w:rPr>
                <w:rFonts w:ascii="Tahoma" w:hAnsi="Tahoma" w:cs="Tahoma"/>
                <w:sz w:val="20"/>
                <w:szCs w:val="20"/>
              </w:rPr>
            </w:pPr>
          </w:p>
          <w:p w:rsidR="00B972BB" w:rsidRPr="00B972BB" w:rsidRDefault="00B972BB" w:rsidP="00B972BB">
            <w:pPr>
              <w:ind w:left="-6"/>
              <w:rPr>
                <w:rFonts w:ascii="Tahoma" w:hAnsi="Tahoma" w:cs="Tahoma"/>
                <w:sz w:val="20"/>
                <w:szCs w:val="20"/>
              </w:rPr>
            </w:pPr>
          </w:p>
          <w:p w:rsidR="00B972BB" w:rsidRPr="00B972BB" w:rsidRDefault="00B972BB" w:rsidP="00B972BB">
            <w:pPr>
              <w:ind w:left="-6"/>
              <w:rPr>
                <w:rFonts w:ascii="Tahoma" w:hAnsi="Tahoma" w:cs="Tahoma"/>
                <w:sz w:val="20"/>
                <w:szCs w:val="20"/>
              </w:rPr>
            </w:pPr>
            <w:r w:rsidRPr="00B972BB">
              <w:rPr>
                <w:rFonts w:ascii="Tahoma" w:hAnsi="Tahoma" w:cs="Tahoma"/>
                <w:sz w:val="20"/>
                <w:szCs w:val="20"/>
              </w:rPr>
              <w:t>During 2020</w:t>
            </w:r>
          </w:p>
          <w:p w:rsidR="00B972BB" w:rsidRPr="00B972BB" w:rsidRDefault="00B972BB" w:rsidP="00B972BB">
            <w:pPr>
              <w:numPr>
                <w:ilvl w:val="0"/>
                <w:numId w:val="19"/>
              </w:numPr>
              <w:tabs>
                <w:tab w:val="left" w:pos="252"/>
              </w:tabs>
              <w:ind w:left="259" w:hanging="259"/>
              <w:rPr>
                <w:rFonts w:ascii="Tahoma" w:hAnsi="Tahoma" w:cs="Tahoma"/>
                <w:sz w:val="20"/>
                <w:szCs w:val="20"/>
              </w:rPr>
            </w:pPr>
            <w:r w:rsidRPr="00B972BB">
              <w:rPr>
                <w:rFonts w:ascii="Tahoma" w:hAnsi="Tahoma" w:cs="Tahoma"/>
                <w:sz w:val="20"/>
                <w:szCs w:val="20"/>
              </w:rPr>
              <w:t xml:space="preserve">Continue to monitor for use of </w:t>
            </w:r>
            <w:r w:rsidRPr="00B972BB">
              <w:rPr>
                <w:rFonts w:ascii="Tahoma" w:hAnsi="Tahoma" w:cs="Tahoma"/>
                <w:i/>
                <w:sz w:val="20"/>
                <w:szCs w:val="20"/>
              </w:rPr>
              <w:t>Tell Me More (TMM) About Your Child</w:t>
            </w:r>
            <w:r w:rsidRPr="00B972BB">
              <w:rPr>
                <w:rFonts w:ascii="Tahoma" w:hAnsi="Tahoma" w:cs="Tahoma"/>
                <w:sz w:val="20"/>
                <w:szCs w:val="20"/>
              </w:rPr>
              <w:t xml:space="preserve"> tool in at a minimum for child participants at risk for overweight or obesity. </w:t>
            </w:r>
          </w:p>
          <w:p w:rsidR="00B972BB" w:rsidRPr="00B972BB" w:rsidRDefault="00B972BB" w:rsidP="00B972BB">
            <w:pPr>
              <w:numPr>
                <w:ilvl w:val="0"/>
                <w:numId w:val="19"/>
              </w:numPr>
              <w:tabs>
                <w:tab w:val="left" w:pos="252"/>
              </w:tabs>
              <w:ind w:left="259" w:hanging="259"/>
              <w:rPr>
                <w:rFonts w:ascii="Tahoma" w:hAnsi="Tahoma" w:cs="Tahoma"/>
                <w:sz w:val="20"/>
                <w:szCs w:val="20"/>
              </w:rPr>
            </w:pPr>
            <w:r w:rsidRPr="00B972BB">
              <w:rPr>
                <w:rFonts w:ascii="Tahoma" w:hAnsi="Tahoma" w:cs="Tahoma"/>
                <w:sz w:val="20"/>
                <w:szCs w:val="20"/>
              </w:rPr>
              <w:t xml:space="preserve">Monitor/Investigate for implementation of pregnancy TMM tool in prenatal counseling. </w:t>
            </w:r>
          </w:p>
          <w:p w:rsidR="00B972BB" w:rsidRPr="00B972BB" w:rsidRDefault="00B972BB" w:rsidP="00B972BB">
            <w:pPr>
              <w:numPr>
                <w:ilvl w:val="0"/>
                <w:numId w:val="16"/>
              </w:numPr>
              <w:tabs>
                <w:tab w:val="left" w:pos="252"/>
              </w:tabs>
              <w:ind w:left="259" w:hanging="259"/>
              <w:rPr>
                <w:rFonts w:ascii="Tahoma" w:hAnsi="Tahoma" w:cs="Tahoma"/>
                <w:sz w:val="20"/>
                <w:szCs w:val="20"/>
              </w:rPr>
            </w:pPr>
            <w:r w:rsidRPr="00B972BB">
              <w:rPr>
                <w:rFonts w:ascii="Tahoma" w:hAnsi="Tahoma" w:cs="Tahoma"/>
                <w:sz w:val="20"/>
                <w:szCs w:val="20"/>
              </w:rPr>
              <w:t xml:space="preserve">Update web page as needed. </w:t>
            </w:r>
          </w:p>
          <w:p w:rsidR="00B972BB" w:rsidRPr="00B972BB" w:rsidRDefault="00B972BB" w:rsidP="00B972BB">
            <w:pPr>
              <w:tabs>
                <w:tab w:val="left" w:pos="252"/>
              </w:tabs>
              <w:ind w:left="259"/>
              <w:rPr>
                <w:rFonts w:ascii="Tahoma" w:hAnsi="Tahoma" w:cs="Tahoma"/>
                <w:sz w:val="20"/>
                <w:szCs w:val="20"/>
              </w:rPr>
            </w:pPr>
          </w:p>
          <w:p w:rsidR="00B972BB" w:rsidRPr="00B972BB" w:rsidRDefault="00B972BB" w:rsidP="00B972BB">
            <w:pPr>
              <w:contextualSpacing/>
              <w:rPr>
                <w:rFonts w:ascii="Tahoma" w:hAnsi="Tahoma" w:cs="Tahoma"/>
                <w:sz w:val="20"/>
                <w:szCs w:val="20"/>
              </w:rPr>
            </w:pPr>
            <w:r w:rsidRPr="00B972BB">
              <w:rPr>
                <w:rFonts w:ascii="Tahoma" w:hAnsi="Tahoma" w:cs="Tahoma"/>
                <w:sz w:val="20"/>
                <w:szCs w:val="20"/>
              </w:rPr>
              <w:t>Partial results from our most recent participant satisfaction survey (August 2019) show participant dissatisfaction with customer service, knowledge of staff, child friendliness of clinics, group education that is not participant focused and frequency of visits leading to barriers with retention. The State agency takes all comments seriously and is meeting on August 31</w:t>
            </w:r>
            <w:r w:rsidRPr="00B972BB">
              <w:rPr>
                <w:rFonts w:ascii="Tahoma" w:hAnsi="Tahoma" w:cs="Tahoma"/>
                <w:sz w:val="20"/>
                <w:szCs w:val="20"/>
                <w:vertAlign w:val="superscript"/>
              </w:rPr>
              <w:t>st</w:t>
            </w:r>
            <w:r w:rsidRPr="00B972BB">
              <w:rPr>
                <w:rFonts w:ascii="Tahoma" w:hAnsi="Tahoma" w:cs="Tahoma"/>
                <w:sz w:val="20"/>
                <w:szCs w:val="20"/>
              </w:rPr>
              <w:t xml:space="preserve"> to discuss and finalize strategies to ensure quality services are provided to all WIC participants. </w:t>
            </w:r>
          </w:p>
        </w:tc>
        <w:tc>
          <w:tcPr>
            <w:tcW w:w="2006" w:type="dxa"/>
            <w:tcBorders>
              <w:top w:val="single" w:sz="4" w:space="0" w:color="auto"/>
              <w:left w:val="single" w:sz="4" w:space="0" w:color="auto"/>
              <w:bottom w:val="single" w:sz="4" w:space="0" w:color="auto"/>
              <w:right w:val="single" w:sz="4" w:space="0" w:color="auto"/>
            </w:tcBorders>
          </w:tcPr>
          <w:p w:rsidR="00B972BB" w:rsidRPr="00B972BB" w:rsidRDefault="00B972BB" w:rsidP="00B972BB">
            <w:pPr>
              <w:rPr>
                <w:rFonts w:ascii="Tahoma" w:hAnsi="Tahoma" w:cs="Tahoma"/>
                <w:sz w:val="20"/>
                <w:szCs w:val="20"/>
              </w:rPr>
            </w:pPr>
          </w:p>
        </w:tc>
        <w:tc>
          <w:tcPr>
            <w:tcW w:w="3330" w:type="dxa"/>
            <w:tcBorders>
              <w:top w:val="single" w:sz="4" w:space="0" w:color="auto"/>
              <w:left w:val="single" w:sz="4" w:space="0" w:color="auto"/>
              <w:bottom w:val="single" w:sz="4" w:space="0" w:color="auto"/>
              <w:right w:val="single" w:sz="4" w:space="0" w:color="auto"/>
            </w:tcBorders>
          </w:tcPr>
          <w:p w:rsidR="00B972BB" w:rsidRPr="00B972BB" w:rsidRDefault="00B972BB" w:rsidP="00B972BB">
            <w:pPr>
              <w:rPr>
                <w:rFonts w:ascii="Tahoma" w:hAnsi="Tahoma" w:cs="Tahoma"/>
                <w:sz w:val="20"/>
              </w:rPr>
            </w:pPr>
            <w:r w:rsidRPr="00B972BB">
              <w:rPr>
                <w:rFonts w:ascii="Tahoma" w:hAnsi="Tahoma" w:cs="Tahoma"/>
                <w:sz w:val="20"/>
                <w:szCs w:val="20"/>
              </w:rPr>
              <w:t xml:space="preserve">Ongoing process/tool evaluation and feedback from local </w:t>
            </w:r>
            <w:r w:rsidRPr="00B972BB">
              <w:rPr>
                <w:rFonts w:ascii="Tahoma" w:hAnsi="Tahoma" w:cs="Tahoma"/>
                <w:sz w:val="20"/>
              </w:rPr>
              <w:t>a</w:t>
            </w:r>
            <w:r w:rsidRPr="00B972BB">
              <w:rPr>
                <w:rFonts w:ascii="Tahoma" w:hAnsi="Tahoma" w:cs="Tahoma"/>
                <w:sz w:val="20"/>
                <w:szCs w:val="20"/>
              </w:rPr>
              <w:t>ge</w:t>
            </w:r>
            <w:r w:rsidRPr="00B972BB">
              <w:rPr>
                <w:rFonts w:ascii="Tahoma" w:hAnsi="Tahoma" w:cs="Tahoma"/>
                <w:sz w:val="20"/>
              </w:rPr>
              <w:t xml:space="preserve">ncies. </w:t>
            </w:r>
          </w:p>
          <w:p w:rsidR="00B972BB" w:rsidRPr="00B972BB" w:rsidRDefault="00B972BB" w:rsidP="00B972BB">
            <w:pPr>
              <w:rPr>
                <w:rFonts w:ascii="Tahoma" w:hAnsi="Tahoma" w:cs="Tahoma"/>
                <w:sz w:val="20"/>
              </w:rPr>
            </w:pPr>
          </w:p>
          <w:p w:rsidR="00B972BB" w:rsidRPr="00B972BB" w:rsidRDefault="00B972BB" w:rsidP="00B972BB">
            <w:pPr>
              <w:rPr>
                <w:rFonts w:ascii="Tahoma" w:hAnsi="Tahoma" w:cs="Tahoma"/>
                <w:sz w:val="20"/>
                <w:szCs w:val="20"/>
              </w:rPr>
            </w:pPr>
          </w:p>
        </w:tc>
        <w:tc>
          <w:tcPr>
            <w:tcW w:w="2070" w:type="dxa"/>
            <w:tcBorders>
              <w:top w:val="single" w:sz="4" w:space="0" w:color="auto"/>
              <w:left w:val="single" w:sz="4" w:space="0" w:color="auto"/>
              <w:bottom w:val="single" w:sz="4" w:space="0" w:color="auto"/>
              <w:right w:val="single" w:sz="4" w:space="0" w:color="auto"/>
            </w:tcBorders>
          </w:tcPr>
          <w:p w:rsidR="00B972BB" w:rsidRPr="00B972BB" w:rsidRDefault="00B972BB" w:rsidP="00B972BB">
            <w:pPr>
              <w:contextualSpacing/>
              <w:rPr>
                <w:rFonts w:ascii="Tahoma" w:hAnsi="Tahoma" w:cs="Tahoma"/>
                <w:sz w:val="20"/>
                <w:szCs w:val="20"/>
              </w:rPr>
            </w:pPr>
            <w:r w:rsidRPr="00B972BB">
              <w:rPr>
                <w:rFonts w:ascii="Tahoma" w:hAnsi="Tahoma" w:cs="Tahoma"/>
                <w:sz w:val="20"/>
                <w:szCs w:val="20"/>
              </w:rPr>
              <w:t>Nutrition Unit Breastfeeding Unit Monitoring Unit</w:t>
            </w:r>
          </w:p>
        </w:tc>
      </w:tr>
    </w:tbl>
    <w:p w:rsidR="00B972BB" w:rsidRDefault="00B972BB" w:rsidP="00805354">
      <w:pPr>
        <w:rPr>
          <w:rFonts w:ascii="Tahoma" w:hAnsi="Tahoma" w:cs="Tahoma"/>
          <w:b/>
          <w:bCs/>
          <w:sz w:val="20"/>
          <w:szCs w:val="20"/>
        </w:rPr>
      </w:pPr>
    </w:p>
    <w:p w:rsidR="00B972BB" w:rsidRPr="00B972BB" w:rsidRDefault="00B972BB" w:rsidP="00B972BB">
      <w:pPr>
        <w:ind w:hanging="720"/>
        <w:rPr>
          <w:rFonts w:ascii="Tahoma" w:hAnsi="Tahoma" w:cs="Tahoma"/>
          <w:b/>
          <w:bCs/>
        </w:rPr>
      </w:pPr>
      <w:r w:rsidRPr="00B972BB">
        <w:rPr>
          <w:rFonts w:ascii="Tahoma" w:hAnsi="Tahoma" w:cs="Tahoma"/>
          <w:b/>
          <w:bCs/>
        </w:rPr>
        <w:lastRenderedPageBreak/>
        <w:t>Program Functional Area 12:  Data Quality, Analysis &amp; Reporting</w:t>
      </w:r>
    </w:p>
    <w:p w:rsidR="00B972BB" w:rsidRPr="00B972BB" w:rsidRDefault="00B972BB" w:rsidP="00B972BB">
      <w:pPr>
        <w:pBdr>
          <w:top w:val="single" w:sz="12" w:space="1" w:color="auto"/>
          <w:bottom w:val="single" w:sz="12" w:space="1" w:color="auto"/>
        </w:pBdr>
        <w:ind w:hanging="720"/>
        <w:rPr>
          <w:rFonts w:ascii="Tahoma" w:hAnsi="Tahoma" w:cs="Tahoma"/>
          <w:b/>
          <w:sz w:val="20"/>
          <w:szCs w:val="20"/>
        </w:rPr>
      </w:pPr>
      <w:r w:rsidRPr="00B972BB">
        <w:rPr>
          <w:rFonts w:ascii="Tahoma" w:hAnsi="Tahoma" w:cs="Tahoma"/>
          <w:b/>
          <w:sz w:val="20"/>
          <w:szCs w:val="20"/>
        </w:rPr>
        <w:t>Goal 12:  Strengthen data outputs for improved program planning, monitoring, evaluation and administration.</w:t>
      </w:r>
    </w:p>
    <w:p w:rsidR="00B972BB" w:rsidRPr="00B972BB" w:rsidRDefault="00B972BB" w:rsidP="00B972BB">
      <w:pPr>
        <w:widowControl w:val="0"/>
        <w:suppressAutoHyphens/>
        <w:spacing w:line="240" w:lineRule="exact"/>
        <w:ind w:hanging="720"/>
        <w:rPr>
          <w:rFonts w:ascii="Tahoma" w:hAnsi="Tahoma" w:cs="Tahoma"/>
          <w:b/>
          <w:sz w:val="20"/>
          <w:szCs w:val="20"/>
          <w:lang w:val="x-none" w:eastAsia="x-none"/>
        </w:rPr>
      </w:pPr>
      <w:r w:rsidRPr="00B972BB">
        <w:rPr>
          <w:rFonts w:ascii="Tahoma" w:hAnsi="Tahoma" w:cs="Tahoma"/>
          <w:b/>
          <w:sz w:val="20"/>
          <w:szCs w:val="20"/>
          <w:lang w:val="x-none" w:eastAsia="x-none"/>
        </w:rPr>
        <w:t>Objective 12.1</w:t>
      </w:r>
      <w:r w:rsidRPr="00B972BB">
        <w:rPr>
          <w:rFonts w:ascii="Tahoma" w:hAnsi="Tahoma" w:cs="Tahoma"/>
          <w:b/>
          <w:sz w:val="20"/>
          <w:szCs w:val="20"/>
          <w:lang w:eastAsia="x-none"/>
        </w:rPr>
        <w:t>:</w:t>
      </w:r>
      <w:r w:rsidRPr="00B972BB">
        <w:rPr>
          <w:rFonts w:ascii="Tahoma" w:hAnsi="Tahoma" w:cs="Tahoma"/>
          <w:b/>
          <w:sz w:val="20"/>
          <w:szCs w:val="20"/>
          <w:lang w:val="x-none" w:eastAsia="x-none"/>
        </w:rPr>
        <w:t xml:space="preserve"> </w:t>
      </w:r>
      <w:r w:rsidRPr="00B972BB">
        <w:rPr>
          <w:rFonts w:ascii="Tahoma" w:hAnsi="Tahoma" w:cs="Tahoma"/>
          <w:b/>
          <w:sz w:val="20"/>
          <w:szCs w:val="20"/>
          <w:lang w:eastAsia="x-none"/>
        </w:rPr>
        <w:t xml:space="preserve">  </w:t>
      </w:r>
      <w:r w:rsidRPr="00B972BB">
        <w:rPr>
          <w:rFonts w:ascii="Tahoma" w:hAnsi="Tahoma" w:cs="Tahoma"/>
          <w:b/>
          <w:sz w:val="20"/>
          <w:szCs w:val="20"/>
          <w:lang w:val="x-none" w:eastAsia="x-none"/>
        </w:rPr>
        <w:t>Improve access to, and the utility and application of, WIC Program data:</w:t>
      </w:r>
    </w:p>
    <w:p w:rsidR="00B972BB" w:rsidRPr="00B972BB" w:rsidRDefault="00B972BB" w:rsidP="00B972BB">
      <w:pPr>
        <w:widowControl w:val="0"/>
        <w:numPr>
          <w:ilvl w:val="0"/>
          <w:numId w:val="29"/>
        </w:numPr>
        <w:suppressAutoHyphens/>
        <w:spacing w:line="240" w:lineRule="exact"/>
        <w:rPr>
          <w:rFonts w:ascii="Tahoma" w:hAnsi="Tahoma" w:cs="Tahoma"/>
          <w:b/>
          <w:sz w:val="20"/>
          <w:szCs w:val="20"/>
          <w:lang w:val="x-none" w:eastAsia="x-none"/>
        </w:rPr>
      </w:pPr>
      <w:r w:rsidRPr="00B972BB">
        <w:rPr>
          <w:rFonts w:ascii="Tahoma" w:hAnsi="Tahoma" w:cs="Tahoma"/>
          <w:b/>
          <w:sz w:val="20"/>
          <w:szCs w:val="20"/>
          <w:lang w:val="x-none" w:eastAsia="x-none"/>
        </w:rPr>
        <w:t xml:space="preserve">Build on current reports to provide enhanced, </w:t>
      </w:r>
      <w:r w:rsidRPr="00B972BB">
        <w:rPr>
          <w:rFonts w:ascii="Tahoma" w:hAnsi="Tahoma" w:cs="Tahoma"/>
          <w:b/>
          <w:sz w:val="20"/>
          <w:szCs w:val="20"/>
          <w:lang w:eastAsia="x-none"/>
        </w:rPr>
        <w:t xml:space="preserve">accurate and </w:t>
      </w:r>
      <w:r w:rsidRPr="00B972BB">
        <w:rPr>
          <w:rFonts w:ascii="Tahoma" w:hAnsi="Tahoma" w:cs="Tahoma"/>
          <w:b/>
          <w:sz w:val="20"/>
          <w:szCs w:val="20"/>
          <w:lang w:val="x-none" w:eastAsia="x-none"/>
        </w:rPr>
        <w:t>more accessible, data resour</w:t>
      </w:r>
      <w:r w:rsidRPr="00B972BB">
        <w:rPr>
          <w:rFonts w:ascii="Tahoma" w:hAnsi="Tahoma" w:cs="Tahoma"/>
          <w:b/>
          <w:sz w:val="20"/>
          <w:szCs w:val="20"/>
          <w:lang w:val="x-none" w:eastAsia="x-none"/>
        </w:rPr>
        <w:softHyphen/>
        <w:t>ces;</w:t>
      </w:r>
    </w:p>
    <w:p w:rsidR="00B972BB" w:rsidRPr="00B972BB" w:rsidRDefault="00B972BB" w:rsidP="00B972BB">
      <w:pPr>
        <w:widowControl w:val="0"/>
        <w:numPr>
          <w:ilvl w:val="0"/>
          <w:numId w:val="29"/>
        </w:numPr>
        <w:suppressAutoHyphens/>
        <w:spacing w:line="240" w:lineRule="exact"/>
        <w:rPr>
          <w:rFonts w:ascii="Tahoma" w:hAnsi="Tahoma" w:cs="Tahoma"/>
          <w:b/>
          <w:sz w:val="20"/>
          <w:szCs w:val="20"/>
          <w:lang w:eastAsia="x-none"/>
        </w:rPr>
      </w:pPr>
      <w:r w:rsidRPr="00B972BB">
        <w:rPr>
          <w:rFonts w:ascii="Tahoma" w:hAnsi="Tahoma" w:cs="Tahoma"/>
          <w:b/>
          <w:sz w:val="20"/>
          <w:szCs w:val="20"/>
          <w:lang w:eastAsia="x-none"/>
        </w:rPr>
        <w:t>Continue to search for alternative to CT-WIC Dashboard originally planned;</w:t>
      </w:r>
    </w:p>
    <w:p w:rsidR="00B972BB" w:rsidRPr="00B972BB" w:rsidRDefault="00B972BB" w:rsidP="00B972BB">
      <w:pPr>
        <w:widowControl w:val="0"/>
        <w:numPr>
          <w:ilvl w:val="0"/>
          <w:numId w:val="29"/>
        </w:numPr>
        <w:suppressAutoHyphens/>
        <w:spacing w:line="240" w:lineRule="exact"/>
        <w:rPr>
          <w:rFonts w:ascii="Tahoma" w:hAnsi="Tahoma" w:cs="Tahoma"/>
          <w:b/>
          <w:bCs/>
          <w:sz w:val="20"/>
          <w:szCs w:val="20"/>
          <w:lang w:val="x-none" w:eastAsia="x-none"/>
        </w:rPr>
      </w:pPr>
      <w:r w:rsidRPr="00B972BB">
        <w:rPr>
          <w:rFonts w:ascii="Tahoma" w:hAnsi="Tahoma" w:cs="Tahoma"/>
          <w:b/>
          <w:sz w:val="20"/>
          <w:szCs w:val="20"/>
          <w:lang w:val="x-none" w:eastAsia="x-none"/>
        </w:rPr>
        <w:t>Expand research/data analy</w:t>
      </w:r>
      <w:r w:rsidRPr="00B972BB">
        <w:rPr>
          <w:rFonts w:ascii="Tahoma" w:hAnsi="Tahoma" w:cs="Tahoma"/>
          <w:b/>
          <w:sz w:val="20"/>
          <w:szCs w:val="20"/>
          <w:lang w:val="x-none" w:eastAsia="x-none"/>
        </w:rPr>
        <w:softHyphen/>
        <w:t>sis and reporting initiatives;</w:t>
      </w:r>
      <w:r w:rsidRPr="00B972BB">
        <w:rPr>
          <w:rFonts w:ascii="Tahoma" w:hAnsi="Tahoma" w:cs="Tahoma"/>
          <w:b/>
          <w:sz w:val="20"/>
          <w:szCs w:val="20"/>
          <w:lang w:eastAsia="x-none"/>
        </w:rPr>
        <w:t xml:space="preserve"> and,</w:t>
      </w:r>
    </w:p>
    <w:p w:rsidR="00B972BB" w:rsidRPr="00B972BB" w:rsidRDefault="00B972BB" w:rsidP="00B972BB">
      <w:pPr>
        <w:widowControl w:val="0"/>
        <w:numPr>
          <w:ilvl w:val="0"/>
          <w:numId w:val="29"/>
        </w:numPr>
        <w:suppressAutoHyphens/>
        <w:spacing w:line="240" w:lineRule="exact"/>
        <w:rPr>
          <w:rFonts w:ascii="Tahoma" w:hAnsi="Tahoma" w:cs="Tahoma"/>
          <w:b/>
          <w:bCs/>
          <w:sz w:val="20"/>
          <w:szCs w:val="20"/>
          <w:lang w:val="x-none" w:eastAsia="x-none"/>
        </w:rPr>
      </w:pPr>
      <w:r w:rsidRPr="00B972BB">
        <w:rPr>
          <w:rFonts w:ascii="Tahoma" w:hAnsi="Tahoma" w:cs="Tahoma"/>
          <w:b/>
          <w:sz w:val="20"/>
          <w:szCs w:val="20"/>
          <w:lang w:val="x-none" w:eastAsia="x-none"/>
        </w:rPr>
        <w:t>Provide</w:t>
      </w:r>
      <w:r w:rsidRPr="00B972BB">
        <w:rPr>
          <w:rFonts w:ascii="Tahoma" w:hAnsi="Tahoma" w:cs="Tahoma"/>
          <w:b/>
          <w:bCs/>
          <w:sz w:val="20"/>
          <w:szCs w:val="20"/>
          <w:lang w:val="x-none" w:eastAsia="x-none"/>
        </w:rPr>
        <w:t xml:space="preserve"> support in meeting other Program-related data needs.</w:t>
      </w:r>
    </w:p>
    <w:p w:rsidR="00B972BB" w:rsidRPr="00B972BB" w:rsidRDefault="00B972BB" w:rsidP="00B972BB">
      <w:pPr>
        <w:widowControl w:val="0"/>
        <w:suppressAutoHyphens/>
        <w:spacing w:line="240" w:lineRule="exact"/>
        <w:ind w:hanging="720"/>
        <w:rPr>
          <w:rFonts w:ascii="Tahoma" w:hAnsi="Tahoma" w:cs="Tahoma"/>
          <w:b/>
          <w:sz w:val="20"/>
          <w:szCs w:val="20"/>
          <w:lang w:val="x-none" w:eastAsia="x-none"/>
        </w:rPr>
      </w:pPr>
      <w:r w:rsidRPr="00B972BB">
        <w:rPr>
          <w:rFonts w:ascii="Tahoma" w:hAnsi="Tahoma" w:cs="Tahoma"/>
          <w:b/>
          <w:bCs/>
          <w:sz w:val="20"/>
          <w:szCs w:val="20"/>
          <w:lang w:val="x-none" w:eastAsia="x-none"/>
        </w:rPr>
        <w:t>Objective 12.</w:t>
      </w:r>
      <w:r w:rsidRPr="00B972BB">
        <w:rPr>
          <w:rFonts w:ascii="Tahoma" w:hAnsi="Tahoma" w:cs="Tahoma"/>
          <w:b/>
          <w:sz w:val="20"/>
          <w:szCs w:val="20"/>
          <w:lang w:val="x-none" w:eastAsia="x-none"/>
        </w:rPr>
        <w:t>2</w:t>
      </w:r>
      <w:r w:rsidRPr="00B972BB">
        <w:rPr>
          <w:rFonts w:ascii="Tahoma" w:hAnsi="Tahoma" w:cs="Tahoma"/>
          <w:b/>
          <w:sz w:val="20"/>
          <w:szCs w:val="20"/>
          <w:lang w:eastAsia="x-none"/>
        </w:rPr>
        <w:t>:</w:t>
      </w:r>
      <w:r w:rsidRPr="00B972BB">
        <w:rPr>
          <w:rFonts w:ascii="Tahoma" w:hAnsi="Tahoma" w:cs="Tahoma"/>
          <w:b/>
          <w:sz w:val="20"/>
          <w:szCs w:val="20"/>
          <w:lang w:val="x-none" w:eastAsia="x-none"/>
        </w:rPr>
        <w:t xml:space="preserve"> </w:t>
      </w:r>
      <w:r w:rsidRPr="00B972BB">
        <w:rPr>
          <w:rFonts w:ascii="Tahoma" w:hAnsi="Tahoma" w:cs="Tahoma"/>
          <w:b/>
          <w:sz w:val="20"/>
          <w:szCs w:val="20"/>
          <w:lang w:eastAsia="x-none"/>
        </w:rPr>
        <w:t xml:space="preserve">  </w:t>
      </w:r>
      <w:r w:rsidRPr="00B972BB">
        <w:rPr>
          <w:rFonts w:ascii="Tahoma" w:hAnsi="Tahoma" w:cs="Tahoma"/>
          <w:b/>
          <w:sz w:val="20"/>
          <w:szCs w:val="20"/>
          <w:lang w:val="x-none" w:eastAsia="x-none"/>
        </w:rPr>
        <w:t>Contribute d</w:t>
      </w:r>
      <w:r w:rsidRPr="00B972BB">
        <w:rPr>
          <w:rFonts w:ascii="Tahoma" w:hAnsi="Tahoma" w:cs="Tahoma"/>
          <w:b/>
          <w:bCs/>
          <w:sz w:val="20"/>
          <w:szCs w:val="20"/>
          <w:lang w:val="x-none" w:eastAsia="x-none"/>
        </w:rPr>
        <w:t>ata inputs to help maximize strategic program coverage and effectiveness:</w:t>
      </w:r>
    </w:p>
    <w:p w:rsidR="00B972BB" w:rsidRPr="00B972BB" w:rsidRDefault="00B972BB" w:rsidP="00B972BB">
      <w:pPr>
        <w:widowControl w:val="0"/>
        <w:numPr>
          <w:ilvl w:val="0"/>
          <w:numId w:val="30"/>
        </w:numPr>
        <w:suppressAutoHyphens/>
        <w:spacing w:line="240" w:lineRule="exact"/>
        <w:rPr>
          <w:rFonts w:ascii="Tahoma" w:hAnsi="Tahoma" w:cs="Tahoma"/>
          <w:b/>
          <w:sz w:val="20"/>
          <w:szCs w:val="20"/>
          <w:lang w:eastAsia="x-none"/>
        </w:rPr>
      </w:pPr>
      <w:r w:rsidRPr="00B972BB">
        <w:rPr>
          <w:rFonts w:ascii="Tahoma" w:hAnsi="Tahoma" w:cs="Tahoma"/>
          <w:b/>
          <w:sz w:val="20"/>
          <w:szCs w:val="20"/>
          <w:lang w:val="x-none" w:eastAsia="x-none"/>
        </w:rPr>
        <w:t>Strengthen appropriate ac</w:t>
      </w:r>
      <w:r w:rsidRPr="00B972BB">
        <w:rPr>
          <w:rFonts w:ascii="Tahoma" w:hAnsi="Tahoma" w:cs="Tahoma"/>
          <w:b/>
          <w:sz w:val="20"/>
          <w:szCs w:val="20"/>
          <w:lang w:val="x-none" w:eastAsia="x-none"/>
        </w:rPr>
        <w:softHyphen/>
        <w:t>cess to and delivery of pro</w:t>
      </w:r>
      <w:r w:rsidRPr="00B972BB">
        <w:rPr>
          <w:rFonts w:ascii="Tahoma" w:hAnsi="Tahoma" w:cs="Tahoma"/>
          <w:b/>
          <w:sz w:val="20"/>
          <w:szCs w:val="20"/>
          <w:lang w:val="x-none" w:eastAsia="x-none"/>
        </w:rPr>
        <w:softHyphen/>
        <w:t>gram services;</w:t>
      </w:r>
      <w:r w:rsidRPr="00B972BB">
        <w:rPr>
          <w:rFonts w:ascii="Tahoma" w:hAnsi="Tahoma" w:cs="Tahoma"/>
          <w:b/>
          <w:sz w:val="20"/>
          <w:szCs w:val="20"/>
          <w:lang w:eastAsia="x-none"/>
        </w:rPr>
        <w:t xml:space="preserve"> and,</w:t>
      </w:r>
    </w:p>
    <w:p w:rsidR="00B972BB" w:rsidRPr="00B972BB" w:rsidRDefault="00B972BB" w:rsidP="00B972BB">
      <w:pPr>
        <w:widowControl w:val="0"/>
        <w:numPr>
          <w:ilvl w:val="0"/>
          <w:numId w:val="30"/>
        </w:numPr>
        <w:suppressAutoHyphens/>
        <w:spacing w:line="240" w:lineRule="exact"/>
        <w:rPr>
          <w:rFonts w:ascii="Tahoma" w:hAnsi="Tahoma" w:cs="Tahoma"/>
          <w:b/>
          <w:sz w:val="20"/>
          <w:szCs w:val="20"/>
          <w:lang w:val="x-none" w:eastAsia="x-none"/>
        </w:rPr>
      </w:pPr>
      <w:r w:rsidRPr="00B972BB">
        <w:rPr>
          <w:rFonts w:ascii="Tahoma" w:hAnsi="Tahoma" w:cs="Tahoma"/>
          <w:b/>
          <w:sz w:val="20"/>
          <w:szCs w:val="20"/>
          <w:lang w:val="x-none" w:eastAsia="x-none"/>
        </w:rPr>
        <w:t>Ensure adequate access to vendor services and vendor capacity to meet demand.</w:t>
      </w:r>
    </w:p>
    <w:p w:rsidR="00B972BB" w:rsidRPr="00B972BB" w:rsidRDefault="00B972BB" w:rsidP="00B972BB">
      <w:pPr>
        <w:rPr>
          <w:rFonts w:ascii="Tahoma" w:hAnsi="Tahoma" w:cs="Tahoma"/>
          <w:sz w:val="20"/>
          <w:szCs w:val="20"/>
        </w:rPr>
      </w:pPr>
    </w:p>
    <w:tbl>
      <w:tblPr>
        <w:tblW w:w="14600" w:type="dxa"/>
        <w:tblInd w:w="-7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53"/>
        <w:gridCol w:w="4680"/>
        <w:gridCol w:w="2070"/>
        <w:gridCol w:w="3037"/>
        <w:gridCol w:w="2160"/>
      </w:tblGrid>
      <w:tr w:rsidR="00B972BB" w:rsidRPr="00B972BB" w:rsidTr="00E53B62">
        <w:tc>
          <w:tcPr>
            <w:tcW w:w="2653" w:type="dxa"/>
            <w:shd w:val="clear" w:color="auto" w:fill="F2F2F2"/>
          </w:tcPr>
          <w:p w:rsidR="00B972BB" w:rsidRPr="00B972BB" w:rsidRDefault="00B972BB" w:rsidP="00B972BB">
            <w:pPr>
              <w:tabs>
                <w:tab w:val="center" w:pos="4320"/>
                <w:tab w:val="right" w:pos="8640"/>
              </w:tabs>
              <w:jc w:val="center"/>
              <w:rPr>
                <w:rFonts w:ascii="Tahoma" w:hAnsi="Tahoma" w:cs="Tahoma"/>
                <w:b/>
                <w:bCs/>
                <w:sz w:val="20"/>
                <w:szCs w:val="20"/>
              </w:rPr>
            </w:pPr>
            <w:r w:rsidRPr="00B972BB">
              <w:rPr>
                <w:rFonts w:ascii="Tahoma" w:hAnsi="Tahoma" w:cs="Tahoma"/>
                <w:b/>
                <w:bCs/>
                <w:sz w:val="20"/>
                <w:szCs w:val="20"/>
              </w:rPr>
              <w:t>Objective</w:t>
            </w:r>
          </w:p>
        </w:tc>
        <w:tc>
          <w:tcPr>
            <w:tcW w:w="4680" w:type="dxa"/>
            <w:shd w:val="clear" w:color="auto" w:fill="F2F2F2"/>
          </w:tcPr>
          <w:p w:rsidR="00B972BB" w:rsidRPr="00B972BB" w:rsidRDefault="00B972BB" w:rsidP="00B972BB">
            <w:pPr>
              <w:tabs>
                <w:tab w:val="center" w:pos="4320"/>
                <w:tab w:val="right" w:pos="8640"/>
              </w:tabs>
              <w:jc w:val="center"/>
              <w:rPr>
                <w:rFonts w:ascii="Tahoma" w:hAnsi="Tahoma" w:cs="Tahoma"/>
                <w:b/>
                <w:sz w:val="20"/>
                <w:szCs w:val="20"/>
              </w:rPr>
            </w:pPr>
            <w:r w:rsidRPr="00B972BB">
              <w:rPr>
                <w:rFonts w:ascii="Tahoma" w:hAnsi="Tahoma" w:cs="Tahoma"/>
                <w:b/>
                <w:sz w:val="20"/>
                <w:szCs w:val="20"/>
              </w:rPr>
              <w:t>Strategies/Activities</w:t>
            </w:r>
          </w:p>
        </w:tc>
        <w:tc>
          <w:tcPr>
            <w:tcW w:w="2070" w:type="dxa"/>
            <w:shd w:val="clear" w:color="auto" w:fill="F2F2F2"/>
          </w:tcPr>
          <w:p w:rsidR="00B972BB" w:rsidRPr="00B972BB" w:rsidRDefault="00B972BB" w:rsidP="00B972BB">
            <w:pPr>
              <w:tabs>
                <w:tab w:val="center" w:pos="4320"/>
                <w:tab w:val="right" w:pos="8640"/>
              </w:tabs>
              <w:jc w:val="center"/>
              <w:rPr>
                <w:rFonts w:ascii="Tahoma" w:hAnsi="Tahoma" w:cs="Tahoma"/>
                <w:b/>
                <w:sz w:val="20"/>
                <w:szCs w:val="20"/>
              </w:rPr>
            </w:pPr>
            <w:r w:rsidRPr="00B972BB">
              <w:rPr>
                <w:rFonts w:ascii="Tahoma" w:hAnsi="Tahoma" w:cs="Tahoma"/>
                <w:b/>
                <w:sz w:val="20"/>
                <w:szCs w:val="20"/>
              </w:rPr>
              <w:t>Baseline</w:t>
            </w:r>
          </w:p>
        </w:tc>
        <w:tc>
          <w:tcPr>
            <w:tcW w:w="3037" w:type="dxa"/>
            <w:shd w:val="clear" w:color="auto" w:fill="F2F2F2"/>
          </w:tcPr>
          <w:p w:rsidR="00B972BB" w:rsidRPr="00B972BB" w:rsidRDefault="00B972BB" w:rsidP="00B972BB">
            <w:pPr>
              <w:tabs>
                <w:tab w:val="center" w:pos="4320"/>
                <w:tab w:val="right" w:pos="8640"/>
              </w:tabs>
              <w:jc w:val="center"/>
              <w:rPr>
                <w:rFonts w:ascii="Tahoma" w:hAnsi="Tahoma" w:cs="Tahoma"/>
                <w:b/>
                <w:sz w:val="20"/>
                <w:szCs w:val="20"/>
              </w:rPr>
            </w:pPr>
            <w:r w:rsidRPr="00B972BB">
              <w:rPr>
                <w:rFonts w:ascii="Tahoma" w:hAnsi="Tahoma" w:cs="Tahoma"/>
                <w:b/>
                <w:sz w:val="20"/>
                <w:szCs w:val="20"/>
              </w:rPr>
              <w:t>Indicators</w:t>
            </w:r>
          </w:p>
        </w:tc>
        <w:tc>
          <w:tcPr>
            <w:tcW w:w="2160" w:type="dxa"/>
            <w:shd w:val="clear" w:color="auto" w:fill="F2F2F2"/>
          </w:tcPr>
          <w:p w:rsidR="00B972BB" w:rsidRPr="00B972BB" w:rsidRDefault="00B972BB" w:rsidP="00B972BB">
            <w:pPr>
              <w:tabs>
                <w:tab w:val="center" w:pos="4320"/>
                <w:tab w:val="right" w:pos="8640"/>
              </w:tabs>
              <w:jc w:val="center"/>
              <w:rPr>
                <w:rFonts w:ascii="Tahoma" w:hAnsi="Tahoma" w:cs="Tahoma"/>
                <w:b/>
                <w:sz w:val="20"/>
                <w:szCs w:val="20"/>
              </w:rPr>
            </w:pPr>
            <w:r w:rsidRPr="00B972BB">
              <w:rPr>
                <w:rFonts w:ascii="Tahoma" w:hAnsi="Tahoma" w:cs="Tahoma"/>
                <w:b/>
                <w:sz w:val="20"/>
                <w:szCs w:val="20"/>
              </w:rPr>
              <w:t>Staff Assigned</w:t>
            </w:r>
          </w:p>
        </w:tc>
      </w:tr>
      <w:tr w:rsidR="00B972BB" w:rsidRPr="00B972BB" w:rsidTr="00E53B62">
        <w:trPr>
          <w:trHeight w:val="1079"/>
        </w:trPr>
        <w:tc>
          <w:tcPr>
            <w:tcW w:w="2653" w:type="dxa"/>
            <w:tcBorders>
              <w:top w:val="dotted" w:sz="4" w:space="0" w:color="auto"/>
              <w:bottom w:val="dotted" w:sz="4" w:space="0" w:color="auto"/>
            </w:tcBorders>
          </w:tcPr>
          <w:p w:rsidR="00B972BB" w:rsidRPr="00B972BB" w:rsidRDefault="00B972BB" w:rsidP="00B972BB">
            <w:pPr>
              <w:tabs>
                <w:tab w:val="center" w:pos="4320"/>
                <w:tab w:val="right" w:pos="8640"/>
              </w:tabs>
              <w:rPr>
                <w:rFonts w:ascii="Tahoma" w:hAnsi="Tahoma" w:cs="Tahoma"/>
                <w:bCs/>
                <w:sz w:val="20"/>
                <w:szCs w:val="20"/>
              </w:rPr>
            </w:pPr>
            <w:r w:rsidRPr="00B972BB">
              <w:rPr>
                <w:rFonts w:ascii="Tahoma" w:hAnsi="Tahoma" w:cs="Tahoma"/>
                <w:b/>
                <w:bCs/>
                <w:sz w:val="20"/>
                <w:szCs w:val="20"/>
              </w:rPr>
              <w:t>12.1</w:t>
            </w:r>
          </w:p>
          <w:p w:rsidR="00B972BB" w:rsidRPr="00B972BB" w:rsidRDefault="00B972BB" w:rsidP="00B972BB">
            <w:pPr>
              <w:tabs>
                <w:tab w:val="center" w:pos="4320"/>
                <w:tab w:val="right" w:pos="8640"/>
              </w:tabs>
              <w:rPr>
                <w:rFonts w:ascii="Tahoma" w:hAnsi="Tahoma" w:cs="Tahoma"/>
                <w:b/>
                <w:sz w:val="20"/>
                <w:szCs w:val="20"/>
              </w:rPr>
            </w:pPr>
            <w:r w:rsidRPr="00B972BB">
              <w:rPr>
                <w:rFonts w:ascii="Tahoma" w:hAnsi="Tahoma" w:cs="Tahoma"/>
                <w:b/>
                <w:sz w:val="20"/>
                <w:szCs w:val="20"/>
              </w:rPr>
              <w:t>Improve access to, and the utility and applica</w:t>
            </w:r>
            <w:r w:rsidRPr="00B972BB">
              <w:rPr>
                <w:rFonts w:ascii="Tahoma" w:hAnsi="Tahoma" w:cs="Tahoma"/>
                <w:b/>
                <w:sz w:val="20"/>
                <w:szCs w:val="20"/>
              </w:rPr>
              <w:softHyphen/>
              <w:t>tion of, WIC Program data:</w:t>
            </w:r>
          </w:p>
          <w:p w:rsidR="00B972BB" w:rsidRPr="00B972BB" w:rsidRDefault="00B972BB" w:rsidP="00B972BB">
            <w:pPr>
              <w:tabs>
                <w:tab w:val="center" w:pos="4320"/>
                <w:tab w:val="right" w:pos="8640"/>
              </w:tabs>
              <w:rPr>
                <w:rFonts w:ascii="Tahoma" w:hAnsi="Tahoma" w:cs="Tahoma"/>
                <w:sz w:val="20"/>
                <w:szCs w:val="20"/>
              </w:rPr>
            </w:pPr>
          </w:p>
          <w:p w:rsidR="00B972BB" w:rsidRPr="00B972BB" w:rsidRDefault="00B972BB" w:rsidP="00B972BB">
            <w:pPr>
              <w:numPr>
                <w:ilvl w:val="0"/>
                <w:numId w:val="25"/>
              </w:numPr>
              <w:ind w:left="272" w:hanging="272"/>
              <w:contextualSpacing/>
              <w:rPr>
                <w:rFonts w:ascii="Tahoma" w:hAnsi="Tahoma" w:cs="Tahoma"/>
                <w:bCs/>
                <w:sz w:val="20"/>
                <w:szCs w:val="20"/>
              </w:rPr>
            </w:pPr>
            <w:r w:rsidRPr="00B972BB">
              <w:rPr>
                <w:rFonts w:ascii="Tahoma" w:hAnsi="Tahoma" w:cs="Tahoma"/>
                <w:sz w:val="20"/>
                <w:szCs w:val="20"/>
              </w:rPr>
              <w:t>Build on current reports to provide enhanced, accurate and more ac</w:t>
            </w:r>
            <w:r w:rsidRPr="00B972BB">
              <w:rPr>
                <w:rFonts w:ascii="Tahoma" w:hAnsi="Tahoma" w:cs="Tahoma"/>
                <w:sz w:val="20"/>
                <w:szCs w:val="20"/>
              </w:rPr>
              <w:softHyphen/>
              <w:t>cess</w:t>
            </w:r>
            <w:r w:rsidRPr="00B972BB">
              <w:rPr>
                <w:rFonts w:ascii="Tahoma" w:hAnsi="Tahoma" w:cs="Tahoma"/>
                <w:sz w:val="20"/>
                <w:szCs w:val="20"/>
              </w:rPr>
              <w:softHyphen/>
              <w:t>ible data resour</w:t>
            </w:r>
            <w:r w:rsidRPr="00B972BB">
              <w:rPr>
                <w:rFonts w:ascii="Tahoma" w:hAnsi="Tahoma" w:cs="Tahoma"/>
                <w:sz w:val="20"/>
                <w:szCs w:val="20"/>
              </w:rPr>
              <w:softHyphen/>
              <w:t>ces.</w:t>
            </w:r>
          </w:p>
          <w:p w:rsidR="00B972BB" w:rsidRPr="00B972BB" w:rsidRDefault="00B972BB" w:rsidP="00B972BB">
            <w:pPr>
              <w:ind w:left="272"/>
              <w:contextualSpacing/>
              <w:rPr>
                <w:rFonts w:ascii="Tahoma" w:hAnsi="Tahoma" w:cs="Tahoma"/>
                <w:bCs/>
                <w:sz w:val="20"/>
                <w:szCs w:val="20"/>
              </w:rPr>
            </w:pPr>
          </w:p>
          <w:p w:rsidR="00B972BB" w:rsidRPr="00B972BB" w:rsidRDefault="00B972BB" w:rsidP="00B972BB">
            <w:pPr>
              <w:numPr>
                <w:ilvl w:val="0"/>
                <w:numId w:val="25"/>
              </w:numPr>
              <w:ind w:left="272" w:hanging="272"/>
              <w:contextualSpacing/>
              <w:rPr>
                <w:rFonts w:ascii="Tahoma" w:hAnsi="Tahoma" w:cs="Tahoma"/>
                <w:bCs/>
                <w:sz w:val="20"/>
                <w:szCs w:val="20"/>
              </w:rPr>
            </w:pPr>
            <w:r w:rsidRPr="00B972BB">
              <w:rPr>
                <w:rFonts w:ascii="Tahoma" w:hAnsi="Tahoma" w:cs="Tahoma"/>
                <w:sz w:val="20"/>
                <w:szCs w:val="20"/>
              </w:rPr>
              <w:t>Continue to search for alternative to originally planned CT-WIC Dash</w:t>
            </w:r>
            <w:r w:rsidRPr="00B972BB">
              <w:rPr>
                <w:rFonts w:ascii="Tahoma" w:hAnsi="Tahoma" w:cs="Tahoma"/>
                <w:sz w:val="20"/>
                <w:szCs w:val="20"/>
              </w:rPr>
              <w:softHyphen/>
              <w:t>board.</w:t>
            </w:r>
          </w:p>
        </w:tc>
        <w:tc>
          <w:tcPr>
            <w:tcW w:w="4680" w:type="dxa"/>
            <w:tcBorders>
              <w:top w:val="dotted" w:sz="4" w:space="0" w:color="auto"/>
              <w:bottom w:val="dotted" w:sz="4" w:space="0" w:color="auto"/>
            </w:tcBorders>
          </w:tcPr>
          <w:p w:rsidR="00B972BB" w:rsidRPr="00B972BB" w:rsidRDefault="00B972BB" w:rsidP="00B972BB">
            <w:pPr>
              <w:rPr>
                <w:rFonts w:ascii="Tahoma" w:hAnsi="Tahoma" w:cs="Tahoma"/>
                <w:sz w:val="20"/>
                <w:szCs w:val="20"/>
              </w:rPr>
            </w:pPr>
            <w:r w:rsidRPr="00B972BB">
              <w:rPr>
                <w:rFonts w:ascii="Tahoma" w:hAnsi="Tahoma" w:cs="Tahoma"/>
                <w:sz w:val="20"/>
                <w:szCs w:val="20"/>
              </w:rPr>
              <w:t>Prepare summary data tables &amp; graphs to illu</w:t>
            </w:r>
            <w:r w:rsidRPr="00B972BB">
              <w:rPr>
                <w:rFonts w:ascii="Tahoma" w:hAnsi="Tahoma" w:cs="Tahoma"/>
                <w:sz w:val="20"/>
                <w:szCs w:val="20"/>
              </w:rPr>
              <w:softHyphen/>
              <w:t>s</w:t>
            </w:r>
            <w:r w:rsidRPr="00B972BB">
              <w:rPr>
                <w:rFonts w:ascii="Tahoma" w:hAnsi="Tahoma" w:cs="Tahoma"/>
                <w:sz w:val="20"/>
                <w:szCs w:val="20"/>
              </w:rPr>
              <w:softHyphen/>
              <w:t>tra</w:t>
            </w:r>
            <w:r w:rsidRPr="00B972BB">
              <w:rPr>
                <w:rFonts w:ascii="Tahoma" w:hAnsi="Tahoma" w:cs="Tahoma"/>
                <w:sz w:val="20"/>
                <w:szCs w:val="20"/>
              </w:rPr>
              <w:softHyphen/>
              <w:t>te trends, and maps to com</w:t>
            </w:r>
            <w:r w:rsidRPr="00B972BB">
              <w:rPr>
                <w:rFonts w:ascii="Tahoma" w:hAnsi="Tahoma" w:cs="Tahoma"/>
                <w:sz w:val="20"/>
                <w:szCs w:val="20"/>
              </w:rPr>
              <w:softHyphen/>
              <w:t>pare the distribu</w:t>
            </w:r>
            <w:r w:rsidRPr="00B972BB">
              <w:rPr>
                <w:rFonts w:ascii="Tahoma" w:hAnsi="Tahoma" w:cs="Tahoma"/>
                <w:sz w:val="20"/>
                <w:szCs w:val="20"/>
              </w:rPr>
              <w:softHyphen/>
              <w:t>tion of selected variables and other Program re</w:t>
            </w:r>
            <w:r w:rsidRPr="00B972BB">
              <w:rPr>
                <w:rFonts w:ascii="Tahoma" w:hAnsi="Tahoma" w:cs="Tahoma"/>
                <w:sz w:val="20"/>
                <w:szCs w:val="20"/>
              </w:rPr>
              <w:softHyphen/>
              <w:t>sour</w:t>
            </w:r>
            <w:r w:rsidRPr="00B972BB">
              <w:rPr>
                <w:rFonts w:ascii="Tahoma" w:hAnsi="Tahoma" w:cs="Tahoma"/>
                <w:sz w:val="20"/>
                <w:szCs w:val="20"/>
              </w:rPr>
              <w:softHyphen/>
              <w:t>ces (e.g. participants, WIC sites, authorized ven</w:t>
            </w:r>
            <w:r w:rsidRPr="00B972BB">
              <w:rPr>
                <w:rFonts w:ascii="Tahoma" w:hAnsi="Tahoma" w:cs="Tahoma"/>
                <w:sz w:val="20"/>
                <w:szCs w:val="20"/>
              </w:rPr>
              <w:softHyphen/>
              <w:t>dors).</w:t>
            </w:r>
          </w:p>
          <w:p w:rsidR="00B972BB" w:rsidRPr="00B972BB" w:rsidRDefault="00B972BB" w:rsidP="00B972BB">
            <w:pPr>
              <w:rPr>
                <w:rFonts w:ascii="Tahoma" w:hAnsi="Tahoma" w:cs="Tahoma"/>
                <w:sz w:val="20"/>
                <w:szCs w:val="20"/>
              </w:rPr>
            </w:pPr>
          </w:p>
          <w:p w:rsidR="00B972BB" w:rsidRPr="00B972BB" w:rsidRDefault="00B972BB" w:rsidP="00B972BB">
            <w:pPr>
              <w:rPr>
                <w:rFonts w:ascii="Tahoma" w:hAnsi="Tahoma" w:cs="Tahoma"/>
                <w:sz w:val="20"/>
                <w:szCs w:val="20"/>
              </w:rPr>
            </w:pPr>
            <w:r w:rsidRPr="00B972BB">
              <w:rPr>
                <w:rFonts w:ascii="Tahoma" w:hAnsi="Tahoma" w:cs="Tahoma"/>
                <w:sz w:val="20"/>
                <w:szCs w:val="20"/>
              </w:rPr>
              <w:t>Post results or otherwise share selec</w:t>
            </w:r>
            <w:r w:rsidRPr="00B972BB">
              <w:rPr>
                <w:rFonts w:ascii="Tahoma" w:hAnsi="Tahoma" w:cs="Tahoma"/>
                <w:sz w:val="20"/>
                <w:szCs w:val="20"/>
              </w:rPr>
              <w:softHyphen/>
              <w:t xml:space="preserve">ted data tables, graphs, reports, maps and other data presentations as appropriate, including: </w:t>
            </w:r>
          </w:p>
          <w:p w:rsidR="00B972BB" w:rsidRPr="00B972BB" w:rsidRDefault="00B972BB" w:rsidP="00B972BB">
            <w:pPr>
              <w:numPr>
                <w:ilvl w:val="0"/>
                <w:numId w:val="23"/>
              </w:numPr>
              <w:ind w:left="229" w:hanging="229"/>
              <w:contextualSpacing/>
              <w:rPr>
                <w:rFonts w:ascii="Tahoma" w:hAnsi="Tahoma" w:cs="Tahoma"/>
                <w:sz w:val="20"/>
                <w:szCs w:val="20"/>
              </w:rPr>
            </w:pPr>
            <w:r w:rsidRPr="00B972BB">
              <w:rPr>
                <w:rFonts w:ascii="Tahoma" w:hAnsi="Tahoma" w:cs="Tahoma"/>
                <w:sz w:val="20"/>
                <w:szCs w:val="20"/>
              </w:rPr>
              <w:t>WIC participation and key demo</w:t>
            </w:r>
            <w:r w:rsidRPr="00B972BB">
              <w:rPr>
                <w:rFonts w:ascii="Tahoma" w:hAnsi="Tahoma" w:cs="Tahoma"/>
                <w:sz w:val="20"/>
                <w:szCs w:val="20"/>
              </w:rPr>
              <w:softHyphen/>
              <w:t>graphics;</w:t>
            </w:r>
          </w:p>
          <w:p w:rsidR="00B972BB" w:rsidRPr="00B972BB" w:rsidRDefault="00B972BB" w:rsidP="00B972BB">
            <w:pPr>
              <w:numPr>
                <w:ilvl w:val="0"/>
                <w:numId w:val="23"/>
              </w:numPr>
              <w:ind w:left="229" w:hanging="229"/>
              <w:contextualSpacing/>
              <w:rPr>
                <w:rFonts w:ascii="Tahoma" w:hAnsi="Tahoma" w:cs="Tahoma"/>
                <w:sz w:val="20"/>
                <w:szCs w:val="20"/>
              </w:rPr>
            </w:pPr>
            <w:r w:rsidRPr="00B972BB">
              <w:rPr>
                <w:rFonts w:ascii="Tahoma" w:hAnsi="Tahoma" w:cs="Tahoma"/>
                <w:sz w:val="20"/>
                <w:szCs w:val="20"/>
              </w:rPr>
              <w:t>Process and outcome objec</w:t>
            </w:r>
            <w:r w:rsidRPr="00B972BB">
              <w:rPr>
                <w:rFonts w:ascii="Tahoma" w:hAnsi="Tahoma" w:cs="Tahoma"/>
                <w:sz w:val="20"/>
                <w:szCs w:val="20"/>
              </w:rPr>
              <w:softHyphen/>
              <w:t>tives;</w:t>
            </w:r>
          </w:p>
          <w:p w:rsidR="00B972BB" w:rsidRPr="00B972BB" w:rsidRDefault="00B972BB" w:rsidP="00B972BB">
            <w:pPr>
              <w:numPr>
                <w:ilvl w:val="0"/>
                <w:numId w:val="23"/>
              </w:numPr>
              <w:ind w:left="229" w:hanging="229"/>
              <w:contextualSpacing/>
              <w:rPr>
                <w:rFonts w:ascii="Tahoma" w:hAnsi="Tahoma" w:cs="Tahoma"/>
                <w:sz w:val="20"/>
                <w:szCs w:val="20"/>
              </w:rPr>
            </w:pPr>
            <w:r w:rsidRPr="00B972BB">
              <w:rPr>
                <w:rFonts w:ascii="Tahoma" w:hAnsi="Tahoma" w:cs="Tahoma"/>
                <w:sz w:val="20"/>
                <w:szCs w:val="20"/>
              </w:rPr>
              <w:t>Benefit issuance &amp; redemp</w:t>
            </w:r>
            <w:r w:rsidRPr="00B972BB">
              <w:rPr>
                <w:rFonts w:ascii="Tahoma" w:hAnsi="Tahoma" w:cs="Tahoma"/>
                <w:sz w:val="20"/>
                <w:szCs w:val="20"/>
              </w:rPr>
              <w:softHyphen/>
              <w:t>tion; and,</w:t>
            </w:r>
          </w:p>
          <w:p w:rsidR="00B972BB" w:rsidRPr="00B972BB" w:rsidRDefault="00B972BB" w:rsidP="00B972BB">
            <w:pPr>
              <w:numPr>
                <w:ilvl w:val="0"/>
                <w:numId w:val="23"/>
              </w:numPr>
              <w:ind w:left="229" w:hanging="229"/>
              <w:contextualSpacing/>
              <w:rPr>
                <w:rFonts w:ascii="Tahoma" w:hAnsi="Tahoma" w:cs="Tahoma"/>
                <w:sz w:val="20"/>
                <w:szCs w:val="20"/>
              </w:rPr>
            </w:pPr>
            <w:r w:rsidRPr="00B972BB">
              <w:rPr>
                <w:rFonts w:ascii="Tahoma" w:hAnsi="Tahoma" w:cs="Tahoma"/>
                <w:sz w:val="20"/>
                <w:szCs w:val="20"/>
              </w:rPr>
              <w:t>Authorized vendors; plus,</w:t>
            </w:r>
          </w:p>
          <w:p w:rsidR="00B972BB" w:rsidRPr="00B972BB" w:rsidRDefault="00B972BB" w:rsidP="00B972BB">
            <w:pPr>
              <w:numPr>
                <w:ilvl w:val="0"/>
                <w:numId w:val="23"/>
              </w:numPr>
              <w:ind w:left="229" w:hanging="229"/>
              <w:contextualSpacing/>
              <w:rPr>
                <w:rFonts w:ascii="Tahoma" w:hAnsi="Tahoma" w:cs="Tahoma"/>
                <w:sz w:val="20"/>
                <w:szCs w:val="20"/>
              </w:rPr>
            </w:pPr>
            <w:r w:rsidRPr="00B972BB">
              <w:rPr>
                <w:rFonts w:ascii="Tahoma" w:hAnsi="Tahoma" w:cs="Tahoma"/>
                <w:sz w:val="20"/>
                <w:szCs w:val="20"/>
              </w:rPr>
              <w:t>Current national WIC data and state population figures.</w:t>
            </w:r>
          </w:p>
          <w:p w:rsidR="00B972BB" w:rsidRPr="00B972BB" w:rsidRDefault="00B972BB" w:rsidP="00B972BB">
            <w:pPr>
              <w:rPr>
                <w:rFonts w:ascii="Tahoma" w:hAnsi="Tahoma" w:cs="Tahoma"/>
                <w:sz w:val="20"/>
                <w:szCs w:val="20"/>
              </w:rPr>
            </w:pPr>
          </w:p>
          <w:p w:rsidR="00B972BB" w:rsidRPr="00B972BB" w:rsidRDefault="00B972BB" w:rsidP="00B972BB">
            <w:pPr>
              <w:rPr>
                <w:rFonts w:ascii="Tahoma" w:hAnsi="Tahoma" w:cs="Tahoma"/>
                <w:sz w:val="20"/>
                <w:szCs w:val="20"/>
              </w:rPr>
            </w:pPr>
            <w:r w:rsidRPr="00B972BB">
              <w:rPr>
                <w:rFonts w:ascii="Tahoma" w:hAnsi="Tahoma" w:cs="Tahoma"/>
                <w:sz w:val="20"/>
                <w:szCs w:val="20"/>
              </w:rPr>
              <w:t>Coordinate with DPH attorney prior to sharing any personally identifiable information outside the WIC program (e.g., with DPH/Vital Records, Local Health Districts), to ensure state and federal con</w:t>
            </w:r>
            <w:r w:rsidRPr="00B972BB">
              <w:rPr>
                <w:rFonts w:ascii="Tahoma" w:hAnsi="Tahoma" w:cs="Tahoma"/>
                <w:sz w:val="20"/>
                <w:szCs w:val="20"/>
              </w:rPr>
              <w:softHyphen/>
              <w:t>fidentiality regula</w:t>
            </w:r>
            <w:r w:rsidRPr="00B972BB">
              <w:rPr>
                <w:rFonts w:ascii="Tahoma" w:hAnsi="Tahoma" w:cs="Tahoma"/>
                <w:sz w:val="20"/>
                <w:szCs w:val="20"/>
              </w:rPr>
              <w:softHyphen/>
              <w:t>tions are properly met; censor all public-facing data, as appropriate.</w:t>
            </w:r>
          </w:p>
        </w:tc>
        <w:tc>
          <w:tcPr>
            <w:tcW w:w="2070" w:type="dxa"/>
            <w:tcBorders>
              <w:top w:val="dotted" w:sz="4" w:space="0" w:color="auto"/>
              <w:bottom w:val="dotted" w:sz="4" w:space="0" w:color="auto"/>
            </w:tcBorders>
          </w:tcPr>
          <w:p w:rsidR="00B972BB" w:rsidRPr="00B972BB" w:rsidRDefault="00B972BB" w:rsidP="00B972BB">
            <w:pPr>
              <w:tabs>
                <w:tab w:val="center" w:pos="4320"/>
                <w:tab w:val="right" w:pos="8640"/>
              </w:tabs>
              <w:rPr>
                <w:rFonts w:ascii="Tahoma" w:hAnsi="Tahoma" w:cs="Tahoma"/>
                <w:sz w:val="20"/>
                <w:szCs w:val="20"/>
              </w:rPr>
            </w:pPr>
            <w:r w:rsidRPr="00B972BB">
              <w:rPr>
                <w:rFonts w:ascii="Tahoma" w:hAnsi="Tahoma" w:cs="Tahoma"/>
                <w:sz w:val="20"/>
                <w:szCs w:val="20"/>
              </w:rPr>
              <w:t>Monthly Reports</w:t>
            </w:r>
          </w:p>
          <w:p w:rsidR="00B972BB" w:rsidRPr="00B972BB" w:rsidRDefault="00B972BB" w:rsidP="00B972BB">
            <w:pPr>
              <w:tabs>
                <w:tab w:val="center" w:pos="4320"/>
                <w:tab w:val="right" w:pos="8640"/>
              </w:tabs>
              <w:rPr>
                <w:rFonts w:ascii="Tahoma" w:hAnsi="Tahoma" w:cs="Tahoma"/>
                <w:sz w:val="20"/>
                <w:szCs w:val="20"/>
              </w:rPr>
            </w:pPr>
          </w:p>
          <w:p w:rsidR="00B972BB" w:rsidRPr="00B972BB" w:rsidRDefault="00B972BB" w:rsidP="00B972BB">
            <w:pPr>
              <w:tabs>
                <w:tab w:val="center" w:pos="4320"/>
                <w:tab w:val="right" w:pos="8640"/>
              </w:tabs>
              <w:rPr>
                <w:rFonts w:ascii="Tahoma" w:hAnsi="Tahoma" w:cs="Tahoma"/>
                <w:sz w:val="20"/>
                <w:szCs w:val="20"/>
              </w:rPr>
            </w:pPr>
            <w:r w:rsidRPr="00B972BB">
              <w:rPr>
                <w:rFonts w:ascii="Tahoma" w:hAnsi="Tahoma" w:cs="Tahoma"/>
                <w:sz w:val="20"/>
                <w:szCs w:val="20"/>
              </w:rPr>
              <w:t>Quarterly Out</w:t>
            </w:r>
            <w:r w:rsidRPr="00B972BB">
              <w:rPr>
                <w:rFonts w:ascii="Tahoma" w:hAnsi="Tahoma" w:cs="Tahoma"/>
                <w:sz w:val="20"/>
                <w:szCs w:val="20"/>
              </w:rPr>
              <w:softHyphen/>
              <w:t>come Reports</w:t>
            </w:r>
          </w:p>
          <w:p w:rsidR="00B972BB" w:rsidRPr="00B972BB" w:rsidRDefault="00B972BB" w:rsidP="00B972BB">
            <w:pPr>
              <w:tabs>
                <w:tab w:val="center" w:pos="4320"/>
                <w:tab w:val="right" w:pos="8640"/>
              </w:tabs>
              <w:rPr>
                <w:rFonts w:ascii="Tahoma" w:hAnsi="Tahoma" w:cs="Tahoma"/>
                <w:sz w:val="20"/>
                <w:szCs w:val="20"/>
              </w:rPr>
            </w:pPr>
          </w:p>
          <w:p w:rsidR="00B972BB" w:rsidRPr="00B972BB" w:rsidRDefault="00B972BB" w:rsidP="00B972BB">
            <w:pPr>
              <w:tabs>
                <w:tab w:val="center" w:pos="4320"/>
                <w:tab w:val="right" w:pos="8640"/>
              </w:tabs>
              <w:rPr>
                <w:rFonts w:ascii="Tahoma" w:hAnsi="Tahoma" w:cs="Tahoma"/>
                <w:sz w:val="20"/>
                <w:szCs w:val="20"/>
              </w:rPr>
            </w:pPr>
            <w:r w:rsidRPr="00B972BB">
              <w:rPr>
                <w:rFonts w:ascii="Tahoma" w:hAnsi="Tahoma" w:cs="Tahoma"/>
                <w:sz w:val="20"/>
                <w:szCs w:val="20"/>
              </w:rPr>
              <w:t>Annual Summary Reports</w:t>
            </w:r>
          </w:p>
        </w:tc>
        <w:tc>
          <w:tcPr>
            <w:tcW w:w="3037" w:type="dxa"/>
            <w:tcBorders>
              <w:top w:val="dotted" w:sz="4" w:space="0" w:color="auto"/>
              <w:bottom w:val="dotted" w:sz="4" w:space="0" w:color="auto"/>
            </w:tcBorders>
          </w:tcPr>
          <w:p w:rsidR="00B972BB" w:rsidRPr="00B972BB" w:rsidRDefault="00B972BB" w:rsidP="00B972BB">
            <w:pPr>
              <w:rPr>
                <w:rFonts w:ascii="Tahoma" w:hAnsi="Tahoma" w:cs="Tahoma"/>
                <w:sz w:val="20"/>
                <w:szCs w:val="20"/>
              </w:rPr>
            </w:pPr>
            <w:r w:rsidRPr="00B972BB">
              <w:rPr>
                <w:rFonts w:ascii="Tahoma" w:hAnsi="Tahoma" w:cs="Tahoma"/>
                <w:sz w:val="20"/>
                <w:szCs w:val="20"/>
              </w:rPr>
              <w:t>Enhanced analysis &amp; data pre</w:t>
            </w:r>
            <w:r w:rsidRPr="00B972BB">
              <w:rPr>
                <w:rFonts w:ascii="Tahoma" w:hAnsi="Tahoma" w:cs="Tahoma"/>
                <w:sz w:val="20"/>
                <w:szCs w:val="20"/>
              </w:rPr>
              <w:softHyphen/>
              <w:t>senta</w:t>
            </w:r>
            <w:r w:rsidRPr="00B972BB">
              <w:rPr>
                <w:rFonts w:ascii="Tahoma" w:hAnsi="Tahoma" w:cs="Tahoma"/>
                <w:sz w:val="20"/>
                <w:szCs w:val="20"/>
              </w:rPr>
              <w:softHyphen/>
              <w:t>tions meet USDA, state &amp; local WIC agency data needs.</w:t>
            </w:r>
          </w:p>
          <w:p w:rsidR="00B972BB" w:rsidRPr="00B972BB" w:rsidRDefault="00B972BB" w:rsidP="00B972BB">
            <w:pPr>
              <w:rPr>
                <w:rFonts w:ascii="Tahoma" w:hAnsi="Tahoma" w:cs="Tahoma"/>
                <w:sz w:val="12"/>
                <w:szCs w:val="12"/>
              </w:rPr>
            </w:pPr>
          </w:p>
          <w:p w:rsidR="00B972BB" w:rsidRPr="00B972BB" w:rsidRDefault="00B972BB" w:rsidP="00B972BB">
            <w:pPr>
              <w:rPr>
                <w:rFonts w:ascii="Tahoma" w:hAnsi="Tahoma" w:cs="Tahoma"/>
                <w:sz w:val="20"/>
                <w:szCs w:val="20"/>
              </w:rPr>
            </w:pPr>
            <w:r w:rsidRPr="00B972BB">
              <w:rPr>
                <w:rFonts w:ascii="Tahoma" w:hAnsi="Tahoma" w:cs="Tahoma"/>
                <w:sz w:val="20"/>
                <w:szCs w:val="20"/>
              </w:rPr>
              <w:t>Data tables, graphs &amp; maps facilitate the comparison of partici</w:t>
            </w:r>
            <w:r w:rsidRPr="00B972BB">
              <w:rPr>
                <w:rFonts w:ascii="Tahoma" w:hAnsi="Tahoma" w:cs="Tahoma"/>
                <w:sz w:val="20"/>
                <w:szCs w:val="20"/>
              </w:rPr>
              <w:softHyphen/>
              <w:t>pant charac</w:t>
            </w:r>
            <w:r w:rsidRPr="00B972BB">
              <w:rPr>
                <w:rFonts w:ascii="Tahoma" w:hAnsi="Tahoma" w:cs="Tahoma"/>
                <w:sz w:val="20"/>
                <w:szCs w:val="20"/>
              </w:rPr>
              <w:softHyphen/>
              <w:t>teristics, risk fac</w:t>
            </w:r>
            <w:r w:rsidRPr="00B972BB">
              <w:rPr>
                <w:rFonts w:ascii="Tahoma" w:hAnsi="Tahoma" w:cs="Tahoma"/>
                <w:sz w:val="20"/>
                <w:szCs w:val="20"/>
              </w:rPr>
              <w:softHyphen/>
              <w:t>tors, out</w:t>
            </w:r>
            <w:r w:rsidRPr="00B972BB">
              <w:rPr>
                <w:rFonts w:ascii="Tahoma" w:hAnsi="Tahoma" w:cs="Tahoma"/>
                <w:sz w:val="20"/>
                <w:szCs w:val="20"/>
              </w:rPr>
              <w:softHyphen/>
              <w:t>comes, etc.</w:t>
            </w:r>
          </w:p>
          <w:p w:rsidR="00B972BB" w:rsidRPr="00B972BB" w:rsidRDefault="00B972BB" w:rsidP="00B972BB">
            <w:pPr>
              <w:rPr>
                <w:rFonts w:ascii="Tahoma" w:hAnsi="Tahoma" w:cs="Tahoma"/>
                <w:bCs/>
                <w:sz w:val="12"/>
                <w:szCs w:val="12"/>
              </w:rPr>
            </w:pPr>
          </w:p>
          <w:p w:rsidR="00B972BB" w:rsidRPr="00B972BB" w:rsidRDefault="00B972BB" w:rsidP="00B972BB">
            <w:pPr>
              <w:rPr>
                <w:rFonts w:ascii="Tahoma" w:hAnsi="Tahoma" w:cs="Tahoma"/>
                <w:sz w:val="20"/>
                <w:szCs w:val="20"/>
              </w:rPr>
            </w:pPr>
            <w:r w:rsidRPr="00B972BB">
              <w:rPr>
                <w:rFonts w:ascii="Tahoma" w:hAnsi="Tahoma" w:cs="Tahoma"/>
                <w:sz w:val="20"/>
                <w:szCs w:val="20"/>
              </w:rPr>
              <w:t>Data reports are posted to the shared Q drive for state &amp; local agency staff; public-facing data posted to the program website are censored and periodically up</w:t>
            </w:r>
            <w:r w:rsidRPr="00B972BB">
              <w:rPr>
                <w:rFonts w:ascii="Tahoma" w:hAnsi="Tahoma" w:cs="Tahoma"/>
                <w:sz w:val="20"/>
                <w:szCs w:val="20"/>
              </w:rPr>
              <w:softHyphen/>
              <w:t>dated, as appropriate.</w:t>
            </w:r>
          </w:p>
          <w:p w:rsidR="00B972BB" w:rsidRPr="00B972BB" w:rsidRDefault="00B972BB" w:rsidP="00B972BB">
            <w:pPr>
              <w:rPr>
                <w:rFonts w:ascii="Tahoma" w:hAnsi="Tahoma" w:cs="Tahoma"/>
                <w:sz w:val="12"/>
                <w:szCs w:val="12"/>
              </w:rPr>
            </w:pPr>
          </w:p>
          <w:p w:rsidR="00B972BB" w:rsidRPr="00B972BB" w:rsidRDefault="00B972BB" w:rsidP="00B972BB">
            <w:pPr>
              <w:rPr>
                <w:rFonts w:ascii="Tahoma" w:hAnsi="Tahoma" w:cs="Tahoma"/>
                <w:bCs/>
                <w:sz w:val="20"/>
                <w:szCs w:val="20"/>
              </w:rPr>
            </w:pPr>
            <w:r w:rsidRPr="00B972BB">
              <w:rPr>
                <w:rFonts w:ascii="Tahoma" w:hAnsi="Tahoma" w:cs="Tahoma"/>
                <w:sz w:val="20"/>
                <w:szCs w:val="20"/>
              </w:rPr>
              <w:t>Improv</w:t>
            </w:r>
            <w:r w:rsidRPr="00B972BB">
              <w:rPr>
                <w:rFonts w:ascii="Tahoma" w:hAnsi="Tahoma" w:cs="Tahoma"/>
                <w:sz w:val="20"/>
                <w:szCs w:val="20"/>
              </w:rPr>
              <w:softHyphen/>
              <w:t>ed data access results in l</w:t>
            </w:r>
            <w:r w:rsidRPr="00B972BB">
              <w:rPr>
                <w:rFonts w:ascii="Tahoma" w:hAnsi="Tahoma" w:cs="Tahoma"/>
                <w:bCs/>
                <w:sz w:val="20"/>
                <w:szCs w:val="20"/>
              </w:rPr>
              <w:t>ess staff time being invest</w:t>
            </w:r>
            <w:r w:rsidRPr="00B972BB">
              <w:rPr>
                <w:rFonts w:ascii="Tahoma" w:hAnsi="Tahoma" w:cs="Tahoma"/>
                <w:bCs/>
                <w:sz w:val="20"/>
                <w:szCs w:val="20"/>
              </w:rPr>
              <w:softHyphen/>
              <w:t>ed in res</w:t>
            </w:r>
            <w:r w:rsidRPr="00B972BB">
              <w:rPr>
                <w:rFonts w:ascii="Tahoma" w:hAnsi="Tahoma" w:cs="Tahoma"/>
                <w:bCs/>
                <w:sz w:val="20"/>
                <w:szCs w:val="20"/>
              </w:rPr>
              <w:softHyphen/>
              <w:t>pond</w:t>
            </w:r>
            <w:r w:rsidRPr="00B972BB">
              <w:rPr>
                <w:rFonts w:ascii="Tahoma" w:hAnsi="Tahoma" w:cs="Tahoma"/>
                <w:bCs/>
                <w:sz w:val="20"/>
                <w:szCs w:val="20"/>
              </w:rPr>
              <w:softHyphen/>
              <w:t>ing to routine data re</w:t>
            </w:r>
            <w:r w:rsidRPr="00B972BB">
              <w:rPr>
                <w:rFonts w:ascii="Tahoma" w:hAnsi="Tahoma" w:cs="Tahoma"/>
                <w:bCs/>
                <w:sz w:val="20"/>
                <w:szCs w:val="20"/>
              </w:rPr>
              <w:softHyphen/>
              <w:t>quests, while protecting file security &amp; participant con</w:t>
            </w:r>
            <w:r w:rsidRPr="00B972BB">
              <w:rPr>
                <w:rFonts w:ascii="Tahoma" w:hAnsi="Tahoma" w:cs="Tahoma"/>
                <w:bCs/>
                <w:sz w:val="20"/>
                <w:szCs w:val="20"/>
              </w:rPr>
              <w:softHyphen/>
              <w:t>fiden</w:t>
            </w:r>
            <w:r w:rsidRPr="00B972BB">
              <w:rPr>
                <w:rFonts w:ascii="Tahoma" w:hAnsi="Tahoma" w:cs="Tahoma"/>
                <w:bCs/>
                <w:sz w:val="20"/>
                <w:szCs w:val="20"/>
              </w:rPr>
              <w:softHyphen/>
              <w:t>tiality.</w:t>
            </w:r>
            <w:r w:rsidRPr="00B972BB" w:rsidDel="009E7B73">
              <w:rPr>
                <w:rFonts w:ascii="Tahoma" w:hAnsi="Tahoma" w:cs="Tahoma"/>
                <w:bCs/>
                <w:sz w:val="20"/>
                <w:szCs w:val="20"/>
              </w:rPr>
              <w:t xml:space="preserve"> </w:t>
            </w:r>
          </w:p>
        </w:tc>
        <w:tc>
          <w:tcPr>
            <w:tcW w:w="2160" w:type="dxa"/>
            <w:tcBorders>
              <w:top w:val="dotted" w:sz="4" w:space="0" w:color="auto"/>
              <w:bottom w:val="dotted" w:sz="4" w:space="0" w:color="auto"/>
            </w:tcBorders>
          </w:tcPr>
          <w:p w:rsidR="00B972BB" w:rsidRPr="00B972BB" w:rsidRDefault="00B972BB" w:rsidP="00B972BB">
            <w:pPr>
              <w:tabs>
                <w:tab w:val="center" w:pos="4320"/>
                <w:tab w:val="right" w:pos="8640"/>
              </w:tabs>
              <w:rPr>
                <w:rFonts w:ascii="Tahoma" w:hAnsi="Tahoma" w:cs="Tahoma"/>
                <w:sz w:val="20"/>
                <w:szCs w:val="20"/>
              </w:rPr>
            </w:pPr>
            <w:r w:rsidRPr="00B972BB">
              <w:rPr>
                <w:rFonts w:ascii="Tahoma" w:hAnsi="Tahoma" w:cs="Tahoma"/>
                <w:sz w:val="20"/>
                <w:szCs w:val="20"/>
              </w:rPr>
              <w:t>WIC Epidemiologist, in coordination with IT staff &amp; Nutri</w:t>
            </w:r>
            <w:r w:rsidRPr="00B972BB">
              <w:rPr>
                <w:rFonts w:ascii="Tahoma" w:hAnsi="Tahoma" w:cs="Tahoma"/>
                <w:sz w:val="20"/>
                <w:szCs w:val="20"/>
              </w:rPr>
              <w:softHyphen/>
              <w:t xml:space="preserve">tion Unit, as well as with Local Agency staff, where appropriate. </w:t>
            </w:r>
          </w:p>
        </w:tc>
      </w:tr>
      <w:tr w:rsidR="00B972BB" w:rsidRPr="00B972BB" w:rsidTr="00E53B62">
        <w:tc>
          <w:tcPr>
            <w:tcW w:w="2653" w:type="dxa"/>
            <w:tcBorders>
              <w:top w:val="dotted" w:sz="4" w:space="0" w:color="auto"/>
              <w:bottom w:val="dotted" w:sz="4" w:space="0" w:color="auto"/>
            </w:tcBorders>
          </w:tcPr>
          <w:p w:rsidR="00B972BB" w:rsidRPr="00B972BB" w:rsidRDefault="00B972BB" w:rsidP="00B972BB">
            <w:pPr>
              <w:numPr>
                <w:ilvl w:val="0"/>
                <w:numId w:val="25"/>
              </w:numPr>
              <w:ind w:left="272" w:hanging="272"/>
              <w:contextualSpacing/>
              <w:rPr>
                <w:rFonts w:ascii="Tahoma" w:hAnsi="Tahoma" w:cs="Tahoma"/>
                <w:sz w:val="20"/>
                <w:szCs w:val="20"/>
              </w:rPr>
            </w:pPr>
            <w:r w:rsidRPr="00B972BB">
              <w:br w:type="page"/>
            </w:r>
            <w:r w:rsidRPr="00B972BB">
              <w:br w:type="page"/>
            </w:r>
            <w:r w:rsidRPr="00B972BB">
              <w:rPr>
                <w:rFonts w:ascii="Tahoma" w:hAnsi="Tahoma" w:cs="Tahoma"/>
                <w:sz w:val="20"/>
                <w:szCs w:val="20"/>
              </w:rPr>
              <w:t>Expand research/data analy</w:t>
            </w:r>
            <w:r w:rsidRPr="00B972BB">
              <w:rPr>
                <w:rFonts w:ascii="Tahoma" w:hAnsi="Tahoma" w:cs="Tahoma"/>
                <w:sz w:val="20"/>
                <w:szCs w:val="20"/>
              </w:rPr>
              <w:softHyphen/>
              <w:t>sis and report</w:t>
            </w:r>
            <w:r w:rsidRPr="00B972BB">
              <w:rPr>
                <w:rFonts w:ascii="Tahoma" w:hAnsi="Tahoma" w:cs="Tahoma"/>
                <w:sz w:val="20"/>
                <w:szCs w:val="20"/>
              </w:rPr>
              <w:softHyphen/>
              <w:t>ing initiatives.</w:t>
            </w:r>
          </w:p>
          <w:p w:rsidR="00B972BB" w:rsidRPr="00B972BB" w:rsidRDefault="00B972BB" w:rsidP="00B972BB">
            <w:pPr>
              <w:tabs>
                <w:tab w:val="center" w:pos="4320"/>
                <w:tab w:val="right" w:pos="8640"/>
              </w:tabs>
              <w:rPr>
                <w:rFonts w:ascii="Tahoma" w:hAnsi="Tahoma" w:cs="Tahoma"/>
                <w:sz w:val="20"/>
                <w:szCs w:val="20"/>
              </w:rPr>
            </w:pPr>
          </w:p>
        </w:tc>
        <w:tc>
          <w:tcPr>
            <w:tcW w:w="4680" w:type="dxa"/>
            <w:tcBorders>
              <w:top w:val="dotted" w:sz="4" w:space="0" w:color="auto"/>
              <w:bottom w:val="dotted" w:sz="4" w:space="0" w:color="auto"/>
            </w:tcBorders>
          </w:tcPr>
          <w:p w:rsidR="00B972BB" w:rsidRPr="00B972BB" w:rsidRDefault="00B972BB" w:rsidP="00B972BB">
            <w:pPr>
              <w:contextualSpacing/>
              <w:rPr>
                <w:rFonts w:ascii="Tahoma" w:hAnsi="Tahoma" w:cs="Tahoma"/>
                <w:sz w:val="20"/>
                <w:szCs w:val="20"/>
              </w:rPr>
            </w:pPr>
            <w:r w:rsidRPr="00B972BB">
              <w:rPr>
                <w:rFonts w:ascii="Tahoma" w:hAnsi="Tahoma" w:cs="Tahoma"/>
                <w:sz w:val="20"/>
                <w:szCs w:val="20"/>
              </w:rPr>
              <w:t>Select one program outcome to analyze in relation to potential risk/contributing factors (e.g., low birth weight:  compare preterm/full-term birth out</w:t>
            </w:r>
            <w:r w:rsidRPr="00B972BB">
              <w:rPr>
                <w:rFonts w:ascii="Tahoma" w:hAnsi="Tahoma" w:cs="Tahoma"/>
                <w:sz w:val="20"/>
                <w:szCs w:val="20"/>
              </w:rPr>
              <w:softHyphen/>
              <w:t xml:space="preserve">comes in relation to mothers’ pre-pregnancy </w:t>
            </w:r>
            <w:r w:rsidRPr="00B972BB">
              <w:rPr>
                <w:rFonts w:ascii="Tahoma" w:hAnsi="Tahoma" w:cs="Tahoma"/>
                <w:sz w:val="20"/>
                <w:szCs w:val="20"/>
              </w:rPr>
              <w:lastRenderedPageBreak/>
              <w:t xml:space="preserve">weight, weight gain during pregnancy, substance use behaviors, initiation of prenatal care, etc.).  </w:t>
            </w:r>
          </w:p>
          <w:p w:rsidR="00B972BB" w:rsidRPr="00B972BB" w:rsidRDefault="00B972BB" w:rsidP="00B972BB">
            <w:pPr>
              <w:numPr>
                <w:ilvl w:val="0"/>
                <w:numId w:val="24"/>
              </w:numPr>
              <w:ind w:left="229" w:hanging="229"/>
              <w:contextualSpacing/>
              <w:rPr>
                <w:rFonts w:ascii="Tahoma" w:hAnsi="Tahoma" w:cs="Tahoma"/>
                <w:sz w:val="20"/>
                <w:szCs w:val="20"/>
              </w:rPr>
            </w:pPr>
            <w:r w:rsidRPr="00B972BB">
              <w:rPr>
                <w:rFonts w:ascii="Tahoma" w:hAnsi="Tahoma" w:cs="Tahoma"/>
                <w:sz w:val="20"/>
                <w:szCs w:val="20"/>
              </w:rPr>
              <w:t>Identify and track risk factors contri</w:t>
            </w:r>
            <w:r w:rsidRPr="00B972BB">
              <w:rPr>
                <w:rFonts w:ascii="Tahoma" w:hAnsi="Tahoma" w:cs="Tahoma"/>
                <w:sz w:val="20"/>
                <w:szCs w:val="20"/>
              </w:rPr>
              <w:softHyphen/>
              <w:t>bu</w:t>
            </w:r>
            <w:r w:rsidRPr="00B972BB">
              <w:rPr>
                <w:rFonts w:ascii="Tahoma" w:hAnsi="Tahoma" w:cs="Tahoma"/>
                <w:sz w:val="20"/>
                <w:szCs w:val="20"/>
              </w:rPr>
              <w:softHyphen/>
              <w:t>t</w:t>
            </w:r>
            <w:r w:rsidRPr="00B972BB">
              <w:rPr>
                <w:rFonts w:ascii="Tahoma" w:hAnsi="Tahoma" w:cs="Tahoma"/>
                <w:sz w:val="20"/>
                <w:szCs w:val="20"/>
              </w:rPr>
              <w:softHyphen/>
              <w:t>ing to poor birth outcomes.</w:t>
            </w:r>
          </w:p>
          <w:p w:rsidR="00B972BB" w:rsidRPr="00B972BB" w:rsidRDefault="00B972BB" w:rsidP="00B972BB">
            <w:pPr>
              <w:numPr>
                <w:ilvl w:val="0"/>
                <w:numId w:val="24"/>
              </w:numPr>
              <w:ind w:left="229" w:hanging="229"/>
              <w:contextualSpacing/>
              <w:rPr>
                <w:rFonts w:ascii="Tahoma" w:hAnsi="Tahoma" w:cs="Tahoma"/>
                <w:sz w:val="20"/>
                <w:szCs w:val="20"/>
              </w:rPr>
            </w:pPr>
            <w:r w:rsidRPr="00B972BB">
              <w:rPr>
                <w:rFonts w:ascii="Tahoma" w:hAnsi="Tahoma" w:cs="Tahoma"/>
                <w:sz w:val="20"/>
                <w:szCs w:val="20"/>
              </w:rPr>
              <w:t>Evalu</w:t>
            </w:r>
            <w:r w:rsidRPr="00B972BB">
              <w:rPr>
                <w:rFonts w:ascii="Tahoma" w:hAnsi="Tahoma" w:cs="Tahoma"/>
                <w:sz w:val="20"/>
                <w:szCs w:val="20"/>
              </w:rPr>
              <w:softHyphen/>
              <w:t>ate associations between WIC participa</w:t>
            </w:r>
            <w:r w:rsidRPr="00B972BB">
              <w:rPr>
                <w:rFonts w:ascii="Tahoma" w:hAnsi="Tahoma" w:cs="Tahoma"/>
                <w:sz w:val="20"/>
                <w:szCs w:val="20"/>
              </w:rPr>
              <w:softHyphen/>
              <w:t>tion and risk factors for poor birth out</w:t>
            </w:r>
            <w:r w:rsidRPr="00B972BB">
              <w:rPr>
                <w:rFonts w:ascii="Tahoma" w:hAnsi="Tahoma" w:cs="Tahoma"/>
                <w:sz w:val="20"/>
                <w:szCs w:val="20"/>
              </w:rPr>
              <w:softHyphen/>
              <w:t>comes.</w:t>
            </w:r>
          </w:p>
          <w:p w:rsidR="00B972BB" w:rsidRPr="00B972BB" w:rsidRDefault="00B972BB" w:rsidP="00B972BB">
            <w:pPr>
              <w:numPr>
                <w:ilvl w:val="0"/>
                <w:numId w:val="24"/>
              </w:numPr>
              <w:ind w:left="229" w:hanging="229"/>
              <w:contextualSpacing/>
              <w:rPr>
                <w:rFonts w:ascii="Tahoma" w:hAnsi="Tahoma" w:cs="Tahoma"/>
                <w:sz w:val="20"/>
                <w:szCs w:val="20"/>
              </w:rPr>
            </w:pPr>
            <w:r w:rsidRPr="00B972BB">
              <w:rPr>
                <w:rFonts w:ascii="Tahoma" w:hAnsi="Tahoma" w:cs="Tahoma"/>
                <w:sz w:val="20"/>
                <w:szCs w:val="20"/>
              </w:rPr>
              <w:t>New addendum to LBW outcome report will track prematurity data (current report excludes multiple and preterm births).</w:t>
            </w:r>
          </w:p>
          <w:p w:rsidR="00B972BB" w:rsidRPr="00B972BB" w:rsidRDefault="00B972BB" w:rsidP="00B972BB">
            <w:pPr>
              <w:rPr>
                <w:rFonts w:ascii="Tahoma" w:hAnsi="Tahoma" w:cs="Tahoma"/>
                <w:sz w:val="20"/>
                <w:szCs w:val="20"/>
              </w:rPr>
            </w:pPr>
          </w:p>
          <w:p w:rsidR="00B972BB" w:rsidRPr="00B972BB" w:rsidRDefault="00B972BB" w:rsidP="00B972BB">
            <w:pPr>
              <w:rPr>
                <w:rFonts w:ascii="Tahoma" w:hAnsi="Tahoma" w:cs="Tahoma"/>
                <w:sz w:val="20"/>
                <w:szCs w:val="20"/>
              </w:rPr>
            </w:pPr>
            <w:r w:rsidRPr="00B972BB">
              <w:rPr>
                <w:rFonts w:ascii="Tahoma" w:hAnsi="Tahoma" w:cs="Tahoma"/>
                <w:sz w:val="20"/>
                <w:szCs w:val="20"/>
              </w:rPr>
              <w:t>Depending on availability of Vital Records staff during FFY 2020, renew data-sharing agreement to link WIC data file with DPH/Vital Records Birth File, in order to:</w:t>
            </w:r>
          </w:p>
          <w:p w:rsidR="00B972BB" w:rsidRPr="00B972BB" w:rsidRDefault="00B972BB" w:rsidP="00B972BB">
            <w:pPr>
              <w:numPr>
                <w:ilvl w:val="0"/>
                <w:numId w:val="24"/>
              </w:numPr>
              <w:ind w:left="229" w:hanging="229"/>
              <w:rPr>
                <w:rFonts w:ascii="Tahoma" w:hAnsi="Tahoma" w:cs="Tahoma"/>
                <w:sz w:val="20"/>
                <w:szCs w:val="20"/>
              </w:rPr>
            </w:pPr>
            <w:r w:rsidRPr="00B972BB">
              <w:rPr>
                <w:rFonts w:ascii="Tahoma" w:hAnsi="Tahoma" w:cs="Tahoma"/>
                <w:sz w:val="20"/>
                <w:szCs w:val="20"/>
              </w:rPr>
              <w:t>De</w:t>
            </w:r>
            <w:r w:rsidRPr="00B972BB">
              <w:rPr>
                <w:rFonts w:ascii="Tahoma" w:hAnsi="Tahoma" w:cs="Tahoma"/>
                <w:sz w:val="20"/>
                <w:szCs w:val="20"/>
              </w:rPr>
              <w:softHyphen/>
              <w:t>ter</w:t>
            </w:r>
            <w:r w:rsidRPr="00B972BB">
              <w:rPr>
                <w:rFonts w:ascii="Tahoma" w:hAnsi="Tahoma" w:cs="Tahoma"/>
                <w:sz w:val="20"/>
                <w:szCs w:val="20"/>
              </w:rPr>
              <w:softHyphen/>
              <w:t>mine co-enrollment in WIC/Me</w:t>
            </w:r>
            <w:r w:rsidRPr="00B972BB">
              <w:rPr>
                <w:rFonts w:ascii="Tahoma" w:hAnsi="Tahoma" w:cs="Tahoma"/>
                <w:sz w:val="20"/>
                <w:szCs w:val="20"/>
              </w:rPr>
              <w:softHyphen/>
              <w:t>di</w:t>
            </w:r>
            <w:r w:rsidRPr="00B972BB">
              <w:rPr>
                <w:rFonts w:ascii="Tahoma" w:hAnsi="Tahoma" w:cs="Tahoma"/>
                <w:sz w:val="20"/>
                <w:szCs w:val="20"/>
              </w:rPr>
              <w:softHyphen/>
              <w:t>caid:</w:t>
            </w:r>
          </w:p>
          <w:p w:rsidR="00B972BB" w:rsidRPr="00B972BB" w:rsidRDefault="00B972BB" w:rsidP="00B972BB">
            <w:pPr>
              <w:numPr>
                <w:ilvl w:val="0"/>
                <w:numId w:val="24"/>
              </w:numPr>
              <w:ind w:left="229" w:hanging="229"/>
              <w:rPr>
                <w:rFonts w:ascii="Tahoma" w:hAnsi="Tahoma" w:cs="Tahoma"/>
                <w:sz w:val="20"/>
                <w:szCs w:val="20"/>
              </w:rPr>
            </w:pPr>
            <w:r w:rsidRPr="00B972BB">
              <w:rPr>
                <w:rFonts w:ascii="Tahoma" w:hAnsi="Tahoma" w:cs="Tahoma"/>
                <w:sz w:val="20"/>
                <w:szCs w:val="20"/>
              </w:rPr>
              <w:t>Use Medicaid data to identify and provide out</w:t>
            </w:r>
            <w:r w:rsidRPr="00B972BB">
              <w:rPr>
                <w:rFonts w:ascii="Tahoma" w:hAnsi="Tahoma" w:cs="Tahoma"/>
                <w:sz w:val="20"/>
                <w:szCs w:val="20"/>
              </w:rPr>
              <w:softHyphen/>
              <w:t>reach to those eligible but not enrolled in WIC; map addresses to identify pockets of those not enrolled, for more targeted outreach efforts.</w:t>
            </w:r>
          </w:p>
          <w:p w:rsidR="00B972BB" w:rsidRPr="00B972BB" w:rsidRDefault="00B972BB" w:rsidP="00B972BB">
            <w:pPr>
              <w:numPr>
                <w:ilvl w:val="0"/>
                <w:numId w:val="24"/>
              </w:numPr>
              <w:ind w:left="229" w:hanging="229"/>
              <w:rPr>
                <w:rFonts w:ascii="Tahoma" w:hAnsi="Tahoma" w:cs="Tahoma"/>
                <w:sz w:val="20"/>
                <w:szCs w:val="20"/>
              </w:rPr>
            </w:pPr>
            <w:r w:rsidRPr="00B972BB">
              <w:rPr>
                <w:rFonts w:ascii="Tahoma" w:hAnsi="Tahoma" w:cs="Tahoma"/>
                <w:sz w:val="20"/>
                <w:szCs w:val="20"/>
              </w:rPr>
              <w:t>Map selected health, demographic and socio</w:t>
            </w:r>
            <w:r w:rsidRPr="00B972BB">
              <w:rPr>
                <w:rFonts w:ascii="Tahoma" w:hAnsi="Tahoma" w:cs="Tahoma"/>
                <w:sz w:val="20"/>
                <w:szCs w:val="20"/>
              </w:rPr>
              <w:softHyphen/>
              <w:t>economic Census variables at the local level; compare results with current pro</w:t>
            </w:r>
            <w:r w:rsidRPr="00B972BB">
              <w:rPr>
                <w:rFonts w:ascii="Tahoma" w:hAnsi="Tahoma" w:cs="Tahoma"/>
                <w:sz w:val="20"/>
                <w:szCs w:val="20"/>
              </w:rPr>
              <w:softHyphen/>
              <w:t>gram cover</w:t>
            </w:r>
            <w:r w:rsidRPr="00B972BB">
              <w:rPr>
                <w:rFonts w:ascii="Tahoma" w:hAnsi="Tahoma" w:cs="Tahoma"/>
                <w:sz w:val="20"/>
                <w:szCs w:val="20"/>
              </w:rPr>
              <w:softHyphen/>
              <w:t>age</w:t>
            </w:r>
          </w:p>
        </w:tc>
        <w:tc>
          <w:tcPr>
            <w:tcW w:w="2070" w:type="dxa"/>
            <w:tcBorders>
              <w:top w:val="dotted" w:sz="4" w:space="0" w:color="auto"/>
              <w:bottom w:val="dotted" w:sz="4" w:space="0" w:color="auto"/>
            </w:tcBorders>
          </w:tcPr>
          <w:p w:rsidR="00B972BB" w:rsidRPr="00B972BB" w:rsidRDefault="00B972BB" w:rsidP="00B972BB">
            <w:pPr>
              <w:tabs>
                <w:tab w:val="center" w:pos="4320"/>
                <w:tab w:val="right" w:pos="8640"/>
              </w:tabs>
              <w:rPr>
                <w:rFonts w:ascii="Tahoma" w:hAnsi="Tahoma" w:cs="Tahoma"/>
                <w:sz w:val="20"/>
                <w:szCs w:val="20"/>
              </w:rPr>
            </w:pPr>
            <w:r w:rsidRPr="00B972BB">
              <w:rPr>
                <w:rFonts w:ascii="Tahoma" w:hAnsi="Tahoma" w:cs="Tahoma"/>
                <w:sz w:val="20"/>
                <w:szCs w:val="20"/>
              </w:rPr>
              <w:lastRenderedPageBreak/>
              <w:t>Prior DPH, WIC and other related studies</w:t>
            </w:r>
          </w:p>
          <w:p w:rsidR="00B972BB" w:rsidRPr="00B972BB" w:rsidRDefault="00B972BB" w:rsidP="00B972BB">
            <w:pPr>
              <w:tabs>
                <w:tab w:val="center" w:pos="4320"/>
                <w:tab w:val="right" w:pos="8640"/>
              </w:tabs>
              <w:rPr>
                <w:rFonts w:ascii="Tahoma" w:hAnsi="Tahoma" w:cs="Tahoma"/>
                <w:sz w:val="20"/>
                <w:szCs w:val="20"/>
              </w:rPr>
            </w:pPr>
          </w:p>
          <w:p w:rsidR="00B972BB" w:rsidRPr="00B972BB" w:rsidRDefault="00B972BB" w:rsidP="00B972BB">
            <w:pPr>
              <w:tabs>
                <w:tab w:val="center" w:pos="4320"/>
                <w:tab w:val="right" w:pos="8640"/>
              </w:tabs>
              <w:rPr>
                <w:rFonts w:ascii="Tahoma" w:hAnsi="Tahoma" w:cs="Tahoma"/>
                <w:sz w:val="20"/>
                <w:szCs w:val="20"/>
              </w:rPr>
            </w:pPr>
            <w:r w:rsidRPr="00B972BB">
              <w:rPr>
                <w:rFonts w:ascii="Tahoma" w:hAnsi="Tahoma" w:cs="Tahoma"/>
                <w:sz w:val="20"/>
                <w:szCs w:val="20"/>
              </w:rPr>
              <w:t xml:space="preserve">Data from signed CT-WIC/US Census </w:t>
            </w:r>
            <w:r w:rsidRPr="00B972BB">
              <w:rPr>
                <w:rFonts w:ascii="Tahoma" w:hAnsi="Tahoma" w:cs="Tahoma"/>
                <w:sz w:val="20"/>
                <w:szCs w:val="20"/>
              </w:rPr>
              <w:lastRenderedPageBreak/>
              <w:t>Bureau MOU (w/ nation</w:t>
            </w:r>
            <w:r w:rsidRPr="00B972BB">
              <w:rPr>
                <w:rFonts w:ascii="Tahoma" w:hAnsi="Tahoma" w:cs="Tahoma"/>
                <w:sz w:val="20"/>
                <w:szCs w:val="20"/>
              </w:rPr>
              <w:softHyphen/>
              <w:t>wide data)</w:t>
            </w:r>
          </w:p>
        </w:tc>
        <w:tc>
          <w:tcPr>
            <w:tcW w:w="3037" w:type="dxa"/>
            <w:tcBorders>
              <w:top w:val="dotted" w:sz="4" w:space="0" w:color="auto"/>
              <w:bottom w:val="dotted" w:sz="4" w:space="0" w:color="auto"/>
            </w:tcBorders>
          </w:tcPr>
          <w:p w:rsidR="00B972BB" w:rsidRPr="00B972BB" w:rsidRDefault="00B972BB" w:rsidP="00B972BB">
            <w:pPr>
              <w:rPr>
                <w:rFonts w:ascii="Tahoma" w:hAnsi="Tahoma" w:cs="Tahoma"/>
                <w:sz w:val="20"/>
                <w:szCs w:val="20"/>
              </w:rPr>
            </w:pPr>
            <w:r w:rsidRPr="00B972BB">
              <w:rPr>
                <w:rFonts w:ascii="Tahoma" w:hAnsi="Tahoma" w:cs="Tahoma"/>
                <w:sz w:val="20"/>
                <w:szCs w:val="20"/>
              </w:rPr>
              <w:lastRenderedPageBreak/>
              <w:t>More in-depth analyses help inform program decisions in sup</w:t>
            </w:r>
            <w:r w:rsidRPr="00B972BB">
              <w:rPr>
                <w:rFonts w:ascii="Tahoma" w:hAnsi="Tahoma" w:cs="Tahoma"/>
                <w:sz w:val="20"/>
                <w:szCs w:val="20"/>
              </w:rPr>
              <w:softHyphen/>
              <w:t>port of key interven</w:t>
            </w:r>
            <w:r w:rsidRPr="00B972BB">
              <w:rPr>
                <w:rFonts w:ascii="Tahoma" w:hAnsi="Tahoma" w:cs="Tahoma"/>
                <w:sz w:val="20"/>
                <w:szCs w:val="20"/>
              </w:rPr>
              <w:softHyphen/>
              <w:t xml:space="preserve">tions, with a focus on improved </w:t>
            </w:r>
            <w:r w:rsidRPr="00B972BB">
              <w:rPr>
                <w:rFonts w:ascii="Tahoma" w:hAnsi="Tahoma" w:cs="Tahoma"/>
                <w:sz w:val="20"/>
                <w:szCs w:val="20"/>
              </w:rPr>
              <w:lastRenderedPageBreak/>
              <w:t>outcomes, and increased out</w:t>
            </w:r>
            <w:r w:rsidRPr="00B972BB">
              <w:rPr>
                <w:rFonts w:ascii="Tahoma" w:hAnsi="Tahoma" w:cs="Tahoma"/>
                <w:sz w:val="20"/>
                <w:szCs w:val="20"/>
              </w:rPr>
              <w:softHyphen/>
              <w:t>reach, recruitment &amp; retention.</w:t>
            </w:r>
          </w:p>
          <w:p w:rsidR="00B972BB" w:rsidRPr="00B972BB" w:rsidRDefault="00B972BB" w:rsidP="00B972BB">
            <w:pPr>
              <w:rPr>
                <w:rFonts w:ascii="Tahoma" w:hAnsi="Tahoma" w:cs="Tahoma"/>
                <w:sz w:val="20"/>
                <w:szCs w:val="20"/>
              </w:rPr>
            </w:pPr>
          </w:p>
          <w:p w:rsidR="00B972BB" w:rsidRPr="00B972BB" w:rsidRDefault="00B972BB" w:rsidP="00B972BB">
            <w:pPr>
              <w:rPr>
                <w:rFonts w:ascii="Tahoma" w:hAnsi="Tahoma" w:cs="Tahoma"/>
                <w:sz w:val="20"/>
                <w:szCs w:val="20"/>
              </w:rPr>
            </w:pPr>
            <w:r w:rsidRPr="00B972BB">
              <w:rPr>
                <w:rFonts w:ascii="Tahoma" w:hAnsi="Tahoma" w:cs="Tahoma"/>
                <w:sz w:val="20"/>
                <w:szCs w:val="20"/>
              </w:rPr>
              <w:t>Local-level disparities are iden</w:t>
            </w:r>
            <w:r w:rsidRPr="00B972BB">
              <w:rPr>
                <w:rFonts w:ascii="Tahoma" w:hAnsi="Tahoma" w:cs="Tahoma"/>
                <w:sz w:val="20"/>
                <w:szCs w:val="20"/>
              </w:rPr>
              <w:softHyphen/>
              <w:t>tified based on Census data &amp; other data sources, to better target program ser</w:t>
            </w:r>
            <w:r w:rsidRPr="00B972BB">
              <w:rPr>
                <w:rFonts w:ascii="Tahoma" w:hAnsi="Tahoma" w:cs="Tahoma"/>
                <w:sz w:val="20"/>
                <w:szCs w:val="20"/>
              </w:rPr>
              <w:softHyphen/>
              <w:t>vices and allocate fi</w:t>
            </w:r>
            <w:r w:rsidRPr="00B972BB">
              <w:rPr>
                <w:rFonts w:ascii="Tahoma" w:hAnsi="Tahoma" w:cs="Tahoma"/>
                <w:sz w:val="20"/>
                <w:szCs w:val="20"/>
              </w:rPr>
              <w:softHyphen/>
              <w:t>nancial &amp; program resources</w:t>
            </w:r>
          </w:p>
        </w:tc>
        <w:tc>
          <w:tcPr>
            <w:tcW w:w="2160" w:type="dxa"/>
            <w:tcBorders>
              <w:top w:val="dotted" w:sz="4" w:space="0" w:color="auto"/>
              <w:bottom w:val="dotted" w:sz="4" w:space="0" w:color="auto"/>
            </w:tcBorders>
          </w:tcPr>
          <w:p w:rsidR="00B972BB" w:rsidRPr="00B972BB" w:rsidRDefault="00B972BB" w:rsidP="00B972BB">
            <w:pPr>
              <w:tabs>
                <w:tab w:val="center" w:pos="4320"/>
                <w:tab w:val="right" w:pos="8640"/>
              </w:tabs>
              <w:rPr>
                <w:rFonts w:ascii="Tahoma" w:hAnsi="Tahoma" w:cs="Tahoma"/>
                <w:sz w:val="20"/>
                <w:szCs w:val="20"/>
              </w:rPr>
            </w:pPr>
            <w:r w:rsidRPr="00B972BB">
              <w:rPr>
                <w:rFonts w:ascii="Tahoma" w:hAnsi="Tahoma" w:cs="Tahoma"/>
                <w:sz w:val="20"/>
                <w:szCs w:val="20"/>
              </w:rPr>
              <w:lastRenderedPageBreak/>
              <w:t>WIC Epidemiologist, in coordination with Nutri</w:t>
            </w:r>
            <w:r w:rsidRPr="00B972BB">
              <w:rPr>
                <w:rFonts w:ascii="Tahoma" w:hAnsi="Tahoma" w:cs="Tahoma"/>
                <w:sz w:val="20"/>
                <w:szCs w:val="20"/>
              </w:rPr>
              <w:softHyphen/>
              <w:t xml:space="preserve">tion Unit &amp; IT staff, as well as with </w:t>
            </w:r>
            <w:r w:rsidRPr="00B972BB">
              <w:rPr>
                <w:rFonts w:ascii="Tahoma" w:hAnsi="Tahoma" w:cs="Tahoma"/>
                <w:sz w:val="20"/>
                <w:szCs w:val="20"/>
              </w:rPr>
              <w:lastRenderedPageBreak/>
              <w:t>Local Agency staff, where appropriate.</w:t>
            </w:r>
          </w:p>
          <w:p w:rsidR="00B972BB" w:rsidRPr="00B972BB" w:rsidRDefault="00B972BB" w:rsidP="00B972BB">
            <w:pPr>
              <w:tabs>
                <w:tab w:val="center" w:pos="4320"/>
                <w:tab w:val="right" w:pos="8640"/>
              </w:tabs>
              <w:rPr>
                <w:rFonts w:ascii="Tahoma" w:hAnsi="Tahoma" w:cs="Tahoma"/>
                <w:sz w:val="20"/>
                <w:szCs w:val="20"/>
              </w:rPr>
            </w:pPr>
          </w:p>
          <w:p w:rsidR="00B972BB" w:rsidRPr="00B972BB" w:rsidRDefault="00B972BB" w:rsidP="00B972BB">
            <w:pPr>
              <w:tabs>
                <w:tab w:val="center" w:pos="4320"/>
                <w:tab w:val="right" w:pos="8640"/>
              </w:tabs>
              <w:rPr>
                <w:rFonts w:ascii="Tahoma" w:hAnsi="Tahoma" w:cs="Tahoma"/>
                <w:sz w:val="20"/>
                <w:szCs w:val="20"/>
              </w:rPr>
            </w:pPr>
            <w:r w:rsidRPr="00B972BB">
              <w:rPr>
                <w:rFonts w:ascii="Tahoma" w:hAnsi="Tahoma" w:cs="Tahoma"/>
                <w:sz w:val="20"/>
                <w:szCs w:val="20"/>
              </w:rPr>
              <w:t>DPH staff, including from the Health Statistics &amp; Surveil</w:t>
            </w:r>
            <w:r w:rsidRPr="00B972BB">
              <w:rPr>
                <w:rFonts w:ascii="Tahoma" w:hAnsi="Tahoma" w:cs="Tahoma"/>
                <w:sz w:val="20"/>
                <w:szCs w:val="20"/>
              </w:rPr>
              <w:softHyphen/>
              <w:t>lance Section, Sta</w:t>
            </w:r>
            <w:r w:rsidRPr="00B972BB">
              <w:rPr>
                <w:rFonts w:ascii="Tahoma" w:hAnsi="Tahoma" w:cs="Tahoma"/>
                <w:sz w:val="20"/>
                <w:szCs w:val="20"/>
              </w:rPr>
              <w:softHyphen/>
              <w:t>tis</w:t>
            </w:r>
            <w:r w:rsidRPr="00B972BB">
              <w:rPr>
                <w:rFonts w:ascii="Tahoma" w:hAnsi="Tahoma" w:cs="Tahoma"/>
                <w:sz w:val="20"/>
                <w:szCs w:val="20"/>
              </w:rPr>
              <w:softHyphen/>
              <w:t>tics Analysis and Report</w:t>
            </w:r>
            <w:r w:rsidRPr="00B972BB">
              <w:rPr>
                <w:rFonts w:ascii="Tahoma" w:hAnsi="Tahoma" w:cs="Tahoma"/>
                <w:sz w:val="20"/>
                <w:szCs w:val="20"/>
              </w:rPr>
              <w:softHyphen/>
              <w:t>ing Unit (res</w:t>
            </w:r>
            <w:r w:rsidRPr="00B972BB">
              <w:rPr>
                <w:rFonts w:ascii="Tahoma" w:hAnsi="Tahoma" w:cs="Tahoma"/>
                <w:sz w:val="20"/>
                <w:szCs w:val="20"/>
              </w:rPr>
              <w:softHyphen/>
              <w:t>ponsible for Birth File management and analysis)</w:t>
            </w:r>
          </w:p>
        </w:tc>
      </w:tr>
      <w:tr w:rsidR="00B972BB" w:rsidRPr="00B972BB" w:rsidTr="00E53B62">
        <w:trPr>
          <w:trHeight w:val="77"/>
        </w:trPr>
        <w:tc>
          <w:tcPr>
            <w:tcW w:w="2653" w:type="dxa"/>
            <w:tcBorders>
              <w:top w:val="dotted" w:sz="4" w:space="0" w:color="auto"/>
              <w:bottom w:val="single" w:sz="4" w:space="0" w:color="000000"/>
            </w:tcBorders>
          </w:tcPr>
          <w:p w:rsidR="00B972BB" w:rsidRPr="00B972BB" w:rsidRDefault="00B972BB" w:rsidP="00B972BB">
            <w:pPr>
              <w:numPr>
                <w:ilvl w:val="0"/>
                <w:numId w:val="25"/>
              </w:numPr>
              <w:ind w:left="182" w:hanging="270"/>
              <w:contextualSpacing/>
              <w:rPr>
                <w:rFonts w:ascii="Tahoma" w:hAnsi="Tahoma" w:cs="Tahoma"/>
                <w:bCs/>
                <w:sz w:val="20"/>
                <w:szCs w:val="20"/>
              </w:rPr>
            </w:pPr>
            <w:r w:rsidRPr="00B972BB">
              <w:rPr>
                <w:rFonts w:ascii="Tahoma" w:hAnsi="Tahoma" w:cs="Tahoma"/>
                <w:sz w:val="20"/>
                <w:szCs w:val="20"/>
              </w:rPr>
              <w:lastRenderedPageBreak/>
              <w:t>Provide</w:t>
            </w:r>
            <w:r w:rsidRPr="00B972BB">
              <w:rPr>
                <w:rFonts w:ascii="Tahoma" w:hAnsi="Tahoma" w:cs="Tahoma"/>
                <w:bCs/>
                <w:sz w:val="20"/>
                <w:szCs w:val="20"/>
              </w:rPr>
              <w:t xml:space="preserve"> sup</w:t>
            </w:r>
            <w:r w:rsidRPr="00B972BB">
              <w:rPr>
                <w:rFonts w:ascii="Tahoma" w:hAnsi="Tahoma" w:cs="Tahoma"/>
                <w:bCs/>
                <w:sz w:val="20"/>
                <w:szCs w:val="20"/>
              </w:rPr>
              <w:softHyphen/>
              <w:t>port in meet</w:t>
            </w:r>
            <w:r w:rsidRPr="00B972BB">
              <w:rPr>
                <w:rFonts w:ascii="Tahoma" w:hAnsi="Tahoma" w:cs="Tahoma"/>
                <w:bCs/>
                <w:sz w:val="20"/>
                <w:szCs w:val="20"/>
              </w:rPr>
              <w:softHyphen/>
            </w:r>
            <w:r w:rsidRPr="00B972BB">
              <w:rPr>
                <w:rFonts w:ascii="Tahoma" w:hAnsi="Tahoma" w:cs="Tahoma"/>
                <w:bCs/>
                <w:sz w:val="20"/>
                <w:szCs w:val="20"/>
              </w:rPr>
              <w:softHyphen/>
              <w:t>ing other Pro</w:t>
            </w:r>
            <w:r w:rsidRPr="00B972BB">
              <w:rPr>
                <w:rFonts w:ascii="Tahoma" w:hAnsi="Tahoma" w:cs="Tahoma"/>
                <w:bCs/>
                <w:sz w:val="20"/>
                <w:szCs w:val="20"/>
              </w:rPr>
              <w:softHyphen/>
              <w:t>gram-rela</w:t>
            </w:r>
            <w:r w:rsidRPr="00B972BB">
              <w:rPr>
                <w:rFonts w:ascii="Tahoma" w:hAnsi="Tahoma" w:cs="Tahoma"/>
                <w:bCs/>
                <w:sz w:val="20"/>
                <w:szCs w:val="20"/>
              </w:rPr>
              <w:softHyphen/>
              <w:t>ted da</w:t>
            </w:r>
            <w:r w:rsidRPr="00B972BB">
              <w:rPr>
                <w:rFonts w:ascii="Tahoma" w:hAnsi="Tahoma" w:cs="Tahoma"/>
                <w:bCs/>
                <w:sz w:val="20"/>
                <w:szCs w:val="20"/>
              </w:rPr>
              <w:softHyphen/>
            </w:r>
            <w:r w:rsidRPr="00B972BB">
              <w:rPr>
                <w:rFonts w:ascii="Tahoma" w:hAnsi="Tahoma" w:cs="Tahoma"/>
                <w:bCs/>
                <w:sz w:val="20"/>
                <w:szCs w:val="20"/>
              </w:rPr>
              <w:softHyphen/>
              <w:t>ta and report</w:t>
            </w:r>
            <w:r w:rsidRPr="00B972BB">
              <w:rPr>
                <w:rFonts w:ascii="Tahoma" w:hAnsi="Tahoma" w:cs="Tahoma"/>
                <w:bCs/>
                <w:sz w:val="20"/>
                <w:szCs w:val="20"/>
              </w:rPr>
              <w:softHyphen/>
              <w:t>ing needs.</w:t>
            </w:r>
          </w:p>
        </w:tc>
        <w:tc>
          <w:tcPr>
            <w:tcW w:w="4680" w:type="dxa"/>
            <w:tcBorders>
              <w:top w:val="dotted" w:sz="4" w:space="0" w:color="auto"/>
              <w:bottom w:val="single" w:sz="4" w:space="0" w:color="000000"/>
            </w:tcBorders>
          </w:tcPr>
          <w:p w:rsidR="00B972BB" w:rsidRPr="00B972BB" w:rsidRDefault="00B972BB" w:rsidP="00B972BB">
            <w:pPr>
              <w:rPr>
                <w:rFonts w:ascii="Tahoma" w:hAnsi="Tahoma" w:cs="Tahoma"/>
                <w:sz w:val="20"/>
                <w:szCs w:val="20"/>
              </w:rPr>
            </w:pPr>
            <w:r w:rsidRPr="00B972BB">
              <w:rPr>
                <w:rFonts w:ascii="Tahoma" w:hAnsi="Tahoma" w:cs="Tahoma"/>
                <w:sz w:val="20"/>
                <w:szCs w:val="20"/>
              </w:rPr>
              <w:t>Respond to internal &amp; ex</w:t>
            </w:r>
            <w:r w:rsidRPr="00B972BB">
              <w:rPr>
                <w:rFonts w:ascii="Tahoma" w:hAnsi="Tahoma" w:cs="Tahoma"/>
                <w:sz w:val="20"/>
                <w:szCs w:val="20"/>
              </w:rPr>
              <w:softHyphen/>
              <w:t>ternal WIC data requests (e.g. DPH, Local Health Districts, FOI requests, universi</w:t>
            </w:r>
            <w:r w:rsidRPr="00B972BB">
              <w:rPr>
                <w:rFonts w:ascii="Tahoma" w:hAnsi="Tahoma" w:cs="Tahoma"/>
                <w:sz w:val="20"/>
                <w:szCs w:val="20"/>
              </w:rPr>
              <w:softHyphen/>
              <w:t xml:space="preserve">ties, non-profits, </w:t>
            </w:r>
            <w:r w:rsidRPr="00B972BB">
              <w:rPr>
                <w:rFonts w:ascii="Tahoma" w:hAnsi="Tahoma" w:cs="Tahoma"/>
                <w:i/>
                <w:sz w:val="20"/>
                <w:szCs w:val="20"/>
              </w:rPr>
              <w:t>ad hoc</w:t>
            </w:r>
            <w:r w:rsidRPr="00B972BB">
              <w:rPr>
                <w:rFonts w:ascii="Tahoma" w:hAnsi="Tahoma" w:cs="Tahoma"/>
                <w:sz w:val="20"/>
                <w:szCs w:val="20"/>
              </w:rPr>
              <w:t xml:space="preserve"> requests, etc.);</w:t>
            </w:r>
          </w:p>
          <w:p w:rsidR="00B972BB" w:rsidRPr="00B972BB" w:rsidRDefault="00B972BB" w:rsidP="00B972BB">
            <w:pPr>
              <w:rPr>
                <w:rFonts w:ascii="Tahoma" w:hAnsi="Tahoma" w:cs="Tahoma"/>
                <w:sz w:val="20"/>
                <w:szCs w:val="20"/>
              </w:rPr>
            </w:pPr>
          </w:p>
          <w:p w:rsidR="00B972BB" w:rsidRPr="00B972BB" w:rsidRDefault="00B972BB" w:rsidP="00B972BB">
            <w:pPr>
              <w:rPr>
                <w:rFonts w:ascii="Tahoma" w:hAnsi="Tahoma" w:cs="Tahoma"/>
                <w:sz w:val="20"/>
                <w:szCs w:val="20"/>
              </w:rPr>
            </w:pPr>
            <w:r w:rsidRPr="00B972BB">
              <w:rPr>
                <w:rFonts w:ascii="Tahoma" w:hAnsi="Tahoma" w:cs="Tahoma"/>
                <w:sz w:val="20"/>
                <w:szCs w:val="20"/>
              </w:rPr>
              <w:t>Identify/develop relevant reference &amp; train</w:t>
            </w:r>
            <w:r w:rsidRPr="00B972BB">
              <w:rPr>
                <w:rFonts w:ascii="Tahoma" w:hAnsi="Tahoma" w:cs="Tahoma"/>
                <w:sz w:val="20"/>
                <w:szCs w:val="20"/>
              </w:rPr>
              <w:softHyphen/>
              <w:t>ing resources:</w:t>
            </w:r>
          </w:p>
          <w:p w:rsidR="00B972BB" w:rsidRPr="00B972BB" w:rsidRDefault="00B972BB" w:rsidP="00B972BB">
            <w:pPr>
              <w:numPr>
                <w:ilvl w:val="0"/>
                <w:numId w:val="24"/>
              </w:numPr>
              <w:ind w:left="229" w:hanging="229"/>
              <w:rPr>
                <w:rFonts w:ascii="Tahoma" w:hAnsi="Tahoma" w:cs="Tahoma"/>
                <w:sz w:val="20"/>
                <w:szCs w:val="20"/>
              </w:rPr>
            </w:pPr>
            <w:r w:rsidRPr="00B972BB">
              <w:rPr>
                <w:rFonts w:ascii="Tahoma" w:hAnsi="Tahoma" w:cs="Tahoma"/>
                <w:sz w:val="20"/>
                <w:szCs w:val="20"/>
              </w:rPr>
              <w:t>Draft presentations for WIC Director, Nutrition staff, etc., when requested;</w:t>
            </w:r>
          </w:p>
          <w:p w:rsidR="00B972BB" w:rsidRPr="00B972BB" w:rsidRDefault="00B972BB" w:rsidP="00B972BB">
            <w:pPr>
              <w:numPr>
                <w:ilvl w:val="0"/>
                <w:numId w:val="24"/>
              </w:numPr>
              <w:ind w:left="229" w:hanging="229"/>
              <w:rPr>
                <w:rFonts w:ascii="Tahoma" w:hAnsi="Tahoma" w:cs="Tahoma"/>
                <w:sz w:val="20"/>
                <w:szCs w:val="20"/>
              </w:rPr>
            </w:pPr>
            <w:r w:rsidRPr="00B972BB">
              <w:rPr>
                <w:rFonts w:ascii="Tahoma" w:hAnsi="Tahoma" w:cs="Tahoma"/>
                <w:sz w:val="20"/>
                <w:szCs w:val="20"/>
              </w:rPr>
              <w:t>Prepare reports for use by state staff in local agency monitoring visits (e.g. staff-to-partici</w:t>
            </w:r>
            <w:r w:rsidRPr="00B972BB">
              <w:rPr>
                <w:rFonts w:ascii="Tahoma" w:hAnsi="Tahoma" w:cs="Tahoma"/>
                <w:sz w:val="20"/>
                <w:szCs w:val="20"/>
              </w:rPr>
              <w:softHyphen/>
              <w:t>pant ratio analysis by race race/ethnicity, benefit redemp</w:t>
            </w:r>
            <w:r w:rsidRPr="00B972BB">
              <w:rPr>
                <w:rFonts w:ascii="Tahoma" w:hAnsi="Tahoma" w:cs="Tahoma"/>
                <w:sz w:val="20"/>
                <w:szCs w:val="20"/>
              </w:rPr>
              <w:softHyphen/>
              <w:t>tion, etc.);</w:t>
            </w:r>
          </w:p>
          <w:p w:rsidR="00B972BB" w:rsidRPr="00B972BB" w:rsidRDefault="00B972BB" w:rsidP="00B972BB">
            <w:pPr>
              <w:numPr>
                <w:ilvl w:val="0"/>
                <w:numId w:val="24"/>
              </w:numPr>
              <w:ind w:left="229" w:hanging="229"/>
              <w:rPr>
                <w:rFonts w:ascii="Tahoma" w:hAnsi="Tahoma" w:cs="Tahoma"/>
                <w:sz w:val="20"/>
                <w:szCs w:val="20"/>
              </w:rPr>
            </w:pPr>
            <w:r w:rsidRPr="00B972BB">
              <w:rPr>
                <w:rFonts w:ascii="Tahoma" w:hAnsi="Tahoma" w:cs="Tahoma"/>
                <w:sz w:val="20"/>
                <w:szCs w:val="20"/>
              </w:rPr>
              <w:t>Develop presentations for WIC staff; present on data-related topics as needed at statewide meetings, coordinators meetings, trainings;</w:t>
            </w:r>
          </w:p>
          <w:p w:rsidR="00B972BB" w:rsidRPr="00B972BB" w:rsidRDefault="00B972BB" w:rsidP="00B972BB">
            <w:pPr>
              <w:numPr>
                <w:ilvl w:val="0"/>
                <w:numId w:val="24"/>
              </w:numPr>
              <w:ind w:left="229" w:hanging="229"/>
              <w:rPr>
                <w:rFonts w:ascii="Tahoma" w:hAnsi="Tahoma" w:cs="Tahoma"/>
                <w:sz w:val="20"/>
                <w:szCs w:val="20"/>
              </w:rPr>
            </w:pPr>
            <w:r w:rsidRPr="00B972BB">
              <w:rPr>
                <w:rFonts w:ascii="Tahoma" w:hAnsi="Tahoma" w:cs="Tahoma"/>
                <w:sz w:val="20"/>
                <w:szCs w:val="20"/>
              </w:rPr>
              <w:lastRenderedPageBreak/>
              <w:t>Provide analysis, report</w:t>
            </w:r>
            <w:r w:rsidRPr="00B972BB">
              <w:rPr>
                <w:rFonts w:ascii="Tahoma" w:hAnsi="Tahoma" w:cs="Tahoma"/>
                <w:sz w:val="20"/>
                <w:szCs w:val="20"/>
              </w:rPr>
              <w:softHyphen/>
              <w:t>ing and/or technical assistance as requested (e.g. adjust annual WIC outcome targets, calculate caseload, design surveys and new reporting forms, etc.);</w:t>
            </w:r>
          </w:p>
          <w:p w:rsidR="00B972BB" w:rsidRPr="00B972BB" w:rsidRDefault="00B972BB" w:rsidP="00B972BB">
            <w:pPr>
              <w:numPr>
                <w:ilvl w:val="0"/>
                <w:numId w:val="24"/>
              </w:numPr>
              <w:ind w:left="229" w:hanging="229"/>
              <w:rPr>
                <w:rFonts w:ascii="Tahoma" w:hAnsi="Tahoma" w:cs="Tahoma"/>
                <w:sz w:val="20"/>
                <w:szCs w:val="20"/>
              </w:rPr>
            </w:pPr>
            <w:r w:rsidRPr="00B972BB">
              <w:rPr>
                <w:rFonts w:ascii="Tahoma" w:hAnsi="Tahoma" w:cs="Tahoma"/>
                <w:sz w:val="20"/>
                <w:szCs w:val="20"/>
              </w:rPr>
              <w:t>Contribute to preparing the Annual State Plan and yearly Operational Adjustment proposal; present midterm and final reports;</w:t>
            </w:r>
          </w:p>
          <w:p w:rsidR="00B972BB" w:rsidRPr="00B972BB" w:rsidRDefault="00B972BB" w:rsidP="00B972BB">
            <w:pPr>
              <w:numPr>
                <w:ilvl w:val="0"/>
                <w:numId w:val="24"/>
              </w:numPr>
              <w:ind w:left="229" w:hanging="229"/>
              <w:rPr>
                <w:rFonts w:ascii="Tahoma" w:hAnsi="Tahoma" w:cs="Tahoma"/>
                <w:sz w:val="20"/>
                <w:szCs w:val="20"/>
              </w:rPr>
            </w:pPr>
            <w:r w:rsidRPr="00B972BB">
              <w:rPr>
                <w:rFonts w:ascii="Tahoma" w:hAnsi="Tahoma" w:cs="Tahoma"/>
                <w:sz w:val="20"/>
                <w:szCs w:val="20"/>
              </w:rPr>
              <w:t>Collaborate in DPH initia</w:t>
            </w:r>
            <w:r w:rsidRPr="00B972BB">
              <w:rPr>
                <w:rFonts w:ascii="Tahoma" w:hAnsi="Tahoma" w:cs="Tahoma"/>
                <w:sz w:val="20"/>
                <w:szCs w:val="20"/>
              </w:rPr>
              <w:softHyphen/>
              <w:t>tives that benefit the State’s MICH pop</w:t>
            </w:r>
            <w:r w:rsidRPr="00B972BB">
              <w:rPr>
                <w:rFonts w:ascii="Tahoma" w:hAnsi="Tahoma" w:cs="Tahoma"/>
                <w:sz w:val="20"/>
                <w:szCs w:val="20"/>
              </w:rPr>
              <w:softHyphen/>
              <w:t>ulation (e.g. MCH Block Grant, PRAMS Steering Committee, RFP, Publi</w:t>
            </w:r>
            <w:r w:rsidRPr="00B972BB">
              <w:rPr>
                <w:rFonts w:ascii="Tahoma" w:hAnsi="Tahoma" w:cs="Tahoma"/>
                <w:sz w:val="20"/>
                <w:szCs w:val="20"/>
              </w:rPr>
              <w:softHyphen/>
              <w:t>ca</w:t>
            </w:r>
            <w:r w:rsidRPr="00B972BB">
              <w:rPr>
                <w:rFonts w:ascii="Tahoma" w:hAnsi="Tahoma" w:cs="Tahoma"/>
                <w:sz w:val="20"/>
                <w:szCs w:val="20"/>
              </w:rPr>
              <w:softHyphen/>
              <w:t>tion Review Com</w:t>
            </w:r>
            <w:r w:rsidRPr="00B972BB">
              <w:rPr>
                <w:rFonts w:ascii="Tahoma" w:hAnsi="Tahoma" w:cs="Tahoma"/>
                <w:sz w:val="20"/>
                <w:szCs w:val="20"/>
              </w:rPr>
              <w:softHyphen/>
              <w:t>mittees, etc.).</w:t>
            </w:r>
          </w:p>
        </w:tc>
        <w:tc>
          <w:tcPr>
            <w:tcW w:w="2070" w:type="dxa"/>
            <w:tcBorders>
              <w:top w:val="dotted" w:sz="4" w:space="0" w:color="auto"/>
              <w:bottom w:val="single" w:sz="4" w:space="0" w:color="000000"/>
            </w:tcBorders>
          </w:tcPr>
          <w:p w:rsidR="00B972BB" w:rsidRPr="00B972BB" w:rsidRDefault="00B972BB" w:rsidP="00B972BB">
            <w:pPr>
              <w:tabs>
                <w:tab w:val="center" w:pos="4320"/>
                <w:tab w:val="right" w:pos="8640"/>
              </w:tabs>
              <w:rPr>
                <w:rFonts w:ascii="Tahoma" w:hAnsi="Tahoma" w:cs="Tahoma"/>
                <w:sz w:val="18"/>
                <w:szCs w:val="18"/>
              </w:rPr>
            </w:pPr>
            <w:r w:rsidRPr="00B972BB">
              <w:rPr>
                <w:rFonts w:ascii="Tahoma" w:hAnsi="Tahoma" w:cs="Tahoma"/>
                <w:sz w:val="18"/>
                <w:szCs w:val="18"/>
              </w:rPr>
              <w:lastRenderedPageBreak/>
              <w:t>CT-WIC data re</w:t>
            </w:r>
            <w:r w:rsidRPr="00B972BB">
              <w:rPr>
                <w:rFonts w:ascii="Tahoma" w:hAnsi="Tahoma" w:cs="Tahoma"/>
                <w:sz w:val="18"/>
                <w:szCs w:val="18"/>
              </w:rPr>
              <w:softHyphen/>
              <w:t>ports</w:t>
            </w:r>
          </w:p>
          <w:p w:rsidR="00B972BB" w:rsidRPr="00B972BB" w:rsidRDefault="00B972BB" w:rsidP="00B972BB">
            <w:pPr>
              <w:tabs>
                <w:tab w:val="center" w:pos="4320"/>
                <w:tab w:val="right" w:pos="8640"/>
              </w:tabs>
              <w:rPr>
                <w:rFonts w:ascii="Tahoma" w:hAnsi="Tahoma" w:cs="Tahoma"/>
                <w:sz w:val="18"/>
                <w:szCs w:val="18"/>
              </w:rPr>
            </w:pPr>
          </w:p>
          <w:p w:rsidR="00B972BB" w:rsidRPr="00B972BB" w:rsidRDefault="00B972BB" w:rsidP="00B972BB">
            <w:pPr>
              <w:tabs>
                <w:tab w:val="center" w:pos="4320"/>
                <w:tab w:val="right" w:pos="8640"/>
              </w:tabs>
              <w:rPr>
                <w:rFonts w:ascii="Tahoma" w:hAnsi="Tahoma" w:cs="Tahoma"/>
                <w:sz w:val="18"/>
                <w:szCs w:val="18"/>
              </w:rPr>
            </w:pPr>
            <w:r w:rsidRPr="00B972BB">
              <w:rPr>
                <w:rFonts w:ascii="Tahoma" w:hAnsi="Tahoma" w:cs="Tahoma"/>
                <w:sz w:val="18"/>
                <w:szCs w:val="18"/>
              </w:rPr>
              <w:t>Ongoing colla</w:t>
            </w:r>
            <w:r w:rsidRPr="00B972BB">
              <w:rPr>
                <w:rFonts w:ascii="Tahoma" w:hAnsi="Tahoma" w:cs="Tahoma"/>
                <w:sz w:val="18"/>
                <w:szCs w:val="18"/>
              </w:rPr>
              <w:softHyphen/>
              <w:t>bora</w:t>
            </w:r>
            <w:r w:rsidRPr="00B972BB">
              <w:rPr>
                <w:rFonts w:ascii="Tahoma" w:hAnsi="Tahoma" w:cs="Tahoma"/>
                <w:sz w:val="18"/>
                <w:szCs w:val="18"/>
              </w:rPr>
              <w:softHyphen/>
              <w:t>tion</w:t>
            </w:r>
          </w:p>
        </w:tc>
        <w:tc>
          <w:tcPr>
            <w:tcW w:w="3037" w:type="dxa"/>
            <w:tcBorders>
              <w:top w:val="dotted" w:sz="4" w:space="0" w:color="auto"/>
              <w:bottom w:val="single" w:sz="4" w:space="0" w:color="000000"/>
            </w:tcBorders>
          </w:tcPr>
          <w:p w:rsidR="00B972BB" w:rsidRPr="00B972BB" w:rsidRDefault="00B972BB" w:rsidP="00B972BB">
            <w:pPr>
              <w:contextualSpacing/>
              <w:rPr>
                <w:rFonts w:ascii="Tahoma" w:hAnsi="Tahoma" w:cs="Tahoma"/>
                <w:bCs/>
                <w:sz w:val="20"/>
                <w:szCs w:val="20"/>
              </w:rPr>
            </w:pPr>
            <w:r w:rsidRPr="00B972BB">
              <w:rPr>
                <w:rFonts w:ascii="Tahoma" w:hAnsi="Tahoma" w:cs="Tahoma"/>
                <w:bCs/>
                <w:sz w:val="20"/>
                <w:szCs w:val="20"/>
              </w:rPr>
              <w:t>Timely response to in</w:t>
            </w:r>
            <w:r w:rsidRPr="00B972BB">
              <w:rPr>
                <w:rFonts w:ascii="Tahoma" w:hAnsi="Tahoma" w:cs="Tahoma"/>
                <w:bCs/>
                <w:sz w:val="20"/>
                <w:szCs w:val="20"/>
              </w:rPr>
              <w:softHyphen/>
              <w:t>ternal and ex</w:t>
            </w:r>
            <w:r w:rsidRPr="00B972BB">
              <w:rPr>
                <w:rFonts w:ascii="Tahoma" w:hAnsi="Tahoma" w:cs="Tahoma"/>
                <w:bCs/>
                <w:sz w:val="20"/>
                <w:szCs w:val="20"/>
              </w:rPr>
              <w:softHyphen/>
              <w:t>ter</w:t>
            </w:r>
            <w:r w:rsidRPr="00B972BB">
              <w:rPr>
                <w:rFonts w:ascii="Tahoma" w:hAnsi="Tahoma" w:cs="Tahoma"/>
                <w:bCs/>
                <w:sz w:val="20"/>
                <w:szCs w:val="20"/>
              </w:rPr>
              <w:softHyphen/>
              <w:t>nal data requests.</w:t>
            </w:r>
          </w:p>
          <w:p w:rsidR="00B972BB" w:rsidRPr="00B972BB" w:rsidRDefault="00B972BB" w:rsidP="00B972BB">
            <w:pPr>
              <w:tabs>
                <w:tab w:val="center" w:pos="4320"/>
                <w:tab w:val="right" w:pos="8640"/>
              </w:tabs>
              <w:rPr>
                <w:rFonts w:ascii="Tahoma" w:hAnsi="Tahoma" w:cs="Tahoma"/>
                <w:sz w:val="20"/>
                <w:szCs w:val="20"/>
              </w:rPr>
            </w:pPr>
          </w:p>
          <w:p w:rsidR="00B972BB" w:rsidRPr="00B972BB" w:rsidRDefault="00B972BB" w:rsidP="00B972BB">
            <w:pPr>
              <w:contextualSpacing/>
              <w:rPr>
                <w:rFonts w:ascii="Tahoma" w:hAnsi="Tahoma" w:cs="Tahoma"/>
                <w:sz w:val="20"/>
              </w:rPr>
            </w:pPr>
            <w:r w:rsidRPr="00B972BB">
              <w:rPr>
                <w:rFonts w:ascii="Tahoma" w:hAnsi="Tahoma" w:cs="Tahoma"/>
                <w:bCs/>
                <w:sz w:val="20"/>
                <w:szCs w:val="20"/>
              </w:rPr>
              <w:t>Surveys</w:t>
            </w:r>
            <w:r w:rsidRPr="00B972BB">
              <w:rPr>
                <w:rFonts w:ascii="Tahoma" w:hAnsi="Tahoma" w:cs="Tahoma"/>
                <w:sz w:val="20"/>
              </w:rPr>
              <w:t xml:space="preserve"> and pre</w:t>
            </w:r>
            <w:r w:rsidRPr="00B972BB">
              <w:rPr>
                <w:rFonts w:ascii="Tahoma" w:hAnsi="Tahoma" w:cs="Tahoma"/>
                <w:sz w:val="20"/>
              </w:rPr>
              <w:softHyphen/>
              <w:t>senta</w:t>
            </w:r>
            <w:r w:rsidRPr="00B972BB">
              <w:rPr>
                <w:rFonts w:ascii="Tahoma" w:hAnsi="Tahoma" w:cs="Tahoma"/>
                <w:sz w:val="20"/>
              </w:rPr>
              <w:softHyphen/>
              <w:t>tions deve</w:t>
            </w:r>
            <w:r w:rsidRPr="00B972BB">
              <w:rPr>
                <w:rFonts w:ascii="Tahoma" w:hAnsi="Tahoma" w:cs="Tahoma"/>
                <w:sz w:val="20"/>
              </w:rPr>
              <w:softHyphen/>
              <w:t>loped and/or t</w:t>
            </w:r>
            <w:r w:rsidRPr="00B972BB">
              <w:rPr>
                <w:rFonts w:ascii="Tahoma" w:hAnsi="Tahoma" w:cs="Tahoma"/>
                <w:bCs/>
                <w:sz w:val="20"/>
                <w:szCs w:val="20"/>
              </w:rPr>
              <w:t>echnical</w:t>
            </w:r>
            <w:r w:rsidRPr="00B972BB">
              <w:rPr>
                <w:rFonts w:ascii="Tahoma" w:hAnsi="Tahoma" w:cs="Tahoma"/>
                <w:sz w:val="20"/>
              </w:rPr>
              <w:t xml:space="preserve"> assis</w:t>
            </w:r>
            <w:r w:rsidRPr="00B972BB">
              <w:rPr>
                <w:rFonts w:ascii="Tahoma" w:hAnsi="Tahoma" w:cs="Tahoma"/>
                <w:sz w:val="20"/>
              </w:rPr>
              <w:softHyphen/>
              <w:t>tance provided.</w:t>
            </w:r>
          </w:p>
          <w:p w:rsidR="00B972BB" w:rsidRPr="00B972BB" w:rsidRDefault="00B972BB" w:rsidP="00B972BB">
            <w:pPr>
              <w:tabs>
                <w:tab w:val="center" w:pos="4320"/>
                <w:tab w:val="right" w:pos="8640"/>
              </w:tabs>
              <w:rPr>
                <w:rFonts w:ascii="Tahoma" w:hAnsi="Tahoma" w:cs="Tahoma"/>
                <w:sz w:val="20"/>
                <w:szCs w:val="20"/>
              </w:rPr>
            </w:pPr>
          </w:p>
          <w:p w:rsidR="00B972BB" w:rsidRPr="00B972BB" w:rsidRDefault="00B972BB" w:rsidP="00B972BB">
            <w:pPr>
              <w:contextualSpacing/>
              <w:rPr>
                <w:rFonts w:ascii="Tahoma" w:hAnsi="Tahoma" w:cs="Tahoma"/>
                <w:sz w:val="20"/>
              </w:rPr>
            </w:pPr>
            <w:r w:rsidRPr="00B972BB">
              <w:rPr>
                <w:rFonts w:ascii="Tahoma" w:hAnsi="Tahoma" w:cs="Tahoma"/>
                <w:bCs/>
                <w:sz w:val="20"/>
                <w:szCs w:val="20"/>
              </w:rPr>
              <w:t>Committees</w:t>
            </w:r>
            <w:r w:rsidRPr="00B972BB">
              <w:rPr>
                <w:rFonts w:ascii="Tahoma" w:hAnsi="Tahoma" w:cs="Tahoma"/>
                <w:sz w:val="20"/>
              </w:rPr>
              <w:t xml:space="preserve"> suc</w:t>
            </w:r>
            <w:r w:rsidRPr="00B972BB">
              <w:rPr>
                <w:rFonts w:ascii="Tahoma" w:hAnsi="Tahoma" w:cs="Tahoma"/>
                <w:sz w:val="20"/>
              </w:rPr>
              <w:softHyphen/>
              <w:t>cessfully com</w:t>
            </w:r>
            <w:r w:rsidRPr="00B972BB">
              <w:rPr>
                <w:rFonts w:ascii="Tahoma" w:hAnsi="Tahoma" w:cs="Tahoma"/>
                <w:sz w:val="20"/>
              </w:rPr>
              <w:softHyphen/>
              <w:t>plete as</w:t>
            </w:r>
            <w:r w:rsidRPr="00B972BB">
              <w:rPr>
                <w:rFonts w:ascii="Tahoma" w:hAnsi="Tahoma" w:cs="Tahoma"/>
                <w:sz w:val="20"/>
              </w:rPr>
              <w:softHyphen/>
              <w:t>signed tasks.</w:t>
            </w:r>
          </w:p>
          <w:p w:rsidR="00B972BB" w:rsidRPr="00B972BB" w:rsidRDefault="00B972BB" w:rsidP="00B972BB">
            <w:pPr>
              <w:tabs>
                <w:tab w:val="center" w:pos="4320"/>
                <w:tab w:val="right" w:pos="8640"/>
              </w:tabs>
              <w:ind w:left="360"/>
              <w:rPr>
                <w:rFonts w:ascii="Tahoma" w:hAnsi="Tahoma" w:cs="Tahoma"/>
                <w:bCs/>
                <w:sz w:val="20"/>
                <w:szCs w:val="20"/>
              </w:rPr>
            </w:pPr>
          </w:p>
        </w:tc>
        <w:tc>
          <w:tcPr>
            <w:tcW w:w="2160" w:type="dxa"/>
            <w:tcBorders>
              <w:top w:val="dotted" w:sz="4" w:space="0" w:color="auto"/>
              <w:bottom w:val="single" w:sz="4" w:space="0" w:color="000000"/>
            </w:tcBorders>
          </w:tcPr>
          <w:p w:rsidR="00B972BB" w:rsidRPr="00B972BB" w:rsidRDefault="00B972BB" w:rsidP="00B972BB">
            <w:pPr>
              <w:tabs>
                <w:tab w:val="center" w:pos="4320"/>
                <w:tab w:val="right" w:pos="8640"/>
              </w:tabs>
              <w:rPr>
                <w:rFonts w:ascii="Tahoma" w:hAnsi="Tahoma" w:cs="Tahoma"/>
                <w:sz w:val="20"/>
                <w:szCs w:val="20"/>
              </w:rPr>
            </w:pPr>
            <w:r w:rsidRPr="00B972BB">
              <w:rPr>
                <w:rFonts w:ascii="Tahoma" w:hAnsi="Tahoma" w:cs="Tahoma"/>
                <w:sz w:val="20"/>
                <w:szCs w:val="20"/>
              </w:rPr>
              <w:t>WIC Epidemiologist</w:t>
            </w:r>
          </w:p>
        </w:tc>
      </w:tr>
      <w:tr w:rsidR="00B972BB" w:rsidRPr="00B972BB" w:rsidTr="00E53B62">
        <w:tc>
          <w:tcPr>
            <w:tcW w:w="2653" w:type="dxa"/>
            <w:tcBorders>
              <w:bottom w:val="dotted" w:sz="4" w:space="0" w:color="auto"/>
            </w:tcBorders>
          </w:tcPr>
          <w:p w:rsidR="00B972BB" w:rsidRPr="00B972BB" w:rsidRDefault="00B972BB" w:rsidP="00B972BB">
            <w:pPr>
              <w:tabs>
                <w:tab w:val="center" w:pos="4320"/>
                <w:tab w:val="right" w:pos="8640"/>
              </w:tabs>
              <w:rPr>
                <w:rFonts w:ascii="Tahoma" w:hAnsi="Tahoma" w:cs="Tahoma"/>
                <w:b/>
                <w:bCs/>
                <w:sz w:val="20"/>
                <w:szCs w:val="20"/>
              </w:rPr>
            </w:pPr>
            <w:r w:rsidRPr="00B972BB">
              <w:rPr>
                <w:sz w:val="20"/>
                <w:szCs w:val="20"/>
              </w:rPr>
              <w:br w:type="page"/>
            </w:r>
            <w:r w:rsidRPr="00B972BB">
              <w:rPr>
                <w:rFonts w:ascii="Tahoma" w:hAnsi="Tahoma" w:cs="Tahoma"/>
                <w:b/>
                <w:bCs/>
                <w:sz w:val="20"/>
                <w:szCs w:val="20"/>
              </w:rPr>
              <w:t xml:space="preserve">12.2.  </w:t>
            </w:r>
            <w:r w:rsidRPr="00B972BB">
              <w:rPr>
                <w:rFonts w:ascii="Tahoma" w:hAnsi="Tahoma" w:cs="Tahoma"/>
                <w:b/>
                <w:sz w:val="20"/>
                <w:szCs w:val="20"/>
              </w:rPr>
              <w:t>Contribute d</w:t>
            </w:r>
            <w:r w:rsidRPr="00B972BB">
              <w:rPr>
                <w:rFonts w:ascii="Tahoma" w:hAnsi="Tahoma" w:cs="Tahoma"/>
                <w:b/>
                <w:bCs/>
                <w:sz w:val="20"/>
                <w:szCs w:val="20"/>
              </w:rPr>
              <w:t>ata inputs to help maximize stra</w:t>
            </w:r>
            <w:r w:rsidRPr="00B972BB">
              <w:rPr>
                <w:rFonts w:ascii="Tahoma" w:hAnsi="Tahoma" w:cs="Tahoma"/>
                <w:b/>
                <w:bCs/>
                <w:sz w:val="20"/>
                <w:szCs w:val="20"/>
              </w:rPr>
              <w:softHyphen/>
              <w:t>tegic program cov</w:t>
            </w:r>
            <w:r w:rsidRPr="00B972BB">
              <w:rPr>
                <w:rFonts w:ascii="Tahoma" w:hAnsi="Tahoma" w:cs="Tahoma"/>
                <w:b/>
                <w:bCs/>
                <w:sz w:val="20"/>
                <w:szCs w:val="20"/>
              </w:rPr>
              <w:softHyphen/>
              <w:t>er</w:t>
            </w:r>
            <w:r w:rsidRPr="00B972BB">
              <w:rPr>
                <w:rFonts w:ascii="Tahoma" w:hAnsi="Tahoma" w:cs="Tahoma"/>
                <w:b/>
                <w:bCs/>
                <w:sz w:val="20"/>
                <w:szCs w:val="20"/>
              </w:rPr>
              <w:softHyphen/>
              <w:t>age &amp; effective</w:t>
            </w:r>
            <w:r w:rsidRPr="00B972BB">
              <w:rPr>
                <w:rFonts w:ascii="Tahoma" w:hAnsi="Tahoma" w:cs="Tahoma"/>
                <w:b/>
                <w:bCs/>
                <w:sz w:val="20"/>
                <w:szCs w:val="20"/>
              </w:rPr>
              <w:softHyphen/>
              <w:t>ness:</w:t>
            </w:r>
          </w:p>
          <w:p w:rsidR="00B972BB" w:rsidRPr="00B972BB" w:rsidRDefault="00B972BB" w:rsidP="00B972BB">
            <w:pPr>
              <w:tabs>
                <w:tab w:val="center" w:pos="4320"/>
                <w:tab w:val="right" w:pos="8640"/>
              </w:tabs>
              <w:rPr>
                <w:rFonts w:ascii="Tahoma" w:hAnsi="Tahoma" w:cs="Tahoma"/>
                <w:b/>
                <w:bCs/>
                <w:sz w:val="20"/>
                <w:szCs w:val="20"/>
              </w:rPr>
            </w:pPr>
          </w:p>
          <w:p w:rsidR="00B972BB" w:rsidRPr="00B972BB" w:rsidRDefault="00B972BB" w:rsidP="00B972BB">
            <w:pPr>
              <w:numPr>
                <w:ilvl w:val="0"/>
                <w:numId w:val="26"/>
              </w:numPr>
              <w:ind w:left="272" w:hanging="272"/>
              <w:contextualSpacing/>
              <w:rPr>
                <w:rFonts w:ascii="Tahoma" w:hAnsi="Tahoma" w:cs="Tahoma"/>
                <w:bCs/>
                <w:sz w:val="20"/>
                <w:szCs w:val="20"/>
              </w:rPr>
            </w:pPr>
            <w:r w:rsidRPr="00B972BB">
              <w:rPr>
                <w:rFonts w:ascii="Tahoma" w:hAnsi="Tahoma" w:cs="Tahoma"/>
                <w:sz w:val="20"/>
                <w:szCs w:val="20"/>
              </w:rPr>
              <w:t>Strengthen appro</w:t>
            </w:r>
            <w:r w:rsidRPr="00B972BB">
              <w:rPr>
                <w:rFonts w:ascii="Tahoma" w:hAnsi="Tahoma" w:cs="Tahoma"/>
                <w:sz w:val="20"/>
                <w:szCs w:val="20"/>
              </w:rPr>
              <w:softHyphen/>
              <w:t>priate ac</w:t>
            </w:r>
            <w:r w:rsidRPr="00B972BB">
              <w:rPr>
                <w:rFonts w:ascii="Tahoma" w:hAnsi="Tahoma" w:cs="Tahoma"/>
                <w:sz w:val="20"/>
                <w:szCs w:val="20"/>
              </w:rPr>
              <w:softHyphen/>
              <w:t>cess to and delivery of pro</w:t>
            </w:r>
            <w:r w:rsidRPr="00B972BB">
              <w:rPr>
                <w:rFonts w:ascii="Tahoma" w:hAnsi="Tahoma" w:cs="Tahoma"/>
                <w:sz w:val="20"/>
                <w:szCs w:val="20"/>
              </w:rPr>
              <w:softHyphen/>
              <w:t>gram services</w:t>
            </w:r>
            <w:r w:rsidRPr="00B972BB">
              <w:rPr>
                <w:rFonts w:ascii="Tahoma" w:hAnsi="Tahoma" w:cs="Tahoma"/>
                <w:bCs/>
                <w:sz w:val="20"/>
                <w:szCs w:val="20"/>
              </w:rPr>
              <w:t>.</w:t>
            </w:r>
          </w:p>
          <w:p w:rsidR="00B972BB" w:rsidRPr="00B972BB" w:rsidRDefault="00B972BB" w:rsidP="00B972BB">
            <w:pPr>
              <w:ind w:left="272"/>
              <w:contextualSpacing/>
              <w:rPr>
                <w:rFonts w:ascii="Tahoma" w:hAnsi="Tahoma" w:cs="Tahoma"/>
                <w:bCs/>
                <w:sz w:val="20"/>
                <w:szCs w:val="20"/>
              </w:rPr>
            </w:pPr>
          </w:p>
        </w:tc>
        <w:tc>
          <w:tcPr>
            <w:tcW w:w="4680" w:type="dxa"/>
            <w:tcBorders>
              <w:bottom w:val="dotted" w:sz="4" w:space="0" w:color="auto"/>
            </w:tcBorders>
          </w:tcPr>
          <w:p w:rsidR="00B972BB" w:rsidRPr="00B972BB" w:rsidRDefault="00B972BB" w:rsidP="00B972BB">
            <w:pPr>
              <w:rPr>
                <w:rFonts w:ascii="Tahoma" w:hAnsi="Tahoma" w:cs="Tahoma"/>
                <w:sz w:val="20"/>
                <w:szCs w:val="20"/>
              </w:rPr>
            </w:pPr>
            <w:r w:rsidRPr="00B972BB">
              <w:rPr>
                <w:rFonts w:ascii="Tahoma" w:hAnsi="Tahoma" w:cs="Tahoma"/>
                <w:sz w:val="20"/>
                <w:szCs w:val="20"/>
              </w:rPr>
              <w:t>Monitor pro</w:t>
            </w:r>
            <w:r w:rsidRPr="00B972BB">
              <w:rPr>
                <w:rFonts w:ascii="Tahoma" w:hAnsi="Tahoma" w:cs="Tahoma"/>
                <w:sz w:val="20"/>
                <w:szCs w:val="20"/>
              </w:rPr>
              <w:softHyphen/>
              <w:t>gram services to help in</w:t>
            </w:r>
            <w:r w:rsidRPr="00B972BB">
              <w:rPr>
                <w:rFonts w:ascii="Tahoma" w:hAnsi="Tahoma" w:cs="Tahoma"/>
                <w:sz w:val="20"/>
                <w:szCs w:val="20"/>
              </w:rPr>
              <w:softHyphen/>
              <w:t>form program planning and imple</w:t>
            </w:r>
            <w:r w:rsidRPr="00B972BB">
              <w:rPr>
                <w:rFonts w:ascii="Tahoma" w:hAnsi="Tahoma" w:cs="Tahoma"/>
                <w:sz w:val="20"/>
                <w:szCs w:val="20"/>
              </w:rPr>
              <w:softHyphen/>
              <w:t>men</w:t>
            </w:r>
            <w:r w:rsidRPr="00B972BB">
              <w:rPr>
                <w:rFonts w:ascii="Tahoma" w:hAnsi="Tahoma" w:cs="Tahoma"/>
                <w:sz w:val="20"/>
                <w:szCs w:val="20"/>
              </w:rPr>
              <w:softHyphen/>
              <w:t>tation efforts:</w:t>
            </w:r>
          </w:p>
          <w:p w:rsidR="00B972BB" w:rsidRPr="00B972BB" w:rsidRDefault="00B972BB" w:rsidP="00B972BB">
            <w:pPr>
              <w:numPr>
                <w:ilvl w:val="0"/>
                <w:numId w:val="24"/>
              </w:numPr>
              <w:ind w:left="229" w:hanging="229"/>
              <w:contextualSpacing/>
              <w:rPr>
                <w:rFonts w:ascii="Tahoma" w:hAnsi="Tahoma" w:cs="Tahoma"/>
                <w:sz w:val="20"/>
                <w:szCs w:val="20"/>
              </w:rPr>
            </w:pPr>
            <w:r w:rsidRPr="00B972BB">
              <w:rPr>
                <w:rFonts w:ascii="Tahoma" w:hAnsi="Tahoma" w:cs="Tahoma"/>
                <w:sz w:val="20"/>
                <w:szCs w:val="20"/>
              </w:rPr>
              <w:t>Identify service gaps, priorities &amp; opportuni</w:t>
            </w:r>
            <w:r w:rsidRPr="00B972BB">
              <w:rPr>
                <w:rFonts w:ascii="Tahoma" w:hAnsi="Tahoma" w:cs="Tahoma"/>
                <w:sz w:val="20"/>
                <w:szCs w:val="20"/>
              </w:rPr>
              <w:softHyphen/>
              <w:t>ties;</w:t>
            </w:r>
          </w:p>
          <w:p w:rsidR="00B972BB" w:rsidRPr="00B972BB" w:rsidRDefault="00B972BB" w:rsidP="00B972BB">
            <w:pPr>
              <w:numPr>
                <w:ilvl w:val="0"/>
                <w:numId w:val="24"/>
              </w:numPr>
              <w:ind w:left="229" w:hanging="229"/>
              <w:contextualSpacing/>
              <w:rPr>
                <w:rFonts w:ascii="Tahoma" w:hAnsi="Tahoma" w:cs="Tahoma"/>
                <w:sz w:val="20"/>
                <w:szCs w:val="20"/>
              </w:rPr>
            </w:pPr>
            <w:r w:rsidRPr="00B972BB">
              <w:rPr>
                <w:rFonts w:ascii="Tahoma" w:hAnsi="Tahoma" w:cs="Tahoma"/>
                <w:sz w:val="20"/>
                <w:szCs w:val="20"/>
              </w:rPr>
              <w:t>Track program out</w:t>
            </w:r>
            <w:r w:rsidRPr="00B972BB">
              <w:rPr>
                <w:rFonts w:ascii="Tahoma" w:hAnsi="Tahoma" w:cs="Tahoma"/>
                <w:sz w:val="20"/>
                <w:szCs w:val="20"/>
              </w:rPr>
              <w:softHyphen/>
              <w:t>comes, evaluate changes.</w:t>
            </w:r>
          </w:p>
          <w:p w:rsidR="00B972BB" w:rsidRPr="00B972BB" w:rsidRDefault="00B972BB" w:rsidP="00B972BB">
            <w:pPr>
              <w:contextualSpacing/>
              <w:rPr>
                <w:rFonts w:ascii="Tahoma" w:hAnsi="Tahoma" w:cs="Tahoma"/>
                <w:sz w:val="20"/>
                <w:szCs w:val="20"/>
              </w:rPr>
            </w:pPr>
          </w:p>
          <w:p w:rsidR="00B972BB" w:rsidRPr="00B972BB" w:rsidRDefault="00B972BB" w:rsidP="00B972BB">
            <w:pPr>
              <w:rPr>
                <w:rFonts w:ascii="Tahoma" w:hAnsi="Tahoma" w:cs="Tahoma"/>
                <w:bCs/>
                <w:sz w:val="20"/>
                <w:szCs w:val="20"/>
              </w:rPr>
            </w:pPr>
            <w:r w:rsidRPr="00B972BB">
              <w:rPr>
                <w:rFonts w:ascii="Tahoma" w:hAnsi="Tahoma" w:cs="Tahoma"/>
                <w:bCs/>
                <w:sz w:val="20"/>
                <w:szCs w:val="20"/>
              </w:rPr>
              <w:t>Use GIS mapping to help improve resource allo</w:t>
            </w:r>
            <w:r w:rsidRPr="00B972BB">
              <w:rPr>
                <w:rFonts w:ascii="Tahoma" w:hAnsi="Tahoma" w:cs="Tahoma"/>
                <w:bCs/>
                <w:sz w:val="20"/>
                <w:szCs w:val="20"/>
              </w:rPr>
              <w:softHyphen/>
              <w:t>cation (e.g.; location of clinic sites, authorized vendors).</w:t>
            </w:r>
          </w:p>
          <w:p w:rsidR="00B972BB" w:rsidRPr="00B972BB" w:rsidRDefault="00B972BB" w:rsidP="00B972BB">
            <w:pPr>
              <w:contextualSpacing/>
              <w:rPr>
                <w:rFonts w:ascii="Tahoma" w:hAnsi="Tahoma" w:cs="Tahoma"/>
                <w:sz w:val="20"/>
                <w:szCs w:val="20"/>
              </w:rPr>
            </w:pPr>
          </w:p>
          <w:p w:rsidR="00B972BB" w:rsidRPr="00B972BB" w:rsidRDefault="00B972BB" w:rsidP="00B972BB">
            <w:pPr>
              <w:contextualSpacing/>
              <w:rPr>
                <w:rFonts w:ascii="Tahoma" w:hAnsi="Tahoma" w:cs="Tahoma"/>
                <w:sz w:val="20"/>
                <w:szCs w:val="20"/>
              </w:rPr>
            </w:pPr>
            <w:r w:rsidRPr="00B972BB">
              <w:rPr>
                <w:rFonts w:ascii="Tahoma" w:hAnsi="Tahoma" w:cs="Tahoma"/>
                <w:sz w:val="20"/>
                <w:szCs w:val="20"/>
              </w:rPr>
              <w:t>Target resources to improve out</w:t>
            </w:r>
            <w:r w:rsidRPr="00B972BB">
              <w:rPr>
                <w:rFonts w:ascii="Tahoma" w:hAnsi="Tahoma" w:cs="Tahoma"/>
                <w:sz w:val="20"/>
                <w:szCs w:val="20"/>
              </w:rPr>
              <w:softHyphen/>
              <w:t xml:space="preserve">comes for those at highest risk.  </w:t>
            </w:r>
          </w:p>
          <w:p w:rsidR="00B972BB" w:rsidRPr="00B972BB" w:rsidRDefault="00B972BB" w:rsidP="00B972BB">
            <w:pPr>
              <w:contextualSpacing/>
              <w:rPr>
                <w:rFonts w:ascii="Tahoma" w:hAnsi="Tahoma" w:cs="Tahoma"/>
                <w:sz w:val="20"/>
                <w:szCs w:val="20"/>
              </w:rPr>
            </w:pPr>
          </w:p>
          <w:p w:rsidR="00B972BB" w:rsidRPr="00B972BB" w:rsidRDefault="00B972BB" w:rsidP="00B972BB">
            <w:pPr>
              <w:contextualSpacing/>
              <w:rPr>
                <w:rFonts w:ascii="Tahoma" w:hAnsi="Tahoma" w:cs="Tahoma"/>
                <w:sz w:val="20"/>
                <w:szCs w:val="20"/>
              </w:rPr>
            </w:pPr>
            <w:r w:rsidRPr="00B972BB">
              <w:rPr>
                <w:rFonts w:ascii="Tahoma" w:hAnsi="Tahoma" w:cs="Tahoma"/>
                <w:sz w:val="20"/>
                <w:szCs w:val="20"/>
              </w:rPr>
              <w:t>Identify speci</w:t>
            </w:r>
            <w:r w:rsidRPr="00B972BB">
              <w:rPr>
                <w:rFonts w:ascii="Tahoma" w:hAnsi="Tahoma" w:cs="Tahoma"/>
                <w:sz w:val="20"/>
                <w:szCs w:val="20"/>
              </w:rPr>
              <w:softHyphen/>
              <w:t>fic popula</w:t>
            </w:r>
            <w:r w:rsidRPr="00B972BB">
              <w:rPr>
                <w:rFonts w:ascii="Tahoma" w:hAnsi="Tahoma" w:cs="Tahoma"/>
                <w:sz w:val="20"/>
                <w:szCs w:val="20"/>
              </w:rPr>
              <w:softHyphen/>
              <w:t>tions to target for out</w:t>
            </w:r>
            <w:r w:rsidRPr="00B972BB">
              <w:rPr>
                <w:rFonts w:ascii="Tahoma" w:hAnsi="Tahoma" w:cs="Tahoma"/>
                <w:sz w:val="20"/>
                <w:szCs w:val="20"/>
              </w:rPr>
              <w:softHyphen/>
              <w:t>reach promo</w:t>
            </w:r>
            <w:r w:rsidRPr="00B972BB">
              <w:rPr>
                <w:rFonts w:ascii="Tahoma" w:hAnsi="Tahoma" w:cs="Tahoma"/>
                <w:sz w:val="20"/>
                <w:szCs w:val="20"/>
              </w:rPr>
              <w:softHyphen/>
              <w:t>tional efforts and program services, where needed.</w:t>
            </w:r>
          </w:p>
          <w:p w:rsidR="00B972BB" w:rsidRPr="00B972BB" w:rsidRDefault="00B972BB" w:rsidP="00B972BB">
            <w:pPr>
              <w:contextualSpacing/>
              <w:rPr>
                <w:rFonts w:ascii="Tahoma" w:hAnsi="Tahoma" w:cs="Tahoma"/>
                <w:sz w:val="20"/>
                <w:szCs w:val="20"/>
              </w:rPr>
            </w:pPr>
          </w:p>
          <w:p w:rsidR="00B972BB" w:rsidRPr="00B972BB" w:rsidRDefault="00B972BB" w:rsidP="00B972BB">
            <w:pPr>
              <w:contextualSpacing/>
              <w:rPr>
                <w:rFonts w:ascii="Tahoma" w:hAnsi="Tahoma" w:cs="Tahoma"/>
                <w:sz w:val="20"/>
                <w:szCs w:val="20"/>
              </w:rPr>
            </w:pPr>
            <w:r w:rsidRPr="00B972BB">
              <w:rPr>
                <w:rFonts w:ascii="Tahoma" w:hAnsi="Tahoma" w:cs="Tahoma"/>
                <w:sz w:val="20"/>
                <w:szCs w:val="20"/>
              </w:rPr>
              <w:t>Develop new reports on identified Risk Factors and Referrals/Counter-Referrals by LA and per</w:t>
            </w:r>
            <w:r w:rsidRPr="00B972BB">
              <w:rPr>
                <w:rFonts w:ascii="Tahoma" w:hAnsi="Tahoma" w:cs="Tahoma"/>
                <w:sz w:val="20"/>
                <w:szCs w:val="20"/>
              </w:rPr>
              <w:softHyphen/>
              <w:t>manent WIC site.</w:t>
            </w:r>
          </w:p>
        </w:tc>
        <w:tc>
          <w:tcPr>
            <w:tcW w:w="2070" w:type="dxa"/>
            <w:tcBorders>
              <w:bottom w:val="dotted" w:sz="4" w:space="0" w:color="auto"/>
            </w:tcBorders>
          </w:tcPr>
          <w:p w:rsidR="00B972BB" w:rsidRPr="00B972BB" w:rsidRDefault="00B972BB" w:rsidP="00B972BB">
            <w:pPr>
              <w:tabs>
                <w:tab w:val="center" w:pos="4320"/>
                <w:tab w:val="right" w:pos="8640"/>
              </w:tabs>
              <w:rPr>
                <w:rFonts w:ascii="Tahoma" w:hAnsi="Tahoma" w:cs="Tahoma"/>
                <w:sz w:val="20"/>
              </w:rPr>
            </w:pPr>
            <w:r w:rsidRPr="00B972BB">
              <w:rPr>
                <w:rFonts w:ascii="Tahoma" w:hAnsi="Tahoma" w:cs="Tahoma"/>
                <w:sz w:val="20"/>
              </w:rPr>
              <w:t>Current program ser</w:t>
            </w:r>
            <w:r w:rsidRPr="00B972BB">
              <w:rPr>
                <w:rFonts w:ascii="Tahoma" w:hAnsi="Tahoma" w:cs="Tahoma"/>
                <w:sz w:val="20"/>
              </w:rPr>
              <w:softHyphen/>
              <w:t>vices &amp; re</w:t>
            </w:r>
            <w:r w:rsidRPr="00B972BB">
              <w:rPr>
                <w:rFonts w:ascii="Tahoma" w:hAnsi="Tahoma" w:cs="Tahoma"/>
                <w:sz w:val="20"/>
              </w:rPr>
              <w:softHyphen/>
              <w:t>sources</w:t>
            </w:r>
          </w:p>
        </w:tc>
        <w:tc>
          <w:tcPr>
            <w:tcW w:w="3037" w:type="dxa"/>
            <w:tcBorders>
              <w:bottom w:val="dotted" w:sz="4" w:space="0" w:color="auto"/>
            </w:tcBorders>
          </w:tcPr>
          <w:p w:rsidR="00B972BB" w:rsidRPr="00B972BB" w:rsidRDefault="00B972BB" w:rsidP="00B972BB">
            <w:pPr>
              <w:rPr>
                <w:rFonts w:ascii="Tahoma" w:hAnsi="Tahoma" w:cs="Tahoma"/>
                <w:bCs/>
                <w:sz w:val="20"/>
                <w:szCs w:val="20"/>
              </w:rPr>
            </w:pPr>
            <w:r w:rsidRPr="00B972BB">
              <w:rPr>
                <w:rFonts w:ascii="Tahoma" w:hAnsi="Tahoma" w:cs="Tahoma"/>
                <w:bCs/>
                <w:sz w:val="20"/>
                <w:szCs w:val="20"/>
              </w:rPr>
              <w:t>Decisions to increase/decrease or relocate pro</w:t>
            </w:r>
            <w:r w:rsidRPr="00B972BB">
              <w:rPr>
                <w:rFonts w:ascii="Tahoma" w:hAnsi="Tahoma" w:cs="Tahoma"/>
                <w:bCs/>
                <w:sz w:val="20"/>
                <w:szCs w:val="20"/>
              </w:rPr>
              <w:softHyphen/>
              <w:t>gram services and resources are based on objective inputs (e.g. trend reports, % change over “x” period of time, etc.)</w:t>
            </w:r>
          </w:p>
          <w:p w:rsidR="00B972BB" w:rsidRPr="00B972BB" w:rsidRDefault="00B972BB" w:rsidP="00B972BB">
            <w:pPr>
              <w:tabs>
                <w:tab w:val="center" w:pos="4320"/>
                <w:tab w:val="right" w:pos="8640"/>
              </w:tabs>
              <w:rPr>
                <w:rFonts w:ascii="Tahoma" w:hAnsi="Tahoma" w:cs="Tahoma"/>
                <w:sz w:val="20"/>
                <w:szCs w:val="20"/>
              </w:rPr>
            </w:pPr>
          </w:p>
          <w:p w:rsidR="00B972BB" w:rsidRPr="00B972BB" w:rsidRDefault="00B972BB" w:rsidP="00B972BB">
            <w:pPr>
              <w:rPr>
                <w:rFonts w:ascii="Tahoma" w:hAnsi="Tahoma" w:cs="Tahoma"/>
                <w:sz w:val="20"/>
                <w:szCs w:val="20"/>
              </w:rPr>
            </w:pPr>
            <w:r w:rsidRPr="00B972BB">
              <w:rPr>
                <w:rFonts w:ascii="Tahoma" w:hAnsi="Tahoma" w:cs="Tahoma"/>
                <w:sz w:val="20"/>
                <w:szCs w:val="20"/>
              </w:rPr>
              <w:t>Risk factors and other var</w:t>
            </w:r>
            <w:r w:rsidRPr="00B972BB">
              <w:rPr>
                <w:rFonts w:ascii="Tahoma" w:hAnsi="Tahoma" w:cs="Tahoma"/>
                <w:sz w:val="20"/>
                <w:szCs w:val="20"/>
              </w:rPr>
              <w:softHyphen/>
              <w:t>iables asso</w:t>
            </w:r>
            <w:r w:rsidRPr="00B972BB">
              <w:rPr>
                <w:rFonts w:ascii="Tahoma" w:hAnsi="Tahoma" w:cs="Tahoma"/>
                <w:sz w:val="20"/>
                <w:szCs w:val="20"/>
              </w:rPr>
              <w:softHyphen/>
              <w:t>ciated with a specific out</w:t>
            </w:r>
            <w:r w:rsidRPr="00B972BB">
              <w:rPr>
                <w:rFonts w:ascii="Tahoma" w:hAnsi="Tahoma" w:cs="Tahoma"/>
                <w:sz w:val="20"/>
                <w:szCs w:val="20"/>
              </w:rPr>
              <w:softHyphen/>
              <w:t>come or result(s) are identified, providing enhanced cri</w:t>
            </w:r>
            <w:r w:rsidRPr="00B972BB">
              <w:rPr>
                <w:rFonts w:ascii="Tahoma" w:hAnsi="Tahoma" w:cs="Tahoma"/>
                <w:sz w:val="20"/>
                <w:szCs w:val="20"/>
              </w:rPr>
              <w:softHyphen/>
              <w:t>teria for target</w:t>
            </w:r>
            <w:r w:rsidRPr="00B972BB">
              <w:rPr>
                <w:rFonts w:ascii="Tahoma" w:hAnsi="Tahoma" w:cs="Tahoma"/>
                <w:sz w:val="20"/>
                <w:szCs w:val="20"/>
              </w:rPr>
              <w:softHyphen/>
              <w:t>ing program inter</w:t>
            </w:r>
            <w:r w:rsidRPr="00B972BB">
              <w:rPr>
                <w:rFonts w:ascii="Tahoma" w:hAnsi="Tahoma" w:cs="Tahoma"/>
                <w:sz w:val="20"/>
                <w:szCs w:val="20"/>
              </w:rPr>
              <w:softHyphen/>
              <w:t>ven</w:t>
            </w:r>
            <w:r w:rsidRPr="00B972BB">
              <w:rPr>
                <w:rFonts w:ascii="Tahoma" w:hAnsi="Tahoma" w:cs="Tahoma"/>
                <w:sz w:val="20"/>
                <w:szCs w:val="20"/>
              </w:rPr>
              <w:softHyphen/>
              <w:t>tions.</w:t>
            </w:r>
          </w:p>
          <w:p w:rsidR="00B972BB" w:rsidRPr="00B972BB" w:rsidRDefault="00B972BB" w:rsidP="00B972BB">
            <w:pPr>
              <w:rPr>
                <w:rFonts w:ascii="Tahoma" w:hAnsi="Tahoma" w:cs="Tahoma"/>
                <w:sz w:val="20"/>
                <w:szCs w:val="20"/>
              </w:rPr>
            </w:pPr>
          </w:p>
        </w:tc>
        <w:tc>
          <w:tcPr>
            <w:tcW w:w="2160" w:type="dxa"/>
            <w:tcBorders>
              <w:bottom w:val="dotted" w:sz="4" w:space="0" w:color="auto"/>
            </w:tcBorders>
          </w:tcPr>
          <w:p w:rsidR="00B972BB" w:rsidRPr="00B972BB" w:rsidRDefault="00B972BB" w:rsidP="00B972BB">
            <w:pPr>
              <w:tabs>
                <w:tab w:val="center" w:pos="4320"/>
                <w:tab w:val="right" w:pos="8640"/>
              </w:tabs>
              <w:rPr>
                <w:rFonts w:ascii="Tahoma" w:hAnsi="Tahoma" w:cs="Tahoma"/>
                <w:sz w:val="20"/>
                <w:szCs w:val="20"/>
              </w:rPr>
            </w:pPr>
            <w:r w:rsidRPr="00B972BB">
              <w:rPr>
                <w:rFonts w:ascii="Tahoma" w:hAnsi="Tahoma" w:cs="Tahoma"/>
                <w:sz w:val="20"/>
                <w:szCs w:val="20"/>
              </w:rPr>
              <w:t>WIC Epidemiologist, in coordination with Nutri</w:t>
            </w:r>
            <w:r w:rsidRPr="00B972BB">
              <w:rPr>
                <w:rFonts w:ascii="Tahoma" w:hAnsi="Tahoma" w:cs="Tahoma"/>
                <w:sz w:val="20"/>
                <w:szCs w:val="20"/>
              </w:rPr>
              <w:softHyphen/>
              <w:t>tion Unit, as well as with IT &amp; Local Agency staff, where appropriate.</w:t>
            </w:r>
          </w:p>
          <w:p w:rsidR="00B972BB" w:rsidRPr="00B972BB" w:rsidRDefault="00B972BB" w:rsidP="00B972BB">
            <w:pPr>
              <w:tabs>
                <w:tab w:val="center" w:pos="4320"/>
                <w:tab w:val="right" w:pos="8640"/>
              </w:tabs>
              <w:rPr>
                <w:rFonts w:ascii="Tahoma" w:hAnsi="Tahoma" w:cs="Tahoma"/>
                <w:sz w:val="20"/>
                <w:szCs w:val="20"/>
              </w:rPr>
            </w:pPr>
          </w:p>
        </w:tc>
      </w:tr>
      <w:tr w:rsidR="00B972BB" w:rsidRPr="00B972BB" w:rsidTr="00E53B62">
        <w:tc>
          <w:tcPr>
            <w:tcW w:w="2653" w:type="dxa"/>
            <w:tcBorders>
              <w:top w:val="dotted" w:sz="4" w:space="0" w:color="auto"/>
            </w:tcBorders>
          </w:tcPr>
          <w:p w:rsidR="00B972BB" w:rsidRPr="00B972BB" w:rsidRDefault="00B972BB" w:rsidP="00B972BB">
            <w:pPr>
              <w:numPr>
                <w:ilvl w:val="0"/>
                <w:numId w:val="26"/>
              </w:numPr>
              <w:ind w:left="272" w:hanging="272"/>
              <w:contextualSpacing/>
              <w:rPr>
                <w:rFonts w:ascii="Tahoma" w:hAnsi="Tahoma" w:cs="Tahoma"/>
                <w:bCs/>
                <w:sz w:val="20"/>
                <w:szCs w:val="20"/>
              </w:rPr>
            </w:pPr>
            <w:r w:rsidRPr="00B972BB">
              <w:rPr>
                <w:rFonts w:ascii="Tahoma" w:hAnsi="Tahoma" w:cs="Tahoma"/>
                <w:sz w:val="20"/>
                <w:szCs w:val="20"/>
              </w:rPr>
              <w:t>Ensure adequate ac</w:t>
            </w:r>
            <w:r w:rsidRPr="00B972BB">
              <w:rPr>
                <w:rFonts w:ascii="Tahoma" w:hAnsi="Tahoma" w:cs="Tahoma"/>
                <w:sz w:val="20"/>
                <w:szCs w:val="20"/>
              </w:rPr>
              <w:softHyphen/>
              <w:t>cess to vendor servi</w:t>
            </w:r>
            <w:r w:rsidRPr="00B972BB">
              <w:rPr>
                <w:rFonts w:ascii="Tahoma" w:hAnsi="Tahoma" w:cs="Tahoma"/>
                <w:sz w:val="20"/>
                <w:szCs w:val="20"/>
              </w:rPr>
              <w:softHyphen/>
              <w:t>ces, and vendor capa</w:t>
            </w:r>
            <w:r w:rsidRPr="00B972BB">
              <w:rPr>
                <w:rFonts w:ascii="Tahoma" w:hAnsi="Tahoma" w:cs="Tahoma"/>
                <w:sz w:val="20"/>
                <w:szCs w:val="20"/>
              </w:rPr>
              <w:softHyphen/>
              <w:t>city to meet participant demand.</w:t>
            </w:r>
          </w:p>
        </w:tc>
        <w:tc>
          <w:tcPr>
            <w:tcW w:w="4680" w:type="dxa"/>
            <w:tcBorders>
              <w:top w:val="dotted" w:sz="4" w:space="0" w:color="auto"/>
            </w:tcBorders>
          </w:tcPr>
          <w:p w:rsidR="00B972BB" w:rsidRPr="00B972BB" w:rsidRDefault="00B972BB" w:rsidP="00B972BB">
            <w:pPr>
              <w:rPr>
                <w:rFonts w:ascii="Tahoma" w:hAnsi="Tahoma" w:cs="Tahoma"/>
                <w:sz w:val="20"/>
                <w:szCs w:val="20"/>
              </w:rPr>
            </w:pPr>
            <w:r w:rsidRPr="00B972BB">
              <w:rPr>
                <w:rFonts w:ascii="Tahoma" w:hAnsi="Tahoma" w:cs="Tahoma"/>
                <w:sz w:val="20"/>
                <w:szCs w:val="20"/>
              </w:rPr>
              <w:t>Coordinate with the Vendor Management Unit to strengthen data collection, analysis and reporting functions, especially for vendor monitoring and TIP Report preparation.</w:t>
            </w:r>
          </w:p>
          <w:p w:rsidR="00B972BB" w:rsidRPr="00B972BB" w:rsidRDefault="00B972BB" w:rsidP="00B972BB">
            <w:pPr>
              <w:contextualSpacing/>
              <w:rPr>
                <w:rFonts w:ascii="Tahoma" w:hAnsi="Tahoma" w:cs="Tahoma"/>
                <w:sz w:val="20"/>
                <w:szCs w:val="20"/>
              </w:rPr>
            </w:pPr>
          </w:p>
          <w:p w:rsidR="00B972BB" w:rsidRPr="00B972BB" w:rsidRDefault="00B972BB" w:rsidP="00B972BB">
            <w:pPr>
              <w:contextualSpacing/>
              <w:rPr>
                <w:rFonts w:ascii="Tahoma" w:hAnsi="Tahoma" w:cs="Tahoma"/>
                <w:sz w:val="20"/>
                <w:szCs w:val="20"/>
              </w:rPr>
            </w:pPr>
            <w:r w:rsidRPr="00B972BB">
              <w:rPr>
                <w:rFonts w:ascii="Tahoma" w:hAnsi="Tahoma" w:cs="Tahoma"/>
                <w:sz w:val="20"/>
                <w:szCs w:val="20"/>
              </w:rPr>
              <w:t>Continue to identify priority data needs; perform needed analyses, and build stan</w:t>
            </w:r>
            <w:r w:rsidRPr="00B972BB">
              <w:rPr>
                <w:rFonts w:ascii="Tahoma" w:hAnsi="Tahoma" w:cs="Tahoma"/>
                <w:sz w:val="20"/>
                <w:szCs w:val="20"/>
              </w:rPr>
              <w:softHyphen/>
              <w:t>dar</w:t>
            </w:r>
            <w:r w:rsidRPr="00B972BB">
              <w:rPr>
                <w:rFonts w:ascii="Tahoma" w:hAnsi="Tahoma" w:cs="Tahoma"/>
                <w:sz w:val="20"/>
                <w:szCs w:val="20"/>
              </w:rPr>
              <w:softHyphen/>
              <w:t>dized queries and presentation formats to meet those needs.</w:t>
            </w:r>
          </w:p>
          <w:p w:rsidR="00B972BB" w:rsidRPr="00B972BB" w:rsidRDefault="00B972BB" w:rsidP="00B972BB">
            <w:pPr>
              <w:rPr>
                <w:rFonts w:ascii="Tahoma" w:hAnsi="Tahoma" w:cs="Tahoma"/>
                <w:sz w:val="20"/>
                <w:szCs w:val="20"/>
              </w:rPr>
            </w:pPr>
          </w:p>
          <w:p w:rsidR="00B972BB" w:rsidRPr="00B972BB" w:rsidRDefault="00B972BB" w:rsidP="00B972BB">
            <w:pPr>
              <w:contextualSpacing/>
              <w:rPr>
                <w:rFonts w:ascii="Tahoma" w:hAnsi="Tahoma" w:cs="Tahoma"/>
                <w:sz w:val="20"/>
                <w:szCs w:val="20"/>
              </w:rPr>
            </w:pPr>
            <w:r w:rsidRPr="00B972BB">
              <w:rPr>
                <w:rFonts w:ascii="Tahoma" w:hAnsi="Tahoma" w:cs="Tahoma"/>
                <w:sz w:val="20"/>
                <w:szCs w:val="20"/>
                <w:u w:val="single"/>
              </w:rPr>
              <w:t>New priority</w:t>
            </w:r>
            <w:r w:rsidRPr="00B972BB">
              <w:rPr>
                <w:rFonts w:ascii="Tahoma" w:hAnsi="Tahoma" w:cs="Tahoma"/>
                <w:sz w:val="20"/>
                <w:szCs w:val="20"/>
              </w:rPr>
              <w:t>:  develop and standar</w:t>
            </w:r>
            <w:r w:rsidRPr="00B972BB">
              <w:rPr>
                <w:rFonts w:ascii="Tahoma" w:hAnsi="Tahoma" w:cs="Tahoma"/>
                <w:sz w:val="20"/>
                <w:szCs w:val="20"/>
              </w:rPr>
              <w:softHyphen/>
              <w:t>dize monthly reports to aid in the detection of possible vendor or participant fraud in the redemption of benefits.</w:t>
            </w:r>
          </w:p>
        </w:tc>
        <w:tc>
          <w:tcPr>
            <w:tcW w:w="2070" w:type="dxa"/>
            <w:tcBorders>
              <w:top w:val="dotted" w:sz="4" w:space="0" w:color="auto"/>
            </w:tcBorders>
          </w:tcPr>
          <w:p w:rsidR="00B972BB" w:rsidRPr="00B972BB" w:rsidRDefault="00B972BB" w:rsidP="00B972BB">
            <w:pPr>
              <w:tabs>
                <w:tab w:val="center" w:pos="4320"/>
                <w:tab w:val="right" w:pos="8640"/>
              </w:tabs>
              <w:rPr>
                <w:rFonts w:ascii="Tahoma" w:hAnsi="Tahoma" w:cs="Tahoma"/>
                <w:sz w:val="20"/>
              </w:rPr>
            </w:pPr>
            <w:r w:rsidRPr="00B972BB">
              <w:rPr>
                <w:rFonts w:ascii="Tahoma" w:hAnsi="Tahoma" w:cs="Tahoma"/>
                <w:sz w:val="20"/>
              </w:rPr>
              <w:lastRenderedPageBreak/>
              <w:t>Vendor Unit data</w:t>
            </w:r>
            <w:r w:rsidRPr="00B972BB">
              <w:rPr>
                <w:rFonts w:ascii="Tahoma" w:hAnsi="Tahoma" w:cs="Tahoma"/>
                <w:sz w:val="20"/>
              </w:rPr>
              <w:softHyphen/>
            </w:r>
          </w:p>
          <w:p w:rsidR="00B972BB" w:rsidRPr="00B972BB" w:rsidRDefault="00B972BB" w:rsidP="00B972BB">
            <w:pPr>
              <w:tabs>
                <w:tab w:val="center" w:pos="4320"/>
                <w:tab w:val="right" w:pos="8640"/>
              </w:tabs>
              <w:rPr>
                <w:rFonts w:ascii="Tahoma" w:hAnsi="Tahoma" w:cs="Tahoma"/>
                <w:sz w:val="20"/>
              </w:rPr>
            </w:pPr>
          </w:p>
          <w:p w:rsidR="00B972BB" w:rsidRPr="00B972BB" w:rsidRDefault="00B972BB" w:rsidP="00B972BB">
            <w:pPr>
              <w:tabs>
                <w:tab w:val="center" w:pos="4320"/>
                <w:tab w:val="right" w:pos="8640"/>
              </w:tabs>
              <w:rPr>
                <w:rFonts w:ascii="Tahoma" w:hAnsi="Tahoma" w:cs="Tahoma"/>
                <w:sz w:val="20"/>
              </w:rPr>
            </w:pPr>
            <w:r w:rsidRPr="00B972BB">
              <w:rPr>
                <w:rFonts w:ascii="Tahoma" w:hAnsi="Tahoma" w:cs="Tahoma"/>
                <w:sz w:val="20"/>
              </w:rPr>
              <w:t>Author</w:t>
            </w:r>
            <w:r w:rsidRPr="00B972BB">
              <w:rPr>
                <w:rFonts w:ascii="Tahoma" w:hAnsi="Tahoma" w:cs="Tahoma"/>
                <w:sz w:val="20"/>
              </w:rPr>
              <w:softHyphen/>
              <w:t>ized vendor lists</w:t>
            </w:r>
          </w:p>
          <w:p w:rsidR="00B972BB" w:rsidRPr="00B972BB" w:rsidRDefault="00B972BB" w:rsidP="00B972BB">
            <w:pPr>
              <w:tabs>
                <w:tab w:val="center" w:pos="4320"/>
                <w:tab w:val="right" w:pos="8640"/>
              </w:tabs>
              <w:rPr>
                <w:rFonts w:ascii="Tahoma" w:hAnsi="Tahoma" w:cs="Tahoma"/>
                <w:sz w:val="20"/>
              </w:rPr>
            </w:pPr>
          </w:p>
          <w:p w:rsidR="00B972BB" w:rsidRPr="00B972BB" w:rsidRDefault="00B972BB" w:rsidP="00B972BB">
            <w:pPr>
              <w:tabs>
                <w:tab w:val="center" w:pos="4320"/>
                <w:tab w:val="right" w:pos="8640"/>
              </w:tabs>
              <w:rPr>
                <w:rFonts w:ascii="Tahoma" w:hAnsi="Tahoma" w:cs="Tahoma"/>
                <w:sz w:val="20"/>
              </w:rPr>
            </w:pPr>
            <w:r w:rsidRPr="00B972BB">
              <w:rPr>
                <w:rFonts w:ascii="Tahoma" w:hAnsi="Tahoma" w:cs="Tahoma"/>
                <w:sz w:val="20"/>
              </w:rPr>
              <w:t>WIC partici</w:t>
            </w:r>
            <w:r w:rsidRPr="00B972BB">
              <w:rPr>
                <w:rFonts w:ascii="Tahoma" w:hAnsi="Tahoma" w:cs="Tahoma"/>
                <w:sz w:val="20"/>
              </w:rPr>
              <w:softHyphen/>
              <w:t>pation data</w:t>
            </w:r>
          </w:p>
        </w:tc>
        <w:tc>
          <w:tcPr>
            <w:tcW w:w="3037" w:type="dxa"/>
            <w:tcBorders>
              <w:top w:val="dotted" w:sz="4" w:space="0" w:color="auto"/>
            </w:tcBorders>
          </w:tcPr>
          <w:p w:rsidR="00B972BB" w:rsidRPr="00B972BB" w:rsidRDefault="00B972BB" w:rsidP="00B972BB">
            <w:pPr>
              <w:tabs>
                <w:tab w:val="center" w:pos="4320"/>
                <w:tab w:val="right" w:pos="8640"/>
              </w:tabs>
              <w:rPr>
                <w:rFonts w:ascii="Tahoma" w:hAnsi="Tahoma" w:cs="Tahoma"/>
                <w:sz w:val="20"/>
                <w:szCs w:val="20"/>
              </w:rPr>
            </w:pPr>
            <w:r w:rsidRPr="00B972BB">
              <w:rPr>
                <w:rFonts w:ascii="Tahoma" w:hAnsi="Tahoma" w:cs="Tahoma"/>
                <w:sz w:val="20"/>
                <w:szCs w:val="20"/>
              </w:rPr>
              <w:t>Vendor locations, services and re</w:t>
            </w:r>
            <w:r w:rsidRPr="00B972BB">
              <w:rPr>
                <w:rFonts w:ascii="Tahoma" w:hAnsi="Tahoma" w:cs="Tahoma"/>
                <w:sz w:val="20"/>
                <w:szCs w:val="20"/>
              </w:rPr>
              <w:softHyphen/>
              <w:t>sources meet par</w:t>
            </w:r>
            <w:r w:rsidRPr="00B972BB">
              <w:rPr>
                <w:rFonts w:ascii="Tahoma" w:hAnsi="Tahoma" w:cs="Tahoma"/>
                <w:sz w:val="20"/>
                <w:szCs w:val="20"/>
              </w:rPr>
              <w:softHyphen/>
              <w:t>ticipant and program needs.</w:t>
            </w:r>
          </w:p>
          <w:p w:rsidR="00B972BB" w:rsidRPr="00B972BB" w:rsidRDefault="00B972BB" w:rsidP="00B972BB">
            <w:pPr>
              <w:tabs>
                <w:tab w:val="center" w:pos="4320"/>
                <w:tab w:val="right" w:pos="8640"/>
              </w:tabs>
              <w:rPr>
                <w:rFonts w:ascii="Tahoma" w:hAnsi="Tahoma" w:cs="Tahoma"/>
                <w:sz w:val="20"/>
                <w:szCs w:val="20"/>
              </w:rPr>
            </w:pPr>
          </w:p>
          <w:p w:rsidR="00B972BB" w:rsidRPr="00B972BB" w:rsidRDefault="00B972BB" w:rsidP="00B972BB">
            <w:pPr>
              <w:tabs>
                <w:tab w:val="center" w:pos="4320"/>
                <w:tab w:val="right" w:pos="8640"/>
              </w:tabs>
              <w:rPr>
                <w:rFonts w:ascii="Tahoma" w:hAnsi="Tahoma" w:cs="Tahoma"/>
                <w:sz w:val="20"/>
                <w:szCs w:val="20"/>
              </w:rPr>
            </w:pPr>
            <w:r w:rsidRPr="00B972BB">
              <w:rPr>
                <w:rFonts w:ascii="Tahoma" w:hAnsi="Tahoma" w:cs="Tahoma"/>
                <w:sz w:val="20"/>
                <w:szCs w:val="20"/>
              </w:rPr>
              <w:t>Analytical maps to determine geo</w:t>
            </w:r>
            <w:r w:rsidRPr="00B972BB">
              <w:rPr>
                <w:rFonts w:ascii="Tahoma" w:hAnsi="Tahoma" w:cs="Tahoma"/>
                <w:sz w:val="20"/>
                <w:szCs w:val="20"/>
              </w:rPr>
              <w:softHyphen/>
              <w:t>graphic access and store capa</w:t>
            </w:r>
            <w:r w:rsidRPr="00B972BB">
              <w:rPr>
                <w:rFonts w:ascii="Tahoma" w:hAnsi="Tahoma" w:cs="Tahoma"/>
                <w:sz w:val="20"/>
                <w:szCs w:val="20"/>
              </w:rPr>
              <w:softHyphen/>
              <w:t>city to meet the demand of WIC parti</w:t>
            </w:r>
            <w:r w:rsidRPr="00B972BB">
              <w:rPr>
                <w:rFonts w:ascii="Tahoma" w:hAnsi="Tahoma" w:cs="Tahoma"/>
                <w:sz w:val="20"/>
                <w:szCs w:val="20"/>
              </w:rPr>
              <w:softHyphen/>
              <w:t>ci</w:t>
            </w:r>
            <w:r w:rsidRPr="00B972BB">
              <w:rPr>
                <w:rFonts w:ascii="Tahoma" w:hAnsi="Tahoma" w:cs="Tahoma"/>
                <w:sz w:val="20"/>
                <w:szCs w:val="20"/>
              </w:rPr>
              <w:softHyphen/>
              <w:t xml:space="preserve">pants in a given </w:t>
            </w:r>
            <w:r w:rsidRPr="00B972BB">
              <w:rPr>
                <w:rFonts w:ascii="Tahoma" w:hAnsi="Tahoma" w:cs="Tahoma"/>
                <w:sz w:val="20"/>
                <w:szCs w:val="20"/>
              </w:rPr>
              <w:lastRenderedPageBreak/>
              <w:t>area are produced prior to adding or removing a vendor from the CT WIC authorized vendors list.</w:t>
            </w:r>
          </w:p>
        </w:tc>
        <w:tc>
          <w:tcPr>
            <w:tcW w:w="2160" w:type="dxa"/>
            <w:tcBorders>
              <w:top w:val="dotted" w:sz="4" w:space="0" w:color="auto"/>
            </w:tcBorders>
          </w:tcPr>
          <w:p w:rsidR="00B972BB" w:rsidRPr="00B972BB" w:rsidRDefault="00B972BB" w:rsidP="00B972BB">
            <w:pPr>
              <w:tabs>
                <w:tab w:val="center" w:pos="4320"/>
                <w:tab w:val="right" w:pos="8640"/>
              </w:tabs>
              <w:rPr>
                <w:rFonts w:ascii="Tahoma" w:hAnsi="Tahoma" w:cs="Tahoma"/>
                <w:sz w:val="20"/>
                <w:szCs w:val="20"/>
              </w:rPr>
            </w:pPr>
            <w:r w:rsidRPr="00B972BB">
              <w:rPr>
                <w:rFonts w:ascii="Tahoma" w:hAnsi="Tahoma" w:cs="Tahoma"/>
                <w:sz w:val="20"/>
                <w:szCs w:val="20"/>
              </w:rPr>
              <w:lastRenderedPageBreak/>
              <w:t>WIC Epidemiologist, in coordination with the Vendor Unit, and others, as needed.</w:t>
            </w:r>
          </w:p>
        </w:tc>
      </w:tr>
    </w:tbl>
    <w:p w:rsidR="00B972BB" w:rsidRPr="001E66F0" w:rsidRDefault="00B972BB" w:rsidP="00805354">
      <w:pPr>
        <w:rPr>
          <w:rFonts w:ascii="Tahoma" w:hAnsi="Tahoma" w:cs="Tahoma"/>
          <w:b/>
          <w:bCs/>
          <w:sz w:val="20"/>
          <w:szCs w:val="20"/>
        </w:rPr>
      </w:pPr>
    </w:p>
    <w:sectPr w:rsidR="00B972BB" w:rsidRPr="001E66F0" w:rsidSect="00F863F4">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94A5B"/>
    <w:multiLevelType w:val="hybridMultilevel"/>
    <w:tmpl w:val="88C2130E"/>
    <w:lvl w:ilvl="0" w:tplc="5A363210">
      <w:start w:val="1"/>
      <w:numFmt w:val="lowerLetter"/>
      <w:lvlText w:val="%1."/>
      <w:lvlJc w:val="left"/>
      <w:pPr>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B560F6"/>
    <w:multiLevelType w:val="hybridMultilevel"/>
    <w:tmpl w:val="137AB3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4B304C"/>
    <w:multiLevelType w:val="hybridMultilevel"/>
    <w:tmpl w:val="FCAE5D8C"/>
    <w:lvl w:ilvl="0" w:tplc="F7868AF4">
      <w:start w:val="1"/>
      <w:numFmt w:val="upperLetter"/>
      <w:lvlText w:val="%1."/>
      <w:lvlJc w:val="left"/>
      <w:pPr>
        <w:tabs>
          <w:tab w:val="num" w:pos="1920"/>
        </w:tabs>
        <w:ind w:left="19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4570A51"/>
    <w:multiLevelType w:val="hybridMultilevel"/>
    <w:tmpl w:val="F68E62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427833"/>
    <w:multiLevelType w:val="hybridMultilevel"/>
    <w:tmpl w:val="BD6C6470"/>
    <w:lvl w:ilvl="0" w:tplc="04090005">
      <w:start w:val="1"/>
      <w:numFmt w:val="bullet"/>
      <w:lvlText w:val=""/>
      <w:lvlJc w:val="left"/>
      <w:pPr>
        <w:ind w:left="972" w:hanging="360"/>
      </w:pPr>
      <w:rPr>
        <w:rFonts w:ascii="Wingdings" w:hAnsi="Wingdings"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5" w15:restartNumberingAfterBreak="0">
    <w:nsid w:val="207D016C"/>
    <w:multiLevelType w:val="hybridMultilevel"/>
    <w:tmpl w:val="628E3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434597"/>
    <w:multiLevelType w:val="hybridMultilevel"/>
    <w:tmpl w:val="F9C6B0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DB5AA3"/>
    <w:multiLevelType w:val="hybridMultilevel"/>
    <w:tmpl w:val="DA186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61043F"/>
    <w:multiLevelType w:val="hybridMultilevel"/>
    <w:tmpl w:val="5F163096"/>
    <w:lvl w:ilvl="0" w:tplc="FD9C0522">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9" w15:restartNumberingAfterBreak="0">
    <w:nsid w:val="31E7371C"/>
    <w:multiLevelType w:val="hybridMultilevel"/>
    <w:tmpl w:val="F41A4D76"/>
    <w:lvl w:ilvl="0" w:tplc="04090005">
      <w:start w:val="1"/>
      <w:numFmt w:val="bullet"/>
      <w:lvlText w:val=""/>
      <w:lvlJc w:val="left"/>
      <w:pPr>
        <w:ind w:left="714" w:hanging="360"/>
      </w:pPr>
      <w:rPr>
        <w:rFonts w:ascii="Wingdings" w:hAnsi="Wingdings" w:hint="default"/>
      </w:rPr>
    </w:lvl>
    <w:lvl w:ilvl="1" w:tplc="04090003" w:tentative="1">
      <w:start w:val="1"/>
      <w:numFmt w:val="bullet"/>
      <w:lvlText w:val="o"/>
      <w:lvlJc w:val="left"/>
      <w:pPr>
        <w:ind w:left="1434" w:hanging="360"/>
      </w:pPr>
      <w:rPr>
        <w:rFonts w:ascii="Courier New" w:hAnsi="Courier New" w:cs="Courier New" w:hint="default"/>
      </w:rPr>
    </w:lvl>
    <w:lvl w:ilvl="2" w:tplc="04090005" w:tentative="1">
      <w:start w:val="1"/>
      <w:numFmt w:val="bullet"/>
      <w:lvlText w:val=""/>
      <w:lvlJc w:val="left"/>
      <w:pPr>
        <w:ind w:left="2154" w:hanging="360"/>
      </w:pPr>
      <w:rPr>
        <w:rFonts w:ascii="Wingdings" w:hAnsi="Wingdings" w:hint="default"/>
      </w:rPr>
    </w:lvl>
    <w:lvl w:ilvl="3" w:tplc="04090001" w:tentative="1">
      <w:start w:val="1"/>
      <w:numFmt w:val="bullet"/>
      <w:lvlText w:val=""/>
      <w:lvlJc w:val="left"/>
      <w:pPr>
        <w:ind w:left="2874" w:hanging="360"/>
      </w:pPr>
      <w:rPr>
        <w:rFonts w:ascii="Symbol" w:hAnsi="Symbol" w:hint="default"/>
      </w:rPr>
    </w:lvl>
    <w:lvl w:ilvl="4" w:tplc="04090003" w:tentative="1">
      <w:start w:val="1"/>
      <w:numFmt w:val="bullet"/>
      <w:lvlText w:val="o"/>
      <w:lvlJc w:val="left"/>
      <w:pPr>
        <w:ind w:left="3594" w:hanging="360"/>
      </w:pPr>
      <w:rPr>
        <w:rFonts w:ascii="Courier New" w:hAnsi="Courier New" w:cs="Courier New" w:hint="default"/>
      </w:rPr>
    </w:lvl>
    <w:lvl w:ilvl="5" w:tplc="04090005" w:tentative="1">
      <w:start w:val="1"/>
      <w:numFmt w:val="bullet"/>
      <w:lvlText w:val=""/>
      <w:lvlJc w:val="left"/>
      <w:pPr>
        <w:ind w:left="4314" w:hanging="360"/>
      </w:pPr>
      <w:rPr>
        <w:rFonts w:ascii="Wingdings" w:hAnsi="Wingdings" w:hint="default"/>
      </w:rPr>
    </w:lvl>
    <w:lvl w:ilvl="6" w:tplc="04090001" w:tentative="1">
      <w:start w:val="1"/>
      <w:numFmt w:val="bullet"/>
      <w:lvlText w:val=""/>
      <w:lvlJc w:val="left"/>
      <w:pPr>
        <w:ind w:left="5034" w:hanging="360"/>
      </w:pPr>
      <w:rPr>
        <w:rFonts w:ascii="Symbol" w:hAnsi="Symbol" w:hint="default"/>
      </w:rPr>
    </w:lvl>
    <w:lvl w:ilvl="7" w:tplc="04090003" w:tentative="1">
      <w:start w:val="1"/>
      <w:numFmt w:val="bullet"/>
      <w:lvlText w:val="o"/>
      <w:lvlJc w:val="left"/>
      <w:pPr>
        <w:ind w:left="5754" w:hanging="360"/>
      </w:pPr>
      <w:rPr>
        <w:rFonts w:ascii="Courier New" w:hAnsi="Courier New" w:cs="Courier New" w:hint="default"/>
      </w:rPr>
    </w:lvl>
    <w:lvl w:ilvl="8" w:tplc="04090005" w:tentative="1">
      <w:start w:val="1"/>
      <w:numFmt w:val="bullet"/>
      <w:lvlText w:val=""/>
      <w:lvlJc w:val="left"/>
      <w:pPr>
        <w:ind w:left="6474" w:hanging="360"/>
      </w:pPr>
      <w:rPr>
        <w:rFonts w:ascii="Wingdings" w:hAnsi="Wingdings" w:hint="default"/>
      </w:rPr>
    </w:lvl>
  </w:abstractNum>
  <w:abstractNum w:abstractNumId="10" w15:restartNumberingAfterBreak="0">
    <w:nsid w:val="33A466D0"/>
    <w:multiLevelType w:val="hybridMultilevel"/>
    <w:tmpl w:val="265870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07387A"/>
    <w:multiLevelType w:val="hybridMultilevel"/>
    <w:tmpl w:val="FA2ADF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49730F"/>
    <w:multiLevelType w:val="hybridMultilevel"/>
    <w:tmpl w:val="3C8EA2D4"/>
    <w:lvl w:ilvl="0" w:tplc="04090005">
      <w:start w:val="1"/>
      <w:numFmt w:val="bullet"/>
      <w:lvlText w:val=""/>
      <w:lvlJc w:val="left"/>
      <w:pPr>
        <w:tabs>
          <w:tab w:val="num" w:pos="1260"/>
        </w:tabs>
        <w:ind w:left="1260" w:hanging="360"/>
      </w:pPr>
      <w:rPr>
        <w:rFonts w:ascii="Wingdings" w:hAnsi="Wingdings" w:hint="default"/>
        <w:color w:val="auto"/>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3" w15:restartNumberingAfterBreak="0">
    <w:nsid w:val="3AEB0D76"/>
    <w:multiLevelType w:val="hybridMultilevel"/>
    <w:tmpl w:val="493CE250"/>
    <w:lvl w:ilvl="0" w:tplc="D5165508">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6001FBF"/>
    <w:multiLevelType w:val="hybridMultilevel"/>
    <w:tmpl w:val="5568F3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1DD499E"/>
    <w:multiLevelType w:val="hybridMultilevel"/>
    <w:tmpl w:val="8EC4614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54E61EB"/>
    <w:multiLevelType w:val="hybridMultilevel"/>
    <w:tmpl w:val="80BC4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E3398B"/>
    <w:multiLevelType w:val="hybridMultilevel"/>
    <w:tmpl w:val="A2785B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6BC30B3"/>
    <w:multiLevelType w:val="hybridMultilevel"/>
    <w:tmpl w:val="00FC140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15:restartNumberingAfterBreak="0">
    <w:nsid w:val="5D1D7875"/>
    <w:multiLevelType w:val="hybridMultilevel"/>
    <w:tmpl w:val="0770C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574D7C"/>
    <w:multiLevelType w:val="hybridMultilevel"/>
    <w:tmpl w:val="961C3132"/>
    <w:lvl w:ilvl="0" w:tplc="04090005">
      <w:start w:val="1"/>
      <w:numFmt w:val="bullet"/>
      <w:lvlText w:val=""/>
      <w:lvlJc w:val="left"/>
      <w:pPr>
        <w:ind w:left="679" w:hanging="360"/>
      </w:pPr>
      <w:rPr>
        <w:rFonts w:ascii="Wingdings" w:hAnsi="Wingdings" w:hint="default"/>
      </w:rPr>
    </w:lvl>
    <w:lvl w:ilvl="1" w:tplc="04090003" w:tentative="1">
      <w:start w:val="1"/>
      <w:numFmt w:val="bullet"/>
      <w:lvlText w:val="o"/>
      <w:lvlJc w:val="left"/>
      <w:pPr>
        <w:ind w:left="1399" w:hanging="360"/>
      </w:pPr>
      <w:rPr>
        <w:rFonts w:ascii="Courier New" w:hAnsi="Courier New" w:cs="Courier New" w:hint="default"/>
      </w:rPr>
    </w:lvl>
    <w:lvl w:ilvl="2" w:tplc="04090005" w:tentative="1">
      <w:start w:val="1"/>
      <w:numFmt w:val="bullet"/>
      <w:lvlText w:val=""/>
      <w:lvlJc w:val="left"/>
      <w:pPr>
        <w:ind w:left="2119" w:hanging="360"/>
      </w:pPr>
      <w:rPr>
        <w:rFonts w:ascii="Wingdings" w:hAnsi="Wingdings" w:hint="default"/>
      </w:rPr>
    </w:lvl>
    <w:lvl w:ilvl="3" w:tplc="04090001" w:tentative="1">
      <w:start w:val="1"/>
      <w:numFmt w:val="bullet"/>
      <w:lvlText w:val=""/>
      <w:lvlJc w:val="left"/>
      <w:pPr>
        <w:ind w:left="2839" w:hanging="360"/>
      </w:pPr>
      <w:rPr>
        <w:rFonts w:ascii="Symbol" w:hAnsi="Symbol" w:hint="default"/>
      </w:rPr>
    </w:lvl>
    <w:lvl w:ilvl="4" w:tplc="04090003" w:tentative="1">
      <w:start w:val="1"/>
      <w:numFmt w:val="bullet"/>
      <w:lvlText w:val="o"/>
      <w:lvlJc w:val="left"/>
      <w:pPr>
        <w:ind w:left="3559" w:hanging="360"/>
      </w:pPr>
      <w:rPr>
        <w:rFonts w:ascii="Courier New" w:hAnsi="Courier New" w:cs="Courier New" w:hint="default"/>
      </w:rPr>
    </w:lvl>
    <w:lvl w:ilvl="5" w:tplc="04090005" w:tentative="1">
      <w:start w:val="1"/>
      <w:numFmt w:val="bullet"/>
      <w:lvlText w:val=""/>
      <w:lvlJc w:val="left"/>
      <w:pPr>
        <w:ind w:left="4279" w:hanging="360"/>
      </w:pPr>
      <w:rPr>
        <w:rFonts w:ascii="Wingdings" w:hAnsi="Wingdings" w:hint="default"/>
      </w:rPr>
    </w:lvl>
    <w:lvl w:ilvl="6" w:tplc="04090001" w:tentative="1">
      <w:start w:val="1"/>
      <w:numFmt w:val="bullet"/>
      <w:lvlText w:val=""/>
      <w:lvlJc w:val="left"/>
      <w:pPr>
        <w:ind w:left="4999" w:hanging="360"/>
      </w:pPr>
      <w:rPr>
        <w:rFonts w:ascii="Symbol" w:hAnsi="Symbol" w:hint="default"/>
      </w:rPr>
    </w:lvl>
    <w:lvl w:ilvl="7" w:tplc="04090003" w:tentative="1">
      <w:start w:val="1"/>
      <w:numFmt w:val="bullet"/>
      <w:lvlText w:val="o"/>
      <w:lvlJc w:val="left"/>
      <w:pPr>
        <w:ind w:left="5719" w:hanging="360"/>
      </w:pPr>
      <w:rPr>
        <w:rFonts w:ascii="Courier New" w:hAnsi="Courier New" w:cs="Courier New" w:hint="default"/>
      </w:rPr>
    </w:lvl>
    <w:lvl w:ilvl="8" w:tplc="04090005" w:tentative="1">
      <w:start w:val="1"/>
      <w:numFmt w:val="bullet"/>
      <w:lvlText w:val=""/>
      <w:lvlJc w:val="left"/>
      <w:pPr>
        <w:ind w:left="6439" w:hanging="360"/>
      </w:pPr>
      <w:rPr>
        <w:rFonts w:ascii="Wingdings" w:hAnsi="Wingdings" w:hint="default"/>
      </w:rPr>
    </w:lvl>
  </w:abstractNum>
  <w:abstractNum w:abstractNumId="21" w15:restartNumberingAfterBreak="0">
    <w:nsid w:val="624A06F7"/>
    <w:multiLevelType w:val="hybridMultilevel"/>
    <w:tmpl w:val="1B002144"/>
    <w:lvl w:ilvl="0" w:tplc="95D219D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BC03C0"/>
    <w:multiLevelType w:val="hybridMultilevel"/>
    <w:tmpl w:val="04A47A60"/>
    <w:lvl w:ilvl="0" w:tplc="5268E9A4">
      <w:start w:val="1"/>
      <w:numFmt w:val="upperLetter"/>
      <w:lvlText w:val="%1."/>
      <w:lvlJc w:val="left"/>
      <w:pPr>
        <w:tabs>
          <w:tab w:val="num" w:pos="1920"/>
        </w:tabs>
        <w:ind w:left="19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71A1E2D"/>
    <w:multiLevelType w:val="hybridMultilevel"/>
    <w:tmpl w:val="B1941C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7E22937"/>
    <w:multiLevelType w:val="hybridMultilevel"/>
    <w:tmpl w:val="66C05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5B2696"/>
    <w:multiLevelType w:val="hybridMultilevel"/>
    <w:tmpl w:val="039CED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A00E76"/>
    <w:multiLevelType w:val="hybridMultilevel"/>
    <w:tmpl w:val="4768C8D0"/>
    <w:lvl w:ilvl="0" w:tplc="04090005">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EFF0A04"/>
    <w:multiLevelType w:val="hybridMultilevel"/>
    <w:tmpl w:val="A9245D7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F112DED"/>
    <w:multiLevelType w:val="multilevel"/>
    <w:tmpl w:val="29A62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6D945DF"/>
    <w:multiLevelType w:val="hybridMultilevel"/>
    <w:tmpl w:val="7862A9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2"/>
  </w:num>
  <w:num w:numId="3">
    <w:abstractNumId w:val="22"/>
  </w:num>
  <w:num w:numId="4">
    <w:abstractNumId w:val="19"/>
  </w:num>
  <w:num w:numId="5">
    <w:abstractNumId w:val="18"/>
  </w:num>
  <w:num w:numId="6">
    <w:abstractNumId w:val="6"/>
  </w:num>
  <w:num w:numId="7">
    <w:abstractNumId w:val="1"/>
  </w:num>
  <w:num w:numId="8">
    <w:abstractNumId w:val="25"/>
  </w:num>
  <w:num w:numId="9">
    <w:abstractNumId w:val="10"/>
  </w:num>
  <w:num w:numId="10">
    <w:abstractNumId w:val="20"/>
  </w:num>
  <w:num w:numId="11">
    <w:abstractNumId w:val="24"/>
  </w:num>
  <w:num w:numId="12">
    <w:abstractNumId w:val="16"/>
  </w:num>
  <w:num w:numId="13">
    <w:abstractNumId w:val="14"/>
  </w:num>
  <w:num w:numId="14">
    <w:abstractNumId w:val="11"/>
  </w:num>
  <w:num w:numId="15">
    <w:abstractNumId w:val="3"/>
  </w:num>
  <w:num w:numId="16">
    <w:abstractNumId w:val="4"/>
  </w:num>
  <w:num w:numId="17">
    <w:abstractNumId w:val="12"/>
  </w:num>
  <w:num w:numId="18">
    <w:abstractNumId w:val="29"/>
  </w:num>
  <w:num w:numId="19">
    <w:abstractNumId w:val="9"/>
  </w:num>
  <w:num w:numId="20">
    <w:abstractNumId w:val="13"/>
  </w:num>
  <w:num w:numId="21">
    <w:abstractNumId w:val="5"/>
  </w:num>
  <w:num w:numId="22">
    <w:abstractNumId w:val="21"/>
  </w:num>
  <w:num w:numId="23">
    <w:abstractNumId w:val="17"/>
  </w:num>
  <w:num w:numId="24">
    <w:abstractNumId w:val="23"/>
  </w:num>
  <w:num w:numId="25">
    <w:abstractNumId w:val="27"/>
  </w:num>
  <w:num w:numId="26">
    <w:abstractNumId w:val="15"/>
  </w:num>
  <w:num w:numId="27">
    <w:abstractNumId w:val="7"/>
  </w:num>
  <w:num w:numId="28">
    <w:abstractNumId w:val="26"/>
  </w:num>
  <w:num w:numId="29">
    <w:abstractNumId w:val="8"/>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0FA"/>
    <w:rsid w:val="00072BA3"/>
    <w:rsid w:val="00111C6B"/>
    <w:rsid w:val="001E66F0"/>
    <w:rsid w:val="00283106"/>
    <w:rsid w:val="002A303F"/>
    <w:rsid w:val="00321294"/>
    <w:rsid w:val="00805354"/>
    <w:rsid w:val="00807D55"/>
    <w:rsid w:val="00857539"/>
    <w:rsid w:val="008758B7"/>
    <w:rsid w:val="009750FA"/>
    <w:rsid w:val="009D3523"/>
    <w:rsid w:val="009F7C93"/>
    <w:rsid w:val="00AA0DF9"/>
    <w:rsid w:val="00AA2566"/>
    <w:rsid w:val="00AF2426"/>
    <w:rsid w:val="00B1644E"/>
    <w:rsid w:val="00B972BB"/>
    <w:rsid w:val="00B97B91"/>
    <w:rsid w:val="00BD7FC6"/>
    <w:rsid w:val="00C648E0"/>
    <w:rsid w:val="00C81997"/>
    <w:rsid w:val="00CD4F2B"/>
    <w:rsid w:val="00E77413"/>
    <w:rsid w:val="00ED4ED6"/>
    <w:rsid w:val="00F863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9E6AC2-7153-4656-8A55-E0ABF1688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50F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750FA"/>
    <w:pPr>
      <w:keepNext/>
      <w:outlineLvl w:val="0"/>
    </w:pPr>
    <w:rPr>
      <w:rFonts w:ascii="Tahoma" w:hAnsi="Tahoma"/>
      <w:b/>
      <w:bCs/>
      <w:lang w:val="x-none" w:eastAsia="x-none"/>
    </w:rPr>
  </w:style>
  <w:style w:type="paragraph" w:styleId="Heading2">
    <w:name w:val="heading 2"/>
    <w:basedOn w:val="Normal"/>
    <w:next w:val="Normal"/>
    <w:link w:val="Heading2Char"/>
    <w:qFormat/>
    <w:rsid w:val="009750FA"/>
    <w:pPr>
      <w:keepNext/>
      <w:ind w:left="360" w:hanging="360"/>
      <w:outlineLvl w:val="1"/>
    </w:pPr>
    <w:rPr>
      <w:rFonts w:ascii="Tahoma" w:hAnsi="Tahoma"/>
      <w:b/>
      <w:bCs/>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750FA"/>
    <w:rPr>
      <w:rFonts w:ascii="Tahoma" w:eastAsia="Times New Roman" w:hAnsi="Tahoma" w:cs="Times New Roman"/>
      <w:b/>
      <w:bCs/>
      <w:sz w:val="24"/>
      <w:szCs w:val="24"/>
      <w:lang w:val="x-none" w:eastAsia="x-none"/>
    </w:rPr>
  </w:style>
  <w:style w:type="character" w:customStyle="1" w:styleId="Heading2Char">
    <w:name w:val="Heading 2 Char"/>
    <w:basedOn w:val="DefaultParagraphFont"/>
    <w:link w:val="Heading2"/>
    <w:rsid w:val="009750FA"/>
    <w:rPr>
      <w:rFonts w:ascii="Tahoma" w:eastAsia="Times New Roman" w:hAnsi="Tahoma" w:cs="Times New Roman"/>
      <w:b/>
      <w:bCs/>
      <w:sz w:val="24"/>
      <w:szCs w:val="24"/>
      <w:lang w:val="x-none" w:eastAsia="x-none"/>
    </w:rPr>
  </w:style>
  <w:style w:type="paragraph" w:styleId="Header">
    <w:name w:val="header"/>
    <w:basedOn w:val="Normal"/>
    <w:link w:val="HeaderChar"/>
    <w:uiPriority w:val="99"/>
    <w:rsid w:val="009750FA"/>
    <w:pPr>
      <w:tabs>
        <w:tab w:val="center" w:pos="4320"/>
        <w:tab w:val="right" w:pos="8640"/>
      </w:tabs>
    </w:pPr>
    <w:rPr>
      <w:lang w:val="x-none" w:eastAsia="x-none"/>
    </w:rPr>
  </w:style>
  <w:style w:type="character" w:customStyle="1" w:styleId="HeaderChar">
    <w:name w:val="Header Char"/>
    <w:basedOn w:val="DefaultParagraphFont"/>
    <w:link w:val="Header"/>
    <w:uiPriority w:val="99"/>
    <w:rsid w:val="009750FA"/>
    <w:rPr>
      <w:rFonts w:ascii="Times New Roman" w:eastAsia="Times New Roman" w:hAnsi="Times New Roman" w:cs="Times New Roman"/>
      <w:sz w:val="24"/>
      <w:szCs w:val="24"/>
      <w:lang w:val="x-none" w:eastAsia="x-none"/>
    </w:rPr>
  </w:style>
  <w:style w:type="character" w:styleId="Hyperlink">
    <w:name w:val="Hyperlink"/>
    <w:semiHidden/>
    <w:rsid w:val="009750FA"/>
    <w:rPr>
      <w:color w:val="0000FF"/>
      <w:u w:val="single"/>
    </w:rPr>
  </w:style>
  <w:style w:type="paragraph" w:styleId="BodyText">
    <w:name w:val="Body Text"/>
    <w:basedOn w:val="Normal"/>
    <w:link w:val="BodyTextChar"/>
    <w:rsid w:val="009750FA"/>
    <w:rPr>
      <w:rFonts w:ascii="Tahoma" w:hAnsi="Tahoma"/>
      <w:b/>
      <w:bCs/>
      <w:lang w:val="x-none" w:eastAsia="x-none"/>
    </w:rPr>
  </w:style>
  <w:style w:type="character" w:customStyle="1" w:styleId="BodyTextChar">
    <w:name w:val="Body Text Char"/>
    <w:basedOn w:val="DefaultParagraphFont"/>
    <w:link w:val="BodyText"/>
    <w:rsid w:val="009750FA"/>
    <w:rPr>
      <w:rFonts w:ascii="Tahoma" w:eastAsia="Times New Roman" w:hAnsi="Tahoma" w:cs="Times New Roman"/>
      <w:b/>
      <w:bCs/>
      <w:sz w:val="24"/>
      <w:szCs w:val="24"/>
      <w:lang w:val="x-none" w:eastAsia="x-none"/>
    </w:rPr>
  </w:style>
  <w:style w:type="paragraph" w:styleId="Title">
    <w:name w:val="Title"/>
    <w:basedOn w:val="Normal"/>
    <w:link w:val="TitleChar"/>
    <w:qFormat/>
    <w:rsid w:val="009750FA"/>
    <w:pPr>
      <w:jc w:val="center"/>
    </w:pPr>
    <w:rPr>
      <w:rFonts w:ascii="Courier New" w:hAnsi="Courier New"/>
      <w:b/>
      <w:sz w:val="20"/>
      <w:szCs w:val="20"/>
      <w:lang w:val="x-none" w:eastAsia="x-none"/>
    </w:rPr>
  </w:style>
  <w:style w:type="character" w:customStyle="1" w:styleId="TitleChar">
    <w:name w:val="Title Char"/>
    <w:basedOn w:val="DefaultParagraphFont"/>
    <w:link w:val="Title"/>
    <w:rsid w:val="009750FA"/>
    <w:rPr>
      <w:rFonts w:ascii="Courier New" w:eastAsia="Times New Roman" w:hAnsi="Courier New" w:cs="Times New Roman"/>
      <w:b/>
      <w:sz w:val="20"/>
      <w:szCs w:val="20"/>
      <w:lang w:val="x-none" w:eastAsia="x-none"/>
    </w:rPr>
  </w:style>
  <w:style w:type="paragraph" w:styleId="BodyText2">
    <w:name w:val="Body Text 2"/>
    <w:basedOn w:val="Normal"/>
    <w:link w:val="BodyText2Char"/>
    <w:semiHidden/>
    <w:rsid w:val="009750FA"/>
    <w:pPr>
      <w:widowControl w:val="0"/>
      <w:tabs>
        <w:tab w:val="left" w:pos="-432"/>
        <w:tab w:val="left" w:pos="576"/>
        <w:tab w:val="left" w:pos="1440"/>
        <w:tab w:val="left" w:pos="2160"/>
        <w:tab w:val="left" w:pos="2790"/>
        <w:tab w:val="left" w:pos="3168"/>
        <w:tab w:val="left" w:pos="4032"/>
      </w:tabs>
      <w:suppressAutoHyphens/>
      <w:spacing w:line="240" w:lineRule="exact"/>
    </w:pPr>
    <w:rPr>
      <w:rFonts w:ascii="Courier New" w:hAnsi="Courier New"/>
      <w:sz w:val="20"/>
      <w:szCs w:val="20"/>
      <w:lang w:val="x-none" w:eastAsia="x-none"/>
    </w:rPr>
  </w:style>
  <w:style w:type="character" w:customStyle="1" w:styleId="BodyText2Char">
    <w:name w:val="Body Text 2 Char"/>
    <w:basedOn w:val="DefaultParagraphFont"/>
    <w:link w:val="BodyText2"/>
    <w:semiHidden/>
    <w:rsid w:val="009750FA"/>
    <w:rPr>
      <w:rFonts w:ascii="Courier New" w:eastAsia="Times New Roman" w:hAnsi="Courier New" w:cs="Times New Roman"/>
      <w:sz w:val="20"/>
      <w:szCs w:val="20"/>
      <w:lang w:val="x-none" w:eastAsia="x-none"/>
    </w:rPr>
  </w:style>
  <w:style w:type="character" w:customStyle="1" w:styleId="maintext">
    <w:name w:val="maintext"/>
    <w:basedOn w:val="DefaultParagraphFont"/>
    <w:rsid w:val="009750FA"/>
  </w:style>
  <w:style w:type="character" w:styleId="Strong">
    <w:name w:val="Strong"/>
    <w:qFormat/>
    <w:rsid w:val="009750FA"/>
    <w:rPr>
      <w:b/>
      <w:bCs/>
    </w:rPr>
  </w:style>
  <w:style w:type="paragraph" w:styleId="NormalWeb">
    <w:name w:val="Normal (Web)"/>
    <w:basedOn w:val="Normal"/>
    <w:semiHidden/>
    <w:rsid w:val="009750FA"/>
    <w:pPr>
      <w:spacing w:before="100" w:beforeAutospacing="1" w:after="100" w:afterAutospacing="1"/>
    </w:pPr>
  </w:style>
  <w:style w:type="paragraph" w:styleId="ListParagraph">
    <w:name w:val="List Paragraph"/>
    <w:basedOn w:val="Normal"/>
    <w:uiPriority w:val="34"/>
    <w:qFormat/>
    <w:rsid w:val="00F863F4"/>
    <w:pPr>
      <w:ind w:left="720"/>
    </w:pPr>
  </w:style>
  <w:style w:type="paragraph" w:styleId="CommentText">
    <w:name w:val="annotation text"/>
    <w:basedOn w:val="Normal"/>
    <w:link w:val="CommentTextChar"/>
    <w:uiPriority w:val="99"/>
    <w:unhideWhenUsed/>
    <w:rsid w:val="001E66F0"/>
    <w:rPr>
      <w:sz w:val="20"/>
      <w:szCs w:val="20"/>
    </w:rPr>
  </w:style>
  <w:style w:type="character" w:customStyle="1" w:styleId="CommentTextChar">
    <w:name w:val="Comment Text Char"/>
    <w:basedOn w:val="DefaultParagraphFont"/>
    <w:link w:val="CommentText"/>
    <w:uiPriority w:val="99"/>
    <w:rsid w:val="001E66F0"/>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108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anda.moore@ct.gov" TargetMode="External"/><Relationship Id="rId13" Type="http://schemas.openxmlformats.org/officeDocument/2006/relationships/hyperlink" Target="mailto:mellessa.mcPherson-milling@ct.gov" TargetMode="External"/><Relationship Id="rId18" Type="http://schemas.openxmlformats.org/officeDocument/2006/relationships/hyperlink" Target="mailto:Beverley.daley@ct.gov" TargetMode="External"/><Relationship Id="rId26" Type="http://schemas.openxmlformats.org/officeDocument/2006/relationships/hyperlink" Target="mailto:michael.colello@ct.gov" TargetMode="External"/><Relationship Id="rId39" Type="http://schemas.openxmlformats.org/officeDocument/2006/relationships/hyperlink" Target="mailto:khurley@waterburyct.org" TargetMode="External"/><Relationship Id="rId3" Type="http://schemas.openxmlformats.org/officeDocument/2006/relationships/settings" Target="settings.xml"/><Relationship Id="rId21" Type="http://schemas.openxmlformats.org/officeDocument/2006/relationships/hyperlink" Target="mailto:susan.hewes@ct.gov" TargetMode="External"/><Relationship Id="rId34" Type="http://schemas.openxmlformats.org/officeDocument/2006/relationships/hyperlink" Target="mailto:SMILD001@hartford.gov" TargetMode="External"/><Relationship Id="rId42" Type="http://schemas.openxmlformats.org/officeDocument/2006/relationships/theme" Target="theme/theme1.xml"/><Relationship Id="rId7" Type="http://schemas.openxmlformats.org/officeDocument/2006/relationships/hyperlink" Target="mailto:marjorie.chambers@ct.gov" TargetMode="External"/><Relationship Id="rId12" Type="http://schemas.openxmlformats.org/officeDocument/2006/relationships/hyperlink" Target="mailto:luz.hago@ct.gov" TargetMode="External"/><Relationship Id="rId17" Type="http://schemas.openxmlformats.org/officeDocument/2006/relationships/hyperlink" Target="mailto:Marangelie.ortiz@ct.gov" TargetMode="External"/><Relationship Id="rId25" Type="http://schemas.openxmlformats.org/officeDocument/2006/relationships/hyperlink" Target="mailto:daniel.fuller@ct.gov" TargetMode="External"/><Relationship Id="rId33" Type="http://schemas.openxmlformats.org/officeDocument/2006/relationships/hyperlink" Target="mailto:pmascoli@easthartfordct.gov" TargetMode="External"/><Relationship Id="rId38" Type="http://schemas.openxmlformats.org/officeDocument/2006/relationships/hyperlink" Target="mailto:jzaklukiewicz@tahd.org" TargetMode="External"/><Relationship Id="rId2" Type="http://schemas.openxmlformats.org/officeDocument/2006/relationships/styles" Target="styles.xml"/><Relationship Id="rId16" Type="http://schemas.openxmlformats.org/officeDocument/2006/relationships/hyperlink" Target="mailto:Rafael.lima@ct.gov" TargetMode="External"/><Relationship Id="rId20" Type="http://schemas.openxmlformats.org/officeDocument/2006/relationships/hyperlink" Target="mailto:maria.reyes@ct.gov" TargetMode="External"/><Relationship Id="rId29" Type="http://schemas.openxmlformats.org/officeDocument/2006/relationships/hyperlink" Target="mailto:katina.fernandez.noonan@accessagency.org"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mailto:amy.botello@ct.gov" TargetMode="External"/><Relationship Id="rId24" Type="http://schemas.openxmlformats.org/officeDocument/2006/relationships/hyperlink" Target="mailto:tom.young@ct.gov" TargetMode="External"/><Relationship Id="rId32" Type="http://schemas.openxmlformats.org/officeDocument/2006/relationships/hyperlink" Target="mailto:evansa@ct-institute.org" TargetMode="External"/><Relationship Id="rId37" Type="http://schemas.openxmlformats.org/officeDocument/2006/relationships/hyperlink" Target="mailto:rbrady@tvcca.org" TargetMode="External"/><Relationship Id="rId40" Type="http://schemas.openxmlformats.org/officeDocument/2006/relationships/hyperlink" Target="https://portal.ct.gov/-/media/Departments-and-Agencies/DPH/dph/WIC_2016/ConnWICOverweightAndObesityFlyerpdf.pdf?la=en" TargetMode="External"/><Relationship Id="rId5" Type="http://schemas.openxmlformats.org/officeDocument/2006/relationships/image" Target="media/image1.png"/><Relationship Id="rId15" Type="http://schemas.openxmlformats.org/officeDocument/2006/relationships/hyperlink" Target="mailto:kimberly.boulette@ct.gov" TargetMode="External"/><Relationship Id="rId23" Type="http://schemas.openxmlformats.org/officeDocument/2006/relationships/hyperlink" Target="mailto:eric.marszalek@ct.gov" TargetMode="External"/><Relationship Id="rId28" Type="http://schemas.openxmlformats.org/officeDocument/2006/relationships/hyperlink" Target="mailto:kim.burkes@ct.gov" TargetMode="External"/><Relationship Id="rId36" Type="http://schemas.openxmlformats.org/officeDocument/2006/relationships/hyperlink" Target="mailto:Mary.chervenak@ynhh.org" TargetMode="External"/><Relationship Id="rId10" Type="http://schemas.openxmlformats.org/officeDocument/2006/relationships/hyperlink" Target="mailto:Pamela.Beaulieu@ct.gov" TargetMode="External"/><Relationship Id="rId19" Type="http://schemas.openxmlformats.org/officeDocument/2006/relationships/hyperlink" Target="mailto:barbara.quiros@ct.gov" TargetMode="External"/><Relationship Id="rId31" Type="http://schemas.openxmlformats.org/officeDocument/2006/relationships/hyperlink" Target="mailto:mdickau@bristolhospital.org" TargetMode="External"/><Relationship Id="rId4" Type="http://schemas.openxmlformats.org/officeDocument/2006/relationships/webSettings" Target="webSettings.xml"/><Relationship Id="rId9" Type="http://schemas.openxmlformats.org/officeDocument/2006/relationships/hyperlink" Target="mailto:marilyn.lonczak@ct.gov" TargetMode="External"/><Relationship Id="rId14" Type="http://schemas.openxmlformats.org/officeDocument/2006/relationships/hyperlink" Target="mailto:lori.goeschel@ct.gov" TargetMode="External"/><Relationship Id="rId22" Type="http://schemas.openxmlformats.org/officeDocument/2006/relationships/hyperlink" Target="mailto:stacy.swegman@ct.gov" TargetMode="External"/><Relationship Id="rId27" Type="http://schemas.openxmlformats.org/officeDocument/2006/relationships/hyperlink" Target="mailto:kirk.whalley@ct.gov" TargetMode="External"/><Relationship Id="rId30" Type="http://schemas.openxmlformats.org/officeDocument/2006/relationships/hyperlink" Target="mailto:vsantiago@opthc.org" TargetMode="External"/><Relationship Id="rId35" Type="http://schemas.openxmlformats.org/officeDocument/2006/relationships/hyperlink" Target="mailto:scarpenter@meridenct.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TotalTime>
  <Pages>107</Pages>
  <Words>25918</Words>
  <Characters>147736</Characters>
  <Application>Microsoft Office Word</Application>
  <DocSecurity>0</DocSecurity>
  <Lines>1231</Lines>
  <Paragraphs>346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173308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Moore, Amanda</dc:creator>
  <cp:keywords/>
  <dc:description/>
  <cp:lastModifiedBy>Lonczak, Marilyn</cp:lastModifiedBy>
  <cp:revision>12</cp:revision>
  <dcterms:created xsi:type="dcterms:W3CDTF">2019-08-01T17:49:00Z</dcterms:created>
  <dcterms:modified xsi:type="dcterms:W3CDTF">2019-08-13T21:08:00Z</dcterms:modified>
</cp:coreProperties>
</file>